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0F3457" w:rsidRPr="00E07116">
        <w:tblPrEx>
          <w:tblCellMar>
            <w:top w:w="0" w:type="dxa"/>
            <w:bottom w:w="0" w:type="dxa"/>
          </w:tblCellMar>
        </w:tblPrEx>
        <w:tc>
          <w:tcPr>
            <w:tcW w:w="9160" w:type="dxa"/>
            <w:shd w:val="clear" w:color="auto" w:fill="E5E2CA"/>
          </w:tcPr>
          <w:p w:rsidR="000F3457" w:rsidRPr="00E07116" w:rsidRDefault="000F3457" w:rsidP="000F3457">
            <w:pPr>
              <w:pStyle w:val="En-tte"/>
              <w:tabs>
                <w:tab w:val="clear" w:pos="4320"/>
                <w:tab w:val="clear" w:pos="8640"/>
              </w:tabs>
              <w:rPr>
                <w:rFonts w:ascii="Times New Roman" w:hAnsi="Times New Roman"/>
                <w:sz w:val="28"/>
                <w:lang w:val="en-CA" w:bidi="ar-SA"/>
              </w:rPr>
            </w:pPr>
            <w:bookmarkStart w:id="0" w:name="_GoBack"/>
            <w:bookmarkEnd w:id="0"/>
          </w:p>
          <w:p w:rsidR="000F3457" w:rsidRPr="00E07116" w:rsidRDefault="000F3457">
            <w:pPr>
              <w:ind w:firstLine="0"/>
              <w:jc w:val="center"/>
              <w:rPr>
                <w:b/>
                <w:lang w:bidi="ar-SA"/>
              </w:rPr>
            </w:pPr>
          </w:p>
          <w:p w:rsidR="000F3457" w:rsidRDefault="000F3457" w:rsidP="000F3457">
            <w:pPr>
              <w:ind w:firstLine="0"/>
              <w:jc w:val="center"/>
              <w:rPr>
                <w:b/>
                <w:sz w:val="20"/>
                <w:lang w:bidi="ar-SA"/>
              </w:rPr>
            </w:pPr>
          </w:p>
          <w:p w:rsidR="000F3457" w:rsidRPr="0027562B" w:rsidRDefault="000F3457" w:rsidP="000F3457">
            <w:pPr>
              <w:ind w:firstLine="0"/>
              <w:jc w:val="center"/>
              <w:rPr>
                <w:sz w:val="24"/>
              </w:rPr>
            </w:pPr>
            <w:r>
              <w:rPr>
                <w:sz w:val="24"/>
              </w:rPr>
              <w:t>Avec la collaboration de</w:t>
            </w:r>
          </w:p>
          <w:p w:rsidR="000F3457" w:rsidRPr="0027562B" w:rsidRDefault="000F3457" w:rsidP="000F3457">
            <w:pPr>
              <w:ind w:firstLine="0"/>
              <w:jc w:val="center"/>
              <w:rPr>
                <w:b/>
                <w:sz w:val="36"/>
              </w:rPr>
            </w:pPr>
            <w:r>
              <w:rPr>
                <w:sz w:val="36"/>
              </w:rPr>
              <w:t>Jean-François Chanlat</w:t>
            </w:r>
          </w:p>
          <w:p w:rsidR="000F3457" w:rsidRPr="001E7979" w:rsidRDefault="000F3457" w:rsidP="000F3457">
            <w:pPr>
              <w:ind w:firstLine="0"/>
              <w:jc w:val="center"/>
              <w:rPr>
                <w:sz w:val="20"/>
                <w:lang w:bidi="ar-SA"/>
              </w:rPr>
            </w:pPr>
          </w:p>
          <w:p w:rsidR="000F3457" w:rsidRPr="00AA0F60" w:rsidRDefault="000F3457" w:rsidP="000F3457">
            <w:pPr>
              <w:pStyle w:val="Corpsdetexte"/>
              <w:widowControl w:val="0"/>
              <w:spacing w:before="0" w:after="0"/>
              <w:rPr>
                <w:sz w:val="44"/>
                <w:lang w:bidi="ar-SA"/>
              </w:rPr>
            </w:pPr>
            <w:r w:rsidRPr="00AA0F60">
              <w:rPr>
                <w:sz w:val="44"/>
                <w:lang w:bidi="ar-SA"/>
              </w:rPr>
              <w:t>(</w:t>
            </w:r>
            <w:r>
              <w:rPr>
                <w:sz w:val="44"/>
                <w:lang w:bidi="ar-SA"/>
              </w:rPr>
              <w:t>1978</w:t>
            </w:r>
            <w:r w:rsidRPr="00AA0F60">
              <w:rPr>
                <w:sz w:val="44"/>
                <w:lang w:bidi="ar-SA"/>
              </w:rPr>
              <w:t>)</w:t>
            </w:r>
          </w:p>
          <w:p w:rsidR="000F3457" w:rsidRDefault="000F3457" w:rsidP="000F3457">
            <w:pPr>
              <w:pStyle w:val="Corpsdetexte"/>
              <w:widowControl w:val="0"/>
              <w:spacing w:before="0" w:after="0"/>
              <w:rPr>
                <w:color w:val="FF0000"/>
                <w:sz w:val="24"/>
                <w:lang w:bidi="ar-SA"/>
              </w:rPr>
            </w:pPr>
          </w:p>
          <w:p w:rsidR="000F3457" w:rsidRDefault="000F3457" w:rsidP="000F3457">
            <w:pPr>
              <w:pStyle w:val="Corpsdetexte"/>
              <w:widowControl w:val="0"/>
              <w:spacing w:before="0" w:after="0"/>
              <w:rPr>
                <w:color w:val="FF0000"/>
                <w:sz w:val="24"/>
                <w:lang w:bidi="ar-SA"/>
              </w:rPr>
            </w:pPr>
          </w:p>
          <w:p w:rsidR="000F3457" w:rsidRDefault="000F3457" w:rsidP="000F3457">
            <w:pPr>
              <w:pStyle w:val="Corpsdetexte"/>
              <w:widowControl w:val="0"/>
              <w:spacing w:before="0" w:after="0"/>
              <w:rPr>
                <w:color w:val="FF0000"/>
                <w:sz w:val="24"/>
                <w:lang w:bidi="ar-SA"/>
              </w:rPr>
            </w:pPr>
          </w:p>
          <w:p w:rsidR="000F3457" w:rsidRDefault="000F3457" w:rsidP="000F3457">
            <w:pPr>
              <w:pStyle w:val="Corpsdetexte"/>
              <w:widowControl w:val="0"/>
              <w:spacing w:before="0" w:after="0"/>
              <w:rPr>
                <w:color w:val="FF0000"/>
                <w:sz w:val="24"/>
                <w:lang w:bidi="ar-SA"/>
              </w:rPr>
            </w:pPr>
          </w:p>
          <w:p w:rsidR="000F3457" w:rsidRPr="00907BD6" w:rsidRDefault="000F3457" w:rsidP="000F3457">
            <w:pPr>
              <w:pStyle w:val="Titlest"/>
            </w:pPr>
            <w:r w:rsidRPr="00907BD6">
              <w:t>La souveraineté du Québec :</w:t>
            </w:r>
          </w:p>
          <w:p w:rsidR="000F3457" w:rsidRPr="00764EF1" w:rsidRDefault="000F3457" w:rsidP="000F3457">
            <w:pPr>
              <w:pStyle w:val="Titlest20"/>
            </w:pPr>
            <w:r w:rsidRPr="00764EF1">
              <w:t>aspects économique</w:t>
            </w:r>
            <w:r>
              <w:t>, politique et culturel</w:t>
            </w:r>
          </w:p>
          <w:p w:rsidR="000F3457" w:rsidRDefault="000F3457" w:rsidP="000F3457">
            <w:pPr>
              <w:pStyle w:val="Titlesti"/>
              <w:rPr>
                <w:sz w:val="36"/>
                <w:lang w:bidi="ar-SA"/>
              </w:rPr>
            </w:pPr>
          </w:p>
          <w:p w:rsidR="000F3457" w:rsidRPr="00907BD6" w:rsidRDefault="000F3457" w:rsidP="000F3457">
            <w:pPr>
              <w:pStyle w:val="Titlesti"/>
              <w:rPr>
                <w:sz w:val="36"/>
                <w:lang w:bidi="ar-SA"/>
              </w:rPr>
            </w:pPr>
            <w:r w:rsidRPr="00907BD6">
              <w:rPr>
                <w:sz w:val="36"/>
                <w:lang w:bidi="ar-SA"/>
              </w:rPr>
              <w:t>Actes du Colloque annuel de l’ACSALF</w:t>
            </w:r>
            <w:r w:rsidRPr="00907BD6">
              <w:rPr>
                <w:sz w:val="36"/>
                <w:lang w:bidi="ar-SA"/>
              </w:rPr>
              <w:br/>
              <w:t>les 11 et 12 mai 1978</w:t>
            </w:r>
            <w:r>
              <w:rPr>
                <w:sz w:val="36"/>
                <w:lang w:bidi="ar-SA"/>
              </w:rPr>
              <w:br/>
              <w:t>à l’Université d’Ottawa</w:t>
            </w:r>
            <w:r w:rsidRPr="00907BD6">
              <w:rPr>
                <w:sz w:val="36"/>
                <w:lang w:bidi="ar-SA"/>
              </w:rPr>
              <w:br/>
            </w:r>
          </w:p>
          <w:p w:rsidR="000F3457" w:rsidRDefault="000F3457" w:rsidP="000F3457">
            <w:pPr>
              <w:widowControl w:val="0"/>
              <w:ind w:firstLine="0"/>
              <w:jc w:val="center"/>
              <w:rPr>
                <w:lang w:bidi="ar-SA"/>
              </w:rPr>
            </w:pPr>
          </w:p>
          <w:p w:rsidR="000F3457" w:rsidRDefault="000F3457" w:rsidP="000F3457">
            <w:pPr>
              <w:widowControl w:val="0"/>
              <w:ind w:firstLine="0"/>
              <w:jc w:val="center"/>
              <w:rPr>
                <w:lang w:bidi="ar-SA"/>
              </w:rPr>
            </w:pPr>
          </w:p>
          <w:p w:rsidR="000F3457" w:rsidRDefault="000F3457" w:rsidP="000F3457">
            <w:pPr>
              <w:widowControl w:val="0"/>
              <w:ind w:firstLine="0"/>
              <w:jc w:val="center"/>
              <w:rPr>
                <w:sz w:val="20"/>
                <w:lang w:bidi="ar-SA"/>
              </w:rPr>
            </w:pPr>
          </w:p>
          <w:p w:rsidR="000F3457" w:rsidRPr="00384B20" w:rsidRDefault="000F3457">
            <w:pPr>
              <w:widowControl w:val="0"/>
              <w:ind w:firstLine="0"/>
              <w:jc w:val="center"/>
              <w:rPr>
                <w:sz w:val="20"/>
                <w:lang w:bidi="ar-SA"/>
              </w:rPr>
            </w:pPr>
          </w:p>
          <w:p w:rsidR="000F3457" w:rsidRPr="00384B20" w:rsidRDefault="000F345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0F3457" w:rsidRPr="00E07116" w:rsidRDefault="000F3457">
            <w:pPr>
              <w:widowControl w:val="0"/>
              <w:ind w:firstLine="0"/>
              <w:jc w:val="both"/>
              <w:rPr>
                <w:lang w:bidi="ar-SA"/>
              </w:rPr>
            </w:pPr>
          </w:p>
          <w:p w:rsidR="000F3457" w:rsidRPr="00E07116" w:rsidRDefault="000F3457">
            <w:pPr>
              <w:widowControl w:val="0"/>
              <w:ind w:firstLine="0"/>
              <w:jc w:val="both"/>
              <w:rPr>
                <w:lang w:bidi="ar-SA"/>
              </w:rPr>
            </w:pPr>
          </w:p>
          <w:p w:rsidR="000F3457" w:rsidRPr="00E07116" w:rsidRDefault="000F3457">
            <w:pPr>
              <w:widowControl w:val="0"/>
              <w:ind w:firstLine="0"/>
              <w:jc w:val="both"/>
              <w:rPr>
                <w:lang w:bidi="ar-SA"/>
              </w:rPr>
            </w:pPr>
          </w:p>
          <w:p w:rsidR="000F3457" w:rsidRDefault="000F3457">
            <w:pPr>
              <w:widowControl w:val="0"/>
              <w:ind w:firstLine="0"/>
              <w:jc w:val="both"/>
              <w:rPr>
                <w:lang w:bidi="ar-SA"/>
              </w:rPr>
            </w:pPr>
          </w:p>
          <w:p w:rsidR="000F3457" w:rsidRDefault="000F3457">
            <w:pPr>
              <w:widowControl w:val="0"/>
              <w:ind w:firstLine="0"/>
              <w:jc w:val="both"/>
              <w:rPr>
                <w:lang w:bidi="ar-SA"/>
              </w:rPr>
            </w:pPr>
          </w:p>
          <w:p w:rsidR="000F3457" w:rsidRDefault="000F3457">
            <w:pPr>
              <w:widowControl w:val="0"/>
              <w:ind w:firstLine="0"/>
              <w:jc w:val="both"/>
              <w:rPr>
                <w:lang w:bidi="ar-SA"/>
              </w:rPr>
            </w:pPr>
          </w:p>
          <w:p w:rsidR="000F3457" w:rsidRPr="00E07116" w:rsidRDefault="000F3457">
            <w:pPr>
              <w:widowControl w:val="0"/>
              <w:ind w:firstLine="0"/>
              <w:jc w:val="both"/>
              <w:rPr>
                <w:lang w:bidi="ar-SA"/>
              </w:rPr>
            </w:pPr>
          </w:p>
          <w:p w:rsidR="000F3457" w:rsidRPr="00E07116" w:rsidRDefault="000F3457">
            <w:pPr>
              <w:ind w:firstLine="0"/>
              <w:jc w:val="both"/>
              <w:rPr>
                <w:lang w:bidi="ar-SA"/>
              </w:rPr>
            </w:pPr>
          </w:p>
        </w:tc>
      </w:tr>
    </w:tbl>
    <w:p w:rsidR="000F3457" w:rsidRDefault="000F3457" w:rsidP="000F3457">
      <w:pPr>
        <w:ind w:firstLine="0"/>
        <w:jc w:val="both"/>
      </w:pPr>
      <w:r w:rsidRPr="00E07116">
        <w:br w:type="page"/>
      </w:r>
    </w:p>
    <w:p w:rsidR="000F3457" w:rsidRDefault="000F3457" w:rsidP="000F3457">
      <w:pPr>
        <w:ind w:firstLine="0"/>
        <w:jc w:val="both"/>
      </w:pPr>
    </w:p>
    <w:p w:rsidR="000F3457" w:rsidRDefault="000F3457" w:rsidP="000F3457">
      <w:pPr>
        <w:ind w:firstLine="0"/>
        <w:jc w:val="both"/>
      </w:pPr>
    </w:p>
    <w:p w:rsidR="000F3457" w:rsidRDefault="000F3457" w:rsidP="000F3457">
      <w:pPr>
        <w:ind w:firstLine="0"/>
        <w:jc w:val="both"/>
      </w:pPr>
    </w:p>
    <w:p w:rsidR="000F3457" w:rsidRDefault="00E26FB3" w:rsidP="000F3457">
      <w:pPr>
        <w:ind w:firstLine="0"/>
        <w:jc w:val="right"/>
      </w:pPr>
      <w:r>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0F3457" w:rsidRDefault="000F3457" w:rsidP="000F3457">
      <w:pPr>
        <w:ind w:firstLine="0"/>
        <w:jc w:val="right"/>
      </w:pPr>
      <w:hyperlink r:id="rId9" w:history="1">
        <w:r w:rsidRPr="00302466">
          <w:rPr>
            <w:rStyle w:val="Lienhypertexte"/>
          </w:rPr>
          <w:t>http://classiques.uqac.ca/</w:t>
        </w:r>
      </w:hyperlink>
      <w:r>
        <w:t xml:space="preserve"> </w:t>
      </w:r>
    </w:p>
    <w:p w:rsidR="000F3457" w:rsidRDefault="000F3457" w:rsidP="000F3457">
      <w:pPr>
        <w:ind w:firstLine="0"/>
        <w:jc w:val="both"/>
      </w:pPr>
    </w:p>
    <w:p w:rsidR="000F3457" w:rsidRDefault="000F3457" w:rsidP="000F3457">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0F3457" w:rsidRDefault="000F3457" w:rsidP="000F3457">
      <w:pPr>
        <w:ind w:firstLine="0"/>
        <w:jc w:val="both"/>
      </w:pPr>
    </w:p>
    <w:p w:rsidR="000F3457" w:rsidRDefault="000F3457" w:rsidP="000F3457">
      <w:pPr>
        <w:ind w:firstLine="0"/>
        <w:jc w:val="both"/>
      </w:pPr>
    </w:p>
    <w:p w:rsidR="000F3457" w:rsidRDefault="00E26FB3" w:rsidP="000F3457">
      <w:pPr>
        <w:ind w:firstLine="0"/>
        <w:jc w:val="both"/>
      </w:pPr>
      <w:r>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0F3457" w:rsidRDefault="000F3457" w:rsidP="000F3457">
      <w:pPr>
        <w:ind w:firstLine="0"/>
        <w:jc w:val="both"/>
      </w:pPr>
      <w:hyperlink r:id="rId11" w:history="1">
        <w:r w:rsidRPr="00302466">
          <w:rPr>
            <w:rStyle w:val="Lienhypertexte"/>
          </w:rPr>
          <w:t>http://bibliotheque.uqac.ca/</w:t>
        </w:r>
      </w:hyperlink>
      <w:r>
        <w:t xml:space="preserve"> </w:t>
      </w:r>
    </w:p>
    <w:p w:rsidR="000F3457" w:rsidRDefault="000F3457" w:rsidP="000F3457">
      <w:pPr>
        <w:ind w:firstLine="0"/>
        <w:jc w:val="both"/>
      </w:pPr>
    </w:p>
    <w:p w:rsidR="000F3457" w:rsidRDefault="000F3457" w:rsidP="000F3457">
      <w:pPr>
        <w:ind w:firstLine="0"/>
        <w:jc w:val="both"/>
      </w:pPr>
    </w:p>
    <w:p w:rsidR="000F3457" w:rsidRDefault="000F3457" w:rsidP="000F345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0F3457" w:rsidRPr="00E07116" w:rsidRDefault="000F3457" w:rsidP="000F3457">
      <w:pPr>
        <w:widowControl w:val="0"/>
        <w:autoSpaceDE w:val="0"/>
        <w:autoSpaceDN w:val="0"/>
        <w:adjustRightInd w:val="0"/>
        <w:rPr>
          <w:szCs w:val="32"/>
        </w:rPr>
      </w:pPr>
      <w:r w:rsidRPr="00E07116">
        <w:br w:type="page"/>
      </w:r>
    </w:p>
    <w:p w:rsidR="000F3457" w:rsidRPr="00764EF1" w:rsidRDefault="000F3457">
      <w:pPr>
        <w:widowControl w:val="0"/>
        <w:autoSpaceDE w:val="0"/>
        <w:autoSpaceDN w:val="0"/>
        <w:adjustRightInd w:val="0"/>
        <w:jc w:val="center"/>
        <w:rPr>
          <w:color w:val="008B00"/>
          <w:sz w:val="36"/>
          <w:szCs w:val="36"/>
        </w:rPr>
      </w:pPr>
      <w:r w:rsidRPr="00764EF1">
        <w:rPr>
          <w:color w:val="008B00"/>
          <w:sz w:val="36"/>
          <w:szCs w:val="36"/>
        </w:rPr>
        <w:t>Politique d'utilisation</w:t>
      </w:r>
      <w:r w:rsidRPr="00764EF1">
        <w:rPr>
          <w:color w:val="008B00"/>
          <w:sz w:val="36"/>
          <w:szCs w:val="36"/>
        </w:rPr>
        <w:br/>
        <w:t>de la bibliothèque des Classiques</w:t>
      </w:r>
    </w:p>
    <w:p w:rsidR="000F3457" w:rsidRPr="00E07116" w:rsidRDefault="000F3457">
      <w:pPr>
        <w:widowControl w:val="0"/>
        <w:autoSpaceDE w:val="0"/>
        <w:autoSpaceDN w:val="0"/>
        <w:adjustRightInd w:val="0"/>
        <w:rPr>
          <w:szCs w:val="32"/>
        </w:rPr>
      </w:pPr>
    </w:p>
    <w:p w:rsidR="000F3457" w:rsidRPr="00E07116" w:rsidRDefault="000F3457">
      <w:pPr>
        <w:widowControl w:val="0"/>
        <w:autoSpaceDE w:val="0"/>
        <w:autoSpaceDN w:val="0"/>
        <w:adjustRightInd w:val="0"/>
        <w:jc w:val="both"/>
        <w:rPr>
          <w:color w:val="1C1C1C"/>
          <w:szCs w:val="26"/>
        </w:rPr>
      </w:pPr>
    </w:p>
    <w:p w:rsidR="000F3457" w:rsidRPr="00E07116" w:rsidRDefault="000F3457">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0F3457" w:rsidRPr="00E07116" w:rsidRDefault="000F3457">
      <w:pPr>
        <w:widowControl w:val="0"/>
        <w:autoSpaceDE w:val="0"/>
        <w:autoSpaceDN w:val="0"/>
        <w:adjustRightInd w:val="0"/>
        <w:jc w:val="both"/>
        <w:rPr>
          <w:color w:val="1C1C1C"/>
          <w:szCs w:val="26"/>
        </w:rPr>
      </w:pPr>
    </w:p>
    <w:p w:rsidR="000F3457" w:rsidRPr="00E07116" w:rsidRDefault="000F3457" w:rsidP="000F3457">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0F3457" w:rsidRPr="00E07116" w:rsidRDefault="000F3457" w:rsidP="000F3457">
      <w:pPr>
        <w:widowControl w:val="0"/>
        <w:autoSpaceDE w:val="0"/>
        <w:autoSpaceDN w:val="0"/>
        <w:adjustRightInd w:val="0"/>
        <w:jc w:val="both"/>
        <w:rPr>
          <w:color w:val="1C1C1C"/>
          <w:szCs w:val="26"/>
        </w:rPr>
      </w:pPr>
    </w:p>
    <w:p w:rsidR="000F3457" w:rsidRPr="00E07116" w:rsidRDefault="000F3457" w:rsidP="000F3457">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0F3457" w:rsidRPr="00E07116" w:rsidRDefault="000F3457" w:rsidP="000F3457">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0F3457" w:rsidRPr="00E07116" w:rsidRDefault="000F3457" w:rsidP="000F3457">
      <w:pPr>
        <w:widowControl w:val="0"/>
        <w:autoSpaceDE w:val="0"/>
        <w:autoSpaceDN w:val="0"/>
        <w:adjustRightInd w:val="0"/>
        <w:jc w:val="both"/>
        <w:rPr>
          <w:color w:val="1C1C1C"/>
          <w:szCs w:val="26"/>
        </w:rPr>
      </w:pPr>
    </w:p>
    <w:p w:rsidR="000F3457" w:rsidRPr="00E07116" w:rsidRDefault="000F3457">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0F3457" w:rsidRPr="00E07116" w:rsidRDefault="000F3457">
      <w:pPr>
        <w:widowControl w:val="0"/>
        <w:autoSpaceDE w:val="0"/>
        <w:autoSpaceDN w:val="0"/>
        <w:adjustRightInd w:val="0"/>
        <w:jc w:val="both"/>
        <w:rPr>
          <w:color w:val="1C1C1C"/>
          <w:szCs w:val="26"/>
        </w:rPr>
      </w:pPr>
    </w:p>
    <w:p w:rsidR="000F3457" w:rsidRPr="00E07116" w:rsidRDefault="000F3457">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0F3457" w:rsidRPr="00E07116" w:rsidRDefault="000F3457">
      <w:pPr>
        <w:rPr>
          <w:b/>
          <w:color w:val="1C1C1C"/>
          <w:szCs w:val="26"/>
        </w:rPr>
      </w:pPr>
    </w:p>
    <w:p w:rsidR="000F3457" w:rsidRPr="00E07116" w:rsidRDefault="000F3457">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0F3457" w:rsidRPr="00E07116" w:rsidRDefault="000F3457">
      <w:pPr>
        <w:rPr>
          <w:b/>
          <w:color w:val="1C1C1C"/>
          <w:szCs w:val="26"/>
        </w:rPr>
      </w:pPr>
    </w:p>
    <w:p w:rsidR="000F3457" w:rsidRPr="00E07116" w:rsidRDefault="000F3457">
      <w:pPr>
        <w:rPr>
          <w:color w:val="1C1C1C"/>
          <w:szCs w:val="26"/>
        </w:rPr>
      </w:pPr>
      <w:r w:rsidRPr="00E07116">
        <w:rPr>
          <w:color w:val="1C1C1C"/>
          <w:szCs w:val="26"/>
        </w:rPr>
        <w:t>Jean-Marie Tremblay, sociologue</w:t>
      </w:r>
    </w:p>
    <w:p w:rsidR="000F3457" w:rsidRPr="00E07116" w:rsidRDefault="000F3457">
      <w:pPr>
        <w:rPr>
          <w:color w:val="1C1C1C"/>
          <w:szCs w:val="26"/>
        </w:rPr>
      </w:pPr>
      <w:r w:rsidRPr="00E07116">
        <w:rPr>
          <w:color w:val="1C1C1C"/>
          <w:szCs w:val="26"/>
        </w:rPr>
        <w:t>Fondateur et Président-directeur général,</w:t>
      </w:r>
    </w:p>
    <w:p w:rsidR="000F3457" w:rsidRPr="00E07116" w:rsidRDefault="000F3457">
      <w:pPr>
        <w:rPr>
          <w:color w:val="000080"/>
        </w:rPr>
      </w:pPr>
      <w:r w:rsidRPr="00E07116">
        <w:rPr>
          <w:color w:val="000080"/>
          <w:szCs w:val="26"/>
        </w:rPr>
        <w:t>LES CLASSIQUES DES SCIENCES SOCIALES.</w:t>
      </w:r>
    </w:p>
    <w:p w:rsidR="000F3457" w:rsidRPr="00CE2C5F" w:rsidRDefault="000F3457" w:rsidP="000F3457">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Lienhypertexte"/>
            <w:sz w:val="24"/>
          </w:rPr>
          <w:t>rtoussaint@aei.ca</w:t>
        </w:r>
      </w:hyperlink>
      <w:r>
        <w:rPr>
          <w:sz w:val="24"/>
        </w:rPr>
        <w:t>.</w:t>
      </w:r>
    </w:p>
    <w:p w:rsidR="000F3457" w:rsidRDefault="000F3457" w:rsidP="000F3457">
      <w:pPr>
        <w:ind w:firstLine="0"/>
        <w:jc w:val="both"/>
        <w:rPr>
          <w:sz w:val="24"/>
        </w:rPr>
      </w:pPr>
      <w:hyperlink r:id="rId13" w:history="1">
        <w:r w:rsidRPr="008B0C22">
          <w:rPr>
            <w:rStyle w:val="Lienhypertexte"/>
            <w:sz w:val="24"/>
          </w:rPr>
          <w:t>Page web</w:t>
        </w:r>
      </w:hyperlink>
      <w:r>
        <w:rPr>
          <w:sz w:val="24"/>
        </w:rPr>
        <w:t xml:space="preserve"> dans </w:t>
      </w:r>
      <w:r w:rsidRPr="008B0C22">
        <w:rPr>
          <w:sz w:val="24"/>
        </w:rPr>
        <w:t>Les Classiques des sciences sociales</w:t>
      </w:r>
      <w:r>
        <w:rPr>
          <w:sz w:val="24"/>
        </w:rPr>
        <w:t> :</w:t>
      </w:r>
    </w:p>
    <w:p w:rsidR="000F3457" w:rsidRDefault="000F3457" w:rsidP="000F3457">
      <w:pPr>
        <w:ind w:firstLine="0"/>
        <w:rPr>
          <w:sz w:val="24"/>
          <w:lang w:bidi="ar-SA"/>
        </w:rPr>
      </w:pPr>
      <w:hyperlink r:id="rId14" w:history="1">
        <w:r w:rsidRPr="00AC3507">
          <w:rPr>
            <w:rStyle w:val="Lienhypertexte"/>
            <w:sz w:val="24"/>
            <w:lang w:bidi="ar-SA"/>
          </w:rPr>
          <w:t>http://classiques.uqac.ca/inter/benevoles_equipe/liste_toussaint_rejeanne.html</w:t>
        </w:r>
      </w:hyperlink>
      <w:r>
        <w:rPr>
          <w:sz w:val="24"/>
          <w:lang w:bidi="ar-SA"/>
        </w:rPr>
        <w:t xml:space="preserve"> </w:t>
      </w:r>
    </w:p>
    <w:p w:rsidR="000F3457" w:rsidRPr="00CF4C8E" w:rsidRDefault="000F3457" w:rsidP="000F3457">
      <w:pPr>
        <w:ind w:firstLine="0"/>
        <w:jc w:val="both"/>
        <w:rPr>
          <w:sz w:val="24"/>
        </w:rPr>
      </w:pPr>
      <w:r w:rsidRPr="00CF4C8E">
        <w:rPr>
          <w:sz w:val="24"/>
        </w:rPr>
        <w:t>à partir du texte de :</w:t>
      </w:r>
    </w:p>
    <w:p w:rsidR="000F3457" w:rsidRDefault="000F3457" w:rsidP="000F3457">
      <w:pPr>
        <w:ind w:right="720" w:firstLine="0"/>
        <w:rPr>
          <w:sz w:val="24"/>
        </w:rPr>
      </w:pPr>
    </w:p>
    <w:p w:rsidR="000F3457" w:rsidRPr="0058603D" w:rsidRDefault="000F3457" w:rsidP="000F3457">
      <w:pPr>
        <w:ind w:right="720" w:firstLine="0"/>
        <w:rPr>
          <w:sz w:val="24"/>
        </w:rPr>
      </w:pPr>
    </w:p>
    <w:p w:rsidR="000F3457" w:rsidRPr="00E07116" w:rsidRDefault="000F3457" w:rsidP="000F3457">
      <w:pPr>
        <w:ind w:left="20" w:hanging="20"/>
        <w:jc w:val="both"/>
      </w:pPr>
      <w:r>
        <w:t>Sous la direction de Jean-François Chanlat</w:t>
      </w:r>
    </w:p>
    <w:p w:rsidR="000F3457" w:rsidRDefault="000F3457" w:rsidP="000F3457">
      <w:pPr>
        <w:ind w:hanging="20"/>
        <w:jc w:val="both"/>
        <w:rPr>
          <w:b/>
          <w:color w:val="000080"/>
        </w:rPr>
      </w:pPr>
      <w:r>
        <w:rPr>
          <w:b/>
          <w:color w:val="000080"/>
        </w:rPr>
        <w:t>La souveraineté du Québec :</w:t>
      </w:r>
    </w:p>
    <w:p w:rsidR="000F3457" w:rsidRPr="0027562B" w:rsidRDefault="000F3457" w:rsidP="000F3457">
      <w:pPr>
        <w:ind w:hanging="20"/>
        <w:jc w:val="both"/>
        <w:rPr>
          <w:b/>
          <w:color w:val="000080"/>
        </w:rPr>
      </w:pPr>
      <w:r>
        <w:rPr>
          <w:b/>
          <w:color w:val="000080"/>
        </w:rPr>
        <w:t xml:space="preserve">aspects économique, politique et culturel. </w:t>
      </w:r>
    </w:p>
    <w:p w:rsidR="000F3457" w:rsidRPr="0027562B" w:rsidRDefault="000F3457" w:rsidP="000F3457">
      <w:pPr>
        <w:ind w:hanging="20"/>
        <w:jc w:val="both"/>
        <w:rPr>
          <w:b/>
          <w:color w:val="000080"/>
        </w:rPr>
      </w:pPr>
      <w:r>
        <w:rPr>
          <w:color w:val="000080"/>
        </w:rPr>
        <w:t>Actes du colloque annuel de</w:t>
      </w:r>
      <w:r w:rsidRPr="0027562B">
        <w:rPr>
          <w:color w:val="000080"/>
        </w:rPr>
        <w:t xml:space="preserve"> l’ACSALF</w:t>
      </w:r>
      <w:r>
        <w:rPr>
          <w:color w:val="000080"/>
        </w:rPr>
        <w:t xml:space="preserve"> tenu les 11 et 12 mai 1978</w:t>
      </w:r>
      <w:r w:rsidRPr="0027562B">
        <w:rPr>
          <w:color w:val="000080"/>
        </w:rPr>
        <w:t>.</w:t>
      </w:r>
    </w:p>
    <w:p w:rsidR="000F3457" w:rsidRPr="00E07116" w:rsidRDefault="000F3457" w:rsidP="000F3457">
      <w:pPr>
        <w:jc w:val="both"/>
      </w:pPr>
    </w:p>
    <w:p w:rsidR="000F3457" w:rsidRPr="00384B20" w:rsidRDefault="000F3457" w:rsidP="000F3457">
      <w:pPr>
        <w:ind w:firstLine="0"/>
        <w:jc w:val="both"/>
        <w:rPr>
          <w:sz w:val="24"/>
        </w:rPr>
      </w:pPr>
      <w:r>
        <w:rPr>
          <w:sz w:val="24"/>
        </w:rPr>
        <w:t>Montréal : ACSALF, 1978, 295 pp.</w:t>
      </w:r>
    </w:p>
    <w:p w:rsidR="000F3457" w:rsidRPr="00384B20" w:rsidRDefault="000F3457" w:rsidP="000F3457">
      <w:pPr>
        <w:jc w:val="both"/>
        <w:rPr>
          <w:sz w:val="24"/>
        </w:rPr>
      </w:pPr>
    </w:p>
    <w:p w:rsidR="000F3457" w:rsidRPr="00384B20" w:rsidRDefault="000F3457" w:rsidP="000F3457">
      <w:pPr>
        <w:jc w:val="both"/>
        <w:rPr>
          <w:sz w:val="24"/>
        </w:rPr>
      </w:pPr>
    </w:p>
    <w:p w:rsidR="000F3457" w:rsidRPr="00384B20" w:rsidRDefault="000F3457" w:rsidP="000F3457">
      <w:pPr>
        <w:ind w:left="20"/>
        <w:jc w:val="both"/>
        <w:rPr>
          <w:sz w:val="24"/>
        </w:rPr>
      </w:pPr>
      <w:r>
        <w:rPr>
          <w:sz w:val="24"/>
        </w:rPr>
        <w:t>La présidente de l’ACSALF, Mme Marguerite Soulière, nous a accordé le 20 août 2018</w:t>
      </w:r>
      <w:r w:rsidRPr="00384B20">
        <w:rPr>
          <w:sz w:val="24"/>
        </w:rPr>
        <w:t xml:space="preserve"> l’autoris</w:t>
      </w:r>
      <w:r w:rsidRPr="00384B20">
        <w:rPr>
          <w:sz w:val="24"/>
        </w:rPr>
        <w:t>a</w:t>
      </w:r>
      <w:r w:rsidRPr="00384B20">
        <w:rPr>
          <w:sz w:val="24"/>
        </w:rPr>
        <w:t>tion de diffuser en accès libre à tous ce livre dans Les Class</w:t>
      </w:r>
      <w:r w:rsidRPr="00384B20">
        <w:rPr>
          <w:sz w:val="24"/>
        </w:rPr>
        <w:t>i</w:t>
      </w:r>
      <w:r w:rsidRPr="00384B20">
        <w:rPr>
          <w:sz w:val="24"/>
        </w:rPr>
        <w:t>ques des sciences sociales.</w:t>
      </w:r>
    </w:p>
    <w:p w:rsidR="000F3457" w:rsidRPr="00384B20" w:rsidRDefault="000F3457" w:rsidP="000F3457">
      <w:pPr>
        <w:jc w:val="both"/>
        <w:rPr>
          <w:sz w:val="24"/>
        </w:rPr>
      </w:pPr>
    </w:p>
    <w:p w:rsidR="000F3457" w:rsidRDefault="00E26FB3" w:rsidP="000F3457">
      <w:pPr>
        <w:tabs>
          <w:tab w:val="left" w:pos="3150"/>
        </w:tabs>
        <w:ind w:firstLine="0"/>
        <w:rPr>
          <w:sz w:val="24"/>
        </w:rPr>
      </w:pPr>
      <w:r w:rsidRPr="00384B20">
        <w:rPr>
          <w:noProof/>
          <w:sz w:val="24"/>
        </w:rPr>
        <w:drawing>
          <wp:inline distT="0" distB="0" distL="0" distR="0">
            <wp:extent cx="255270" cy="25527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0F3457" w:rsidRPr="00384B20">
        <w:rPr>
          <w:sz w:val="24"/>
        </w:rPr>
        <w:t xml:space="preserve"> Courriels : </w:t>
      </w:r>
    </w:p>
    <w:p w:rsidR="000F3457" w:rsidRDefault="000F3457" w:rsidP="000F3457">
      <w:pPr>
        <w:tabs>
          <w:tab w:val="left" w:pos="3150"/>
        </w:tabs>
        <w:ind w:firstLine="0"/>
        <w:rPr>
          <w:sz w:val="24"/>
        </w:rPr>
      </w:pPr>
      <w:r>
        <w:rPr>
          <w:sz w:val="24"/>
        </w:rPr>
        <w:t xml:space="preserve">Jocelyne Lamoureux : </w:t>
      </w:r>
      <w:hyperlink r:id="rId16" w:history="1">
        <w:r w:rsidRPr="009E44F0">
          <w:rPr>
            <w:rStyle w:val="Lienhypertexte"/>
            <w:sz w:val="24"/>
          </w:rPr>
          <w:t>lamoureux.jocelyne@uqam.ca</w:t>
        </w:r>
      </w:hyperlink>
      <w:r>
        <w:rPr>
          <w:sz w:val="24"/>
        </w:rPr>
        <w:t xml:space="preserve"> </w:t>
      </w:r>
    </w:p>
    <w:p w:rsidR="000F3457" w:rsidRPr="00384B20" w:rsidRDefault="000F3457" w:rsidP="000F3457">
      <w:pPr>
        <w:tabs>
          <w:tab w:val="left" w:pos="450"/>
          <w:tab w:val="left" w:pos="3150"/>
        </w:tabs>
        <w:ind w:left="20" w:hanging="20"/>
        <w:jc w:val="both"/>
        <w:rPr>
          <w:sz w:val="24"/>
        </w:rPr>
      </w:pPr>
      <w:r w:rsidRPr="00384B20">
        <w:rPr>
          <w:sz w:val="24"/>
        </w:rPr>
        <w:tab/>
      </w:r>
      <w:r>
        <w:rPr>
          <w:sz w:val="24"/>
        </w:rPr>
        <w:t xml:space="preserve">La présidente de l’ACSALF, Marguerite Soulière : professeure, École de Service sociale, Université d’Ottawa : </w:t>
      </w:r>
      <w:hyperlink r:id="rId17" w:history="1">
        <w:r w:rsidRPr="00BC1A3D">
          <w:rPr>
            <w:rStyle w:val="Lienhypertexte"/>
            <w:sz w:val="24"/>
          </w:rPr>
          <w:t>marguerite.souliere@uOttawa.ca</w:t>
        </w:r>
      </w:hyperlink>
      <w:r>
        <w:rPr>
          <w:sz w:val="24"/>
        </w:rPr>
        <w:t xml:space="preserve"> </w:t>
      </w:r>
    </w:p>
    <w:p w:rsidR="000F3457" w:rsidRPr="00384B20" w:rsidRDefault="000F3457" w:rsidP="000F3457">
      <w:pPr>
        <w:ind w:left="20"/>
        <w:jc w:val="both"/>
        <w:rPr>
          <w:sz w:val="24"/>
        </w:rPr>
      </w:pPr>
    </w:p>
    <w:p w:rsidR="000F3457" w:rsidRPr="00384B20" w:rsidRDefault="000F3457">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0F3457" w:rsidRPr="00384B20" w:rsidRDefault="000F3457">
      <w:pPr>
        <w:ind w:right="1800" w:firstLine="0"/>
        <w:jc w:val="both"/>
        <w:rPr>
          <w:sz w:val="24"/>
        </w:rPr>
      </w:pPr>
    </w:p>
    <w:p w:rsidR="000F3457" w:rsidRPr="00384B20" w:rsidRDefault="000F3457" w:rsidP="000F3457">
      <w:pPr>
        <w:ind w:left="360" w:right="360" w:firstLine="0"/>
        <w:jc w:val="both"/>
        <w:rPr>
          <w:sz w:val="24"/>
        </w:rPr>
      </w:pPr>
      <w:r w:rsidRPr="00384B20">
        <w:rPr>
          <w:sz w:val="24"/>
        </w:rPr>
        <w:t>Pour le texte: Times New Roman, 14 points.</w:t>
      </w:r>
    </w:p>
    <w:p w:rsidR="000F3457" w:rsidRPr="00384B20" w:rsidRDefault="000F3457" w:rsidP="000F3457">
      <w:pPr>
        <w:ind w:left="360" w:right="360" w:firstLine="0"/>
        <w:jc w:val="both"/>
        <w:rPr>
          <w:sz w:val="24"/>
        </w:rPr>
      </w:pPr>
      <w:r w:rsidRPr="00384B20">
        <w:rPr>
          <w:sz w:val="24"/>
        </w:rPr>
        <w:t>Pour les notes de bas de page : Times New Roman, 12 points.</w:t>
      </w:r>
    </w:p>
    <w:p w:rsidR="000F3457" w:rsidRPr="00384B20" w:rsidRDefault="000F3457">
      <w:pPr>
        <w:ind w:left="360" w:right="1800" w:firstLine="0"/>
        <w:jc w:val="both"/>
        <w:rPr>
          <w:sz w:val="24"/>
        </w:rPr>
      </w:pPr>
    </w:p>
    <w:p w:rsidR="000F3457" w:rsidRPr="00384B20" w:rsidRDefault="000F3457">
      <w:pPr>
        <w:ind w:right="360" w:firstLine="0"/>
        <w:jc w:val="both"/>
        <w:rPr>
          <w:sz w:val="24"/>
        </w:rPr>
      </w:pPr>
      <w:r w:rsidRPr="00384B20">
        <w:rPr>
          <w:sz w:val="24"/>
        </w:rPr>
        <w:t>Édition électronique réalisée avec le traitement de textes Microsoft Word 2008 pour Macintosh.</w:t>
      </w:r>
    </w:p>
    <w:p w:rsidR="000F3457" w:rsidRPr="00384B20" w:rsidRDefault="000F3457">
      <w:pPr>
        <w:ind w:right="1800" w:firstLine="0"/>
        <w:jc w:val="both"/>
        <w:rPr>
          <w:sz w:val="24"/>
        </w:rPr>
      </w:pPr>
    </w:p>
    <w:p w:rsidR="000F3457" w:rsidRPr="00384B20" w:rsidRDefault="000F3457" w:rsidP="000F3457">
      <w:pPr>
        <w:ind w:right="540" w:firstLine="0"/>
        <w:jc w:val="both"/>
        <w:rPr>
          <w:sz w:val="24"/>
        </w:rPr>
      </w:pPr>
      <w:r w:rsidRPr="00384B20">
        <w:rPr>
          <w:sz w:val="24"/>
        </w:rPr>
        <w:t>Mise en page sur papier format : LETTRE US, 8.5’’ x 11’’.</w:t>
      </w:r>
    </w:p>
    <w:p w:rsidR="000F3457" w:rsidRPr="00384B20" w:rsidRDefault="000F3457">
      <w:pPr>
        <w:ind w:right="1800" w:firstLine="0"/>
        <w:jc w:val="both"/>
        <w:rPr>
          <w:sz w:val="24"/>
        </w:rPr>
      </w:pPr>
    </w:p>
    <w:p w:rsidR="000F3457" w:rsidRPr="00384B20" w:rsidRDefault="000F3457" w:rsidP="000F3457">
      <w:pPr>
        <w:ind w:firstLine="0"/>
        <w:jc w:val="both"/>
        <w:rPr>
          <w:sz w:val="24"/>
        </w:rPr>
      </w:pPr>
      <w:r w:rsidRPr="00384B20">
        <w:rPr>
          <w:sz w:val="24"/>
        </w:rPr>
        <w:t xml:space="preserve">Édition numérique réalisée le </w:t>
      </w:r>
      <w:r>
        <w:rPr>
          <w:sz w:val="24"/>
        </w:rPr>
        <w:t>11 mars 2021 à Chicoutimi</w:t>
      </w:r>
      <w:r w:rsidRPr="00384B20">
        <w:rPr>
          <w:sz w:val="24"/>
        </w:rPr>
        <w:t>, Qu</w:t>
      </w:r>
      <w:r w:rsidRPr="00384B20">
        <w:rPr>
          <w:sz w:val="24"/>
        </w:rPr>
        <w:t>é</w:t>
      </w:r>
      <w:r w:rsidRPr="00384B20">
        <w:rPr>
          <w:sz w:val="24"/>
        </w:rPr>
        <w:t>bec.</w:t>
      </w:r>
    </w:p>
    <w:p w:rsidR="000F3457" w:rsidRPr="00384B20" w:rsidRDefault="000F3457">
      <w:pPr>
        <w:ind w:right="1800" w:firstLine="0"/>
        <w:jc w:val="both"/>
        <w:rPr>
          <w:sz w:val="24"/>
        </w:rPr>
      </w:pPr>
    </w:p>
    <w:p w:rsidR="000F3457" w:rsidRPr="00E07116" w:rsidRDefault="00E26FB3">
      <w:pPr>
        <w:ind w:right="1800" w:firstLine="0"/>
        <w:jc w:val="both"/>
      </w:pPr>
      <w:r w:rsidRPr="00E07116">
        <w:rPr>
          <w:noProof/>
        </w:rPr>
        <w:drawing>
          <wp:inline distT="0" distB="0" distL="0" distR="0">
            <wp:extent cx="111633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0F3457" w:rsidRDefault="000F3457" w:rsidP="000F3457">
      <w:pPr>
        <w:ind w:firstLine="0"/>
        <w:jc w:val="both"/>
      </w:pPr>
      <w:r w:rsidRPr="00E07116">
        <w:br w:type="page"/>
      </w:r>
    </w:p>
    <w:p w:rsidR="000F3457" w:rsidRPr="0027562B" w:rsidRDefault="000F3457" w:rsidP="000F3457">
      <w:pPr>
        <w:ind w:firstLine="0"/>
        <w:jc w:val="center"/>
        <w:rPr>
          <w:sz w:val="24"/>
        </w:rPr>
      </w:pPr>
      <w:r w:rsidRPr="0027562B">
        <w:rPr>
          <w:sz w:val="24"/>
        </w:rPr>
        <w:t>SOUS LA DIRECTION DE</w:t>
      </w:r>
    </w:p>
    <w:p w:rsidR="000F3457" w:rsidRDefault="000F3457" w:rsidP="000F3457">
      <w:pPr>
        <w:ind w:firstLine="0"/>
        <w:jc w:val="center"/>
      </w:pPr>
      <w:r>
        <w:t>Jean-François Chanlat</w:t>
      </w:r>
    </w:p>
    <w:p w:rsidR="000F3457" w:rsidRPr="00E07116" w:rsidRDefault="000F3457" w:rsidP="000F3457">
      <w:pPr>
        <w:ind w:firstLine="0"/>
        <w:jc w:val="center"/>
      </w:pPr>
    </w:p>
    <w:p w:rsidR="000F3457" w:rsidRPr="00764EF1" w:rsidRDefault="000F3457" w:rsidP="000F3457">
      <w:pPr>
        <w:ind w:firstLine="0"/>
        <w:jc w:val="center"/>
        <w:rPr>
          <w:color w:val="000080"/>
          <w:sz w:val="32"/>
        </w:rPr>
      </w:pPr>
      <w:r>
        <w:rPr>
          <w:b/>
          <w:color w:val="000080"/>
          <w:sz w:val="36"/>
        </w:rPr>
        <w:t>La souveraineté du Québec</w:t>
      </w:r>
      <w:r w:rsidRPr="008960A1">
        <w:rPr>
          <w:b/>
          <w:color w:val="000080"/>
          <w:sz w:val="36"/>
        </w:rPr>
        <w:t>.</w:t>
      </w:r>
      <w:r>
        <w:rPr>
          <w:b/>
          <w:color w:val="000080"/>
          <w:sz w:val="36"/>
        </w:rPr>
        <w:br/>
      </w:r>
      <w:r w:rsidRPr="00764EF1">
        <w:rPr>
          <w:color w:val="000080"/>
          <w:sz w:val="32"/>
        </w:rPr>
        <w:t>aspects économique, politique et culturel.</w:t>
      </w:r>
    </w:p>
    <w:p w:rsidR="000F3457" w:rsidRPr="00764EF1" w:rsidRDefault="000F3457" w:rsidP="000F3457">
      <w:pPr>
        <w:ind w:firstLine="0"/>
        <w:jc w:val="center"/>
        <w:rPr>
          <w:color w:val="000080"/>
        </w:rPr>
      </w:pPr>
      <w:r w:rsidRPr="00764EF1">
        <w:rPr>
          <w:color w:val="000080"/>
        </w:rPr>
        <w:t>Actes du colloque annuel de l’ACSALF 1978.</w:t>
      </w:r>
    </w:p>
    <w:p w:rsidR="000F3457" w:rsidRPr="008B4504" w:rsidRDefault="000F3457" w:rsidP="000F3457">
      <w:pPr>
        <w:ind w:firstLine="0"/>
        <w:jc w:val="center"/>
        <w:rPr>
          <w:color w:val="000080"/>
        </w:rPr>
      </w:pPr>
    </w:p>
    <w:p w:rsidR="000F3457" w:rsidRPr="00E07116" w:rsidRDefault="00E26FB3" w:rsidP="000F3457">
      <w:pPr>
        <w:ind w:firstLine="0"/>
        <w:jc w:val="center"/>
      </w:pPr>
      <w:r>
        <w:rPr>
          <w:noProof/>
        </w:rPr>
        <w:drawing>
          <wp:inline distT="0" distB="0" distL="0" distR="0">
            <wp:extent cx="4146550" cy="5401310"/>
            <wp:effectExtent l="25400" t="25400" r="19050" b="8890"/>
            <wp:docPr id="5" name="Image 5" descr="La_souverainete_au_Qc_L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a_souverainete_au_Qc_L33_low"/>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6550" cy="5401310"/>
                    </a:xfrm>
                    <a:prstGeom prst="rect">
                      <a:avLst/>
                    </a:prstGeom>
                    <a:noFill/>
                    <a:ln w="19050" cmpd="sng">
                      <a:solidFill>
                        <a:srgbClr val="000000"/>
                      </a:solidFill>
                      <a:miter lim="800000"/>
                      <a:headEnd/>
                      <a:tailEnd/>
                    </a:ln>
                    <a:effectLst/>
                  </pic:spPr>
                </pic:pic>
              </a:graphicData>
            </a:graphic>
          </wp:inline>
        </w:drawing>
      </w:r>
    </w:p>
    <w:p w:rsidR="000F3457" w:rsidRDefault="000F3457" w:rsidP="000F3457">
      <w:pPr>
        <w:ind w:firstLine="0"/>
        <w:jc w:val="center"/>
      </w:pPr>
    </w:p>
    <w:p w:rsidR="000F3457" w:rsidRDefault="000F3457" w:rsidP="000F3457">
      <w:pPr>
        <w:ind w:firstLine="0"/>
        <w:jc w:val="center"/>
      </w:pPr>
      <w:r>
        <w:rPr>
          <w:sz w:val="24"/>
        </w:rPr>
        <w:t>Montréal : ACSALF, 1978, 295 pp.</w:t>
      </w:r>
    </w:p>
    <w:p w:rsidR="000F3457" w:rsidRDefault="000F3457" w:rsidP="000F3457">
      <w:pPr>
        <w:spacing w:before="120" w:after="120"/>
        <w:ind w:firstLine="0"/>
        <w:jc w:val="center"/>
      </w:pPr>
      <w:r w:rsidRPr="00E07116">
        <w:br w:type="page"/>
      </w:r>
    </w:p>
    <w:p w:rsidR="000F3457" w:rsidRDefault="000F3457" w:rsidP="000F3457">
      <w:pPr>
        <w:spacing w:before="120" w:after="120"/>
        <w:ind w:firstLine="0"/>
        <w:jc w:val="center"/>
        <w:rPr>
          <w:sz w:val="36"/>
        </w:rPr>
      </w:pPr>
    </w:p>
    <w:p w:rsidR="000F3457" w:rsidRPr="00003024" w:rsidRDefault="000F3457" w:rsidP="000F3457">
      <w:pPr>
        <w:spacing w:before="120" w:after="120"/>
        <w:ind w:firstLine="0"/>
        <w:jc w:val="center"/>
        <w:rPr>
          <w:sz w:val="36"/>
        </w:rPr>
      </w:pPr>
    </w:p>
    <w:p w:rsidR="000F3457" w:rsidRDefault="000F3457" w:rsidP="000F3457">
      <w:pPr>
        <w:spacing w:before="120" w:after="120"/>
        <w:ind w:firstLine="0"/>
        <w:jc w:val="center"/>
        <w:rPr>
          <w:sz w:val="96"/>
        </w:rPr>
      </w:pPr>
      <w:r>
        <w:rPr>
          <w:sz w:val="96"/>
        </w:rPr>
        <w:t>La souveraineté</w:t>
      </w:r>
    </w:p>
    <w:p w:rsidR="000F3457" w:rsidRDefault="000F3457" w:rsidP="000F3457">
      <w:pPr>
        <w:spacing w:before="120" w:after="120"/>
        <w:ind w:firstLine="0"/>
        <w:jc w:val="center"/>
        <w:rPr>
          <w:sz w:val="96"/>
        </w:rPr>
      </w:pPr>
      <w:r>
        <w:rPr>
          <w:sz w:val="96"/>
        </w:rPr>
        <w:t>du Québec :</w:t>
      </w:r>
    </w:p>
    <w:p w:rsidR="000F3457" w:rsidRPr="008524E2" w:rsidRDefault="000F3457" w:rsidP="000F3457">
      <w:pPr>
        <w:spacing w:before="120" w:after="120"/>
        <w:ind w:firstLine="0"/>
        <w:jc w:val="center"/>
        <w:rPr>
          <w:sz w:val="64"/>
        </w:rPr>
      </w:pPr>
      <w:r w:rsidRPr="008524E2">
        <w:rPr>
          <w:sz w:val="64"/>
        </w:rPr>
        <w:t>aspects économique, politique</w:t>
      </w:r>
      <w:r w:rsidRPr="008524E2">
        <w:rPr>
          <w:sz w:val="64"/>
        </w:rPr>
        <w:br/>
        <w:t>et culturel</w:t>
      </w:r>
    </w:p>
    <w:p w:rsidR="000F3457" w:rsidRDefault="000F3457" w:rsidP="000F3457">
      <w:pPr>
        <w:spacing w:before="120" w:after="120"/>
        <w:ind w:firstLine="0"/>
        <w:jc w:val="center"/>
      </w:pPr>
    </w:p>
    <w:p w:rsidR="000F3457" w:rsidRDefault="000F3457" w:rsidP="000F3457">
      <w:pPr>
        <w:spacing w:before="120" w:after="120"/>
        <w:ind w:firstLine="0"/>
        <w:jc w:val="center"/>
      </w:pPr>
    </w:p>
    <w:p w:rsidR="000F3457" w:rsidRDefault="000F3457" w:rsidP="000F3457">
      <w:pPr>
        <w:spacing w:before="120" w:after="120"/>
        <w:ind w:firstLine="0"/>
        <w:jc w:val="center"/>
      </w:pPr>
    </w:p>
    <w:p w:rsidR="000F3457" w:rsidRDefault="000F3457" w:rsidP="000F3457">
      <w:pPr>
        <w:spacing w:before="120" w:after="120"/>
        <w:ind w:firstLine="0"/>
        <w:jc w:val="center"/>
      </w:pPr>
    </w:p>
    <w:p w:rsidR="000F3457" w:rsidRDefault="000F3457" w:rsidP="000F3457">
      <w:pPr>
        <w:spacing w:before="120" w:after="120"/>
        <w:ind w:firstLine="0"/>
        <w:jc w:val="center"/>
      </w:pPr>
    </w:p>
    <w:p w:rsidR="000F3457" w:rsidRPr="0090190D" w:rsidRDefault="000F3457" w:rsidP="000F3457">
      <w:pPr>
        <w:spacing w:before="120" w:after="120"/>
        <w:ind w:firstLine="0"/>
        <w:jc w:val="center"/>
      </w:pPr>
    </w:p>
    <w:p w:rsidR="000F3457" w:rsidRPr="0090190D" w:rsidRDefault="000F3457" w:rsidP="000F3457">
      <w:pPr>
        <w:spacing w:before="120" w:after="120"/>
        <w:ind w:firstLine="0"/>
        <w:jc w:val="center"/>
        <w:rPr>
          <w:sz w:val="36"/>
        </w:rPr>
      </w:pPr>
      <w:r>
        <w:rPr>
          <w:sz w:val="36"/>
        </w:rPr>
        <w:t>Actes du colloque annuel</w:t>
      </w:r>
      <w:r>
        <w:rPr>
          <w:sz w:val="36"/>
        </w:rPr>
        <w:br/>
        <w:t>de l’Association canadienne</w:t>
      </w:r>
      <w:r>
        <w:rPr>
          <w:sz w:val="36"/>
        </w:rPr>
        <w:br/>
        <w:t>des sociologues et anthropologues</w:t>
      </w:r>
      <w:r>
        <w:rPr>
          <w:sz w:val="36"/>
        </w:rPr>
        <w:br/>
        <w:t>de langue française</w:t>
      </w:r>
      <w:r>
        <w:rPr>
          <w:sz w:val="36"/>
        </w:rPr>
        <w:br/>
        <w:t>(ACSALF)</w:t>
      </w:r>
    </w:p>
    <w:p w:rsidR="000F3457" w:rsidRDefault="000F3457" w:rsidP="000F3457">
      <w:pPr>
        <w:spacing w:before="120" w:after="120"/>
        <w:ind w:firstLine="0"/>
        <w:jc w:val="center"/>
      </w:pPr>
      <w:r>
        <w:t>Tenu à l’Université d’Ottawa</w:t>
      </w:r>
      <w:r>
        <w:br/>
        <w:t>les 11 et 12 mai 1978</w:t>
      </w:r>
    </w:p>
    <w:p w:rsidR="000F3457" w:rsidRDefault="000F3457" w:rsidP="000F3457">
      <w:pPr>
        <w:pStyle w:val="p"/>
      </w:pPr>
      <w:r>
        <w:br w:type="page"/>
      </w:r>
    </w:p>
    <w:p w:rsidR="000F3457" w:rsidRDefault="000F3457" w:rsidP="000F3457">
      <w:pPr>
        <w:pStyle w:val="p"/>
      </w:pPr>
    </w:p>
    <w:p w:rsidR="000F3457" w:rsidRDefault="000F3457" w:rsidP="000F3457">
      <w:pPr>
        <w:pStyle w:val="p"/>
      </w:pPr>
    </w:p>
    <w:p w:rsidR="000F3457" w:rsidRDefault="00E26FB3" w:rsidP="000F3457">
      <w:pPr>
        <w:pStyle w:val="p"/>
      </w:pPr>
      <w:r>
        <w:rPr>
          <w:noProof/>
        </w:rPr>
        <w:drawing>
          <wp:inline distT="0" distB="0" distL="0" distR="0">
            <wp:extent cx="2434590" cy="1637665"/>
            <wp:effectExtent l="0" t="0" r="0" b="0"/>
            <wp:docPr id="6" name="Image 6" descr="ACSALF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CSALF_logo_20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4590" cy="1637665"/>
                    </a:xfrm>
                    <a:prstGeom prst="rect">
                      <a:avLst/>
                    </a:prstGeom>
                    <a:noFill/>
                    <a:ln>
                      <a:noFill/>
                    </a:ln>
                  </pic:spPr>
                </pic:pic>
              </a:graphicData>
            </a:graphic>
          </wp:inline>
        </w:drawing>
      </w:r>
    </w:p>
    <w:p w:rsidR="000F3457" w:rsidRDefault="000F3457" w:rsidP="000F3457">
      <w:pPr>
        <w:pStyle w:val="p"/>
      </w:pPr>
    </w:p>
    <w:p w:rsidR="000F3457" w:rsidRPr="00384B20" w:rsidRDefault="000F3457" w:rsidP="000F3457">
      <w:pPr>
        <w:ind w:left="20"/>
        <w:jc w:val="both"/>
        <w:rPr>
          <w:sz w:val="24"/>
        </w:rPr>
      </w:pPr>
      <w:r>
        <w:rPr>
          <w:sz w:val="24"/>
        </w:rPr>
        <w:t>La présidente de l’ACSALF, Mme Marguerite Soulière, nous a accordé le 20 août 2018</w:t>
      </w:r>
      <w:r w:rsidRPr="00384B20">
        <w:rPr>
          <w:sz w:val="24"/>
        </w:rPr>
        <w:t xml:space="preserve"> l’autoris</w:t>
      </w:r>
      <w:r w:rsidRPr="00384B20">
        <w:rPr>
          <w:sz w:val="24"/>
        </w:rPr>
        <w:t>a</w:t>
      </w:r>
      <w:r w:rsidRPr="00384B20">
        <w:rPr>
          <w:sz w:val="24"/>
        </w:rPr>
        <w:t>tion de diffuser en accès libre à tous ce livre dans Les Class</w:t>
      </w:r>
      <w:r w:rsidRPr="00384B20">
        <w:rPr>
          <w:sz w:val="24"/>
        </w:rPr>
        <w:t>i</w:t>
      </w:r>
      <w:r w:rsidRPr="00384B20">
        <w:rPr>
          <w:sz w:val="24"/>
        </w:rPr>
        <w:t>ques des sciences sociales.</w:t>
      </w:r>
    </w:p>
    <w:p w:rsidR="000F3457" w:rsidRDefault="000F3457" w:rsidP="000F3457">
      <w:pPr>
        <w:jc w:val="both"/>
        <w:rPr>
          <w:sz w:val="24"/>
        </w:rPr>
      </w:pPr>
    </w:p>
    <w:p w:rsidR="000F3457" w:rsidRPr="00384B20" w:rsidRDefault="000F3457" w:rsidP="000F3457">
      <w:pPr>
        <w:jc w:val="both"/>
        <w:rPr>
          <w:sz w:val="24"/>
        </w:rPr>
      </w:pPr>
    </w:p>
    <w:p w:rsidR="000F3457" w:rsidRDefault="00E26FB3" w:rsidP="000F3457">
      <w:pPr>
        <w:tabs>
          <w:tab w:val="left" w:pos="3150"/>
        </w:tabs>
        <w:ind w:firstLine="0"/>
        <w:rPr>
          <w:sz w:val="24"/>
        </w:rPr>
      </w:pPr>
      <w:r w:rsidRPr="00384B20">
        <w:rPr>
          <w:noProof/>
          <w:sz w:val="24"/>
        </w:rPr>
        <w:drawing>
          <wp:inline distT="0" distB="0" distL="0" distR="0">
            <wp:extent cx="255270" cy="255270"/>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0F3457">
        <w:rPr>
          <w:sz w:val="24"/>
        </w:rPr>
        <w:t xml:space="preserve"> Courriel</w:t>
      </w:r>
      <w:r w:rsidR="000F3457" w:rsidRPr="00384B20">
        <w:rPr>
          <w:sz w:val="24"/>
        </w:rPr>
        <w:t xml:space="preserve"> : </w:t>
      </w:r>
    </w:p>
    <w:p w:rsidR="000F3457" w:rsidRDefault="000F3457" w:rsidP="000F3457">
      <w:pPr>
        <w:pStyle w:val="p"/>
        <w:rPr>
          <w:sz w:val="24"/>
        </w:rPr>
      </w:pPr>
    </w:p>
    <w:p w:rsidR="000F3457" w:rsidRDefault="000F3457" w:rsidP="000F3457">
      <w:pPr>
        <w:pStyle w:val="p"/>
      </w:pPr>
      <w:r>
        <w:rPr>
          <w:sz w:val="24"/>
        </w:rPr>
        <w:t xml:space="preserve">La présidente de l’ACSALF, Marguerite Soulière : professeure, École de Service sociale, Université d’Ottawa : </w:t>
      </w:r>
      <w:hyperlink r:id="rId21" w:history="1">
        <w:r w:rsidRPr="00BC1A3D">
          <w:rPr>
            <w:rStyle w:val="Lienhypertexte"/>
            <w:sz w:val="24"/>
          </w:rPr>
          <w:t>marguerite.souliere@uOttawa.ca</w:t>
        </w:r>
      </w:hyperlink>
      <w:r>
        <w:rPr>
          <w:sz w:val="24"/>
        </w:rPr>
        <w:t xml:space="preserve"> </w:t>
      </w:r>
    </w:p>
    <w:p w:rsidR="000F3457" w:rsidRPr="00E07116" w:rsidRDefault="000F3457" w:rsidP="000F3457">
      <w:pPr>
        <w:pStyle w:val="p"/>
      </w:pPr>
      <w:r w:rsidRPr="00BC632B">
        <w:br w:type="page"/>
      </w:r>
    </w:p>
    <w:p w:rsidR="000F3457" w:rsidRPr="00E07116" w:rsidRDefault="000F3457">
      <w:pPr>
        <w:jc w:val="both"/>
      </w:pPr>
    </w:p>
    <w:p w:rsidR="000F3457" w:rsidRPr="00E07116" w:rsidRDefault="000F3457">
      <w:pPr>
        <w:jc w:val="both"/>
      </w:pPr>
    </w:p>
    <w:p w:rsidR="000F3457" w:rsidRPr="00E07116" w:rsidRDefault="000F3457">
      <w:pPr>
        <w:jc w:val="both"/>
      </w:pPr>
    </w:p>
    <w:p w:rsidR="000F3457" w:rsidRPr="00E07116" w:rsidRDefault="000F3457" w:rsidP="000F345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0F3457" w:rsidRPr="00E07116" w:rsidRDefault="000F3457" w:rsidP="000F3457">
      <w:pPr>
        <w:pStyle w:val="NormalWeb"/>
        <w:spacing w:before="2" w:after="2"/>
        <w:jc w:val="both"/>
        <w:rPr>
          <w:rFonts w:ascii="Times New Roman" w:hAnsi="Times New Roman"/>
          <w:sz w:val="28"/>
        </w:rPr>
      </w:pPr>
    </w:p>
    <w:p w:rsidR="000F3457" w:rsidRPr="00E07116" w:rsidRDefault="000F3457" w:rsidP="000F345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0F3457" w:rsidRPr="00E07116" w:rsidRDefault="000F3457" w:rsidP="000F3457">
      <w:pPr>
        <w:jc w:val="both"/>
        <w:rPr>
          <w:szCs w:val="19"/>
        </w:rPr>
      </w:pPr>
    </w:p>
    <w:p w:rsidR="000F3457" w:rsidRPr="00E07116" w:rsidRDefault="000F3457">
      <w:pPr>
        <w:jc w:val="both"/>
        <w:rPr>
          <w:szCs w:val="19"/>
        </w:rPr>
      </w:pPr>
    </w:p>
    <w:p w:rsidR="000F3457" w:rsidRDefault="000F3457" w:rsidP="000F3457">
      <w:pPr>
        <w:pStyle w:val="p"/>
      </w:pPr>
      <w:r w:rsidRPr="00E07116">
        <w:br w:type="page"/>
      </w:r>
      <w:r>
        <w:lastRenderedPageBreak/>
        <w:t>[1]</w:t>
      </w:r>
    </w:p>
    <w:p w:rsidR="000F3457" w:rsidRDefault="000F3457" w:rsidP="000F3457">
      <w:pPr>
        <w:spacing w:before="120" w:after="120"/>
        <w:jc w:val="both"/>
        <w:rPr>
          <w:rFonts w:eastAsia="Courier New" w:cs="Courier New"/>
          <w:lang w:eastAsia="fr-FR" w:bidi="fr-FR"/>
        </w:rPr>
      </w:pPr>
    </w:p>
    <w:p w:rsidR="000F3457"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Au mois de mai 1978, plus précisément les 11 et 12 mai, s'est tenu à O</w:t>
      </w:r>
      <w:r w:rsidRPr="002106BB">
        <w:rPr>
          <w:rFonts w:eastAsia="Courier New" w:cs="Courier New"/>
          <w:lang w:eastAsia="fr-FR" w:bidi="fr-FR"/>
        </w:rPr>
        <w:t>T</w:t>
      </w:r>
      <w:r w:rsidRPr="002106BB">
        <w:rPr>
          <w:rFonts w:eastAsia="Courier New" w:cs="Courier New"/>
          <w:lang w:eastAsia="fr-FR" w:bidi="fr-FR"/>
        </w:rPr>
        <w:t>TAWA, dans le cadre du Congrès de l'ACFAS, le colloque de l'Association Canadienne des Sociologues et Anthropologues de La</w:t>
      </w:r>
      <w:r w:rsidRPr="002106BB">
        <w:rPr>
          <w:rFonts w:eastAsia="Courier New" w:cs="Courier New"/>
          <w:lang w:eastAsia="fr-FR" w:bidi="fr-FR"/>
        </w:rPr>
        <w:t>n</w:t>
      </w:r>
      <w:r w:rsidRPr="002106BB">
        <w:rPr>
          <w:rFonts w:eastAsia="Courier New" w:cs="Courier New"/>
          <w:lang w:eastAsia="fr-FR" w:bidi="fr-FR"/>
        </w:rPr>
        <w:t>gue Française (A.C.S.A.L.F.) sous le thème "La Souveraineté au Qu</w:t>
      </w:r>
      <w:r w:rsidRPr="002106BB">
        <w:rPr>
          <w:rFonts w:eastAsia="Courier New" w:cs="Courier New"/>
          <w:lang w:eastAsia="fr-FR" w:bidi="fr-FR"/>
        </w:rPr>
        <w:t>é</w:t>
      </w:r>
      <w:r w:rsidRPr="002106BB">
        <w:rPr>
          <w:rFonts w:eastAsia="Courier New" w:cs="Courier New"/>
          <w:lang w:eastAsia="fr-FR" w:bidi="fr-FR"/>
        </w:rPr>
        <w:t>bec</w:t>
      </w:r>
      <w:r w:rsidRPr="002106BB">
        <w:t> :</w:t>
      </w:r>
      <w:r w:rsidRPr="002106BB">
        <w:rPr>
          <w:rFonts w:eastAsia="Courier New" w:cs="Courier New"/>
          <w:lang w:eastAsia="fr-FR" w:bidi="fr-FR"/>
        </w:rPr>
        <w:t xml:space="preserve"> aspects écon</w:t>
      </w:r>
      <w:r w:rsidRPr="002106BB">
        <w:rPr>
          <w:rFonts w:eastAsia="Courier New" w:cs="Courier New"/>
          <w:lang w:eastAsia="fr-FR" w:bidi="fr-FR"/>
        </w:rPr>
        <w:t>o</w:t>
      </w:r>
      <w:r w:rsidRPr="002106BB">
        <w:rPr>
          <w:rFonts w:eastAsia="Courier New" w:cs="Courier New"/>
          <w:lang w:eastAsia="fr-FR" w:bidi="fr-FR"/>
        </w:rPr>
        <w:t>mique, politique et culturel".</w:t>
      </w:r>
    </w:p>
    <w:p w:rsidR="000F3457" w:rsidRPr="002106BB" w:rsidRDefault="000F3457" w:rsidP="000F3457">
      <w:pPr>
        <w:spacing w:before="120" w:after="120"/>
        <w:jc w:val="both"/>
      </w:pPr>
      <w:r w:rsidRPr="002106BB">
        <w:rPr>
          <w:rFonts w:eastAsia="Courier New" w:cs="Courier New"/>
          <w:lang w:eastAsia="fr-FR" w:bidi="fr-FR"/>
        </w:rPr>
        <w:t>Au cours de ce colloque organisé en neuf (9) sous-thèmes</w:t>
      </w:r>
      <w:r w:rsidRPr="002106BB">
        <w:t> :</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ind w:left="1080" w:hanging="360"/>
        <w:jc w:val="both"/>
      </w:pPr>
      <w:r w:rsidRPr="002106BB">
        <w:rPr>
          <w:rFonts w:eastAsia="Courier New" w:cs="Courier New"/>
          <w:lang w:eastAsia="fr-FR" w:bidi="fr-FR"/>
        </w:rPr>
        <w:t>1)</w:t>
      </w:r>
      <w:r w:rsidRPr="002106BB">
        <w:rPr>
          <w:rFonts w:eastAsia="Courier New" w:cs="Courier New"/>
          <w:lang w:eastAsia="fr-FR" w:bidi="fr-FR"/>
        </w:rPr>
        <w:tab/>
        <w:t>L'association</w:t>
      </w:r>
      <w:r w:rsidRPr="002106BB">
        <w:t> :</w:t>
      </w:r>
      <w:r w:rsidRPr="002106BB">
        <w:rPr>
          <w:rFonts w:eastAsia="Courier New" w:cs="Courier New"/>
          <w:lang w:eastAsia="fr-FR" w:bidi="fr-FR"/>
        </w:rPr>
        <w:t xml:space="preserve"> obstacles économiques et politiques</w:t>
      </w:r>
    </w:p>
    <w:p w:rsidR="000F3457" w:rsidRPr="002106BB" w:rsidRDefault="000F3457" w:rsidP="000F3457">
      <w:pPr>
        <w:ind w:left="1080" w:hanging="360"/>
        <w:jc w:val="both"/>
      </w:pPr>
      <w:r w:rsidRPr="002106BB">
        <w:rPr>
          <w:rFonts w:eastAsia="Courier New" w:cs="Courier New"/>
          <w:lang w:eastAsia="fr-FR" w:bidi="fr-FR"/>
        </w:rPr>
        <w:t>2)</w:t>
      </w:r>
      <w:r w:rsidRPr="002106BB">
        <w:rPr>
          <w:rFonts w:eastAsia="Courier New" w:cs="Courier New"/>
          <w:lang w:eastAsia="fr-FR" w:bidi="fr-FR"/>
        </w:rPr>
        <w:tab/>
        <w:t>L'avenir de la culture québécoise</w:t>
      </w:r>
    </w:p>
    <w:p w:rsidR="000F3457" w:rsidRPr="002106BB" w:rsidRDefault="000F3457" w:rsidP="000F3457">
      <w:pPr>
        <w:ind w:left="1080" w:hanging="360"/>
        <w:jc w:val="both"/>
      </w:pPr>
      <w:r w:rsidRPr="002106BB">
        <w:rPr>
          <w:rFonts w:eastAsia="Courier New" w:cs="Courier New"/>
          <w:lang w:eastAsia="fr-FR" w:bidi="fr-FR"/>
        </w:rPr>
        <w:t>3)</w:t>
      </w:r>
      <w:r w:rsidRPr="002106BB">
        <w:rPr>
          <w:rFonts w:eastAsia="Courier New" w:cs="Courier New"/>
          <w:lang w:eastAsia="fr-FR" w:bidi="fr-FR"/>
        </w:rPr>
        <w:tab/>
        <w:t>Souveraineté</w:t>
      </w:r>
      <w:r w:rsidRPr="002106BB">
        <w:t> :</w:t>
      </w:r>
      <w:r w:rsidRPr="002106BB">
        <w:rPr>
          <w:rFonts w:eastAsia="Courier New" w:cs="Courier New"/>
          <w:lang w:eastAsia="fr-FR" w:bidi="fr-FR"/>
        </w:rPr>
        <w:t xml:space="preserve"> bureaucratisation ou pouvoir </w:t>
      </w:r>
      <w:r w:rsidRPr="002106BB">
        <w:rPr>
          <w:rStyle w:val="Corpsdutexte211ptItalique"/>
          <w:lang w:val="fr-CA"/>
        </w:rPr>
        <w:t>a</w:t>
      </w:r>
      <w:r w:rsidRPr="002106BB">
        <w:rPr>
          <w:rFonts w:eastAsia="Courier New" w:cs="Courier New"/>
          <w:lang w:eastAsia="fr-FR" w:bidi="fr-FR"/>
        </w:rPr>
        <w:t xml:space="preserve"> la base</w:t>
      </w:r>
    </w:p>
    <w:p w:rsidR="000F3457" w:rsidRPr="002106BB" w:rsidRDefault="000F3457" w:rsidP="000F3457">
      <w:pPr>
        <w:ind w:left="1080" w:hanging="360"/>
        <w:jc w:val="both"/>
      </w:pPr>
      <w:r w:rsidRPr="002106BB">
        <w:rPr>
          <w:rFonts w:eastAsia="Courier New" w:cs="Courier New"/>
          <w:lang w:eastAsia="fr-FR" w:bidi="fr-FR"/>
        </w:rPr>
        <w:t>4)</w:t>
      </w:r>
      <w:r w:rsidRPr="002106BB">
        <w:rPr>
          <w:rFonts w:eastAsia="Courier New" w:cs="Courier New"/>
          <w:lang w:eastAsia="fr-FR" w:bidi="fr-FR"/>
        </w:rPr>
        <w:tab/>
        <w:t>Souveraineté et contrôle social du développement économ</w:t>
      </w:r>
      <w:r w:rsidRPr="002106BB">
        <w:rPr>
          <w:rFonts w:eastAsia="Courier New" w:cs="Courier New"/>
          <w:lang w:eastAsia="fr-FR" w:bidi="fr-FR"/>
        </w:rPr>
        <w:t>i</w:t>
      </w:r>
      <w:r w:rsidRPr="002106BB">
        <w:rPr>
          <w:rFonts w:eastAsia="Courier New" w:cs="Courier New"/>
          <w:lang w:eastAsia="fr-FR" w:bidi="fr-FR"/>
        </w:rPr>
        <w:t>que</w:t>
      </w:r>
    </w:p>
    <w:p w:rsidR="000F3457" w:rsidRPr="002106BB" w:rsidRDefault="000F3457" w:rsidP="000F3457">
      <w:pPr>
        <w:ind w:left="1080" w:hanging="360"/>
        <w:jc w:val="both"/>
      </w:pPr>
      <w:r w:rsidRPr="002106BB">
        <w:rPr>
          <w:rFonts w:eastAsia="Courier New" w:cs="Courier New"/>
          <w:lang w:eastAsia="fr-FR" w:bidi="fr-FR"/>
        </w:rPr>
        <w:t>5)</w:t>
      </w:r>
      <w:r w:rsidRPr="002106BB">
        <w:rPr>
          <w:rFonts w:eastAsia="Courier New" w:cs="Courier New"/>
          <w:lang w:eastAsia="fr-FR" w:bidi="fr-FR"/>
        </w:rPr>
        <w:tab/>
        <w:t>Souveraineté et intégration culturelle des néo-québécois</w:t>
      </w:r>
    </w:p>
    <w:p w:rsidR="000F3457" w:rsidRPr="002106BB" w:rsidRDefault="000F3457" w:rsidP="000F3457">
      <w:pPr>
        <w:ind w:left="1080" w:hanging="360"/>
        <w:jc w:val="both"/>
      </w:pPr>
      <w:r w:rsidRPr="002106BB">
        <w:rPr>
          <w:rFonts w:eastAsia="Courier New" w:cs="Courier New"/>
          <w:lang w:eastAsia="fr-FR" w:bidi="fr-FR"/>
        </w:rPr>
        <w:t>6)</w:t>
      </w:r>
      <w:r w:rsidRPr="002106BB">
        <w:rPr>
          <w:rFonts w:eastAsia="Courier New" w:cs="Courier New"/>
          <w:lang w:eastAsia="fr-FR" w:bidi="fr-FR"/>
        </w:rPr>
        <w:tab/>
        <w:t>Souveraineté et transformation des rapports de classe</w:t>
      </w:r>
    </w:p>
    <w:p w:rsidR="000F3457" w:rsidRPr="002106BB" w:rsidRDefault="000F3457" w:rsidP="000F3457">
      <w:pPr>
        <w:ind w:left="1080" w:hanging="360"/>
        <w:jc w:val="both"/>
      </w:pPr>
      <w:r w:rsidRPr="002106BB">
        <w:rPr>
          <w:rFonts w:eastAsia="Courier New" w:cs="Courier New"/>
          <w:lang w:eastAsia="fr-FR" w:bidi="fr-FR"/>
        </w:rPr>
        <w:t>7)</w:t>
      </w:r>
      <w:r w:rsidRPr="002106BB">
        <w:rPr>
          <w:rFonts w:eastAsia="Courier New" w:cs="Courier New"/>
          <w:lang w:eastAsia="fr-FR" w:bidi="fr-FR"/>
        </w:rPr>
        <w:tab/>
        <w:t>Souveraineté, niveau de vie et qualité de vie</w:t>
      </w:r>
    </w:p>
    <w:p w:rsidR="000F3457" w:rsidRPr="002106BB" w:rsidRDefault="000F3457" w:rsidP="000F3457">
      <w:pPr>
        <w:ind w:left="1080" w:hanging="360"/>
        <w:jc w:val="both"/>
      </w:pPr>
      <w:r w:rsidRPr="002106BB">
        <w:rPr>
          <w:rFonts w:eastAsia="Courier New" w:cs="Courier New"/>
          <w:lang w:eastAsia="fr-FR" w:bidi="fr-FR"/>
        </w:rPr>
        <w:t>8)</w:t>
      </w:r>
      <w:r w:rsidRPr="002106BB">
        <w:rPr>
          <w:rFonts w:eastAsia="Courier New" w:cs="Courier New"/>
          <w:lang w:eastAsia="fr-FR" w:bidi="fr-FR"/>
        </w:rPr>
        <w:tab/>
        <w:t>Souveraineté et culture amérindienne et esquimaude</w:t>
      </w:r>
    </w:p>
    <w:p w:rsidR="000F3457" w:rsidRPr="002106BB" w:rsidRDefault="000F3457" w:rsidP="000F3457">
      <w:pPr>
        <w:ind w:left="1080" w:hanging="360"/>
        <w:jc w:val="both"/>
      </w:pPr>
      <w:r w:rsidRPr="002106BB">
        <w:rPr>
          <w:rFonts w:eastAsia="Courier New" w:cs="Courier New"/>
          <w:lang w:eastAsia="fr-FR" w:bidi="fr-FR"/>
        </w:rPr>
        <w:t>9)</w:t>
      </w:r>
      <w:r w:rsidRPr="002106BB">
        <w:rPr>
          <w:rFonts w:eastAsia="Courier New" w:cs="Courier New"/>
          <w:lang w:eastAsia="fr-FR" w:bidi="fr-FR"/>
        </w:rPr>
        <w:tab/>
        <w:t>Souveraineté et affirmation politique des francophones hors-Québec</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ind w:firstLine="0"/>
        <w:jc w:val="both"/>
      </w:pPr>
      <w:r w:rsidRPr="002106BB">
        <w:rPr>
          <w:rFonts w:eastAsia="Courier New" w:cs="Courier New"/>
          <w:lang w:eastAsia="fr-FR" w:bidi="fr-FR"/>
        </w:rPr>
        <w:t>un certain nombre de communications ont été présentées. En raison de l'a</w:t>
      </w:r>
      <w:r w:rsidRPr="002106BB">
        <w:rPr>
          <w:rFonts w:eastAsia="Courier New" w:cs="Courier New"/>
          <w:lang w:eastAsia="fr-FR" w:bidi="fr-FR"/>
        </w:rPr>
        <w:t>c</w:t>
      </w:r>
      <w:r w:rsidRPr="002106BB">
        <w:rPr>
          <w:rFonts w:eastAsia="Courier New" w:cs="Courier New"/>
          <w:lang w:eastAsia="fr-FR" w:bidi="fr-FR"/>
        </w:rPr>
        <w:t>tualité et de l'importance d'un thème touchant la souveraineté du Québec, le comité exécutif de l'A.C.S.A.L.F. a décidé de publier to</w:t>
      </w:r>
      <w:r w:rsidRPr="002106BB">
        <w:rPr>
          <w:rFonts w:eastAsia="Courier New" w:cs="Courier New"/>
          <w:lang w:eastAsia="fr-FR" w:bidi="fr-FR"/>
        </w:rPr>
        <w:t>u</w:t>
      </w:r>
      <w:r w:rsidRPr="002106BB">
        <w:rPr>
          <w:rFonts w:eastAsia="Courier New" w:cs="Courier New"/>
          <w:lang w:eastAsia="fr-FR" w:bidi="fr-FR"/>
        </w:rPr>
        <w:t>tes les communications pour lesquelles une version écrite lui est pa</w:t>
      </w:r>
      <w:r w:rsidRPr="002106BB">
        <w:rPr>
          <w:rFonts w:eastAsia="Courier New" w:cs="Courier New"/>
          <w:lang w:eastAsia="fr-FR" w:bidi="fr-FR"/>
        </w:rPr>
        <w:t>r</w:t>
      </w:r>
      <w:r w:rsidRPr="002106BB">
        <w:rPr>
          <w:rFonts w:eastAsia="Courier New" w:cs="Courier New"/>
          <w:lang w:eastAsia="fr-FR" w:bidi="fr-FR"/>
        </w:rPr>
        <w:t>venue.</w:t>
      </w:r>
    </w:p>
    <w:p w:rsidR="000F3457" w:rsidRPr="002106BB" w:rsidRDefault="000F3457" w:rsidP="000F3457">
      <w:pPr>
        <w:spacing w:before="120" w:after="120"/>
        <w:jc w:val="both"/>
      </w:pPr>
      <w:r w:rsidRPr="002106BB">
        <w:rPr>
          <w:rFonts w:eastAsia="Courier New" w:cs="Courier New"/>
          <w:lang w:eastAsia="fr-FR" w:bidi="fr-FR"/>
        </w:rPr>
        <w:t>Cette publication s'inscrit dans une volonté plus générale de l'ex</w:t>
      </w:r>
      <w:r w:rsidRPr="002106BB">
        <w:rPr>
          <w:rFonts w:eastAsia="Courier New" w:cs="Courier New"/>
          <w:lang w:eastAsia="fr-FR" w:bidi="fr-FR"/>
        </w:rPr>
        <w:t>é</w:t>
      </w:r>
      <w:r>
        <w:rPr>
          <w:rFonts w:eastAsia="Courier New" w:cs="Courier New"/>
          <w:lang w:eastAsia="fr-FR" w:bidi="fr-FR"/>
        </w:rPr>
        <w:t>cutif de 1’</w:t>
      </w:r>
      <w:r w:rsidRPr="002106BB">
        <w:rPr>
          <w:rFonts w:eastAsia="Courier New" w:cs="Courier New"/>
          <w:lang w:eastAsia="fr-FR" w:bidi="fr-FR"/>
        </w:rPr>
        <w:t>A.C.S.A.L.F. d'augmenter le nombre des publications qu</w:t>
      </w:r>
      <w:r w:rsidRPr="002106BB">
        <w:rPr>
          <w:rFonts w:eastAsia="Courier New" w:cs="Courier New"/>
          <w:lang w:eastAsia="fr-FR" w:bidi="fr-FR"/>
        </w:rPr>
        <w:t>é</w:t>
      </w:r>
      <w:r w:rsidRPr="002106BB">
        <w:rPr>
          <w:rFonts w:eastAsia="Courier New" w:cs="Courier New"/>
          <w:lang w:eastAsia="fr-FR" w:bidi="fr-FR"/>
        </w:rPr>
        <w:t>bécoises d'ordre sociologique et anthropologique. En effet, toutes les communications faites à l'occasion des colloques a</w:t>
      </w:r>
      <w:r w:rsidRPr="002106BB">
        <w:rPr>
          <w:rFonts w:eastAsia="Courier New" w:cs="Courier New"/>
          <w:lang w:eastAsia="fr-FR" w:bidi="fr-FR"/>
        </w:rPr>
        <w:t>n</w:t>
      </w:r>
      <w:r w:rsidRPr="002106BB">
        <w:rPr>
          <w:rFonts w:eastAsia="Courier New" w:cs="Courier New"/>
          <w:lang w:eastAsia="fr-FR" w:bidi="fr-FR"/>
        </w:rPr>
        <w:t>nuels de l'A.C.S.A.L.F. seront désormais publiées et distribuées gratuitement à nos membres. Ce recueil de textes est donc la première publication d'une série qui, nous l'e</w:t>
      </w:r>
      <w:r w:rsidRPr="002106BB">
        <w:rPr>
          <w:rFonts w:eastAsia="Courier New" w:cs="Courier New"/>
          <w:lang w:eastAsia="fr-FR" w:bidi="fr-FR"/>
        </w:rPr>
        <w:t>s</w:t>
      </w:r>
      <w:r w:rsidRPr="002106BB">
        <w:rPr>
          <w:rFonts w:eastAsia="Courier New" w:cs="Courier New"/>
          <w:lang w:eastAsia="fr-FR" w:bidi="fr-FR"/>
        </w:rPr>
        <w:t xml:space="preserve">pérons, sera fort longue et de qualité. L'A.C.S.A.L.F. permettra ainsi </w:t>
      </w:r>
      <w:r w:rsidRPr="0048699D">
        <w:rPr>
          <w:rFonts w:eastAsia="Courier New"/>
          <w:iCs/>
        </w:rPr>
        <w:t>à</w:t>
      </w:r>
      <w:r w:rsidRPr="002106BB">
        <w:rPr>
          <w:rFonts w:eastAsia="Courier New" w:cs="Courier New"/>
          <w:lang w:eastAsia="fr-FR" w:bidi="fr-FR"/>
        </w:rPr>
        <w:t xml:space="preserve"> la sociologie et à l'anthropologie </w:t>
      </w:r>
      <w:r w:rsidRPr="002106BB">
        <w:rPr>
          <w:rFonts w:eastAsia="Courier New" w:cs="Courier New"/>
          <w:lang w:eastAsia="fr-FR" w:bidi="fr-FR"/>
        </w:rPr>
        <w:lastRenderedPageBreak/>
        <w:t>québécoises de se faire valoir non seulement â l'occasion des grandes que</w:t>
      </w:r>
      <w:r w:rsidRPr="002106BB">
        <w:rPr>
          <w:rFonts w:eastAsia="Courier New" w:cs="Courier New"/>
          <w:lang w:eastAsia="fr-FR" w:bidi="fr-FR"/>
        </w:rPr>
        <w:t>s</w:t>
      </w:r>
      <w:r w:rsidRPr="002106BB">
        <w:rPr>
          <w:rFonts w:eastAsia="Courier New" w:cs="Courier New"/>
          <w:lang w:eastAsia="fr-FR" w:bidi="fr-FR"/>
        </w:rPr>
        <w:t>tions qui agitent le Québec contemporain mais aussi à l'occasion des princ</w:t>
      </w:r>
      <w:r w:rsidRPr="002106BB">
        <w:rPr>
          <w:rFonts w:eastAsia="Courier New" w:cs="Courier New"/>
          <w:lang w:eastAsia="fr-FR" w:bidi="fr-FR"/>
        </w:rPr>
        <w:t>i</w:t>
      </w:r>
      <w:r w:rsidRPr="002106BB">
        <w:rPr>
          <w:rFonts w:eastAsia="Courier New" w:cs="Courier New"/>
          <w:lang w:eastAsia="fr-FR" w:bidi="fr-FR"/>
        </w:rPr>
        <w:t>pales interrogations que se posent généralement ces deux disciplines.</w:t>
      </w:r>
    </w:p>
    <w:p w:rsidR="000F3457" w:rsidRPr="002106BB" w:rsidRDefault="000F3457" w:rsidP="000F3457">
      <w:pPr>
        <w:spacing w:before="120" w:after="120"/>
        <w:ind w:firstLine="0"/>
        <w:jc w:val="both"/>
      </w:pPr>
      <w:r w:rsidRPr="002106BB">
        <w:t>[2]</w:t>
      </w:r>
    </w:p>
    <w:p w:rsidR="000F3457" w:rsidRPr="002106BB" w:rsidRDefault="000F3457" w:rsidP="000F3457">
      <w:pPr>
        <w:spacing w:before="120" w:after="120"/>
        <w:jc w:val="both"/>
      </w:pPr>
      <w:r w:rsidRPr="002106BB">
        <w:t>Nous tenons à remercier Jean-François CHANLAT pour sa coll</w:t>
      </w:r>
      <w:r w:rsidRPr="002106BB">
        <w:t>a</w:t>
      </w:r>
      <w:r w:rsidRPr="002106BB">
        <w:t>boration à la préparation et à la présent</w:t>
      </w:r>
      <w:r w:rsidRPr="002106BB">
        <w:t>a</w:t>
      </w:r>
      <w:r w:rsidRPr="002106BB">
        <w:t>tion du présent recueil.</w:t>
      </w:r>
    </w:p>
    <w:p w:rsidR="000F3457" w:rsidRPr="002106BB" w:rsidRDefault="000F3457" w:rsidP="000F3457">
      <w:pPr>
        <w:spacing w:before="120" w:after="120"/>
        <w:jc w:val="both"/>
      </w:pPr>
    </w:p>
    <w:p w:rsidR="000F3457" w:rsidRPr="002106BB" w:rsidRDefault="000F3457" w:rsidP="000F3457">
      <w:pPr>
        <w:spacing w:before="120" w:after="120"/>
        <w:jc w:val="both"/>
      </w:pPr>
    </w:p>
    <w:p w:rsidR="000F3457" w:rsidRPr="002106BB" w:rsidRDefault="000F3457" w:rsidP="000F3457">
      <w:pPr>
        <w:spacing w:before="120" w:after="120"/>
        <w:ind w:left="3600" w:firstLine="0"/>
        <w:jc w:val="both"/>
      </w:pPr>
      <w:r w:rsidRPr="002106BB">
        <w:t>Francine BERNARD</w:t>
      </w:r>
      <w:r w:rsidRPr="002106BB">
        <w:br/>
        <w:t>Présidente</w:t>
      </w:r>
      <w:r w:rsidRPr="002106BB">
        <w:br/>
        <w:t>A.C.S.A.L.F.</w:t>
      </w:r>
    </w:p>
    <w:p w:rsidR="000F3457" w:rsidRDefault="000F3457" w:rsidP="000F3457">
      <w:pPr>
        <w:spacing w:before="120" w:after="120"/>
        <w:jc w:val="both"/>
      </w:pPr>
    </w:p>
    <w:p w:rsidR="000F3457" w:rsidRDefault="000F3457" w:rsidP="000F3457">
      <w:pPr>
        <w:jc w:val="both"/>
      </w:pPr>
    </w:p>
    <w:p w:rsidR="000F3457" w:rsidRPr="00E07116" w:rsidRDefault="00E26FB3" w:rsidP="000F3457">
      <w:pPr>
        <w:jc w:val="both"/>
      </w:pPr>
      <w:r w:rsidRPr="00BC632B">
        <w:rPr>
          <w:noProof/>
        </w:rPr>
        <mc:AlternateContent>
          <mc:Choice Requires="wps">
            <w:drawing>
              <wp:anchor distT="0" distB="0" distL="63500" distR="63500" simplePos="0" relativeHeight="251652608" behindDoc="0" locked="0" layoutInCell="1" allowOverlap="1">
                <wp:simplePos x="0" y="0"/>
                <wp:positionH relativeFrom="margin">
                  <wp:posOffset>-111125</wp:posOffset>
                </wp:positionH>
                <wp:positionV relativeFrom="paragraph">
                  <wp:posOffset>0</wp:posOffset>
                </wp:positionV>
                <wp:extent cx="187960" cy="179705"/>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5pt;margin-top:0;width:14.8pt;height:14.15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0OCnAIAAJUFAAAOAAAAZHJzL2Uyb0RvYy54bWysVG1vmzAQ/j5p/8Hyd8pLSAKopGpDmCZ1&#13;&#10;L1K7H+CACdbAZrYTqKb+951NSNJWk6ZtfLAO+/zcPXeP7/pmaBt0oFIxwVPsX3kYUV6IkvFdir89&#13;&#10;5k6EkdKEl6QRnKb4iSp8s3r/7rrvEhqIWjQllQhAuEr6LsW11l3iuqqoaUvUlegoh8NKyJZo+JU7&#13;&#10;t5SkB/S2cQPPW7i9kGUnRUGVgt1sPMQri19VtNBfqkpRjZoUQ27artKuW7O6q2uS7CTpalYc0yB/&#13;&#10;kUVLGIegJ6iMaIL2kr2BalkhhRKVvipE64qqYgW1HICN771i81CTjlouUBzVncqk/h9s8fnwVSJW&#13;&#10;pngG5eGkhR490kGjOzGgmSlP36kEvB468NMDbEObLVXV3YviuwIX98JnvKCM97b/JErAI3st7I2h&#13;&#10;kq0pEtBGAAMBn049MDELgx0t4wWcFHDkL+OlNzdJuCSZLndS6Q9UtMgYKZbQYgtODvdKj66Ti4nF&#13;&#10;Rc6aBvZJ0vAXG4A57kBouGrOTBK2az9jL95Emyh0wmCxcUIvy5zbfB06i9xfzrNZtl5n/rOJ64dJ&#13;&#10;zcqSchNmUpAf/lmHjloee3/SkBINKw2cSUnJ3XbdSHQgoODcfseCXLi5L9Ow9QIuryj5QejdBbGT&#13;&#10;L6KlE+bh3IHyRo7nx3dQ8jAOs/wlpXvG6b9TQn2K43kwH0XzW26e/d5yI0nLNMyIhrUpjk5OJKkp&#13;&#10;KTe8tK3VhDWjfVEKk/65FNDuqdFWr0aio1j1sB0AxYh4K8onUK4UoCwQIQw2MMwaLOG3hzmRYvVj&#13;&#10;TyTFqPnI4SHCtp4MORnbySC8qAWMG43RaK71OHz2nWS7GsDHt8TFLTySilkBnxM5Pi14+5bHcU6Z&#13;&#10;4XL5b73O03T1CwAA//8DAFBLAwQUAAYACAAAACEAVtSZvuEAAAALAQAADwAAAGRycy9kb3ducmV2&#13;&#10;LnhtbEyPQU/DMAyF70j8h8hI3La0HbDS1Z0mJtBuFWOHHbPGtIXGqZp0K/+e7AQXS9Z7fn5fvp5M&#13;&#10;J840uNYyQjyPQBBXVrdcIxw+XmcpCOcVa9VZJoQfcrAubm9ylWl74Xc6730tQgi7TCE03veZlK5q&#13;&#10;yCg3tz1x0D7tYJQP61BLPahLCDedTKLoSRrVcvjQqJ5eGqq+96NBGA9vm2fztX3YpeWCpa535Vge&#13;&#10;Ee/vpu0qjM0KhKfJ/13AlSH0hyIUO9mRtRMdwixePgYrQsC6ykkM4oSQpAuQRS7/MxS/AAAA//8D&#13;&#10;AFBLAQItABQABgAIAAAAIQC2gziS/gAAAOEBAAATAAAAAAAAAAAAAAAAAAAAAABbQ29udGVudF9U&#13;&#10;eXBlc10ueG1sUEsBAi0AFAAGAAgAAAAhADj9If/WAAAAlAEAAAsAAAAAAAAAAAAAAAAALwEAAF9y&#13;&#10;ZWxzLy5yZWxzUEsBAi0AFAAGAAgAAAAhAMGvQ4KcAgAAlQUAAA4AAAAAAAAAAAAAAAAALgIAAGRy&#13;&#10;cy9lMm9Eb2MueG1sUEsBAi0AFAAGAAgAAAAhAFbUmb7hAAAACwEAAA8AAAAAAAAAAAAAAAAA9gQA&#13;&#10;AGRycy9kb3ducmV2LnhtbFBLBQYAAAAABAAEAPMAAAAEBgAAAAA=&#13;&#10;" filled="f" stroked="f">
                <v:path arrowok="t"/>
                <v:textbox style="layout-flow:vertical;mso-layout-flow-alt:bottom-to-top" inset="0,0,0,0">
                  <w:txbxContent>
                    <w:p w:rsidR="000F3457" w:rsidRDefault="000F3457" w:rsidP="000F3457"/>
                  </w:txbxContent>
                </v:textbox>
                <w10:wrap anchorx="margin"/>
              </v:shape>
            </w:pict>
          </mc:Fallback>
        </mc:AlternateContent>
      </w:r>
      <w:r w:rsidR="000F3457" w:rsidRPr="00BC632B">
        <w:br w:type="page"/>
      </w:r>
    </w:p>
    <w:p w:rsidR="000F3457" w:rsidRDefault="000F3457">
      <w:pPr>
        <w:jc w:val="both"/>
      </w:pPr>
    </w:p>
    <w:p w:rsidR="000F3457" w:rsidRDefault="000F3457">
      <w:pPr>
        <w:jc w:val="both"/>
      </w:pPr>
    </w:p>
    <w:p w:rsidR="000F3457" w:rsidRPr="00E07116" w:rsidRDefault="000F3457" w:rsidP="000F3457">
      <w:pPr>
        <w:jc w:val="both"/>
      </w:pPr>
      <w:bookmarkStart w:id="1" w:name="tdm"/>
    </w:p>
    <w:p w:rsidR="000F3457" w:rsidRPr="00124590" w:rsidRDefault="000F3457" w:rsidP="000F3457">
      <w:pPr>
        <w:ind w:hanging="20"/>
        <w:jc w:val="center"/>
        <w:rPr>
          <w:b/>
          <w:sz w:val="24"/>
        </w:rPr>
      </w:pPr>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384B20" w:rsidRDefault="000F3457" w:rsidP="000F3457">
      <w:pPr>
        <w:pStyle w:val="planchest"/>
      </w:pPr>
      <w:r w:rsidRPr="00384B20">
        <w:t>Table des matières</w:t>
      </w:r>
      <w:bookmarkEnd w:id="1"/>
    </w:p>
    <w:p w:rsidR="000F3457" w:rsidRPr="00E07116" w:rsidRDefault="000F3457">
      <w:pPr>
        <w:ind w:firstLine="0"/>
      </w:pPr>
    </w:p>
    <w:p w:rsidR="000F3457" w:rsidRPr="008524E2" w:rsidRDefault="000F3457" w:rsidP="000F3457">
      <w:pPr>
        <w:spacing w:before="240" w:after="240"/>
        <w:rPr>
          <w:sz w:val="24"/>
        </w:rPr>
      </w:pPr>
      <w:hyperlink w:anchor="Colloque_1978_Atelier_1" w:history="1">
        <w:r w:rsidRPr="00A368C7">
          <w:rPr>
            <w:rStyle w:val="Lienhypertexte"/>
            <w:sz w:val="24"/>
          </w:rPr>
          <w:t>ATELIER 1</w:t>
        </w:r>
      </w:hyperlink>
      <w:r w:rsidRPr="008524E2">
        <w:rPr>
          <w:sz w:val="24"/>
        </w:rPr>
        <w:t>. L'ASSOCIATION; OBSTACLES ÉCONOMIQUES ET POL</w:t>
      </w:r>
      <w:r w:rsidRPr="008524E2">
        <w:rPr>
          <w:sz w:val="24"/>
        </w:rPr>
        <w:t>I</w:t>
      </w:r>
      <w:r w:rsidRPr="008524E2">
        <w:rPr>
          <w:sz w:val="24"/>
        </w:rPr>
        <w:t>TIQUES</w:t>
      </w:r>
    </w:p>
    <w:p w:rsidR="000F3457" w:rsidRPr="008524E2" w:rsidRDefault="000F3457" w:rsidP="000F3457">
      <w:pPr>
        <w:spacing w:before="120" w:after="120"/>
        <w:ind w:left="720" w:hanging="360"/>
        <w:rPr>
          <w:sz w:val="24"/>
        </w:rPr>
      </w:pPr>
      <w:r w:rsidRPr="008524E2">
        <w:rPr>
          <w:sz w:val="24"/>
        </w:rPr>
        <w:t>-</w:t>
      </w:r>
      <w:r w:rsidRPr="008524E2">
        <w:rPr>
          <w:sz w:val="24"/>
        </w:rPr>
        <w:tab/>
        <w:t>Kimon VALASKAKIS, "</w:t>
      </w:r>
      <w:hyperlink w:anchor="Colloque_1978_Atelier_1_texte_01" w:history="1">
        <w:r w:rsidRPr="00A368C7">
          <w:rPr>
            <w:rStyle w:val="Lienhypertexte"/>
            <w:i/>
            <w:sz w:val="24"/>
          </w:rPr>
          <w:t>La souveraineté-association est-elle la troisième option?</w:t>
        </w:r>
      </w:hyperlink>
      <w:r w:rsidRPr="008524E2">
        <w:rPr>
          <w:sz w:val="24"/>
        </w:rPr>
        <w:t>" [3]</w:t>
      </w:r>
    </w:p>
    <w:p w:rsidR="000F3457" w:rsidRPr="008524E2" w:rsidRDefault="000F3457" w:rsidP="000F3457">
      <w:pPr>
        <w:spacing w:before="120" w:after="120"/>
        <w:ind w:left="720" w:hanging="360"/>
        <w:rPr>
          <w:sz w:val="24"/>
        </w:rPr>
      </w:pPr>
      <w:r w:rsidRPr="008524E2">
        <w:rPr>
          <w:sz w:val="24"/>
        </w:rPr>
        <w:t>-</w:t>
      </w:r>
      <w:r w:rsidRPr="008524E2">
        <w:rPr>
          <w:sz w:val="24"/>
        </w:rPr>
        <w:tab/>
        <w:t>Carol LEVASSEUR et Jean-Guy LACROIX, "</w:t>
      </w:r>
      <w:hyperlink w:anchor="Colloque_1978_Atelier_1_texte_02" w:history="1">
        <w:r w:rsidRPr="00A368C7">
          <w:rPr>
            <w:rStyle w:val="Lienhypertexte"/>
            <w:i/>
            <w:sz w:val="24"/>
          </w:rPr>
          <w:t>Rapports de classes et ob</w:t>
        </w:r>
        <w:r w:rsidRPr="00A368C7">
          <w:rPr>
            <w:rStyle w:val="Lienhypertexte"/>
            <w:i/>
            <w:sz w:val="24"/>
          </w:rPr>
          <w:t>s</w:t>
        </w:r>
        <w:r w:rsidRPr="00A368C7">
          <w:rPr>
            <w:rStyle w:val="Lienhypertexte"/>
            <w:i/>
            <w:sz w:val="24"/>
          </w:rPr>
          <w:t>tacles économiques à l'association</w:t>
        </w:r>
      </w:hyperlink>
      <w:r>
        <w:rPr>
          <w:i/>
          <w:sz w:val="24"/>
        </w:rPr>
        <w:t>.</w:t>
      </w:r>
      <w:r w:rsidRPr="008524E2">
        <w:rPr>
          <w:sz w:val="24"/>
        </w:rPr>
        <w:t>" [18]</w:t>
      </w:r>
    </w:p>
    <w:p w:rsidR="000F3457" w:rsidRPr="008524E2" w:rsidRDefault="000F3457" w:rsidP="000F3457">
      <w:pPr>
        <w:spacing w:before="120" w:after="120"/>
        <w:rPr>
          <w:sz w:val="24"/>
        </w:rPr>
      </w:pPr>
    </w:p>
    <w:p w:rsidR="000F3457" w:rsidRPr="008524E2" w:rsidRDefault="000F3457" w:rsidP="000F3457">
      <w:pPr>
        <w:spacing w:before="240" w:after="240"/>
        <w:rPr>
          <w:sz w:val="24"/>
        </w:rPr>
      </w:pPr>
      <w:hyperlink w:anchor="Colloque_1978_Atelier_2" w:history="1">
        <w:r w:rsidRPr="00A368C7">
          <w:rPr>
            <w:rStyle w:val="Lienhypertexte"/>
            <w:sz w:val="24"/>
          </w:rPr>
          <w:t>ATELIER 2</w:t>
        </w:r>
      </w:hyperlink>
      <w:r w:rsidRPr="008524E2">
        <w:rPr>
          <w:sz w:val="24"/>
        </w:rPr>
        <w:t>. L'AVENIR DE LA CULTURE QUÉBÉCOISE</w:t>
      </w:r>
    </w:p>
    <w:p w:rsidR="000F3457" w:rsidRPr="008524E2" w:rsidRDefault="000F3457" w:rsidP="000F3457">
      <w:pPr>
        <w:spacing w:before="120" w:after="120"/>
        <w:ind w:left="720" w:hanging="360"/>
        <w:rPr>
          <w:sz w:val="24"/>
        </w:rPr>
      </w:pPr>
      <w:r w:rsidRPr="008524E2">
        <w:rPr>
          <w:sz w:val="24"/>
        </w:rPr>
        <w:t>-</w:t>
      </w:r>
      <w:r w:rsidRPr="008524E2">
        <w:rPr>
          <w:sz w:val="24"/>
        </w:rPr>
        <w:tab/>
        <w:t>Marcel FOURNIER, "</w:t>
      </w:r>
      <w:hyperlink w:anchor="Colloque_1978_Atelier_2_texte_03" w:history="1">
        <w:r w:rsidRPr="00A368C7">
          <w:rPr>
            <w:rStyle w:val="Lienhypertexte"/>
            <w:i/>
            <w:sz w:val="24"/>
          </w:rPr>
          <w:t>Rapport à la culture et classes sociales : quelques tendances</w:t>
        </w:r>
      </w:hyperlink>
      <w:r>
        <w:rPr>
          <w:sz w:val="24"/>
        </w:rPr>
        <w:t>.”</w:t>
      </w:r>
      <w:r w:rsidRPr="008524E2">
        <w:rPr>
          <w:sz w:val="24"/>
        </w:rPr>
        <w:t xml:space="preserve"> [46]</w:t>
      </w:r>
    </w:p>
    <w:p w:rsidR="000F3457" w:rsidRPr="008524E2" w:rsidRDefault="000F3457" w:rsidP="000F3457">
      <w:pPr>
        <w:spacing w:before="120" w:after="120"/>
        <w:rPr>
          <w:sz w:val="24"/>
        </w:rPr>
      </w:pPr>
    </w:p>
    <w:p w:rsidR="000F3457" w:rsidRPr="008524E2" w:rsidRDefault="000F3457" w:rsidP="000F3457">
      <w:pPr>
        <w:spacing w:before="240" w:after="240"/>
        <w:rPr>
          <w:sz w:val="24"/>
        </w:rPr>
      </w:pPr>
      <w:hyperlink w:anchor="Colloque_1978_Atelier_3" w:history="1">
        <w:r w:rsidRPr="00A368C7">
          <w:rPr>
            <w:rStyle w:val="Lienhypertexte"/>
            <w:sz w:val="24"/>
          </w:rPr>
          <w:t>ATELIER 3</w:t>
        </w:r>
      </w:hyperlink>
      <w:r w:rsidRPr="008524E2">
        <w:rPr>
          <w:sz w:val="24"/>
        </w:rPr>
        <w:t>. SOUVERAINETÉ : BUREAUCRATISATION OU PO</w:t>
      </w:r>
      <w:r w:rsidRPr="008524E2">
        <w:rPr>
          <w:sz w:val="24"/>
        </w:rPr>
        <w:t>U</w:t>
      </w:r>
      <w:r w:rsidRPr="008524E2">
        <w:rPr>
          <w:sz w:val="24"/>
        </w:rPr>
        <w:t>VOIR À LA BASE ?</w:t>
      </w:r>
    </w:p>
    <w:p w:rsidR="000F3457" w:rsidRPr="008524E2" w:rsidRDefault="000F3457" w:rsidP="000F3457">
      <w:pPr>
        <w:spacing w:before="120" w:after="120"/>
        <w:ind w:left="720" w:hanging="360"/>
        <w:rPr>
          <w:sz w:val="24"/>
        </w:rPr>
      </w:pPr>
      <w:r w:rsidRPr="008524E2">
        <w:rPr>
          <w:sz w:val="24"/>
        </w:rPr>
        <w:t>-</w:t>
      </w:r>
      <w:r w:rsidRPr="008524E2">
        <w:rPr>
          <w:sz w:val="24"/>
        </w:rPr>
        <w:tab/>
        <w:t>Dorval BRUNELLE, "</w:t>
      </w:r>
      <w:hyperlink w:anchor="Colloque_1978_Atelier_3_texte_04" w:history="1">
        <w:r w:rsidRPr="00A368C7">
          <w:rPr>
            <w:rStyle w:val="Lienhypertexte"/>
            <w:i/>
            <w:sz w:val="24"/>
          </w:rPr>
          <w:t>L'espace de la démocratie</w:t>
        </w:r>
      </w:hyperlink>
      <w:r>
        <w:rPr>
          <w:sz w:val="24"/>
        </w:rPr>
        <w:t>.</w:t>
      </w:r>
      <w:r w:rsidRPr="008524E2">
        <w:rPr>
          <w:sz w:val="24"/>
        </w:rPr>
        <w:t>" [53]</w:t>
      </w:r>
    </w:p>
    <w:p w:rsidR="000F3457" w:rsidRPr="008524E2" w:rsidRDefault="000F3457" w:rsidP="000F3457">
      <w:pPr>
        <w:spacing w:before="120" w:after="120"/>
        <w:ind w:left="720" w:hanging="360"/>
        <w:rPr>
          <w:sz w:val="24"/>
        </w:rPr>
      </w:pPr>
      <w:r w:rsidRPr="008524E2">
        <w:rPr>
          <w:sz w:val="24"/>
        </w:rPr>
        <w:t>-</w:t>
      </w:r>
      <w:r w:rsidRPr="008524E2">
        <w:rPr>
          <w:sz w:val="24"/>
        </w:rPr>
        <w:tab/>
        <w:t>Jacques GODBOUT,  "</w:t>
      </w:r>
      <w:hyperlink w:anchor="Colloque_1978_Atelier_3_texte_05" w:history="1">
        <w:r w:rsidRPr="00A368C7">
          <w:rPr>
            <w:rStyle w:val="Lienhypertexte"/>
            <w:i/>
            <w:sz w:val="24"/>
          </w:rPr>
          <w:t>La participation: support à la bureaucratie ou pouvoir des citoyens?</w:t>
        </w:r>
      </w:hyperlink>
      <w:r w:rsidRPr="008524E2">
        <w:rPr>
          <w:sz w:val="24"/>
        </w:rPr>
        <w:t>" [69]</w:t>
      </w:r>
    </w:p>
    <w:p w:rsidR="000F3457" w:rsidRPr="008524E2" w:rsidRDefault="000F3457" w:rsidP="000F3457">
      <w:pPr>
        <w:spacing w:before="120" w:after="120"/>
        <w:ind w:left="720" w:hanging="360"/>
        <w:rPr>
          <w:sz w:val="24"/>
        </w:rPr>
      </w:pPr>
      <w:r w:rsidRPr="008524E2">
        <w:rPr>
          <w:sz w:val="24"/>
        </w:rPr>
        <w:t>-</w:t>
      </w:r>
      <w:r w:rsidRPr="008524E2">
        <w:rPr>
          <w:sz w:val="24"/>
        </w:rPr>
        <w:tab/>
        <w:t>Robert VANDYCKE, "</w:t>
      </w:r>
      <w:hyperlink w:anchor="Colloque_1978_Atelier_3_texte_06" w:history="1">
        <w:r w:rsidRPr="00A368C7">
          <w:rPr>
            <w:rStyle w:val="Lienhypertexte"/>
            <w:i/>
            <w:sz w:val="24"/>
          </w:rPr>
          <w:t>Essai sur l'État et le citoyen dans un Québec ind</w:t>
        </w:r>
        <w:r w:rsidRPr="00A368C7">
          <w:rPr>
            <w:rStyle w:val="Lienhypertexte"/>
            <w:i/>
            <w:sz w:val="24"/>
          </w:rPr>
          <w:t>é</w:t>
        </w:r>
        <w:r w:rsidRPr="00A368C7">
          <w:rPr>
            <w:rStyle w:val="Lienhypertexte"/>
            <w:i/>
            <w:sz w:val="24"/>
          </w:rPr>
          <w:t>pendant</w:t>
        </w:r>
      </w:hyperlink>
      <w:r>
        <w:rPr>
          <w:sz w:val="24"/>
        </w:rPr>
        <w:t>.</w:t>
      </w:r>
      <w:r w:rsidRPr="008524E2">
        <w:rPr>
          <w:sz w:val="24"/>
        </w:rPr>
        <w:t>" [82]</w:t>
      </w:r>
    </w:p>
    <w:p w:rsidR="000F3457" w:rsidRPr="008524E2" w:rsidRDefault="000F3457" w:rsidP="000F3457">
      <w:pPr>
        <w:spacing w:before="120" w:after="120"/>
        <w:rPr>
          <w:sz w:val="24"/>
        </w:rPr>
      </w:pPr>
    </w:p>
    <w:p w:rsidR="000F3457" w:rsidRPr="008524E2" w:rsidRDefault="000F3457" w:rsidP="000F3457">
      <w:pPr>
        <w:spacing w:before="240" w:after="240"/>
        <w:rPr>
          <w:sz w:val="24"/>
        </w:rPr>
      </w:pPr>
      <w:hyperlink w:anchor="Colloque_1978_Atelier_4" w:history="1">
        <w:r w:rsidRPr="00A368C7">
          <w:rPr>
            <w:rStyle w:val="Lienhypertexte"/>
            <w:sz w:val="24"/>
          </w:rPr>
          <w:t>ATELIER 4</w:t>
        </w:r>
      </w:hyperlink>
      <w:r w:rsidRPr="008524E2">
        <w:rPr>
          <w:sz w:val="24"/>
        </w:rPr>
        <w:t>. SOUVERAINETÉ ET CONTRÔLE SOCIAL DU DÉVELO</w:t>
      </w:r>
      <w:r w:rsidRPr="008524E2">
        <w:rPr>
          <w:sz w:val="24"/>
        </w:rPr>
        <w:t>P</w:t>
      </w:r>
      <w:r w:rsidRPr="008524E2">
        <w:rPr>
          <w:sz w:val="24"/>
        </w:rPr>
        <w:t>PEMENT ÉCONOMIQUE</w:t>
      </w:r>
    </w:p>
    <w:p w:rsidR="000F3457" w:rsidRPr="008524E2" w:rsidRDefault="000F3457" w:rsidP="000F3457">
      <w:pPr>
        <w:spacing w:before="120" w:after="120"/>
        <w:ind w:left="720" w:hanging="360"/>
        <w:rPr>
          <w:sz w:val="24"/>
        </w:rPr>
      </w:pPr>
      <w:r w:rsidRPr="008524E2">
        <w:rPr>
          <w:sz w:val="24"/>
        </w:rPr>
        <w:t>-</w:t>
      </w:r>
      <w:r w:rsidRPr="008524E2">
        <w:rPr>
          <w:sz w:val="24"/>
        </w:rPr>
        <w:tab/>
        <w:t>Arnaud SALES, "</w:t>
      </w:r>
      <w:hyperlink w:anchor="Colloque_1978_Atelier_4_texte_07" w:history="1">
        <w:r w:rsidRPr="00A368C7">
          <w:rPr>
            <w:rStyle w:val="Lienhypertexte"/>
            <w:i/>
            <w:sz w:val="24"/>
          </w:rPr>
          <w:t>Distribution du pouvoir et développement</w:t>
        </w:r>
      </w:hyperlink>
      <w:r>
        <w:rPr>
          <w:sz w:val="24"/>
        </w:rPr>
        <w:t>.</w:t>
      </w:r>
      <w:r w:rsidRPr="008524E2">
        <w:rPr>
          <w:sz w:val="24"/>
        </w:rPr>
        <w:t>" [101]</w:t>
      </w:r>
    </w:p>
    <w:p w:rsidR="000F3457" w:rsidRPr="008524E2" w:rsidRDefault="000F3457" w:rsidP="000F3457">
      <w:pPr>
        <w:spacing w:before="120" w:after="120"/>
        <w:ind w:left="720" w:hanging="360"/>
        <w:rPr>
          <w:sz w:val="24"/>
        </w:rPr>
      </w:pPr>
      <w:r w:rsidRPr="008524E2">
        <w:rPr>
          <w:sz w:val="24"/>
        </w:rPr>
        <w:t>-</w:t>
      </w:r>
      <w:r w:rsidRPr="008524E2">
        <w:rPr>
          <w:sz w:val="24"/>
        </w:rPr>
        <w:tab/>
        <w:t>Fernand HARVEY et Yves DION, "</w:t>
      </w:r>
      <w:hyperlink w:anchor="Colloque_1978_Atelier_4_texte_08" w:history="1">
        <w:r w:rsidRPr="00A368C7">
          <w:rPr>
            <w:rStyle w:val="Lienhypertexte"/>
            <w:i/>
            <w:sz w:val="24"/>
          </w:rPr>
          <w:t>Les régions et l'avenir du Québec</w:t>
        </w:r>
      </w:hyperlink>
      <w:r>
        <w:rPr>
          <w:sz w:val="24"/>
        </w:rPr>
        <w:t>.</w:t>
      </w:r>
      <w:r w:rsidRPr="008524E2">
        <w:rPr>
          <w:sz w:val="24"/>
        </w:rPr>
        <w:t>" [107]</w:t>
      </w:r>
    </w:p>
    <w:p w:rsidR="000F3457" w:rsidRPr="008524E2" w:rsidRDefault="000F3457" w:rsidP="000F3457">
      <w:pPr>
        <w:spacing w:before="120" w:after="120"/>
        <w:rPr>
          <w:sz w:val="24"/>
        </w:rPr>
      </w:pPr>
    </w:p>
    <w:p w:rsidR="000F3457" w:rsidRPr="008524E2" w:rsidRDefault="000F3457" w:rsidP="000F3457">
      <w:pPr>
        <w:spacing w:before="240" w:after="240"/>
        <w:rPr>
          <w:sz w:val="24"/>
        </w:rPr>
      </w:pPr>
      <w:hyperlink w:anchor="Colloque_1978_Atelier_5" w:history="1">
        <w:r w:rsidRPr="00A368C7">
          <w:rPr>
            <w:rStyle w:val="Lienhypertexte"/>
            <w:sz w:val="24"/>
          </w:rPr>
          <w:t>ATELIER 5</w:t>
        </w:r>
      </w:hyperlink>
      <w:r w:rsidRPr="008524E2">
        <w:rPr>
          <w:sz w:val="24"/>
        </w:rPr>
        <w:t>. SOUVERAINETÉ ET INTÉGRATION CULT</w:t>
      </w:r>
      <w:r w:rsidRPr="008524E2">
        <w:rPr>
          <w:sz w:val="24"/>
        </w:rPr>
        <w:t>U</w:t>
      </w:r>
      <w:r w:rsidRPr="008524E2">
        <w:rPr>
          <w:sz w:val="24"/>
        </w:rPr>
        <w:t>RELLE DES NÉO-QUÉBÉCOIS</w:t>
      </w:r>
    </w:p>
    <w:p w:rsidR="000F3457" w:rsidRPr="008524E2" w:rsidRDefault="000F3457" w:rsidP="000F3457">
      <w:pPr>
        <w:spacing w:before="120" w:after="120"/>
        <w:ind w:left="720" w:hanging="360"/>
        <w:rPr>
          <w:sz w:val="24"/>
        </w:rPr>
      </w:pPr>
      <w:r w:rsidRPr="008524E2">
        <w:rPr>
          <w:sz w:val="24"/>
        </w:rPr>
        <w:t>-</w:t>
      </w:r>
      <w:r w:rsidRPr="008524E2">
        <w:rPr>
          <w:sz w:val="24"/>
        </w:rPr>
        <w:tab/>
        <w:t>Anne LAPERRIÈRE et  Gilles DESCHAMPS, "</w:t>
      </w:r>
      <w:hyperlink w:anchor="Colloque_1978_Atelier_5_texte_09" w:history="1">
        <w:r w:rsidRPr="00A368C7">
          <w:rPr>
            <w:rStyle w:val="Lienhypertexte"/>
            <w:i/>
            <w:sz w:val="24"/>
          </w:rPr>
          <w:t>Les fondements sociaux des types d'insertion "culturelle" observés chez les Néo-Québécois et l'ut</w:t>
        </w:r>
        <w:r w:rsidRPr="00A368C7">
          <w:rPr>
            <w:rStyle w:val="Lienhypertexte"/>
            <w:i/>
            <w:sz w:val="24"/>
          </w:rPr>
          <w:t>i</w:t>
        </w:r>
        <w:r w:rsidRPr="00A368C7">
          <w:rPr>
            <w:rStyle w:val="Lienhypertexte"/>
            <w:i/>
            <w:sz w:val="24"/>
          </w:rPr>
          <w:t>lisation politique des cultures ethniques</w:t>
        </w:r>
      </w:hyperlink>
      <w:r w:rsidRPr="008524E2">
        <w:rPr>
          <w:sz w:val="24"/>
        </w:rPr>
        <w:t>". [120]</w:t>
      </w:r>
    </w:p>
    <w:p w:rsidR="000F3457" w:rsidRPr="008524E2" w:rsidRDefault="000F3457" w:rsidP="000F3457">
      <w:pPr>
        <w:spacing w:before="120" w:after="120"/>
        <w:ind w:left="720" w:hanging="360"/>
        <w:rPr>
          <w:sz w:val="24"/>
        </w:rPr>
      </w:pPr>
      <w:r w:rsidRPr="008524E2">
        <w:rPr>
          <w:sz w:val="24"/>
        </w:rPr>
        <w:t>-</w:t>
      </w:r>
      <w:r w:rsidRPr="008524E2">
        <w:rPr>
          <w:sz w:val="24"/>
        </w:rPr>
        <w:tab/>
        <w:t>Nadia ASSIMOPOULOS, "</w:t>
      </w:r>
      <w:hyperlink w:anchor="Colloque_1978_Atelier_5_texte_10" w:history="1">
        <w:r w:rsidRPr="00A368C7">
          <w:rPr>
            <w:rStyle w:val="Lienhypertexte"/>
            <w:i/>
            <w:sz w:val="24"/>
          </w:rPr>
          <w:t>L'intégration dans un contex</w:t>
        </w:r>
        <w:r w:rsidRPr="00A368C7">
          <w:rPr>
            <w:rStyle w:val="Lienhypertexte"/>
            <w:i/>
            <w:sz w:val="24"/>
          </w:rPr>
          <w:t>t</w:t>
        </w:r>
        <w:r w:rsidRPr="00A368C7">
          <w:rPr>
            <w:rStyle w:val="Lienhypertexte"/>
            <w:i/>
            <w:sz w:val="24"/>
          </w:rPr>
          <w:t>e de souverain</w:t>
        </w:r>
        <w:r w:rsidRPr="00A368C7">
          <w:rPr>
            <w:rStyle w:val="Lienhypertexte"/>
            <w:i/>
            <w:sz w:val="24"/>
          </w:rPr>
          <w:t>e</w:t>
        </w:r>
        <w:r w:rsidRPr="00A368C7">
          <w:rPr>
            <w:rStyle w:val="Lienhypertexte"/>
            <w:i/>
            <w:sz w:val="24"/>
          </w:rPr>
          <w:t>té: fin du multiculturalisme?</w:t>
        </w:r>
      </w:hyperlink>
      <w:r w:rsidRPr="008524E2">
        <w:rPr>
          <w:sz w:val="24"/>
        </w:rPr>
        <w:t>". [156]</w:t>
      </w:r>
    </w:p>
    <w:p w:rsidR="000F3457" w:rsidRPr="008524E2" w:rsidRDefault="000F3457" w:rsidP="000F3457">
      <w:pPr>
        <w:spacing w:before="120" w:after="120"/>
        <w:rPr>
          <w:sz w:val="24"/>
        </w:rPr>
      </w:pPr>
    </w:p>
    <w:p w:rsidR="000F3457" w:rsidRPr="008524E2" w:rsidRDefault="000F3457" w:rsidP="000F3457">
      <w:pPr>
        <w:spacing w:before="240" w:after="240"/>
        <w:rPr>
          <w:sz w:val="24"/>
        </w:rPr>
      </w:pPr>
      <w:hyperlink w:anchor="Colloque_1978_Atelier_6" w:history="1">
        <w:r w:rsidRPr="00A368C7">
          <w:rPr>
            <w:rStyle w:val="Lienhypertexte"/>
            <w:sz w:val="24"/>
          </w:rPr>
          <w:t>ATELIER 6</w:t>
        </w:r>
      </w:hyperlink>
      <w:r w:rsidRPr="008524E2">
        <w:rPr>
          <w:sz w:val="24"/>
        </w:rPr>
        <w:t>. SOUVERAINETÉ ET TRANSFORMATIONS DES RA</w:t>
      </w:r>
      <w:r w:rsidRPr="008524E2">
        <w:rPr>
          <w:sz w:val="24"/>
        </w:rPr>
        <w:t>P</w:t>
      </w:r>
      <w:r w:rsidRPr="008524E2">
        <w:rPr>
          <w:sz w:val="24"/>
        </w:rPr>
        <w:t>PORTS DE CLASSES</w:t>
      </w:r>
    </w:p>
    <w:p w:rsidR="000F3457" w:rsidRPr="008524E2" w:rsidRDefault="000F3457" w:rsidP="000F3457">
      <w:pPr>
        <w:spacing w:before="120" w:after="120"/>
        <w:ind w:left="720" w:hanging="360"/>
        <w:rPr>
          <w:sz w:val="24"/>
        </w:rPr>
      </w:pPr>
      <w:r w:rsidRPr="008524E2">
        <w:rPr>
          <w:sz w:val="24"/>
        </w:rPr>
        <w:t>-</w:t>
      </w:r>
      <w:r w:rsidRPr="008524E2">
        <w:rPr>
          <w:sz w:val="24"/>
        </w:rPr>
        <w:tab/>
        <w:t>Jorge NIOSI, "</w:t>
      </w:r>
      <w:hyperlink w:anchor="Colloque_1978_Atelier_6_texte_11" w:history="1">
        <w:r w:rsidRPr="00A368C7">
          <w:rPr>
            <w:rStyle w:val="Lienhypertexte"/>
            <w:i/>
            <w:sz w:val="24"/>
          </w:rPr>
          <w:t>La nouvelle bourgeoisie canadienne-française</w:t>
        </w:r>
      </w:hyperlink>
      <w:r w:rsidRPr="008524E2">
        <w:rPr>
          <w:sz w:val="24"/>
        </w:rPr>
        <w:t>". [174]</w:t>
      </w:r>
    </w:p>
    <w:p w:rsidR="000F3457" w:rsidRPr="008524E2" w:rsidRDefault="000F3457" w:rsidP="000F3457">
      <w:pPr>
        <w:spacing w:before="120" w:after="120"/>
        <w:ind w:left="720" w:hanging="360"/>
        <w:rPr>
          <w:sz w:val="24"/>
        </w:rPr>
      </w:pPr>
      <w:r w:rsidRPr="008524E2">
        <w:rPr>
          <w:sz w:val="24"/>
        </w:rPr>
        <w:t>-</w:t>
      </w:r>
      <w:r w:rsidRPr="008524E2">
        <w:rPr>
          <w:sz w:val="24"/>
        </w:rPr>
        <w:tab/>
        <w:t>Astrid LEFEBVRE-GIROUARD et Nicole GAUTHIER, "</w:t>
      </w:r>
      <w:hyperlink w:anchor="Colloque_1978_Atelier_6_texte_12" w:history="1">
        <w:r w:rsidRPr="00A368C7">
          <w:rPr>
            <w:rStyle w:val="Lienhypertexte"/>
            <w:i/>
            <w:sz w:val="24"/>
          </w:rPr>
          <w:t>L'appauvrissement des petits salariés</w:t>
        </w:r>
      </w:hyperlink>
      <w:r w:rsidRPr="008524E2">
        <w:rPr>
          <w:sz w:val="24"/>
        </w:rPr>
        <w:t>". [223]</w:t>
      </w:r>
    </w:p>
    <w:p w:rsidR="000F3457" w:rsidRPr="008524E2" w:rsidRDefault="000F3457" w:rsidP="000F3457">
      <w:pPr>
        <w:spacing w:before="120" w:after="120"/>
        <w:rPr>
          <w:sz w:val="24"/>
        </w:rPr>
      </w:pPr>
    </w:p>
    <w:p w:rsidR="000F3457" w:rsidRPr="008524E2" w:rsidRDefault="000F3457" w:rsidP="000F3457">
      <w:pPr>
        <w:spacing w:before="240" w:after="240"/>
        <w:rPr>
          <w:sz w:val="24"/>
        </w:rPr>
      </w:pPr>
      <w:hyperlink w:anchor="Colloque_1978_Atelier_7" w:history="1">
        <w:r w:rsidRPr="00A368C7">
          <w:rPr>
            <w:rStyle w:val="Lienhypertexte"/>
            <w:sz w:val="24"/>
          </w:rPr>
          <w:t>ATELIER 7</w:t>
        </w:r>
      </w:hyperlink>
      <w:r w:rsidRPr="008524E2">
        <w:rPr>
          <w:sz w:val="24"/>
        </w:rPr>
        <w:t>. SOUVERAINETÉ, NIVEAU DE VIE ET QUALITÉ DE LA VIE</w:t>
      </w:r>
    </w:p>
    <w:p w:rsidR="000F3457" w:rsidRPr="008524E2" w:rsidRDefault="000F3457" w:rsidP="000F3457">
      <w:pPr>
        <w:spacing w:before="120" w:after="120"/>
        <w:ind w:left="720" w:hanging="360"/>
        <w:rPr>
          <w:sz w:val="24"/>
        </w:rPr>
      </w:pPr>
      <w:r w:rsidRPr="008524E2">
        <w:rPr>
          <w:sz w:val="24"/>
        </w:rPr>
        <w:t>-</w:t>
      </w:r>
      <w:r w:rsidRPr="008524E2">
        <w:rPr>
          <w:sz w:val="24"/>
        </w:rPr>
        <w:tab/>
        <w:t>Lucien LAFOREST, "</w:t>
      </w:r>
      <w:hyperlink w:anchor="Colloque_1978_Atelier_7_texte_13" w:history="1">
        <w:r w:rsidRPr="00A368C7">
          <w:rPr>
            <w:rStyle w:val="Lienhypertexte"/>
            <w:i/>
            <w:sz w:val="24"/>
          </w:rPr>
          <w:t>La souveraineté, pourquoi? La qualité de vie?</w:t>
        </w:r>
      </w:hyperlink>
      <w:r w:rsidRPr="008524E2">
        <w:rPr>
          <w:sz w:val="24"/>
        </w:rPr>
        <w:t>". [240]</w:t>
      </w:r>
    </w:p>
    <w:p w:rsidR="000F3457" w:rsidRPr="008524E2" w:rsidRDefault="000F3457" w:rsidP="000F3457">
      <w:pPr>
        <w:spacing w:before="120" w:after="120"/>
        <w:ind w:left="720" w:hanging="360"/>
        <w:rPr>
          <w:sz w:val="24"/>
        </w:rPr>
      </w:pPr>
      <w:r w:rsidRPr="008524E2">
        <w:rPr>
          <w:sz w:val="24"/>
        </w:rPr>
        <w:t>-</w:t>
      </w:r>
      <w:r w:rsidRPr="008524E2">
        <w:rPr>
          <w:sz w:val="24"/>
        </w:rPr>
        <w:tab/>
        <w:t>Louise ROY, "</w:t>
      </w:r>
      <w:hyperlink w:anchor="Colloque_1978_Atelier_7_texte_14" w:history="1">
        <w:r w:rsidRPr="00A368C7">
          <w:rPr>
            <w:rStyle w:val="Lienhypertexte"/>
            <w:i/>
            <w:sz w:val="24"/>
          </w:rPr>
          <w:t>Souveraineté du Québec et politiques sociales des tran</w:t>
        </w:r>
        <w:r w:rsidRPr="00A368C7">
          <w:rPr>
            <w:rStyle w:val="Lienhypertexte"/>
            <w:i/>
            <w:sz w:val="24"/>
          </w:rPr>
          <w:t>s</w:t>
        </w:r>
        <w:r w:rsidRPr="00A368C7">
          <w:rPr>
            <w:rStyle w:val="Lienhypertexte"/>
            <w:i/>
            <w:sz w:val="24"/>
          </w:rPr>
          <w:t>ports urbains</w:t>
        </w:r>
      </w:hyperlink>
      <w:r w:rsidRPr="008524E2">
        <w:rPr>
          <w:sz w:val="24"/>
        </w:rPr>
        <w:t>". [248]</w:t>
      </w:r>
    </w:p>
    <w:p w:rsidR="000F3457" w:rsidRPr="008524E2" w:rsidRDefault="000F3457" w:rsidP="000F3457">
      <w:pPr>
        <w:spacing w:before="120" w:after="120"/>
        <w:rPr>
          <w:sz w:val="24"/>
        </w:rPr>
      </w:pPr>
    </w:p>
    <w:p w:rsidR="000F3457" w:rsidRPr="008524E2" w:rsidRDefault="000F3457" w:rsidP="000F3457">
      <w:pPr>
        <w:spacing w:before="240" w:after="240"/>
        <w:rPr>
          <w:sz w:val="24"/>
        </w:rPr>
      </w:pPr>
      <w:hyperlink w:anchor="Colloque_1978_Atelier_8" w:history="1">
        <w:r w:rsidRPr="00A368C7">
          <w:rPr>
            <w:rStyle w:val="Lienhypertexte"/>
            <w:sz w:val="24"/>
          </w:rPr>
          <w:t>ATELIER 8</w:t>
        </w:r>
      </w:hyperlink>
      <w:r w:rsidRPr="008524E2">
        <w:rPr>
          <w:sz w:val="24"/>
        </w:rPr>
        <w:t>. SOUVERAINETÉ ET CULTURE AMÉRINDIENNE ET E</w:t>
      </w:r>
      <w:r w:rsidRPr="008524E2">
        <w:rPr>
          <w:sz w:val="24"/>
        </w:rPr>
        <w:t>S</w:t>
      </w:r>
      <w:r w:rsidRPr="008524E2">
        <w:rPr>
          <w:sz w:val="24"/>
        </w:rPr>
        <w:t>QUIMAUDE</w:t>
      </w:r>
    </w:p>
    <w:p w:rsidR="000F3457" w:rsidRPr="008524E2" w:rsidRDefault="000F3457" w:rsidP="000F3457">
      <w:pPr>
        <w:spacing w:before="120" w:after="120"/>
        <w:ind w:left="720" w:hanging="360"/>
        <w:rPr>
          <w:sz w:val="24"/>
        </w:rPr>
      </w:pPr>
      <w:r w:rsidRPr="008524E2">
        <w:rPr>
          <w:sz w:val="24"/>
        </w:rPr>
        <w:t>-</w:t>
      </w:r>
      <w:r w:rsidRPr="008524E2">
        <w:rPr>
          <w:sz w:val="24"/>
        </w:rPr>
        <w:tab/>
        <w:t>Rémi SAVARD, "</w:t>
      </w:r>
      <w:hyperlink w:anchor="Colloque_1978_Atelier_8_texte_15" w:history="1">
        <w:r w:rsidRPr="00A368C7">
          <w:rPr>
            <w:rStyle w:val="Lienhypertexte"/>
            <w:i/>
            <w:sz w:val="24"/>
          </w:rPr>
          <w:t>Quand débarquerons-nous en Amérique?</w:t>
        </w:r>
      </w:hyperlink>
      <w:r w:rsidRPr="008524E2">
        <w:rPr>
          <w:sz w:val="24"/>
        </w:rPr>
        <w:t>". [260]</w:t>
      </w:r>
    </w:p>
    <w:p w:rsidR="000F3457" w:rsidRPr="008524E2" w:rsidRDefault="000F3457" w:rsidP="000F3457">
      <w:pPr>
        <w:spacing w:before="120" w:after="120"/>
        <w:ind w:left="720" w:hanging="360"/>
        <w:rPr>
          <w:sz w:val="24"/>
        </w:rPr>
      </w:pPr>
      <w:r w:rsidRPr="008524E2">
        <w:rPr>
          <w:sz w:val="24"/>
        </w:rPr>
        <w:t>-</w:t>
      </w:r>
      <w:r w:rsidRPr="008524E2">
        <w:rPr>
          <w:sz w:val="24"/>
        </w:rPr>
        <w:tab/>
        <w:t>Jean-Jacques SIMARD, "</w:t>
      </w:r>
      <w:hyperlink w:anchor="Colloque_1978_Atelier_8_texte_16" w:history="1">
        <w:r w:rsidRPr="00A368C7">
          <w:rPr>
            <w:rStyle w:val="Lienhypertexte"/>
            <w:i/>
            <w:sz w:val="24"/>
          </w:rPr>
          <w:t>Les souverainetés irréconciliables</w:t>
        </w:r>
      </w:hyperlink>
      <w:r w:rsidRPr="008524E2">
        <w:rPr>
          <w:sz w:val="24"/>
        </w:rPr>
        <w:t>". [268]</w:t>
      </w:r>
    </w:p>
    <w:p w:rsidR="000F3457" w:rsidRPr="00E07116" w:rsidRDefault="000F3457" w:rsidP="000F3457">
      <w:pPr>
        <w:pStyle w:val="p"/>
      </w:pPr>
      <w:r w:rsidRPr="00E07116">
        <w:br w:type="page"/>
      </w:r>
      <w:r w:rsidRPr="00E07116">
        <w:lastRenderedPageBreak/>
        <w:t>[</w:t>
      </w:r>
      <w:r>
        <w:t>1</w:t>
      </w:r>
      <w:r w:rsidRPr="00E07116">
        <w:t>]</w:t>
      </w:r>
    </w:p>
    <w:p w:rsidR="000F3457" w:rsidRPr="00E07116" w:rsidRDefault="000F3457" w:rsidP="000F3457">
      <w:pPr>
        <w:jc w:val="both"/>
      </w:pPr>
    </w:p>
    <w:p w:rsidR="000F3457" w:rsidRPr="00E07116" w:rsidRDefault="000F3457" w:rsidP="000F345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2" w:name="Colloque_1978_Atelier_1"/>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E07116" w:rsidRDefault="000F3457" w:rsidP="000F3457">
      <w:pPr>
        <w:jc w:val="both"/>
      </w:pPr>
    </w:p>
    <w:p w:rsidR="000F3457" w:rsidRPr="00384B20" w:rsidRDefault="000F3457" w:rsidP="000F3457">
      <w:pPr>
        <w:pStyle w:val="partie"/>
        <w:jc w:val="center"/>
        <w:rPr>
          <w:sz w:val="72"/>
        </w:rPr>
      </w:pPr>
      <w:r>
        <w:rPr>
          <w:sz w:val="72"/>
        </w:rPr>
        <w:t>ATELIER 1</w:t>
      </w:r>
    </w:p>
    <w:p w:rsidR="000F3457" w:rsidRPr="00E07116" w:rsidRDefault="000F3457" w:rsidP="000F3457">
      <w:pPr>
        <w:jc w:val="both"/>
      </w:pPr>
    </w:p>
    <w:p w:rsidR="000F3457" w:rsidRPr="00384B20" w:rsidRDefault="000F3457" w:rsidP="000F3457">
      <w:pPr>
        <w:pStyle w:val="Titreniveau2"/>
      </w:pPr>
      <w:r>
        <w:t>L’ASSOCIATION :</w:t>
      </w:r>
      <w:r>
        <w:br/>
        <w:t>OBSTACLES ÉCONOMIQUES</w:t>
      </w:r>
      <w:r>
        <w:br/>
        <w:t>ET POLITIQUES</w:t>
      </w:r>
    </w:p>
    <w:bookmarkEnd w:id="2"/>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E07116" w:rsidRDefault="000F3457" w:rsidP="000F3457">
      <w:pPr>
        <w:jc w:val="both"/>
      </w:pPr>
    </w:p>
    <w:p w:rsidR="000F3457" w:rsidRDefault="000F3457" w:rsidP="000F3457">
      <w:pPr>
        <w:pStyle w:val="p"/>
      </w:pPr>
      <w:r>
        <w:t>[2]</w:t>
      </w:r>
    </w:p>
    <w:p w:rsidR="000F3457" w:rsidRPr="00E07116" w:rsidRDefault="000F3457" w:rsidP="000F3457">
      <w:pPr>
        <w:pStyle w:val="p"/>
      </w:pPr>
      <w:r w:rsidRPr="00E07116">
        <w:br w:type="page"/>
      </w:r>
      <w:r w:rsidRPr="00E07116">
        <w:lastRenderedPageBreak/>
        <w:t>[</w:t>
      </w:r>
      <w:r>
        <w:t>3</w:t>
      </w:r>
      <w:r w:rsidRPr="00E07116">
        <w:t>]</w:t>
      </w:r>
    </w:p>
    <w:p w:rsidR="000F3457" w:rsidRPr="00E07116" w:rsidRDefault="000F3457">
      <w:pPr>
        <w:jc w:val="both"/>
      </w:pPr>
    </w:p>
    <w:p w:rsidR="000F3457" w:rsidRPr="00E07116" w:rsidRDefault="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3" w:name="Colloque_1978_Atelier_1_texte_01"/>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1</w:t>
      </w:r>
    </w:p>
    <w:p w:rsidR="000F3457" w:rsidRDefault="000F3457" w:rsidP="000F3457">
      <w:pPr>
        <w:pStyle w:val="Titreniveau2"/>
      </w:pPr>
      <w:r>
        <w:t>“La souveraineté-association</w:t>
      </w:r>
      <w:r>
        <w:br/>
        <w:t>est-elle la troisième option ?”</w:t>
      </w:r>
    </w:p>
    <w:bookmarkEnd w:id="3"/>
    <w:p w:rsidR="000F3457" w:rsidRPr="00E07116" w:rsidRDefault="000F3457" w:rsidP="000F3457">
      <w:pPr>
        <w:jc w:val="both"/>
        <w:rPr>
          <w:szCs w:val="36"/>
        </w:rPr>
      </w:pPr>
    </w:p>
    <w:p w:rsidR="000F3457" w:rsidRPr="00E07116" w:rsidRDefault="000F3457" w:rsidP="000F3457">
      <w:pPr>
        <w:pStyle w:val="suite"/>
      </w:pPr>
      <w:r>
        <w:t>Par Kimon VALASKAKIS</w:t>
      </w:r>
    </w:p>
    <w:p w:rsidR="000F3457" w:rsidRPr="00E07116" w:rsidRDefault="000F3457" w:rsidP="000F3457">
      <w:pPr>
        <w:pStyle w:val="auteurst"/>
      </w:pPr>
      <w:r>
        <w:t>Professeur titulaire de sciences économiques,</w:t>
      </w:r>
      <w:r>
        <w:br/>
        <w:t>Université de Montréal</w:t>
      </w:r>
    </w:p>
    <w:p w:rsidR="000F3457" w:rsidRPr="00E07116" w:rsidRDefault="000F3457">
      <w:pPr>
        <w:jc w:val="both"/>
      </w:pPr>
    </w:p>
    <w:p w:rsidR="000F3457" w:rsidRPr="00E07116" w:rsidRDefault="000F3457">
      <w:pPr>
        <w:jc w:val="both"/>
      </w:pPr>
    </w:p>
    <w:p w:rsidR="000F3457" w:rsidRPr="002106BB" w:rsidRDefault="000F3457" w:rsidP="000F3457">
      <w:pPr>
        <w:pStyle w:val="planche"/>
      </w:pPr>
      <w:r w:rsidRPr="002106BB">
        <w:rPr>
          <w:rFonts w:eastAsia="Courier New" w:cs="Courier New"/>
          <w:lang w:eastAsia="fr-FR" w:bidi="fr-FR"/>
        </w:rPr>
        <w:t xml:space="preserve">I) </w:t>
      </w:r>
      <w:r w:rsidRPr="002106BB">
        <w:t>CONCEPTUALISATION DES OPTIONS</w:t>
      </w: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2106BB" w:rsidRDefault="000F3457" w:rsidP="000F3457">
      <w:pPr>
        <w:spacing w:before="120" w:after="120"/>
        <w:jc w:val="both"/>
      </w:pPr>
      <w:r w:rsidRPr="002106BB">
        <w:rPr>
          <w:rFonts w:eastAsia="Courier New" w:cs="Courier New"/>
          <w:lang w:eastAsia="fr-FR" w:bidi="fr-FR"/>
        </w:rPr>
        <w:t>Depuis le 15 novembre 1976, le Québec et le Canada réexaminent leurs options d'avenir. Sur le plan con</w:t>
      </w:r>
      <w:r w:rsidRPr="002106BB">
        <w:rPr>
          <w:rFonts w:eastAsia="Courier New" w:cs="Courier New"/>
          <w:lang w:eastAsia="fr-FR" w:bidi="fr-FR"/>
        </w:rPr>
        <w:t>s</w:t>
      </w:r>
      <w:r w:rsidRPr="002106BB">
        <w:rPr>
          <w:rFonts w:eastAsia="Courier New" w:cs="Courier New"/>
          <w:lang w:eastAsia="fr-FR" w:bidi="fr-FR"/>
        </w:rPr>
        <w:t>titutionnel, celles-ci semblent se diviser en trois grandes orientations. La première préconise un pr</w:t>
      </w:r>
      <w:r w:rsidRPr="002106BB">
        <w:rPr>
          <w:rFonts w:eastAsia="Courier New" w:cs="Courier New"/>
          <w:lang w:eastAsia="fr-FR" w:bidi="fr-FR"/>
        </w:rPr>
        <w:t>o</w:t>
      </w:r>
      <w:r w:rsidRPr="002106BB">
        <w:rPr>
          <w:rFonts w:eastAsia="Courier New" w:cs="Courier New"/>
          <w:lang w:eastAsia="fr-FR" w:bidi="fr-FR"/>
        </w:rPr>
        <w:t>longement du statu quo tel qu'on le connaît aujourd'hui. La seconde recommande l'accession du Québec à la souverain</w:t>
      </w:r>
      <w:r w:rsidRPr="002106BB">
        <w:rPr>
          <w:rFonts w:eastAsia="Courier New" w:cs="Courier New"/>
          <w:lang w:eastAsia="fr-FR" w:bidi="fr-FR"/>
        </w:rPr>
        <w:t>e</w:t>
      </w:r>
      <w:r w:rsidRPr="002106BB">
        <w:rPr>
          <w:rFonts w:eastAsia="Courier New" w:cs="Courier New"/>
          <w:lang w:eastAsia="fr-FR" w:bidi="fr-FR"/>
        </w:rPr>
        <w:t>té politique. Enfin, il existerait une troisième option qui se situerait à mi-chemin entre le statu quo et la souveraineté int</w:t>
      </w:r>
      <w:r w:rsidRPr="002106BB">
        <w:rPr>
          <w:rFonts w:eastAsia="Courier New" w:cs="Courier New"/>
          <w:lang w:eastAsia="fr-FR" w:bidi="fr-FR"/>
        </w:rPr>
        <w:t>é</w:t>
      </w:r>
      <w:r w:rsidRPr="002106BB">
        <w:rPr>
          <w:rFonts w:eastAsia="Courier New" w:cs="Courier New"/>
          <w:lang w:eastAsia="fr-FR" w:bidi="fr-FR"/>
        </w:rPr>
        <w:t>grale.</w:t>
      </w:r>
    </w:p>
    <w:p w:rsidR="000F3457" w:rsidRPr="002106BB" w:rsidRDefault="000F3457" w:rsidP="000F3457">
      <w:pPr>
        <w:spacing w:before="120" w:after="120"/>
        <w:jc w:val="both"/>
      </w:pPr>
      <w:r w:rsidRPr="002106BB">
        <w:rPr>
          <w:rFonts w:eastAsia="Courier New" w:cs="Courier New"/>
          <w:lang w:eastAsia="fr-FR" w:bidi="fr-FR"/>
        </w:rPr>
        <w:t>Cette troisième option, avancée surtout par les partisans de la thèse fédéraliste, est censée représenter un compromis entre les deux o</w:t>
      </w:r>
      <w:r w:rsidRPr="002106BB">
        <w:rPr>
          <w:rFonts w:eastAsia="Courier New" w:cs="Courier New"/>
          <w:lang w:eastAsia="fr-FR" w:bidi="fr-FR"/>
        </w:rPr>
        <w:t>p</w:t>
      </w:r>
      <w:r w:rsidRPr="002106BB">
        <w:rPr>
          <w:rFonts w:eastAsia="Courier New" w:cs="Courier New"/>
          <w:lang w:eastAsia="fr-FR" w:bidi="fr-FR"/>
        </w:rPr>
        <w:t>tions extrêmes. Elle reste encore mal définie, comme d'ailleurs sa co</w:t>
      </w:r>
      <w:r w:rsidRPr="002106BB">
        <w:rPr>
          <w:rFonts w:eastAsia="Courier New" w:cs="Courier New"/>
          <w:lang w:eastAsia="fr-FR" w:bidi="fr-FR"/>
        </w:rPr>
        <w:t>u</w:t>
      </w:r>
      <w:r w:rsidRPr="002106BB">
        <w:rPr>
          <w:rFonts w:eastAsia="Courier New" w:cs="Courier New"/>
          <w:lang w:eastAsia="fr-FR" w:bidi="fr-FR"/>
        </w:rPr>
        <w:t>sine, l'option souveraineté. Nous allons essayer dans cette commun</w:t>
      </w:r>
      <w:r w:rsidRPr="002106BB">
        <w:rPr>
          <w:rFonts w:eastAsia="Courier New" w:cs="Courier New"/>
          <w:lang w:eastAsia="fr-FR" w:bidi="fr-FR"/>
        </w:rPr>
        <w:t>i</w:t>
      </w:r>
      <w:r w:rsidRPr="002106BB">
        <w:rPr>
          <w:rFonts w:eastAsia="Courier New" w:cs="Courier New"/>
          <w:lang w:eastAsia="fr-FR" w:bidi="fr-FR"/>
        </w:rPr>
        <w:t>cation de définir cette troisième option ou, pour être plus précis, cet ensemble de troisièmes options, car il y en a plusieurs, et de les év</w:t>
      </w:r>
      <w:r w:rsidRPr="002106BB">
        <w:rPr>
          <w:rFonts w:eastAsia="Courier New" w:cs="Courier New"/>
          <w:lang w:eastAsia="fr-FR" w:bidi="fr-FR"/>
        </w:rPr>
        <w:t>a</w:t>
      </w:r>
      <w:r w:rsidRPr="002106BB">
        <w:rPr>
          <w:rFonts w:eastAsia="Courier New" w:cs="Courier New"/>
          <w:lang w:eastAsia="fr-FR" w:bidi="fr-FR"/>
        </w:rPr>
        <w:t>luer dans le contexte du débat sur la souveraineté.</w:t>
      </w:r>
    </w:p>
    <w:p w:rsidR="000F3457" w:rsidRPr="002106BB" w:rsidRDefault="000F3457" w:rsidP="000F3457">
      <w:pPr>
        <w:spacing w:before="120" w:after="120"/>
        <w:jc w:val="both"/>
      </w:pPr>
      <w:r w:rsidRPr="002106BB">
        <w:rPr>
          <w:rFonts w:eastAsia="Courier New" w:cs="Courier New"/>
          <w:lang w:eastAsia="fr-FR" w:bidi="fr-FR"/>
        </w:rPr>
        <w:t xml:space="preserve">Il convient de signaler dès le départ que presque tout le monde semble être en faveur d'un compromis de quelque sorte. Rares sont les </w:t>
      </w:r>
      <w:r w:rsidRPr="002106BB">
        <w:rPr>
          <w:rFonts w:eastAsia="Courier New" w:cs="Courier New"/>
          <w:lang w:eastAsia="fr-FR" w:bidi="fr-FR"/>
        </w:rPr>
        <w:lastRenderedPageBreak/>
        <w:t>politiciens qui défendent le statu quo et rares aussi sont ceux qui pr</w:t>
      </w:r>
      <w:r w:rsidRPr="002106BB">
        <w:rPr>
          <w:rFonts w:eastAsia="Courier New" w:cs="Courier New"/>
          <w:lang w:eastAsia="fr-FR" w:bidi="fr-FR"/>
        </w:rPr>
        <w:t>é</w:t>
      </w:r>
      <w:r w:rsidRPr="002106BB">
        <w:rPr>
          <w:rFonts w:eastAsia="Courier New" w:cs="Courier New"/>
          <w:lang w:eastAsia="fr-FR" w:bidi="fr-FR"/>
        </w:rPr>
        <w:t>conisent une séparation totale du Québec et du Canada. Au contraire, les porte-paroles du Parti Qu</w:t>
      </w:r>
      <w:r w:rsidRPr="002106BB">
        <w:rPr>
          <w:rFonts w:eastAsia="Courier New" w:cs="Courier New"/>
          <w:lang w:eastAsia="fr-FR" w:bidi="fr-FR"/>
        </w:rPr>
        <w:t>é</w:t>
      </w:r>
      <w:r w:rsidRPr="002106BB">
        <w:rPr>
          <w:rFonts w:eastAsia="Courier New" w:cs="Courier New"/>
          <w:lang w:eastAsia="fr-FR" w:bidi="fr-FR"/>
        </w:rPr>
        <w:t>bécois s'efforcent de souligner qu'ils ne désirent pas l'éclatement du Canada mais, au contraire, qu'ils militent en faveur d'un nouveau pacte canadien rénové. Du côté des fédérali</w:t>
      </w:r>
      <w:r w:rsidRPr="002106BB">
        <w:rPr>
          <w:rFonts w:eastAsia="Courier New" w:cs="Courier New"/>
          <w:lang w:eastAsia="fr-FR" w:bidi="fr-FR"/>
        </w:rPr>
        <w:t>s</w:t>
      </w:r>
      <w:r w:rsidRPr="002106BB">
        <w:rPr>
          <w:rFonts w:eastAsia="Courier New" w:cs="Courier New"/>
          <w:lang w:eastAsia="fr-FR" w:bidi="fr-FR"/>
        </w:rPr>
        <w:t>tes,</w:t>
      </w:r>
      <w:r>
        <w:rPr>
          <w:rFonts w:eastAsia="Courier New" w:cs="Courier New"/>
          <w:lang w:eastAsia="fr-FR" w:bidi="fr-FR"/>
        </w:rPr>
        <w:t xml:space="preserve"> tout le monde semble être d'ac</w:t>
      </w:r>
      <w:r w:rsidRPr="002106BB">
        <w:rPr>
          <w:rFonts w:eastAsia="Courier New" w:cs="Courier New"/>
          <w:lang w:eastAsia="fr-FR" w:bidi="fr-FR"/>
        </w:rPr>
        <w:t>cord</w:t>
      </w:r>
      <w:r>
        <w:t xml:space="preserve"> </w:t>
      </w:r>
      <w:r w:rsidRPr="002106BB">
        <w:t>[4]</w:t>
      </w:r>
      <w:r w:rsidRPr="002106BB">
        <w:rPr>
          <w:rFonts w:eastAsia="Courier New" w:cs="Courier New"/>
          <w:lang w:eastAsia="fr-FR" w:bidi="fr-FR"/>
        </w:rPr>
        <w:t xml:space="preserve"> qu’il faille modifier la Constitution pour effectuer un meilleur partage des juridictions entre le go</w:t>
      </w:r>
      <w:r w:rsidRPr="002106BB">
        <w:rPr>
          <w:rFonts w:eastAsia="Courier New" w:cs="Courier New"/>
          <w:lang w:eastAsia="fr-FR" w:bidi="fr-FR"/>
        </w:rPr>
        <w:t>u</w:t>
      </w:r>
      <w:r w:rsidRPr="002106BB">
        <w:rPr>
          <w:rFonts w:eastAsia="Courier New" w:cs="Courier New"/>
          <w:lang w:eastAsia="fr-FR" w:bidi="fr-FR"/>
        </w:rPr>
        <w:t>vernement fédéral et les provinces et arriver à une situation qui satisf</w:t>
      </w:r>
      <w:r w:rsidRPr="002106BB">
        <w:rPr>
          <w:rFonts w:eastAsia="Courier New" w:cs="Courier New"/>
          <w:lang w:eastAsia="fr-FR" w:bidi="fr-FR"/>
        </w:rPr>
        <w:t>e</w:t>
      </w:r>
      <w:r w:rsidRPr="002106BB">
        <w:rPr>
          <w:rFonts w:eastAsia="Courier New" w:cs="Courier New"/>
          <w:lang w:eastAsia="fr-FR" w:bidi="fr-FR"/>
        </w:rPr>
        <w:t>rait tout le monde.</w:t>
      </w:r>
    </w:p>
    <w:p w:rsidR="000F3457" w:rsidRPr="002106BB" w:rsidRDefault="000F3457" w:rsidP="000F3457">
      <w:pPr>
        <w:spacing w:before="120" w:after="120"/>
        <w:jc w:val="both"/>
      </w:pPr>
      <w:r w:rsidRPr="002106BB">
        <w:rPr>
          <w:rFonts w:eastAsia="Courier New" w:cs="Courier New"/>
          <w:lang w:eastAsia="fr-FR" w:bidi="fr-FR"/>
        </w:rPr>
        <w:t>Dans la figure</w:t>
      </w:r>
      <w:r>
        <w:rPr>
          <w:rFonts w:eastAsia="Courier New" w:cs="Courier New"/>
          <w:lang w:eastAsia="fr-FR" w:bidi="fr-FR"/>
        </w:rPr>
        <w:t> </w:t>
      </w:r>
      <w:r w:rsidRPr="002106BB">
        <w:rPr>
          <w:rFonts w:eastAsia="Courier New" w:cs="Courier New"/>
          <w:lang w:eastAsia="fr-FR" w:bidi="fr-FR"/>
        </w:rPr>
        <w:t>1, nous avons essayé de conceptualiser les options constit</w:t>
      </w:r>
      <w:r w:rsidRPr="002106BB">
        <w:rPr>
          <w:rFonts w:eastAsia="Courier New" w:cs="Courier New"/>
          <w:lang w:eastAsia="fr-FR" w:bidi="fr-FR"/>
        </w:rPr>
        <w:t>u</w:t>
      </w:r>
      <w:r w:rsidRPr="002106BB">
        <w:rPr>
          <w:rFonts w:eastAsia="Courier New" w:cs="Courier New"/>
          <w:lang w:eastAsia="fr-FR" w:bidi="fr-FR"/>
        </w:rPr>
        <w:t>tionnelles. En partant du statu quo, on peut effectivement s'aventurer dans l'une ou l'autre direction. La première hasardeuse et très peu populaire, mèn</w:t>
      </w:r>
      <w:r w:rsidRPr="002106BB">
        <w:rPr>
          <w:rFonts w:eastAsia="Courier New" w:cs="Courier New"/>
          <w:lang w:eastAsia="fr-FR" w:bidi="fr-FR"/>
        </w:rPr>
        <w:t>e</w:t>
      </w:r>
      <w:r w:rsidRPr="002106BB">
        <w:rPr>
          <w:rFonts w:eastAsia="Courier New" w:cs="Courier New"/>
          <w:lang w:eastAsia="fr-FR" w:bidi="fr-FR"/>
        </w:rPr>
        <w:t>rait vers un fédéralisme plus centralisé, peut—être à 1’image du régime pol</w:t>
      </w:r>
      <w:r w:rsidRPr="002106BB">
        <w:rPr>
          <w:rFonts w:eastAsia="Courier New" w:cs="Courier New"/>
          <w:lang w:eastAsia="fr-FR" w:bidi="fr-FR"/>
        </w:rPr>
        <w:t>i</w:t>
      </w:r>
      <w:r w:rsidRPr="002106BB">
        <w:rPr>
          <w:rFonts w:eastAsia="Courier New" w:cs="Courier New"/>
          <w:lang w:eastAsia="fr-FR" w:bidi="fr-FR"/>
        </w:rPr>
        <w:t>tique américain. On notera en passant que les gouve</w:t>
      </w:r>
      <w:r w:rsidRPr="002106BB">
        <w:rPr>
          <w:rFonts w:eastAsia="Courier New" w:cs="Courier New"/>
          <w:lang w:eastAsia="fr-FR" w:bidi="fr-FR"/>
        </w:rPr>
        <w:t>r</w:t>
      </w:r>
      <w:r w:rsidRPr="002106BB">
        <w:rPr>
          <w:rFonts w:eastAsia="Courier New" w:cs="Courier New"/>
          <w:lang w:eastAsia="fr-FR" w:bidi="fr-FR"/>
        </w:rPr>
        <w:t>nements provinciaux canadiens semblent jouir d'une autonomie beaucoup plus grande que les états américains. En d'autres termes, le système des États-Unis est beaucoup</w:t>
      </w:r>
      <w:r w:rsidRPr="002106BB">
        <w:t xml:space="preserve"> </w:t>
      </w:r>
      <w:r w:rsidRPr="002106BB">
        <w:rPr>
          <w:rFonts w:eastAsia="Courier New" w:cs="Courier New"/>
          <w:lang w:eastAsia="fr-FR" w:bidi="fr-FR"/>
        </w:rPr>
        <w:t>plus centralisé que le système canadien.</w:t>
      </w:r>
    </w:p>
    <w:p w:rsidR="000F3457" w:rsidRPr="002106BB" w:rsidRDefault="000F3457" w:rsidP="000F3457">
      <w:pPr>
        <w:spacing w:before="120" w:after="120"/>
        <w:jc w:val="both"/>
      </w:pPr>
    </w:p>
    <w:p w:rsidR="000F3457" w:rsidRPr="002106BB" w:rsidRDefault="000F3457" w:rsidP="000F3457">
      <w:pPr>
        <w:spacing w:before="120" w:after="120"/>
        <w:jc w:val="both"/>
      </w:pPr>
      <w:r w:rsidRPr="002106BB">
        <w:rPr>
          <w:rFonts w:eastAsia="Courier New" w:cs="Courier New"/>
          <w:lang w:eastAsia="fr-FR" w:bidi="fr-FR"/>
        </w:rPr>
        <w:t>Ce fédéralisme plus centralisé, que personne aujourd'hui ne préc</w:t>
      </w:r>
      <w:r w:rsidRPr="002106BB">
        <w:rPr>
          <w:rFonts w:eastAsia="Courier New" w:cs="Courier New"/>
          <w:lang w:eastAsia="fr-FR" w:bidi="fr-FR"/>
        </w:rPr>
        <w:t>o</w:t>
      </w:r>
      <w:r w:rsidRPr="002106BB">
        <w:rPr>
          <w:rFonts w:eastAsia="Courier New" w:cs="Courier New"/>
          <w:lang w:eastAsia="fr-FR" w:bidi="fr-FR"/>
        </w:rPr>
        <w:t>nise p</w:t>
      </w:r>
      <w:r w:rsidRPr="002106BB">
        <w:rPr>
          <w:rFonts w:eastAsia="Courier New" w:cs="Courier New"/>
          <w:lang w:eastAsia="fr-FR" w:bidi="fr-FR"/>
        </w:rPr>
        <w:t>u</w:t>
      </w:r>
      <w:r w:rsidRPr="002106BB">
        <w:rPr>
          <w:rFonts w:eastAsia="Courier New" w:cs="Courier New"/>
          <w:lang w:eastAsia="fr-FR" w:bidi="fr-FR"/>
        </w:rPr>
        <w:t>bliquement, serait quand même la conséquence logique de la tentative de création d'un Canada plus fort et plus viable. On se ra</w:t>
      </w:r>
      <w:r w:rsidRPr="002106BB">
        <w:rPr>
          <w:rFonts w:eastAsia="Courier New" w:cs="Courier New"/>
          <w:lang w:eastAsia="fr-FR" w:bidi="fr-FR"/>
        </w:rPr>
        <w:t>p</w:t>
      </w:r>
      <w:r w:rsidRPr="002106BB">
        <w:rPr>
          <w:rFonts w:eastAsia="Courier New" w:cs="Courier New"/>
          <w:lang w:eastAsia="fr-FR" w:bidi="fr-FR"/>
        </w:rPr>
        <w:t>pellera des mots du Ministre des finances du Québec, monsieur Par</w:t>
      </w:r>
      <w:r w:rsidRPr="002106BB">
        <w:rPr>
          <w:rFonts w:eastAsia="Courier New" w:cs="Courier New"/>
          <w:lang w:eastAsia="fr-FR" w:bidi="fr-FR"/>
        </w:rPr>
        <w:t>i</w:t>
      </w:r>
      <w:r w:rsidRPr="002106BB">
        <w:rPr>
          <w:rFonts w:eastAsia="Courier New" w:cs="Courier New"/>
          <w:lang w:eastAsia="fr-FR" w:bidi="fr-FR"/>
        </w:rPr>
        <w:t>zeau, qui a déclaré qu’à un certain moment il est devenu indépenda</w:t>
      </w:r>
      <w:r w:rsidRPr="002106BB">
        <w:rPr>
          <w:rFonts w:eastAsia="Courier New" w:cs="Courier New"/>
          <w:lang w:eastAsia="fr-FR" w:bidi="fr-FR"/>
        </w:rPr>
        <w:t>n</w:t>
      </w:r>
      <w:r w:rsidRPr="002106BB">
        <w:rPr>
          <w:rFonts w:eastAsia="Courier New" w:cs="Courier New"/>
          <w:lang w:eastAsia="fr-FR" w:bidi="fr-FR"/>
        </w:rPr>
        <w:t>tiste a cause du fait que le gouvernement fédéral n'était pas suffisa</w:t>
      </w:r>
      <w:r w:rsidRPr="002106BB">
        <w:rPr>
          <w:rFonts w:eastAsia="Courier New" w:cs="Courier New"/>
          <w:lang w:eastAsia="fr-FR" w:bidi="fr-FR"/>
        </w:rPr>
        <w:t>m</w:t>
      </w:r>
      <w:r w:rsidRPr="002106BB">
        <w:rPr>
          <w:rFonts w:eastAsia="Courier New" w:cs="Courier New"/>
          <w:lang w:eastAsia="fr-FR" w:bidi="fr-FR"/>
        </w:rPr>
        <w:t>ment centralisateur. Le paradoxe, en fait, n’est qu'apparent. Si l'on préconise un certain interventionnisme étatique, il est logique et no</w:t>
      </w:r>
      <w:r w:rsidRPr="002106BB">
        <w:rPr>
          <w:rFonts w:eastAsia="Courier New" w:cs="Courier New"/>
          <w:lang w:eastAsia="fr-FR" w:bidi="fr-FR"/>
        </w:rPr>
        <w:t>r</w:t>
      </w:r>
      <w:r w:rsidRPr="002106BB">
        <w:rPr>
          <w:rFonts w:eastAsia="Courier New" w:cs="Courier New"/>
          <w:lang w:eastAsia="fr-FR" w:bidi="fr-FR"/>
        </w:rPr>
        <w:t>mal que celui-ci se fasse par un gouvernement central fort et qui joui</w:t>
      </w:r>
      <w:r w:rsidRPr="002106BB">
        <w:rPr>
          <w:rFonts w:eastAsia="Courier New" w:cs="Courier New"/>
          <w:lang w:eastAsia="fr-FR" w:bidi="fr-FR"/>
        </w:rPr>
        <w:t>s</w:t>
      </w:r>
      <w:r w:rsidRPr="002106BB">
        <w:rPr>
          <w:rFonts w:eastAsia="Courier New" w:cs="Courier New"/>
          <w:lang w:eastAsia="fr-FR" w:bidi="fr-FR"/>
        </w:rPr>
        <w:t>se de la confiance de la population toute entière. Quand cette confia</w:t>
      </w:r>
      <w:r w:rsidRPr="002106BB">
        <w:rPr>
          <w:rFonts w:eastAsia="Courier New" w:cs="Courier New"/>
          <w:lang w:eastAsia="fr-FR" w:bidi="fr-FR"/>
        </w:rPr>
        <w:t>n</w:t>
      </w:r>
      <w:r w:rsidRPr="002106BB">
        <w:rPr>
          <w:rFonts w:eastAsia="Courier New" w:cs="Courier New"/>
          <w:lang w:eastAsia="fr-FR" w:bidi="fr-FR"/>
        </w:rPr>
        <w:t>ce manque et que le gouvernement central ne semble pas accepter ses responsabilités, alors les mouvements centrifuges commencent à se manife</w:t>
      </w:r>
      <w:r w:rsidRPr="002106BB">
        <w:rPr>
          <w:rFonts w:eastAsia="Courier New" w:cs="Courier New"/>
          <w:lang w:eastAsia="fr-FR" w:bidi="fr-FR"/>
        </w:rPr>
        <w:t>s</w:t>
      </w:r>
      <w:r w:rsidRPr="002106BB">
        <w:rPr>
          <w:rFonts w:eastAsia="Courier New" w:cs="Courier New"/>
          <w:lang w:eastAsia="fr-FR" w:bidi="fr-FR"/>
        </w:rPr>
        <w:t>ter et l'indépendantisme prend de l'essor.</w:t>
      </w:r>
    </w:p>
    <w:p w:rsidR="000F3457" w:rsidRPr="002106BB" w:rsidRDefault="000F3457" w:rsidP="000F3457">
      <w:pPr>
        <w:spacing w:before="120" w:after="120"/>
        <w:jc w:val="both"/>
      </w:pPr>
      <w:r w:rsidRPr="002106BB">
        <w:rPr>
          <w:rFonts w:eastAsia="Courier New" w:cs="Courier New"/>
          <w:lang w:eastAsia="fr-FR" w:bidi="fr-FR"/>
        </w:rPr>
        <w:t>En renvoyant le lecteur encore une fois à la figure 1, on remarque que l'autre orient</w:t>
      </w:r>
      <w:r w:rsidRPr="002106BB">
        <w:rPr>
          <w:rFonts w:eastAsia="Courier New" w:cs="Courier New"/>
          <w:lang w:eastAsia="fr-FR" w:bidi="fr-FR"/>
        </w:rPr>
        <w:t>a</w:t>
      </w:r>
      <w:r w:rsidRPr="002106BB">
        <w:rPr>
          <w:rFonts w:eastAsia="Courier New" w:cs="Courier New"/>
          <w:lang w:eastAsia="fr-FR" w:bidi="fr-FR"/>
        </w:rPr>
        <w:t>tion possible est vers la réduction du pouvoir du gouvernement central et l'accession à la souveraineté d'une ou des provinces canadiennes. Si cette souveraineté est intégrale, on ne pou</w:t>
      </w:r>
      <w:r w:rsidRPr="002106BB">
        <w:rPr>
          <w:rFonts w:eastAsia="Courier New" w:cs="Courier New"/>
          <w:lang w:eastAsia="fr-FR" w:bidi="fr-FR"/>
        </w:rPr>
        <w:t>r</w:t>
      </w:r>
      <w:r w:rsidRPr="002106BB">
        <w:rPr>
          <w:rFonts w:eastAsia="Courier New" w:cs="Courier New"/>
          <w:lang w:eastAsia="fr-FR" w:bidi="fr-FR"/>
        </w:rPr>
        <w:t xml:space="preserve">ra plus parler de pacte canadien. Si par contre cette souveraineté est </w:t>
      </w:r>
      <w:r w:rsidRPr="002106BB">
        <w:rPr>
          <w:rFonts w:eastAsia="Courier New" w:cs="Courier New"/>
          <w:lang w:eastAsia="fr-FR" w:bidi="fr-FR"/>
        </w:rPr>
        <w:lastRenderedPageBreak/>
        <w:t>limitée par une notion, encore abstraite, d' "association", un nouveau Canada devient possible. Or il existe aujourd'hui au moins quatre ve</w:t>
      </w:r>
      <w:r w:rsidRPr="002106BB">
        <w:rPr>
          <w:rFonts w:eastAsia="Courier New" w:cs="Courier New"/>
          <w:lang w:eastAsia="fr-FR" w:bidi="fr-FR"/>
        </w:rPr>
        <w:t>r</w:t>
      </w:r>
      <w:r w:rsidRPr="002106BB">
        <w:rPr>
          <w:rFonts w:eastAsia="Courier New" w:cs="Courier New"/>
          <w:lang w:eastAsia="fr-FR" w:bidi="fr-FR"/>
        </w:rPr>
        <w:t>sions de la troisième option, qui sont toutes en pleine ge</w:t>
      </w:r>
      <w:r w:rsidRPr="002106BB">
        <w:rPr>
          <w:rFonts w:eastAsia="Courier New" w:cs="Courier New"/>
          <w:lang w:eastAsia="fr-FR" w:bidi="fr-FR"/>
        </w:rPr>
        <w:t>s</w:t>
      </w:r>
      <w:r w:rsidRPr="002106BB">
        <w:rPr>
          <w:rFonts w:eastAsia="Courier New" w:cs="Courier New"/>
          <w:lang w:eastAsia="fr-FR" w:bidi="fr-FR"/>
        </w:rPr>
        <w:t>tation. La première est la notion de souveraineté-associa-</w:t>
      </w:r>
    </w:p>
    <w:p w:rsidR="000F3457" w:rsidRDefault="000F3457" w:rsidP="000F3457">
      <w:pPr>
        <w:pStyle w:val="p"/>
      </w:pPr>
      <w:r w:rsidRPr="002106BB">
        <w:t>[5]</w:t>
      </w:r>
    </w:p>
    <w:p w:rsidR="000F3457" w:rsidRPr="002106BB" w:rsidRDefault="000F3457" w:rsidP="000F3457">
      <w:pPr>
        <w:pStyle w:val="p"/>
      </w:pPr>
    </w:p>
    <w:p w:rsidR="000F3457" w:rsidRDefault="000F3457" w:rsidP="000F3457">
      <w:pPr>
        <w:pStyle w:val="figtitre"/>
      </w:pPr>
      <w:r w:rsidRPr="002106BB">
        <w:t>Figure 1 :</w:t>
      </w:r>
    </w:p>
    <w:p w:rsidR="000F3457" w:rsidRPr="002106BB" w:rsidRDefault="000F3457" w:rsidP="000F3457">
      <w:pPr>
        <w:pStyle w:val="figst"/>
      </w:pPr>
      <w:r w:rsidRPr="002106BB">
        <w:t>conceptualisation des options constit</w:t>
      </w:r>
      <w:r w:rsidRPr="002106BB">
        <w:t>u</w:t>
      </w:r>
      <w:r w:rsidRPr="002106BB">
        <w:t>tionnelles</w:t>
      </w:r>
    </w:p>
    <w:p w:rsidR="000F3457" w:rsidRPr="002106BB" w:rsidRDefault="00E26FB3" w:rsidP="000F3457">
      <w:pPr>
        <w:pStyle w:val="fig"/>
      </w:pPr>
      <w:r>
        <w:rPr>
          <w:noProof/>
        </w:rPr>
        <w:drawing>
          <wp:inline distT="0" distB="0" distL="0" distR="0">
            <wp:extent cx="5092700" cy="3423920"/>
            <wp:effectExtent l="0" t="0" r="0" b="0"/>
            <wp:docPr id="8" name="Image 8" descr="fig_p_005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05_st_50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700" cy="3423920"/>
                    </a:xfrm>
                    <a:prstGeom prst="rect">
                      <a:avLst/>
                    </a:prstGeom>
                    <a:noFill/>
                    <a:ln>
                      <a:noFill/>
                    </a:ln>
                  </pic:spPr>
                </pic:pic>
              </a:graphicData>
            </a:graphic>
          </wp:inline>
        </w:drawing>
      </w:r>
    </w:p>
    <w:p w:rsidR="000F3457" w:rsidRDefault="000F3457" w:rsidP="000F3457">
      <w:pPr>
        <w:spacing w:before="120" w:after="120"/>
        <w:ind w:firstLine="0"/>
        <w:jc w:val="both"/>
        <w:rPr>
          <w:szCs w:val="2"/>
        </w:rPr>
      </w:pPr>
    </w:p>
    <w:p w:rsidR="000F3457" w:rsidRPr="002106BB" w:rsidRDefault="000F3457" w:rsidP="000F3457">
      <w:pPr>
        <w:spacing w:before="120" w:after="120"/>
        <w:ind w:firstLine="0"/>
        <w:jc w:val="both"/>
        <w:rPr>
          <w:szCs w:val="2"/>
        </w:rPr>
      </w:pPr>
      <w:r w:rsidRPr="002106BB">
        <w:rPr>
          <w:szCs w:val="2"/>
        </w:rPr>
        <w:t>[6]</w:t>
      </w:r>
    </w:p>
    <w:p w:rsidR="000F3457" w:rsidRPr="002106BB" w:rsidRDefault="000F3457" w:rsidP="000F3457">
      <w:pPr>
        <w:spacing w:before="120" w:after="120"/>
        <w:ind w:firstLine="0"/>
        <w:jc w:val="both"/>
      </w:pPr>
      <w:r w:rsidRPr="002106BB">
        <w:rPr>
          <w:rFonts w:eastAsia="Courier New" w:cs="Courier New"/>
          <w:lang w:eastAsia="fr-FR" w:bidi="fr-FR"/>
        </w:rPr>
        <w:t>tion qui constitue l'élément principal du programme du Parti Québ</w:t>
      </w:r>
      <w:r w:rsidRPr="002106BB">
        <w:rPr>
          <w:rFonts w:eastAsia="Courier New" w:cs="Courier New"/>
          <w:lang w:eastAsia="fr-FR" w:bidi="fr-FR"/>
        </w:rPr>
        <w:t>é</w:t>
      </w:r>
      <w:r w:rsidRPr="002106BB">
        <w:rPr>
          <w:rFonts w:eastAsia="Courier New" w:cs="Courier New"/>
          <w:lang w:eastAsia="fr-FR" w:bidi="fr-FR"/>
        </w:rPr>
        <w:t>cois. La seconde serait inspirée du statut spécial que préconiserait un gouvernement d'Union Nationale. La troisième se rattacherait â la n</w:t>
      </w:r>
      <w:r w:rsidRPr="002106BB">
        <w:rPr>
          <w:rFonts w:eastAsia="Courier New" w:cs="Courier New"/>
          <w:lang w:eastAsia="fr-FR" w:bidi="fr-FR"/>
        </w:rPr>
        <w:t>o</w:t>
      </w:r>
      <w:r w:rsidRPr="002106BB">
        <w:rPr>
          <w:rFonts w:eastAsia="Courier New" w:cs="Courier New"/>
          <w:lang w:eastAsia="fr-FR" w:bidi="fr-FR"/>
        </w:rPr>
        <w:t>tion de statut sp</w:t>
      </w:r>
      <w:r w:rsidRPr="002106BB">
        <w:rPr>
          <w:rFonts w:eastAsia="Courier New" w:cs="Courier New"/>
          <w:lang w:eastAsia="fr-FR" w:bidi="fr-FR"/>
        </w:rPr>
        <w:t>é</w:t>
      </w:r>
      <w:r w:rsidRPr="002106BB">
        <w:rPr>
          <w:rFonts w:eastAsia="Courier New" w:cs="Courier New"/>
          <w:lang w:eastAsia="fr-FR" w:bidi="fr-FR"/>
        </w:rPr>
        <w:t>cial telle que développée par monsieur Claude Ryan, nouvellement élu chef du Parti Libéral du Québec. Enfin, une qu</w:t>
      </w:r>
      <w:r w:rsidRPr="002106BB">
        <w:rPr>
          <w:rFonts w:eastAsia="Courier New" w:cs="Courier New"/>
          <w:lang w:eastAsia="fr-FR" w:bidi="fr-FR"/>
        </w:rPr>
        <w:t>a</w:t>
      </w:r>
      <w:r w:rsidRPr="002106BB">
        <w:rPr>
          <w:rFonts w:eastAsia="Courier New" w:cs="Courier New"/>
          <w:lang w:eastAsia="fr-FR" w:bidi="fr-FR"/>
        </w:rPr>
        <w:t>trième version de cette troisième o</w:t>
      </w:r>
      <w:r w:rsidRPr="002106BB">
        <w:rPr>
          <w:rFonts w:eastAsia="Courier New" w:cs="Courier New"/>
          <w:lang w:eastAsia="fr-FR" w:bidi="fr-FR"/>
        </w:rPr>
        <w:t>p</w:t>
      </w:r>
      <w:r w:rsidRPr="002106BB">
        <w:rPr>
          <w:rFonts w:eastAsia="Courier New" w:cs="Courier New"/>
          <w:lang w:eastAsia="fr-FR" w:bidi="fr-FR"/>
        </w:rPr>
        <w:t>tion émergera probablement des travaux de la Commission Pépin—Robarts. Celle-ci vraisemblabl</w:t>
      </w:r>
      <w:r w:rsidRPr="002106BB">
        <w:rPr>
          <w:rFonts w:eastAsia="Courier New" w:cs="Courier New"/>
          <w:lang w:eastAsia="fr-FR" w:bidi="fr-FR"/>
        </w:rPr>
        <w:t>e</w:t>
      </w:r>
      <w:r w:rsidRPr="002106BB">
        <w:rPr>
          <w:rFonts w:eastAsia="Courier New" w:cs="Courier New"/>
          <w:lang w:eastAsia="fr-FR" w:bidi="fr-FR"/>
        </w:rPr>
        <w:t>ment proposera un fédéralisme décentralisé comme s</w:t>
      </w:r>
      <w:r w:rsidRPr="002106BB">
        <w:rPr>
          <w:rFonts w:eastAsia="Courier New" w:cs="Courier New"/>
          <w:lang w:eastAsia="fr-FR" w:bidi="fr-FR"/>
        </w:rPr>
        <w:t>o</w:t>
      </w:r>
      <w:r w:rsidRPr="002106BB">
        <w:rPr>
          <w:rFonts w:eastAsia="Courier New" w:cs="Courier New"/>
          <w:lang w:eastAsia="fr-FR" w:bidi="fr-FR"/>
        </w:rPr>
        <w:t>lution à la crise constitutionnelle actuelle.</w:t>
      </w:r>
    </w:p>
    <w:p w:rsidR="000F3457" w:rsidRPr="002106BB" w:rsidRDefault="000F3457" w:rsidP="000F3457">
      <w:pPr>
        <w:spacing w:before="120" w:after="120"/>
        <w:jc w:val="both"/>
      </w:pPr>
    </w:p>
    <w:p w:rsidR="000F3457" w:rsidRPr="0048699D" w:rsidRDefault="000F3457" w:rsidP="000F3457">
      <w:pPr>
        <w:pStyle w:val="planche"/>
      </w:pPr>
      <w:r w:rsidRPr="0048699D">
        <w:t>II) L'AMBIGUITÉ DES MOTS</w:t>
      </w:r>
      <w:r w:rsidRPr="0048699D">
        <w:br/>
        <w:t>ET L’AMBIVALENCE DES CONCEPTS</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Pour essayer de comprendre la portée des options en présence, il faut te</w:t>
      </w:r>
      <w:r w:rsidRPr="002106BB">
        <w:rPr>
          <w:rFonts w:eastAsia="Courier New" w:cs="Courier New"/>
          <w:lang w:eastAsia="fr-FR" w:bidi="fr-FR"/>
        </w:rPr>
        <w:t>n</w:t>
      </w:r>
      <w:r w:rsidRPr="002106BB">
        <w:rPr>
          <w:rFonts w:eastAsia="Courier New" w:cs="Courier New"/>
          <w:lang w:eastAsia="fr-FR" w:bidi="fr-FR"/>
        </w:rPr>
        <w:t>ter de définir les mots et les concepts sous-jacents à chacune d'entr’elles. La figure 2 commence par identifier au moins trois acce</w:t>
      </w:r>
      <w:r w:rsidRPr="002106BB">
        <w:rPr>
          <w:rFonts w:eastAsia="Courier New" w:cs="Courier New"/>
          <w:lang w:eastAsia="fr-FR" w:bidi="fr-FR"/>
        </w:rPr>
        <w:t>p</w:t>
      </w:r>
      <w:r w:rsidRPr="002106BB">
        <w:rPr>
          <w:rFonts w:eastAsia="Courier New" w:cs="Courier New"/>
          <w:lang w:eastAsia="fr-FR" w:bidi="fr-FR"/>
        </w:rPr>
        <w:t>tions alternatives du mot "souveraineté".</w:t>
      </w:r>
    </w:p>
    <w:p w:rsidR="000F3457" w:rsidRPr="002106BB" w:rsidRDefault="000F3457" w:rsidP="000F3457">
      <w:pPr>
        <w:spacing w:before="120" w:after="120"/>
        <w:jc w:val="both"/>
      </w:pPr>
      <w:r w:rsidRPr="002106BB">
        <w:rPr>
          <w:rFonts w:eastAsia="Courier New" w:cs="Courier New"/>
          <w:lang w:eastAsia="fr-FR" w:bidi="fr-FR"/>
        </w:rPr>
        <w:t>La première "souveraineté" est purement symbolique. En d'autres termes, on se rattache aux symboles de l'indépendance, on choisit un drapeau, un hymne national, des uniformes pour les garde-frontières, on se fait représe</w:t>
      </w:r>
      <w:r w:rsidRPr="002106BB">
        <w:rPr>
          <w:rFonts w:eastAsia="Courier New" w:cs="Courier New"/>
          <w:lang w:eastAsia="fr-FR" w:bidi="fr-FR"/>
        </w:rPr>
        <w:t>n</w:t>
      </w:r>
      <w:r w:rsidRPr="002106BB">
        <w:rPr>
          <w:rFonts w:eastAsia="Courier New" w:cs="Courier New"/>
          <w:lang w:eastAsia="fr-FR" w:bidi="fr-FR"/>
        </w:rPr>
        <w:t>ter à l'étranger par des ambassadeurs, on rehausse le statut des délégations étrangères au Québec, et le Premier ministre s'octroie le titre de Président de la République. Ce scénario de souv</w:t>
      </w:r>
      <w:r w:rsidRPr="002106BB">
        <w:rPr>
          <w:rFonts w:eastAsia="Courier New" w:cs="Courier New"/>
          <w:lang w:eastAsia="fr-FR" w:bidi="fr-FR"/>
        </w:rPr>
        <w:t>e</w:t>
      </w:r>
      <w:r w:rsidRPr="002106BB">
        <w:rPr>
          <w:rFonts w:eastAsia="Courier New" w:cs="Courier New"/>
          <w:lang w:eastAsia="fr-FR" w:bidi="fr-FR"/>
        </w:rPr>
        <w:t>raineté symbolique pourrait être psychologiquement extrêmement s</w:t>
      </w:r>
      <w:r w:rsidRPr="002106BB">
        <w:rPr>
          <w:rFonts w:eastAsia="Courier New" w:cs="Courier New"/>
          <w:lang w:eastAsia="fr-FR" w:bidi="fr-FR"/>
        </w:rPr>
        <w:t>a</w:t>
      </w:r>
      <w:r w:rsidRPr="002106BB">
        <w:rPr>
          <w:rFonts w:eastAsia="Courier New" w:cs="Courier New"/>
          <w:lang w:eastAsia="fr-FR" w:bidi="fr-FR"/>
        </w:rPr>
        <w:t>tisfaisant car il créerait tous les signes extérieurs qu'on ass</w:t>
      </w:r>
      <w:r w:rsidRPr="002106BB">
        <w:rPr>
          <w:rFonts w:eastAsia="Courier New" w:cs="Courier New"/>
          <w:lang w:eastAsia="fr-FR" w:bidi="fr-FR"/>
        </w:rPr>
        <w:t>o</w:t>
      </w:r>
      <w:r w:rsidRPr="002106BB">
        <w:rPr>
          <w:rFonts w:eastAsia="Courier New" w:cs="Courier New"/>
          <w:lang w:eastAsia="fr-FR" w:bidi="fr-FR"/>
        </w:rPr>
        <w:t>cie avec un état souverain.</w:t>
      </w:r>
    </w:p>
    <w:p w:rsidR="000F3457" w:rsidRPr="002106BB" w:rsidRDefault="000F3457" w:rsidP="000F3457">
      <w:pPr>
        <w:spacing w:before="120" w:after="120"/>
        <w:jc w:val="both"/>
      </w:pPr>
      <w:r w:rsidRPr="002106BB">
        <w:rPr>
          <w:rFonts w:eastAsia="Courier New" w:cs="Courier New"/>
          <w:lang w:eastAsia="fr-FR" w:bidi="fr-FR"/>
        </w:rPr>
        <w:t>La seconde version de "souveraineté" serait "autonomiste". Dans ce co</w:t>
      </w:r>
      <w:r w:rsidRPr="002106BB">
        <w:rPr>
          <w:rFonts w:eastAsia="Courier New" w:cs="Courier New"/>
          <w:lang w:eastAsia="fr-FR" w:bidi="fr-FR"/>
        </w:rPr>
        <w:t>n</w:t>
      </w:r>
      <w:r w:rsidRPr="002106BB">
        <w:rPr>
          <w:rFonts w:eastAsia="Courier New" w:cs="Courier New"/>
          <w:lang w:eastAsia="fr-FR" w:bidi="fr-FR"/>
        </w:rPr>
        <w:t>texte, l'exercice de souveraineté serait partiel et non total. On réserverait certains domaines â la compétence exclusive du nouvel état fédéral. On pourrait même abolir la notion d'un état fédéral et pa</w:t>
      </w:r>
      <w:r w:rsidRPr="002106BB">
        <w:rPr>
          <w:rFonts w:eastAsia="Courier New" w:cs="Courier New"/>
          <w:lang w:eastAsia="fr-FR" w:bidi="fr-FR"/>
        </w:rPr>
        <w:t>r</w:t>
      </w:r>
      <w:r w:rsidRPr="002106BB">
        <w:rPr>
          <w:rFonts w:eastAsia="Courier New" w:cs="Courier New"/>
          <w:lang w:eastAsia="fr-FR" w:bidi="fr-FR"/>
        </w:rPr>
        <w:t xml:space="preserve">ler plutôt de supranationalité, </w:t>
      </w:r>
      <w:r w:rsidRPr="002106BB">
        <w:rPr>
          <w:rStyle w:val="Corpsdutexte12105ptGrasItalique"/>
          <w:b w:val="0"/>
          <w:i w:val="0"/>
          <w:lang w:val="fr-CA"/>
        </w:rPr>
        <w:t>à</w:t>
      </w:r>
      <w:r w:rsidRPr="002106BB">
        <w:rPr>
          <w:rFonts w:eastAsia="Courier New" w:cs="Courier New"/>
          <w:lang w:eastAsia="fr-FR" w:bidi="fr-FR"/>
        </w:rPr>
        <w:t xml:space="preserve"> l'image des institutions de la Comm</w:t>
      </w:r>
      <w:r w:rsidRPr="002106BB">
        <w:rPr>
          <w:rFonts w:eastAsia="Courier New" w:cs="Courier New"/>
          <w:lang w:eastAsia="fr-FR" w:bidi="fr-FR"/>
        </w:rPr>
        <w:t>u</w:t>
      </w:r>
      <w:r w:rsidRPr="002106BB">
        <w:rPr>
          <w:rFonts w:eastAsia="Courier New" w:cs="Courier New"/>
          <w:lang w:eastAsia="fr-FR" w:bidi="fr-FR"/>
        </w:rPr>
        <w:t>nauté économ</w:t>
      </w:r>
      <w:r w:rsidRPr="002106BB">
        <w:rPr>
          <w:rFonts w:eastAsia="Courier New" w:cs="Courier New"/>
          <w:lang w:eastAsia="fr-FR" w:bidi="fr-FR"/>
        </w:rPr>
        <w:t>i</w:t>
      </w:r>
      <w:r w:rsidRPr="002106BB">
        <w:rPr>
          <w:rFonts w:eastAsia="Courier New" w:cs="Courier New"/>
          <w:lang w:eastAsia="fr-FR" w:bidi="fr-FR"/>
        </w:rPr>
        <w:t>que européenne.</w:t>
      </w:r>
    </w:p>
    <w:p w:rsidR="000F3457" w:rsidRPr="002106BB" w:rsidRDefault="000F3457" w:rsidP="000F3457">
      <w:pPr>
        <w:pStyle w:val="p"/>
      </w:pPr>
      <w:r w:rsidRPr="002106BB">
        <w:br w:type="page"/>
      </w:r>
      <w:r w:rsidRPr="002106BB">
        <w:lastRenderedPageBreak/>
        <w:t>[7]</w:t>
      </w:r>
    </w:p>
    <w:p w:rsidR="000F3457" w:rsidRPr="002106BB" w:rsidRDefault="000F3457" w:rsidP="000F3457">
      <w:pPr>
        <w:spacing w:before="120" w:after="120"/>
        <w:jc w:val="both"/>
      </w:pPr>
    </w:p>
    <w:p w:rsidR="000F3457" w:rsidRPr="002106BB" w:rsidRDefault="000F3457" w:rsidP="000F3457">
      <w:pPr>
        <w:pStyle w:val="figtitre"/>
      </w:pPr>
      <w:r w:rsidRPr="002106BB">
        <w:t>FIGURE 2.</w:t>
      </w:r>
    </w:p>
    <w:p w:rsidR="000F3457" w:rsidRPr="002106BB" w:rsidRDefault="000F3457" w:rsidP="000F3457">
      <w:pPr>
        <w:pStyle w:val="figst"/>
      </w:pPr>
      <w:r w:rsidRPr="002106BB">
        <w:t>LES MOTS ET LEUR SIGNIFICATION</w:t>
      </w:r>
    </w:p>
    <w:p w:rsidR="000F3457" w:rsidRPr="002106BB" w:rsidRDefault="00E26FB3" w:rsidP="000F3457">
      <w:pPr>
        <w:pStyle w:val="fig"/>
      </w:pPr>
      <w:r>
        <w:rPr>
          <w:noProof/>
        </w:rPr>
        <w:drawing>
          <wp:inline distT="0" distB="0" distL="0" distR="0">
            <wp:extent cx="5029200" cy="4370070"/>
            <wp:effectExtent l="0" t="0" r="0" b="0"/>
            <wp:docPr id="9" name="Image 9" descr="fig_p_007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07_st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4370070"/>
                    </a:xfrm>
                    <a:prstGeom prst="rect">
                      <a:avLst/>
                    </a:prstGeom>
                    <a:noFill/>
                    <a:ln>
                      <a:noFill/>
                    </a:ln>
                  </pic:spPr>
                </pic:pic>
              </a:graphicData>
            </a:graphic>
          </wp:inline>
        </w:drawing>
      </w:r>
    </w:p>
    <w:p w:rsidR="000F3457" w:rsidRDefault="000F3457" w:rsidP="000F3457">
      <w:pPr>
        <w:spacing w:before="120" w:after="120"/>
        <w:jc w:val="both"/>
        <w:rPr>
          <w:szCs w:val="2"/>
        </w:rPr>
      </w:pPr>
    </w:p>
    <w:p w:rsidR="000F3457" w:rsidRPr="002106BB" w:rsidRDefault="000F3457" w:rsidP="000F3457">
      <w:pPr>
        <w:spacing w:before="120" w:after="120"/>
        <w:jc w:val="both"/>
        <w:rPr>
          <w:szCs w:val="2"/>
        </w:rPr>
      </w:pPr>
      <w:r w:rsidRPr="002106BB">
        <w:rPr>
          <w:szCs w:val="2"/>
        </w:rPr>
        <w:t>[8]</w:t>
      </w:r>
    </w:p>
    <w:p w:rsidR="000F3457" w:rsidRPr="002106BB" w:rsidRDefault="000F3457" w:rsidP="000F3457">
      <w:pPr>
        <w:spacing w:before="120" w:after="120"/>
        <w:jc w:val="both"/>
      </w:pPr>
      <w:r w:rsidRPr="002106BB">
        <w:rPr>
          <w:rFonts w:eastAsia="Courier New" w:cs="Courier New"/>
          <w:lang w:eastAsia="fr-FR" w:bidi="fr-FR"/>
        </w:rPr>
        <w:t>La troisième "souveraineté" est la souveraineté "intégrale". Ici, il n'y a</w:t>
      </w:r>
      <w:r w:rsidRPr="002106BB">
        <w:rPr>
          <w:rFonts w:eastAsia="Courier New" w:cs="Courier New"/>
          <w:lang w:eastAsia="fr-FR" w:bidi="fr-FR"/>
        </w:rPr>
        <w:t>u</w:t>
      </w:r>
      <w:r w:rsidRPr="002106BB">
        <w:rPr>
          <w:rFonts w:eastAsia="Courier New" w:cs="Courier New"/>
          <w:lang w:eastAsia="fr-FR" w:bidi="fr-FR"/>
        </w:rPr>
        <w:t>rait pas de partage de compétences et de juridiction et les pleins pouvoirs a</w:t>
      </w:r>
      <w:r w:rsidRPr="002106BB">
        <w:rPr>
          <w:rFonts w:eastAsia="Courier New" w:cs="Courier New"/>
          <w:lang w:eastAsia="fr-FR" w:bidi="fr-FR"/>
        </w:rPr>
        <w:t>p</w:t>
      </w:r>
      <w:r w:rsidRPr="002106BB">
        <w:rPr>
          <w:rFonts w:eastAsia="Courier New" w:cs="Courier New"/>
          <w:lang w:eastAsia="fr-FR" w:bidi="fr-FR"/>
        </w:rPr>
        <w:t>partiendraient au gouvernement du Québec. Cependant, la souveraineté int</w:t>
      </w:r>
      <w:r w:rsidRPr="002106BB">
        <w:rPr>
          <w:rFonts w:eastAsia="Courier New" w:cs="Courier New"/>
          <w:lang w:eastAsia="fr-FR" w:bidi="fr-FR"/>
        </w:rPr>
        <w:t>é</w:t>
      </w:r>
      <w:r w:rsidRPr="002106BB">
        <w:rPr>
          <w:rFonts w:eastAsia="Courier New" w:cs="Courier New"/>
          <w:lang w:eastAsia="fr-FR" w:bidi="fr-FR"/>
        </w:rPr>
        <w:t>grale va à l'encontre de la notion d'association qui représente après tout le second élément principal de la politique du Parti Québécois. Que veut dire le mot "association"</w:t>
      </w:r>
      <w:r w:rsidRPr="002106BB">
        <w:t> ?</w:t>
      </w:r>
      <w:r w:rsidRPr="002106BB">
        <w:rPr>
          <w:rFonts w:eastAsia="Courier New" w:cs="Courier New"/>
          <w:lang w:eastAsia="fr-FR" w:bidi="fr-FR"/>
        </w:rPr>
        <w:t xml:space="preserve"> Dans la figure 2, on suit les catégories d'associations proposées par le ministère des a</w:t>
      </w:r>
      <w:r w:rsidRPr="002106BB">
        <w:rPr>
          <w:rFonts w:eastAsia="Courier New" w:cs="Courier New"/>
          <w:lang w:eastAsia="fr-FR" w:bidi="fr-FR"/>
        </w:rPr>
        <w:t>f</w:t>
      </w:r>
      <w:r w:rsidRPr="002106BB">
        <w:rPr>
          <w:rFonts w:eastAsia="Courier New" w:cs="Courier New"/>
          <w:lang w:eastAsia="fr-FR" w:bidi="fr-FR"/>
        </w:rPr>
        <w:t>faires intergouvernementales du Québec et on distingue par cons</w:t>
      </w:r>
      <w:r w:rsidRPr="002106BB">
        <w:rPr>
          <w:rFonts w:eastAsia="Courier New" w:cs="Courier New"/>
          <w:lang w:eastAsia="fr-FR" w:bidi="fr-FR"/>
        </w:rPr>
        <w:t>é</w:t>
      </w:r>
      <w:r w:rsidRPr="002106BB">
        <w:rPr>
          <w:rFonts w:eastAsia="Courier New" w:cs="Courier New"/>
          <w:lang w:eastAsia="fr-FR" w:bidi="fr-FR"/>
        </w:rPr>
        <w:t>quent quatre formes d'association.</w:t>
      </w:r>
    </w:p>
    <w:p w:rsidR="000F3457" w:rsidRPr="002106BB" w:rsidRDefault="000F3457" w:rsidP="000F3457">
      <w:pPr>
        <w:spacing w:before="120" w:after="120"/>
        <w:jc w:val="both"/>
      </w:pPr>
      <w:r w:rsidRPr="002106BB">
        <w:rPr>
          <w:rFonts w:eastAsia="Courier New" w:cs="Courier New"/>
          <w:lang w:eastAsia="fr-FR" w:bidi="fr-FR"/>
        </w:rPr>
        <w:t xml:space="preserve">La première est la </w:t>
      </w:r>
      <w:r w:rsidRPr="00A66B26">
        <w:rPr>
          <w:u w:val="single"/>
        </w:rPr>
        <w:t>zone libre échange</w:t>
      </w:r>
      <w:r w:rsidRPr="002106BB">
        <w:rPr>
          <w:rFonts w:eastAsia="Courier New" w:cs="Courier New"/>
          <w:lang w:eastAsia="fr-FR" w:bidi="fr-FR"/>
        </w:rPr>
        <w:t>. Celle-ci présuppose une l</w:t>
      </w:r>
      <w:r w:rsidRPr="002106BB">
        <w:rPr>
          <w:rFonts w:eastAsia="Courier New" w:cs="Courier New"/>
          <w:lang w:eastAsia="fr-FR" w:bidi="fr-FR"/>
        </w:rPr>
        <w:t>i</w:t>
      </w:r>
      <w:r w:rsidRPr="002106BB">
        <w:rPr>
          <w:rFonts w:eastAsia="Courier New" w:cs="Courier New"/>
          <w:lang w:eastAsia="fr-FR" w:bidi="fr-FR"/>
        </w:rPr>
        <w:t>béralisation partielle ou totale du co</w:t>
      </w:r>
      <w:r w:rsidRPr="002106BB">
        <w:rPr>
          <w:rFonts w:eastAsia="Courier New" w:cs="Courier New"/>
          <w:lang w:eastAsia="fr-FR" w:bidi="fr-FR"/>
        </w:rPr>
        <w:t>m</w:t>
      </w:r>
      <w:r w:rsidRPr="002106BB">
        <w:rPr>
          <w:rFonts w:eastAsia="Courier New" w:cs="Courier New"/>
          <w:lang w:eastAsia="fr-FR" w:bidi="fr-FR"/>
        </w:rPr>
        <w:t xml:space="preserve">merce interrégional. La seconde est </w:t>
      </w:r>
      <w:r w:rsidRPr="00A66B26">
        <w:rPr>
          <w:rFonts w:eastAsia="Courier New" w:cs="Courier New"/>
          <w:u w:val="single"/>
          <w:lang w:eastAsia="fr-FR" w:bidi="fr-FR"/>
        </w:rPr>
        <w:t>1</w:t>
      </w:r>
      <w:r w:rsidRPr="00A66B26">
        <w:rPr>
          <w:u w:val="single"/>
        </w:rPr>
        <w:t>'union douanière</w:t>
      </w:r>
      <w:r w:rsidRPr="002106BB">
        <w:t>.</w:t>
      </w:r>
      <w:r w:rsidRPr="002106BB">
        <w:rPr>
          <w:rFonts w:eastAsia="Courier New" w:cs="Courier New"/>
          <w:lang w:eastAsia="fr-FR" w:bidi="fr-FR"/>
        </w:rPr>
        <w:t xml:space="preserve"> Celle-ci présu</w:t>
      </w:r>
      <w:r w:rsidRPr="002106BB">
        <w:rPr>
          <w:rFonts w:eastAsia="Courier New" w:cs="Courier New"/>
          <w:lang w:eastAsia="fr-FR" w:bidi="fr-FR"/>
        </w:rPr>
        <w:t>p</w:t>
      </w:r>
      <w:r w:rsidRPr="002106BB">
        <w:rPr>
          <w:rFonts w:eastAsia="Courier New" w:cs="Courier New"/>
          <w:lang w:eastAsia="fr-FR" w:bidi="fr-FR"/>
        </w:rPr>
        <w:t xml:space="preserve">pose une zone de libre-échange ainsi qu'un tarif douanier commun vis-à-vis de l'extérieur. En d'autres termes, une union douanière suppose une intégration des politiques commerciales extérieures. Une troisième forme d'association est le </w:t>
      </w:r>
      <w:r w:rsidRPr="00A66B26">
        <w:rPr>
          <w:u w:val="single"/>
        </w:rPr>
        <w:t>marché co</w:t>
      </w:r>
      <w:r w:rsidRPr="00A66B26">
        <w:rPr>
          <w:u w:val="single"/>
        </w:rPr>
        <w:t>m</w:t>
      </w:r>
      <w:r w:rsidRPr="00A66B26">
        <w:rPr>
          <w:u w:val="single"/>
        </w:rPr>
        <w:t>mun</w:t>
      </w:r>
      <w:r w:rsidRPr="002106BB">
        <w:rPr>
          <w:rFonts w:eastAsia="Courier New" w:cs="Courier New"/>
          <w:lang w:eastAsia="fr-FR" w:bidi="fr-FR"/>
        </w:rPr>
        <w:t xml:space="preserve"> qui se définit en termes techniques comme étant une union douanière où tous les obstacles à la mobilité des facteurs de production sont éliminés. Ces facteurs de production sont le capital, le tr</w:t>
      </w:r>
      <w:r w:rsidRPr="002106BB">
        <w:rPr>
          <w:rFonts w:eastAsia="Courier New" w:cs="Courier New"/>
          <w:lang w:eastAsia="fr-FR" w:bidi="fr-FR"/>
        </w:rPr>
        <w:t>a</w:t>
      </w:r>
      <w:r w:rsidRPr="002106BB">
        <w:rPr>
          <w:rFonts w:eastAsia="Courier New" w:cs="Courier New"/>
          <w:lang w:eastAsia="fr-FR" w:bidi="fr-FR"/>
        </w:rPr>
        <w:t xml:space="preserve">vail, la technologie et les ressources. Finalement, nous avons </w:t>
      </w:r>
      <w:r w:rsidRPr="00A66B26">
        <w:rPr>
          <w:rFonts w:eastAsia="Courier New" w:cs="Courier New"/>
          <w:u w:val="single"/>
          <w:lang w:eastAsia="fr-FR" w:bidi="fr-FR"/>
        </w:rPr>
        <w:t>l'</w:t>
      </w:r>
      <w:r w:rsidRPr="00A66B26">
        <w:rPr>
          <w:u w:val="single"/>
        </w:rPr>
        <w:t>union monétaire et fiscale</w:t>
      </w:r>
      <w:r w:rsidRPr="002106BB">
        <w:rPr>
          <w:rFonts w:eastAsia="Courier New" w:cs="Courier New"/>
          <w:lang w:eastAsia="fr-FR" w:bidi="fr-FR"/>
        </w:rPr>
        <w:t xml:space="preserve"> qui représente la quatrième forme d'ass</w:t>
      </w:r>
      <w:r w:rsidRPr="002106BB">
        <w:rPr>
          <w:rFonts w:eastAsia="Courier New" w:cs="Courier New"/>
          <w:lang w:eastAsia="fr-FR" w:bidi="fr-FR"/>
        </w:rPr>
        <w:t>o</w:t>
      </w:r>
      <w:r w:rsidRPr="002106BB">
        <w:rPr>
          <w:rFonts w:eastAsia="Courier New" w:cs="Courier New"/>
          <w:lang w:eastAsia="fr-FR" w:bidi="fr-FR"/>
        </w:rPr>
        <w:t>ciation et qui suppose une intégration ou du moins une harmonisation des pol</w:t>
      </w:r>
      <w:r w:rsidRPr="002106BB">
        <w:rPr>
          <w:rFonts w:eastAsia="Courier New" w:cs="Courier New"/>
          <w:lang w:eastAsia="fr-FR" w:bidi="fr-FR"/>
        </w:rPr>
        <w:t>i</w:t>
      </w:r>
      <w:r w:rsidRPr="002106BB">
        <w:rPr>
          <w:rFonts w:eastAsia="Courier New" w:cs="Courier New"/>
          <w:lang w:eastAsia="fr-FR" w:bidi="fr-FR"/>
        </w:rPr>
        <w:t>tiques fiscales assortie d'une union monétaire.</w:t>
      </w:r>
    </w:p>
    <w:p w:rsidR="000F3457" w:rsidRPr="002106BB" w:rsidRDefault="000F3457" w:rsidP="000F3457">
      <w:pPr>
        <w:spacing w:before="120" w:after="120"/>
        <w:jc w:val="both"/>
      </w:pPr>
      <w:r w:rsidRPr="002106BB">
        <w:rPr>
          <w:rFonts w:eastAsia="Courier New" w:cs="Courier New"/>
          <w:lang w:eastAsia="fr-FR" w:bidi="fr-FR"/>
        </w:rPr>
        <w:t>Voyons maintenant la signification du mot "Confédération". Il y a deux acceptions possibles de ce concept dans le contexte actuel. La première, qui représente une version "hiérarchisée", perçoit une confédération comme un état fédéral avec deux niveaux de gouve</w:t>
      </w:r>
      <w:r w:rsidRPr="002106BB">
        <w:rPr>
          <w:rFonts w:eastAsia="Courier New" w:cs="Courier New"/>
          <w:lang w:eastAsia="fr-FR" w:bidi="fr-FR"/>
        </w:rPr>
        <w:t>r</w:t>
      </w:r>
      <w:r w:rsidRPr="002106BB">
        <w:rPr>
          <w:rFonts w:eastAsia="Courier New" w:cs="Courier New"/>
          <w:lang w:eastAsia="fr-FR" w:bidi="fr-FR"/>
        </w:rPr>
        <w:t>nement. L'autorité suprême résid</w:t>
      </w:r>
      <w:r w:rsidRPr="002106BB">
        <w:rPr>
          <w:rFonts w:eastAsia="Courier New" w:cs="Courier New"/>
          <w:lang w:eastAsia="fr-FR" w:bidi="fr-FR"/>
        </w:rPr>
        <w:t>e</w:t>
      </w:r>
      <w:r w:rsidRPr="002106BB">
        <w:rPr>
          <w:rFonts w:eastAsia="Courier New" w:cs="Courier New"/>
          <w:lang w:eastAsia="fr-FR" w:bidi="fr-FR"/>
        </w:rPr>
        <w:t>rait dans les mains du gouvernement fédéral. Une seconde version de la n</w:t>
      </w:r>
      <w:r w:rsidRPr="002106BB">
        <w:rPr>
          <w:rFonts w:eastAsia="Courier New" w:cs="Courier New"/>
          <w:lang w:eastAsia="fr-FR" w:bidi="fr-FR"/>
        </w:rPr>
        <w:t>o</w:t>
      </w:r>
      <w:r w:rsidRPr="002106BB">
        <w:rPr>
          <w:rFonts w:eastAsia="Courier New" w:cs="Courier New"/>
          <w:lang w:eastAsia="fr-FR" w:bidi="fr-FR"/>
        </w:rPr>
        <w:t>tion de confédération, version qui se rapproche d'ailleurs de beaucoup plus près de l'idée juridique sous-jacente à ce concept, est la confédération égal</w:t>
      </w:r>
      <w:r w:rsidRPr="002106BB">
        <w:rPr>
          <w:rFonts w:eastAsia="Courier New" w:cs="Courier New"/>
          <w:lang w:eastAsia="fr-FR" w:bidi="fr-FR"/>
        </w:rPr>
        <w:t>i</w:t>
      </w:r>
      <w:r w:rsidRPr="002106BB">
        <w:rPr>
          <w:rFonts w:eastAsia="Courier New" w:cs="Courier New"/>
          <w:lang w:eastAsia="fr-FR" w:bidi="fr-FR"/>
        </w:rPr>
        <w:t>taire. Dans cette version, il existe deux niveaux de gouvernement qui sont parallèles. Ils se partagent les compéte</w:t>
      </w:r>
      <w:r w:rsidRPr="002106BB">
        <w:rPr>
          <w:rFonts w:eastAsia="Courier New" w:cs="Courier New"/>
          <w:lang w:eastAsia="fr-FR" w:bidi="fr-FR"/>
        </w:rPr>
        <w:t>n</w:t>
      </w:r>
      <w:r w:rsidRPr="002106BB">
        <w:rPr>
          <w:rFonts w:eastAsia="Courier New" w:cs="Courier New"/>
          <w:lang w:eastAsia="fr-FR" w:bidi="fr-FR"/>
        </w:rPr>
        <w:t>ces et les juridictions et sont, dans leurs domaines respectifs, pleinement souverains.</w:t>
      </w:r>
    </w:p>
    <w:p w:rsidR="000F3457" w:rsidRPr="002106BB" w:rsidRDefault="000F3457" w:rsidP="000F3457">
      <w:pPr>
        <w:spacing w:before="120" w:after="120"/>
        <w:jc w:val="both"/>
      </w:pPr>
      <w:r w:rsidRPr="002106BB">
        <w:rPr>
          <w:rFonts w:eastAsia="Courier New" w:cs="Courier New"/>
          <w:lang w:eastAsia="fr-FR" w:bidi="fr-FR"/>
        </w:rPr>
        <w:t>C'est dans l'ambiguïté des mots et l'ambivalence des concepts que réside le malaise canadien actuel. On n'est pas d'accord sur la signif</w:t>
      </w:r>
      <w:r w:rsidRPr="002106BB">
        <w:rPr>
          <w:rFonts w:eastAsia="Courier New" w:cs="Courier New"/>
          <w:lang w:eastAsia="fr-FR" w:bidi="fr-FR"/>
        </w:rPr>
        <w:t>i</w:t>
      </w:r>
      <w:r w:rsidRPr="002106BB">
        <w:rPr>
          <w:rFonts w:eastAsia="Courier New" w:cs="Courier New"/>
          <w:lang w:eastAsia="fr-FR" w:bidi="fr-FR"/>
        </w:rPr>
        <w:t>cation</w:t>
      </w:r>
    </w:p>
    <w:p w:rsidR="000F3457" w:rsidRDefault="000F3457" w:rsidP="000F3457">
      <w:pPr>
        <w:pStyle w:val="p"/>
      </w:pPr>
      <w:r w:rsidRPr="002106BB">
        <w:br w:type="page"/>
        <w:t>[9]</w:t>
      </w:r>
    </w:p>
    <w:p w:rsidR="000F3457" w:rsidRPr="002106BB" w:rsidRDefault="000F3457" w:rsidP="000F3457">
      <w:pPr>
        <w:pStyle w:val="p"/>
      </w:pPr>
    </w:p>
    <w:p w:rsidR="000F3457" w:rsidRPr="002106BB" w:rsidRDefault="000F3457" w:rsidP="000F3457">
      <w:pPr>
        <w:pStyle w:val="figtitre"/>
      </w:pPr>
      <w:r w:rsidRPr="002106BB">
        <w:t>Figure 3.</w:t>
      </w:r>
    </w:p>
    <w:p w:rsidR="000F3457" w:rsidRPr="002106BB" w:rsidRDefault="000F3457" w:rsidP="000F3457">
      <w:pPr>
        <w:pStyle w:val="figst"/>
      </w:pPr>
      <w:r w:rsidRPr="002106BB">
        <w:t>Les scénarios alternatifs du maintien du pacte c</w:t>
      </w:r>
      <w:r w:rsidRPr="002106BB">
        <w:t>a</w:t>
      </w:r>
      <w:r w:rsidRPr="002106BB">
        <w:t>nadien</w:t>
      </w:r>
    </w:p>
    <w:tbl>
      <w:tblPr>
        <w:tblOverlap w:val="never"/>
        <w:tblW w:w="9540" w:type="dxa"/>
        <w:tblInd w:w="-1430" w:type="dxa"/>
        <w:tblLayout w:type="fixed"/>
        <w:tblCellMar>
          <w:left w:w="10" w:type="dxa"/>
          <w:right w:w="10" w:type="dxa"/>
        </w:tblCellMar>
        <w:tblLook w:val="0000" w:firstRow="0" w:lastRow="0" w:firstColumn="0" w:lastColumn="0" w:noHBand="0" w:noVBand="0"/>
      </w:tblPr>
      <w:tblGrid>
        <w:gridCol w:w="4410"/>
        <w:gridCol w:w="1530"/>
        <w:gridCol w:w="1620"/>
        <w:gridCol w:w="1980"/>
      </w:tblGrid>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EEECE1"/>
          </w:tcPr>
          <w:p w:rsidR="000F3457" w:rsidRPr="0048699D" w:rsidRDefault="000F3457" w:rsidP="000F3457">
            <w:pPr>
              <w:spacing w:before="60" w:after="60"/>
              <w:ind w:left="90" w:right="111" w:firstLine="0"/>
              <w:rPr>
                <w:rFonts w:eastAsia="Courier New" w:cs="Courier New"/>
                <w:sz w:val="24"/>
                <w:lang w:eastAsia="fr-FR" w:bidi="fr-FR"/>
              </w:rPr>
            </w:pPr>
          </w:p>
        </w:tc>
        <w:tc>
          <w:tcPr>
            <w:tcW w:w="1530" w:type="dxa"/>
            <w:tcBorders>
              <w:top w:val="single" w:sz="4" w:space="0" w:color="auto"/>
              <w:left w:val="single" w:sz="4" w:space="0" w:color="auto"/>
            </w:tcBorders>
            <w:shd w:val="clear" w:color="auto" w:fill="EEECE1"/>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Statu quo</w:t>
            </w:r>
          </w:p>
        </w:tc>
        <w:tc>
          <w:tcPr>
            <w:tcW w:w="1620" w:type="dxa"/>
            <w:tcBorders>
              <w:top w:val="single" w:sz="4" w:space="0" w:color="auto"/>
              <w:left w:val="single" w:sz="4" w:space="0" w:color="auto"/>
            </w:tcBorders>
            <w:shd w:val="clear" w:color="auto" w:fill="EEECE1"/>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Scenario</w:t>
            </w:r>
            <w:r w:rsidRPr="0048699D">
              <w:rPr>
                <w:rFonts w:eastAsia="Courier New"/>
                <w:bCs/>
                <w:sz w:val="24"/>
              </w:rPr>
              <w:br/>
              <w:t>péquiste</w:t>
            </w:r>
          </w:p>
        </w:tc>
        <w:tc>
          <w:tcPr>
            <w:tcW w:w="1980" w:type="dxa"/>
            <w:tcBorders>
              <w:top w:val="single" w:sz="4" w:space="0" w:color="auto"/>
              <w:left w:val="single" w:sz="4" w:space="0" w:color="auto"/>
              <w:right w:val="single" w:sz="4" w:space="0" w:color="auto"/>
            </w:tcBorders>
            <w:shd w:val="clear" w:color="auto" w:fill="EEECE1"/>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Scenario</w:t>
            </w:r>
            <w:r w:rsidRPr="0048699D">
              <w:rPr>
                <w:rFonts w:eastAsia="Courier New"/>
                <w:bCs/>
                <w:sz w:val="24"/>
              </w:rPr>
              <w:br/>
              <w:t>Néo-confédéral</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1. Egalité de principe entre Québec et O</w:t>
            </w:r>
            <w:r w:rsidRPr="0048699D">
              <w:rPr>
                <w:rFonts w:eastAsia="Courier New"/>
                <w:bCs/>
                <w:sz w:val="24"/>
              </w:rPr>
              <w:t>t</w:t>
            </w:r>
            <w:r w:rsidRPr="0048699D">
              <w:rPr>
                <w:rFonts w:eastAsia="Courier New"/>
                <w:bCs/>
                <w:sz w:val="24"/>
              </w:rPr>
              <w:t>tawa</w:t>
            </w:r>
          </w:p>
        </w:tc>
        <w:tc>
          <w:tcPr>
            <w:tcW w:w="153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c>
          <w:tcPr>
            <w:tcW w:w="162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c>
          <w:tcPr>
            <w:tcW w:w="1980" w:type="dxa"/>
            <w:tcBorders>
              <w:top w:val="single" w:sz="4" w:space="0" w:color="auto"/>
              <w:left w:val="single" w:sz="4" w:space="0" w:color="auto"/>
              <w:righ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compatible</w:t>
            </w:r>
            <w:r w:rsidRPr="0048699D">
              <w:rPr>
                <w:rFonts w:eastAsia="Courier New"/>
                <w:bCs/>
                <w:sz w:val="24"/>
              </w:rPr>
              <w:br/>
              <w:t>avec ce scénario</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2. Union monétaire</w:t>
            </w:r>
          </w:p>
        </w:tc>
        <w:tc>
          <w:tcPr>
            <w:tcW w:w="153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c>
          <w:tcPr>
            <w:tcW w:w="162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probable</w:t>
            </w:r>
          </w:p>
        </w:tc>
        <w:tc>
          <w:tcPr>
            <w:tcW w:w="1980" w:type="dxa"/>
            <w:tcBorders>
              <w:top w:val="single" w:sz="4" w:space="0" w:color="auto"/>
              <w:left w:val="single" w:sz="4" w:space="0" w:color="auto"/>
              <w:righ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3. Union tarifaire</w:t>
            </w:r>
          </w:p>
        </w:tc>
        <w:tc>
          <w:tcPr>
            <w:tcW w:w="153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c>
          <w:tcPr>
            <w:tcW w:w="162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c>
          <w:tcPr>
            <w:tcW w:w="1980" w:type="dxa"/>
            <w:tcBorders>
              <w:top w:val="single" w:sz="4" w:space="0" w:color="auto"/>
              <w:left w:val="single" w:sz="4" w:space="0" w:color="auto"/>
              <w:righ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4. Politiques fiscales distinctes</w:t>
            </w:r>
          </w:p>
        </w:tc>
        <w:tc>
          <w:tcPr>
            <w:tcW w:w="153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c>
          <w:tcPr>
            <w:tcW w:w="162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c>
          <w:tcPr>
            <w:tcW w:w="1980" w:type="dxa"/>
            <w:tcBorders>
              <w:top w:val="single" w:sz="4" w:space="0" w:color="auto"/>
              <w:left w:val="single" w:sz="4" w:space="0" w:color="auto"/>
              <w:righ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5. Souveraineté Québécoise sur l'immigr</w:t>
            </w:r>
            <w:r w:rsidRPr="0048699D">
              <w:rPr>
                <w:rFonts w:eastAsia="Courier New"/>
                <w:bCs/>
                <w:sz w:val="24"/>
              </w:rPr>
              <w:t>a</w:t>
            </w:r>
            <w:r w:rsidRPr="0048699D">
              <w:rPr>
                <w:rFonts w:eastAsia="Courier New"/>
                <w:bCs/>
                <w:sz w:val="24"/>
              </w:rPr>
              <w:t>tion</w:t>
            </w:r>
          </w:p>
        </w:tc>
        <w:tc>
          <w:tcPr>
            <w:tcW w:w="153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c>
          <w:tcPr>
            <w:tcW w:w="162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c>
          <w:tcPr>
            <w:tcW w:w="1980" w:type="dxa"/>
            <w:tcBorders>
              <w:top w:val="single" w:sz="4" w:space="0" w:color="auto"/>
              <w:left w:val="single" w:sz="4" w:space="0" w:color="auto"/>
              <w:righ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6. Souveraineté technologique Québ</w:t>
            </w:r>
            <w:r w:rsidRPr="0048699D">
              <w:rPr>
                <w:rFonts w:eastAsia="Courier New"/>
                <w:bCs/>
                <w:sz w:val="24"/>
              </w:rPr>
              <w:t>é</w:t>
            </w:r>
            <w:r w:rsidRPr="0048699D">
              <w:rPr>
                <w:rFonts w:eastAsia="Courier New"/>
                <w:bCs/>
                <w:sz w:val="24"/>
              </w:rPr>
              <w:t>coise</w:t>
            </w:r>
          </w:p>
        </w:tc>
        <w:tc>
          <w:tcPr>
            <w:tcW w:w="153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c>
          <w:tcPr>
            <w:tcW w:w="162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très</w:t>
            </w:r>
            <w:r>
              <w:rPr>
                <w:rFonts w:eastAsia="Courier New"/>
                <w:bCs/>
                <w:sz w:val="24"/>
              </w:rPr>
              <w:br/>
            </w:r>
            <w:r w:rsidRPr="0048699D">
              <w:rPr>
                <w:rFonts w:eastAsia="Courier New"/>
                <w:bCs/>
                <w:sz w:val="24"/>
              </w:rPr>
              <w:t>difficile</w:t>
            </w:r>
          </w:p>
        </w:tc>
        <w:tc>
          <w:tcPr>
            <w:tcW w:w="1980" w:type="dxa"/>
            <w:tcBorders>
              <w:top w:val="single" w:sz="4" w:space="0" w:color="auto"/>
              <w:left w:val="single" w:sz="4" w:space="0" w:color="auto"/>
              <w:righ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7. Souveraineté culturelle Québécoise</w:t>
            </w:r>
          </w:p>
        </w:tc>
        <w:tc>
          <w:tcPr>
            <w:tcW w:w="153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incertain</w:t>
            </w:r>
          </w:p>
        </w:tc>
        <w:tc>
          <w:tcPr>
            <w:tcW w:w="162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c>
          <w:tcPr>
            <w:tcW w:w="1980" w:type="dxa"/>
            <w:tcBorders>
              <w:top w:val="single" w:sz="4" w:space="0" w:color="auto"/>
              <w:left w:val="single" w:sz="4" w:space="0" w:color="auto"/>
              <w:righ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8. Marché commun</w:t>
            </w:r>
          </w:p>
        </w:tc>
        <w:tc>
          <w:tcPr>
            <w:tcW w:w="153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partiel</w:t>
            </w:r>
            <w:r>
              <w:rPr>
                <w:rFonts w:eastAsia="Courier New"/>
                <w:bCs/>
                <w:sz w:val="24"/>
              </w:rPr>
              <w:br/>
            </w:r>
            <w:r w:rsidRPr="0048699D">
              <w:rPr>
                <w:rFonts w:eastAsia="Courier New"/>
                <w:bCs/>
                <w:sz w:val="24"/>
              </w:rPr>
              <w:t>seulement</w:t>
            </w:r>
          </w:p>
        </w:tc>
        <w:tc>
          <w:tcPr>
            <w:tcW w:w="162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partiel</w:t>
            </w:r>
            <w:r>
              <w:rPr>
                <w:rFonts w:eastAsia="Courier New"/>
                <w:bCs/>
                <w:sz w:val="24"/>
              </w:rPr>
              <w:br/>
            </w:r>
            <w:r w:rsidRPr="0048699D">
              <w:rPr>
                <w:rFonts w:eastAsia="Courier New"/>
                <w:bCs/>
                <w:sz w:val="24"/>
              </w:rPr>
              <w:t>seulement</w:t>
            </w:r>
          </w:p>
        </w:tc>
        <w:tc>
          <w:tcPr>
            <w:tcW w:w="1980" w:type="dxa"/>
            <w:tcBorders>
              <w:top w:val="single" w:sz="4" w:space="0" w:color="auto"/>
              <w:left w:val="single" w:sz="4" w:space="0" w:color="auto"/>
              <w:righ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partiel</w:t>
            </w:r>
            <w:r w:rsidRPr="0048699D">
              <w:rPr>
                <w:rFonts w:eastAsia="Courier New"/>
                <w:bCs/>
                <w:sz w:val="24"/>
              </w:rPr>
              <w:br/>
              <w:t>seulement</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9. Souveraineté énergétique Québéco</w:t>
            </w:r>
            <w:r w:rsidRPr="0048699D">
              <w:rPr>
                <w:rFonts w:eastAsia="Courier New"/>
                <w:bCs/>
                <w:sz w:val="24"/>
              </w:rPr>
              <w:t>i</w:t>
            </w:r>
            <w:r w:rsidRPr="0048699D">
              <w:rPr>
                <w:rFonts w:eastAsia="Courier New"/>
                <w:bCs/>
                <w:sz w:val="24"/>
              </w:rPr>
              <w:t>se</w:t>
            </w:r>
          </w:p>
        </w:tc>
        <w:tc>
          <w:tcPr>
            <w:tcW w:w="153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c>
          <w:tcPr>
            <w:tcW w:w="162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très</w:t>
            </w:r>
            <w:r>
              <w:rPr>
                <w:rFonts w:eastAsia="Courier New"/>
                <w:bCs/>
                <w:sz w:val="24"/>
              </w:rPr>
              <w:br/>
            </w:r>
            <w:r w:rsidRPr="0048699D">
              <w:rPr>
                <w:rFonts w:eastAsia="Courier New"/>
                <w:bCs/>
                <w:sz w:val="24"/>
              </w:rPr>
              <w:t>difficile</w:t>
            </w:r>
          </w:p>
        </w:tc>
        <w:tc>
          <w:tcPr>
            <w:tcW w:w="1980" w:type="dxa"/>
            <w:tcBorders>
              <w:top w:val="single" w:sz="4" w:space="0" w:color="auto"/>
              <w:left w:val="single" w:sz="4" w:space="0" w:color="auto"/>
              <w:righ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10. Souveraineté militaire Québécoise</w:t>
            </w:r>
          </w:p>
        </w:tc>
        <w:tc>
          <w:tcPr>
            <w:tcW w:w="153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c>
          <w:tcPr>
            <w:tcW w:w="1620" w:type="dxa"/>
            <w:tcBorders>
              <w:top w:val="single" w:sz="4" w:space="0" w:color="auto"/>
              <w:lef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c>
          <w:tcPr>
            <w:tcW w:w="1980" w:type="dxa"/>
            <w:tcBorders>
              <w:top w:val="single" w:sz="4" w:space="0" w:color="auto"/>
              <w:left w:val="single" w:sz="4" w:space="0" w:color="auto"/>
              <w:right w:val="single" w:sz="4" w:space="0" w:color="auto"/>
            </w:tcBorders>
            <w:shd w:val="clear" w:color="auto" w:fill="FFFFFF"/>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r>
      <w:tr w:rsidR="000F3457" w:rsidRPr="0048699D">
        <w:tblPrEx>
          <w:tblCellMar>
            <w:top w:w="0" w:type="dxa"/>
            <w:bottom w:w="0" w:type="dxa"/>
          </w:tblCellMar>
        </w:tblPrEx>
        <w:tc>
          <w:tcPr>
            <w:tcW w:w="4410" w:type="dxa"/>
            <w:tcBorders>
              <w:top w:val="single" w:sz="4" w:space="0" w:color="auto"/>
              <w:left w:val="single" w:sz="4" w:space="0" w:color="auto"/>
            </w:tcBorders>
            <w:shd w:val="clear" w:color="auto" w:fill="FFFFFF"/>
            <w:vAlign w:val="bottom"/>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11. Harmonisation des politiques de stab</w:t>
            </w:r>
            <w:r w:rsidRPr="0048699D">
              <w:rPr>
                <w:rFonts w:eastAsia="Courier New"/>
                <w:bCs/>
                <w:sz w:val="24"/>
              </w:rPr>
              <w:t>i</w:t>
            </w:r>
            <w:r w:rsidRPr="0048699D">
              <w:rPr>
                <w:rFonts w:eastAsia="Courier New"/>
                <w:bCs/>
                <w:sz w:val="24"/>
              </w:rPr>
              <w:t>lisation économique</w:t>
            </w:r>
          </w:p>
        </w:tc>
        <w:tc>
          <w:tcPr>
            <w:tcW w:w="153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partielle</w:t>
            </w:r>
            <w:r>
              <w:rPr>
                <w:rFonts w:eastAsia="Courier New"/>
                <w:bCs/>
                <w:sz w:val="24"/>
              </w:rPr>
              <w:br/>
            </w:r>
            <w:r w:rsidRPr="0048699D">
              <w:rPr>
                <w:rFonts w:eastAsia="Courier New"/>
                <w:bCs/>
                <w:sz w:val="24"/>
              </w:rPr>
              <w:t>seulement</w:t>
            </w:r>
          </w:p>
        </w:tc>
        <w:tc>
          <w:tcPr>
            <w:tcW w:w="1620" w:type="dxa"/>
            <w:tcBorders>
              <w:top w:val="single" w:sz="4" w:space="0" w:color="auto"/>
              <w:lef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partielle</w:t>
            </w:r>
            <w:r w:rsidRPr="0048699D">
              <w:rPr>
                <w:rFonts w:eastAsia="Courier New"/>
                <w:bCs/>
                <w:sz w:val="24"/>
              </w:rPr>
              <w:br/>
              <w:t>seulement</w:t>
            </w:r>
          </w:p>
        </w:tc>
        <w:tc>
          <w:tcPr>
            <w:tcW w:w="1980" w:type="dxa"/>
            <w:tcBorders>
              <w:top w:val="single" w:sz="4" w:space="0" w:color="auto"/>
              <w:left w:val="single" w:sz="4" w:space="0" w:color="auto"/>
              <w:righ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partielle</w:t>
            </w:r>
            <w:r w:rsidRPr="0048699D">
              <w:rPr>
                <w:rFonts w:eastAsia="Courier New"/>
                <w:bCs/>
                <w:sz w:val="24"/>
              </w:rPr>
              <w:br/>
              <w:t>seulement</w:t>
            </w:r>
          </w:p>
        </w:tc>
      </w:tr>
      <w:tr w:rsidR="000F3457" w:rsidRPr="0048699D">
        <w:tblPrEx>
          <w:tblCellMar>
            <w:top w:w="0" w:type="dxa"/>
            <w:bottom w:w="0" w:type="dxa"/>
          </w:tblCellMar>
        </w:tblPrEx>
        <w:tc>
          <w:tcPr>
            <w:tcW w:w="4410" w:type="dxa"/>
            <w:tcBorders>
              <w:top w:val="single" w:sz="4" w:space="0" w:color="auto"/>
              <w:left w:val="single" w:sz="4" w:space="0" w:color="auto"/>
              <w:bottom w:val="single" w:sz="4" w:space="0" w:color="auto"/>
            </w:tcBorders>
            <w:shd w:val="clear" w:color="auto" w:fill="FFFFFF"/>
            <w:vAlign w:val="center"/>
          </w:tcPr>
          <w:p w:rsidR="000F3457" w:rsidRPr="0048699D" w:rsidRDefault="000F3457" w:rsidP="000F3457">
            <w:pPr>
              <w:spacing w:before="60" w:after="60"/>
              <w:ind w:left="90" w:right="111" w:firstLine="0"/>
              <w:rPr>
                <w:rFonts w:eastAsia="Courier New" w:cs="Courier New"/>
                <w:sz w:val="24"/>
                <w:lang w:eastAsia="fr-FR" w:bidi="fr-FR"/>
              </w:rPr>
            </w:pPr>
            <w:r w:rsidRPr="0048699D">
              <w:rPr>
                <w:rFonts w:eastAsia="Courier New"/>
                <w:bCs/>
                <w:sz w:val="24"/>
              </w:rPr>
              <w:t>12. Souveraineté Québécoise secteur commun</w:t>
            </w:r>
            <w:r w:rsidRPr="0048699D">
              <w:rPr>
                <w:rFonts w:eastAsia="Courier New"/>
                <w:bCs/>
                <w:sz w:val="24"/>
              </w:rPr>
              <w:t>i</w:t>
            </w:r>
            <w:r w:rsidRPr="0048699D">
              <w:rPr>
                <w:rFonts w:eastAsia="Courier New"/>
                <w:bCs/>
                <w:sz w:val="24"/>
              </w:rPr>
              <w:t>cation</w:t>
            </w:r>
          </w:p>
        </w:tc>
        <w:tc>
          <w:tcPr>
            <w:tcW w:w="1530" w:type="dxa"/>
            <w:tcBorders>
              <w:top w:val="single" w:sz="4" w:space="0" w:color="auto"/>
              <w:left w:val="single" w:sz="4" w:space="0" w:color="auto"/>
              <w:bottom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non</w:t>
            </w:r>
          </w:p>
        </w:tc>
        <w:tc>
          <w:tcPr>
            <w:tcW w:w="1620" w:type="dxa"/>
            <w:tcBorders>
              <w:top w:val="single" w:sz="4" w:space="0" w:color="auto"/>
              <w:left w:val="single" w:sz="4" w:space="0" w:color="auto"/>
              <w:bottom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oui</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0F3457" w:rsidRPr="0048699D" w:rsidRDefault="000F3457" w:rsidP="000F3457">
            <w:pPr>
              <w:spacing w:before="60" w:after="60"/>
              <w:ind w:left="90" w:right="111" w:firstLine="0"/>
              <w:jc w:val="center"/>
              <w:rPr>
                <w:rFonts w:eastAsia="Courier New" w:cs="Courier New"/>
                <w:sz w:val="24"/>
                <w:lang w:eastAsia="fr-FR" w:bidi="fr-FR"/>
              </w:rPr>
            </w:pPr>
            <w:r w:rsidRPr="0048699D">
              <w:rPr>
                <w:rFonts w:eastAsia="Courier New"/>
                <w:bCs/>
                <w:sz w:val="24"/>
              </w:rPr>
              <w:t>négociable</w:t>
            </w:r>
          </w:p>
        </w:tc>
      </w:tr>
    </w:tbl>
    <w:p w:rsidR="000F3457" w:rsidRPr="002106BB" w:rsidRDefault="000F3457" w:rsidP="000F3457">
      <w:pPr>
        <w:spacing w:before="120" w:after="120"/>
        <w:ind w:firstLine="0"/>
        <w:jc w:val="both"/>
        <w:rPr>
          <w:szCs w:val="2"/>
        </w:rPr>
      </w:pPr>
      <w:r w:rsidRPr="002106BB">
        <w:br w:type="page"/>
        <w:t>[10]</w:t>
      </w:r>
    </w:p>
    <w:p w:rsidR="000F3457" w:rsidRPr="002106BB" w:rsidRDefault="000F3457" w:rsidP="000F3457">
      <w:pPr>
        <w:spacing w:before="120" w:after="120"/>
        <w:ind w:firstLine="0"/>
        <w:jc w:val="both"/>
      </w:pPr>
      <w:r w:rsidRPr="002106BB">
        <w:rPr>
          <w:rFonts w:eastAsia="Courier New" w:cs="Courier New"/>
          <w:lang w:eastAsia="fr-FR" w:bidi="fr-FR"/>
        </w:rPr>
        <w:t>des mots et les facteurs psychologiques de "packaging" sont extrêm</w:t>
      </w:r>
      <w:r w:rsidRPr="002106BB">
        <w:rPr>
          <w:rFonts w:eastAsia="Courier New" w:cs="Courier New"/>
          <w:lang w:eastAsia="fr-FR" w:bidi="fr-FR"/>
        </w:rPr>
        <w:t>e</w:t>
      </w:r>
      <w:r w:rsidRPr="002106BB">
        <w:rPr>
          <w:rFonts w:eastAsia="Courier New" w:cs="Courier New"/>
          <w:lang w:eastAsia="fr-FR" w:bidi="fr-FR"/>
        </w:rPr>
        <w:t>ment importants. Très peu de gens par exemple acceptent de s'appeler "séparati</w:t>
      </w:r>
      <w:r w:rsidRPr="002106BB">
        <w:rPr>
          <w:rFonts w:eastAsia="Courier New" w:cs="Courier New"/>
          <w:lang w:eastAsia="fr-FR" w:bidi="fr-FR"/>
        </w:rPr>
        <w:t>s</w:t>
      </w:r>
      <w:r w:rsidRPr="002106BB">
        <w:rPr>
          <w:rFonts w:eastAsia="Courier New" w:cs="Courier New"/>
          <w:lang w:eastAsia="fr-FR" w:bidi="fr-FR"/>
        </w:rPr>
        <w:t>tes" car ce mot a une connotation négative qui antagonise beaucoup de monde. De même être partisan d'un gouvernement ce</w:t>
      </w:r>
      <w:r w:rsidRPr="002106BB">
        <w:rPr>
          <w:rFonts w:eastAsia="Courier New" w:cs="Courier New"/>
          <w:lang w:eastAsia="fr-FR" w:bidi="fr-FR"/>
        </w:rPr>
        <w:t>n</w:t>
      </w:r>
      <w:r w:rsidRPr="002106BB">
        <w:rPr>
          <w:rFonts w:eastAsia="Courier New" w:cs="Courier New"/>
          <w:lang w:eastAsia="fr-FR" w:bidi="fr-FR"/>
        </w:rPr>
        <w:t>tral fort n’est aujourd'hui pas populaire. On recherche tous des form</w:t>
      </w:r>
      <w:r w:rsidRPr="002106BB">
        <w:rPr>
          <w:rFonts w:eastAsia="Courier New" w:cs="Courier New"/>
          <w:lang w:eastAsia="fr-FR" w:bidi="fr-FR"/>
        </w:rPr>
        <w:t>u</w:t>
      </w:r>
      <w:r w:rsidRPr="002106BB">
        <w:rPr>
          <w:rFonts w:eastAsia="Courier New" w:cs="Courier New"/>
          <w:lang w:eastAsia="fr-FR" w:bidi="fr-FR"/>
        </w:rPr>
        <w:t>les percutantes et acceptables par le grand public. Le débat constit</w:t>
      </w:r>
      <w:r w:rsidRPr="002106BB">
        <w:rPr>
          <w:rFonts w:eastAsia="Courier New" w:cs="Courier New"/>
          <w:lang w:eastAsia="fr-FR" w:bidi="fr-FR"/>
        </w:rPr>
        <w:t>u</w:t>
      </w:r>
      <w:r w:rsidRPr="002106BB">
        <w:rPr>
          <w:rFonts w:eastAsia="Courier New" w:cs="Courier New"/>
          <w:lang w:eastAsia="fr-FR" w:bidi="fr-FR"/>
        </w:rPr>
        <w:t>tionnel s'oriente de plus en plus vers des slogans publicitaires de part et d'autre.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planche"/>
      </w:pPr>
      <w:r>
        <w:rPr>
          <w:rFonts w:eastAsia="Courier New"/>
          <w:lang w:eastAsia="fr-FR" w:bidi="fr-FR"/>
        </w:rPr>
        <w:t>III) LES SCÉNARIOS ALTERNATIFS</w:t>
      </w:r>
      <w:r>
        <w:rPr>
          <w:rFonts w:eastAsia="Courier New"/>
          <w:lang w:eastAsia="fr-FR" w:bidi="fr-FR"/>
        </w:rPr>
        <w:br/>
      </w:r>
      <w:r w:rsidRPr="002106BB">
        <w:rPr>
          <w:rFonts w:eastAsia="Courier New"/>
          <w:lang w:eastAsia="fr-FR" w:bidi="fr-FR"/>
        </w:rPr>
        <w:t>DU MAINTIEN DU PACTE CANADIEN</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À partir des considérations énoncées plus haut, nous pouvons maintenant tenter une évaluation analytique de trois scénarios qui pr</w:t>
      </w:r>
      <w:r w:rsidRPr="002106BB">
        <w:rPr>
          <w:rFonts w:eastAsia="Courier New" w:cs="Courier New"/>
          <w:lang w:eastAsia="fr-FR" w:bidi="fr-FR"/>
        </w:rPr>
        <w:t>é</w:t>
      </w:r>
      <w:r w:rsidRPr="002106BB">
        <w:rPr>
          <w:rFonts w:eastAsia="Courier New" w:cs="Courier New"/>
          <w:lang w:eastAsia="fr-FR" w:bidi="fr-FR"/>
        </w:rPr>
        <w:t>supposent le mai</w:t>
      </w:r>
      <w:r w:rsidRPr="002106BB">
        <w:rPr>
          <w:rFonts w:eastAsia="Courier New" w:cs="Courier New"/>
          <w:lang w:eastAsia="fr-FR" w:bidi="fr-FR"/>
        </w:rPr>
        <w:t>n</w:t>
      </w:r>
      <w:r w:rsidRPr="002106BB">
        <w:rPr>
          <w:rFonts w:eastAsia="Courier New" w:cs="Courier New"/>
          <w:lang w:eastAsia="fr-FR" w:bidi="fr-FR"/>
        </w:rPr>
        <w:t>tien du pacte canadien, à savoir</w:t>
      </w:r>
      <w:r w:rsidRPr="002106BB">
        <w:t> :</w:t>
      </w:r>
      <w:r w:rsidRPr="002106BB">
        <w:rPr>
          <w:rFonts w:eastAsia="Courier New" w:cs="Courier New"/>
          <w:lang w:eastAsia="fr-FR" w:bidi="fr-FR"/>
        </w:rPr>
        <w:t xml:space="preserve"> le statu quo, le scénario péquiste de la so</w:t>
      </w:r>
      <w:r w:rsidRPr="002106BB">
        <w:rPr>
          <w:rFonts w:eastAsia="Courier New" w:cs="Courier New"/>
          <w:lang w:eastAsia="fr-FR" w:bidi="fr-FR"/>
        </w:rPr>
        <w:t>u</w:t>
      </w:r>
      <w:r w:rsidRPr="002106BB">
        <w:rPr>
          <w:rFonts w:eastAsia="Courier New" w:cs="Courier New"/>
          <w:lang w:eastAsia="fr-FR" w:bidi="fr-FR"/>
        </w:rPr>
        <w:t>veraineté-association, et le scénario néo-confédéral qui est issu des mouv</w:t>
      </w:r>
      <w:r w:rsidRPr="002106BB">
        <w:rPr>
          <w:rFonts w:eastAsia="Courier New" w:cs="Courier New"/>
          <w:lang w:eastAsia="fr-FR" w:bidi="fr-FR"/>
        </w:rPr>
        <w:t>e</w:t>
      </w:r>
      <w:r w:rsidRPr="002106BB">
        <w:rPr>
          <w:rFonts w:eastAsia="Courier New" w:cs="Courier New"/>
          <w:lang w:eastAsia="fr-FR" w:bidi="fr-FR"/>
        </w:rPr>
        <w:t>ments réformistes fédéralistes. On retrouvera la comparaison analyt</w:t>
      </w:r>
      <w:r w:rsidRPr="002106BB">
        <w:rPr>
          <w:rFonts w:eastAsia="Courier New" w:cs="Courier New"/>
          <w:lang w:eastAsia="fr-FR" w:bidi="fr-FR"/>
        </w:rPr>
        <w:t>i</w:t>
      </w:r>
      <w:r w:rsidRPr="002106BB">
        <w:rPr>
          <w:rFonts w:eastAsia="Courier New" w:cs="Courier New"/>
          <w:lang w:eastAsia="fr-FR" w:bidi="fr-FR"/>
        </w:rPr>
        <w:t xml:space="preserve">que de ces scénarios </w:t>
      </w:r>
      <w:r w:rsidRPr="002106BB">
        <w:rPr>
          <w:rStyle w:val="Corpsdutexte211ptItalique"/>
          <w:lang w:val="fr-CA"/>
        </w:rPr>
        <w:t>à</w:t>
      </w:r>
      <w:r w:rsidRPr="002106BB">
        <w:rPr>
          <w:rFonts w:eastAsia="Courier New" w:cs="Courier New"/>
          <w:lang w:eastAsia="fr-FR" w:bidi="fr-FR"/>
        </w:rPr>
        <w:t xml:space="preserve"> la figure 3.</w:t>
      </w:r>
    </w:p>
    <w:p w:rsidR="000F3457" w:rsidRPr="002106BB" w:rsidRDefault="000F3457" w:rsidP="000F3457">
      <w:pPr>
        <w:spacing w:before="120" w:after="120"/>
        <w:jc w:val="both"/>
      </w:pPr>
      <w:r w:rsidRPr="002106BB">
        <w:rPr>
          <w:rFonts w:eastAsia="Courier New" w:cs="Courier New"/>
          <w:lang w:eastAsia="fr-FR" w:bidi="fr-FR"/>
        </w:rPr>
        <w:t>Le premier point à considérer est la question d'égalité de principe entre Québec et Ottawa. En ce qui concerne le statu quo, juridiqu</w:t>
      </w:r>
      <w:r w:rsidRPr="002106BB">
        <w:rPr>
          <w:rFonts w:eastAsia="Courier New" w:cs="Courier New"/>
          <w:lang w:eastAsia="fr-FR" w:bidi="fr-FR"/>
        </w:rPr>
        <w:t>e</w:t>
      </w:r>
      <w:r w:rsidRPr="002106BB">
        <w:rPr>
          <w:rFonts w:eastAsia="Courier New" w:cs="Courier New"/>
          <w:lang w:eastAsia="fr-FR" w:bidi="fr-FR"/>
        </w:rPr>
        <w:t>ment, la question n'est pas claire. Cependant dans les faits, il est i</w:t>
      </w:r>
      <w:r w:rsidRPr="002106BB">
        <w:rPr>
          <w:rFonts w:eastAsia="Courier New" w:cs="Courier New"/>
          <w:lang w:eastAsia="fr-FR" w:bidi="fr-FR"/>
        </w:rPr>
        <w:t>m</w:t>
      </w:r>
      <w:r w:rsidRPr="002106BB">
        <w:rPr>
          <w:rFonts w:eastAsia="Courier New" w:cs="Courier New"/>
          <w:lang w:eastAsia="fr-FR" w:bidi="fr-FR"/>
        </w:rPr>
        <w:t>plicite que les gouvernements provinciaux sont soumis à l'autorité s</w:t>
      </w:r>
      <w:r w:rsidRPr="002106BB">
        <w:rPr>
          <w:rFonts w:eastAsia="Courier New" w:cs="Courier New"/>
          <w:lang w:eastAsia="fr-FR" w:bidi="fr-FR"/>
        </w:rPr>
        <w:t>u</w:t>
      </w:r>
      <w:r w:rsidRPr="002106BB">
        <w:rPr>
          <w:rFonts w:eastAsia="Courier New" w:cs="Courier New"/>
          <w:lang w:eastAsia="fr-FR" w:bidi="fr-FR"/>
        </w:rPr>
        <w:t>prême du gouvernement fédéral. Il existe des recours judiciaires contre des abus de part et d'autre, mais le langage de l'Acte de l'Am</w:t>
      </w:r>
      <w:r w:rsidRPr="002106BB">
        <w:rPr>
          <w:rFonts w:eastAsia="Courier New" w:cs="Courier New"/>
          <w:lang w:eastAsia="fr-FR" w:bidi="fr-FR"/>
        </w:rPr>
        <w:t>é</w:t>
      </w:r>
      <w:r w:rsidRPr="002106BB">
        <w:rPr>
          <w:rFonts w:eastAsia="Courier New" w:cs="Courier New"/>
          <w:lang w:eastAsia="fr-FR" w:bidi="fr-FR"/>
        </w:rPr>
        <w:t>rique du Nord Britannique, qui représente la Const</w:t>
      </w:r>
      <w:r w:rsidRPr="002106BB">
        <w:rPr>
          <w:rFonts w:eastAsia="Courier New" w:cs="Courier New"/>
          <w:lang w:eastAsia="fr-FR" w:bidi="fr-FR"/>
        </w:rPr>
        <w:t>i</w:t>
      </w:r>
      <w:r w:rsidRPr="002106BB">
        <w:rPr>
          <w:rFonts w:eastAsia="Courier New" w:cs="Courier New"/>
          <w:lang w:eastAsia="fr-FR" w:bidi="fr-FR"/>
        </w:rPr>
        <w:t>tution canadienne actuelle, est peu clair. Au contraire, le scénario péquiste présuppos</w:t>
      </w:r>
      <w:r w:rsidRPr="002106BB">
        <w:rPr>
          <w:rFonts w:eastAsia="Courier New" w:cs="Courier New"/>
          <w:lang w:eastAsia="fr-FR" w:bidi="fr-FR"/>
        </w:rPr>
        <w:t>e</w:t>
      </w:r>
      <w:r w:rsidRPr="002106BB">
        <w:rPr>
          <w:rFonts w:eastAsia="Courier New" w:cs="Courier New"/>
          <w:lang w:eastAsia="fr-FR" w:bidi="fr-FR"/>
        </w:rPr>
        <w:t>rait une égalité de principe entre Québec et Ottawa car on soul</w:t>
      </w:r>
      <w:r w:rsidRPr="002106BB">
        <w:rPr>
          <w:rFonts w:eastAsia="Courier New" w:cs="Courier New"/>
          <w:lang w:eastAsia="fr-FR" w:bidi="fr-FR"/>
        </w:rPr>
        <w:t>i</w:t>
      </w:r>
      <w:r w:rsidRPr="002106BB">
        <w:rPr>
          <w:rFonts w:eastAsia="Courier New" w:cs="Courier New"/>
          <w:lang w:eastAsia="fr-FR" w:bidi="fr-FR"/>
        </w:rPr>
        <w:t>gne l'importance de la négociation entre égaux dans presque toutes les d</w:t>
      </w:r>
      <w:r w:rsidRPr="002106BB">
        <w:rPr>
          <w:rFonts w:eastAsia="Courier New" w:cs="Courier New"/>
          <w:lang w:eastAsia="fr-FR" w:bidi="fr-FR"/>
        </w:rPr>
        <w:t>é</w:t>
      </w:r>
      <w:r w:rsidRPr="002106BB">
        <w:rPr>
          <w:rFonts w:eastAsia="Courier New" w:cs="Courier New"/>
          <w:lang w:eastAsia="fr-FR" w:bidi="fr-FR"/>
        </w:rPr>
        <w:t>clarations officielles du Parti Québécois. Dans le contexte d'un scén</w:t>
      </w:r>
      <w:r w:rsidRPr="002106BB">
        <w:rPr>
          <w:rFonts w:eastAsia="Courier New" w:cs="Courier New"/>
          <w:lang w:eastAsia="fr-FR" w:bidi="fr-FR"/>
        </w:rPr>
        <w:t>a</w:t>
      </w:r>
      <w:r w:rsidRPr="002106BB">
        <w:rPr>
          <w:rFonts w:eastAsia="Courier New" w:cs="Courier New"/>
          <w:lang w:eastAsia="fr-FR" w:bidi="fr-FR"/>
        </w:rPr>
        <w:t>rio néo-confédéral, le principe d'égalité est certa</w:t>
      </w:r>
      <w:r w:rsidRPr="002106BB">
        <w:rPr>
          <w:rFonts w:eastAsia="Courier New" w:cs="Courier New"/>
          <w:lang w:eastAsia="fr-FR" w:bidi="fr-FR"/>
        </w:rPr>
        <w:t>i</w:t>
      </w:r>
      <w:r w:rsidRPr="002106BB">
        <w:rPr>
          <w:rFonts w:eastAsia="Courier New" w:cs="Courier New"/>
          <w:lang w:eastAsia="fr-FR" w:bidi="fr-FR"/>
        </w:rPr>
        <w:t>nement envisageable et pourrait être consacré dans une nouvelle constitution canadienne. En ce qui concerne la question de l'union monétaire, il semble que tous les trois scénarios la préc</w:t>
      </w:r>
      <w:r w:rsidRPr="002106BB">
        <w:rPr>
          <w:rFonts w:eastAsia="Courier New" w:cs="Courier New"/>
          <w:lang w:eastAsia="fr-FR" w:bidi="fr-FR"/>
        </w:rPr>
        <w:t>o</w:t>
      </w:r>
      <w:r w:rsidRPr="002106BB">
        <w:rPr>
          <w:rFonts w:eastAsia="Courier New" w:cs="Courier New"/>
          <w:lang w:eastAsia="fr-FR" w:bidi="fr-FR"/>
        </w:rPr>
        <w:t>niseraient. La position péquiste n'est pas encore définie à ce sujet, mais il est fort probable qu'une souvera</w:t>
      </w:r>
      <w:r w:rsidRPr="002106BB">
        <w:rPr>
          <w:rFonts w:eastAsia="Courier New" w:cs="Courier New"/>
          <w:lang w:eastAsia="fr-FR" w:bidi="fr-FR"/>
        </w:rPr>
        <w:t>i</w:t>
      </w:r>
      <w:r w:rsidRPr="002106BB">
        <w:rPr>
          <w:rFonts w:eastAsia="Courier New" w:cs="Courier New"/>
          <w:lang w:eastAsia="fr-FR" w:bidi="fr-FR"/>
        </w:rPr>
        <w:t>neté-association suppose une union monétaire avec le reste du Can</w:t>
      </w:r>
      <w:r w:rsidRPr="002106BB">
        <w:rPr>
          <w:rFonts w:eastAsia="Courier New" w:cs="Courier New"/>
          <w:lang w:eastAsia="fr-FR" w:bidi="fr-FR"/>
        </w:rPr>
        <w:t>a</w:t>
      </w:r>
      <w:r w:rsidRPr="002106BB">
        <w:rPr>
          <w:rFonts w:eastAsia="Courier New" w:cs="Courier New"/>
          <w:lang w:eastAsia="fr-FR" w:bidi="fr-FR"/>
        </w:rPr>
        <w:t>da.</w:t>
      </w:r>
    </w:p>
    <w:p w:rsidR="000F3457" w:rsidRPr="002106BB" w:rsidRDefault="000F3457" w:rsidP="000F3457">
      <w:pPr>
        <w:spacing w:before="120" w:after="120"/>
        <w:jc w:val="both"/>
      </w:pPr>
      <w:r w:rsidRPr="002106BB">
        <w:t>[11]</w:t>
      </w:r>
    </w:p>
    <w:p w:rsidR="000F3457" w:rsidRPr="002106BB" w:rsidRDefault="000F3457" w:rsidP="000F3457">
      <w:pPr>
        <w:spacing w:before="120" w:after="120"/>
        <w:jc w:val="both"/>
      </w:pPr>
      <w:r w:rsidRPr="002106BB">
        <w:rPr>
          <w:rFonts w:eastAsia="Courier New" w:cs="Courier New"/>
          <w:lang w:eastAsia="fr-FR" w:bidi="fr-FR"/>
        </w:rPr>
        <w:t>En ce qui concerne une union tarifaire, il n'y a pas de différence</w:t>
      </w:r>
      <w:r w:rsidRPr="002106BB">
        <w:t> :</w:t>
      </w:r>
      <w:r w:rsidRPr="002106BB">
        <w:rPr>
          <w:rFonts w:eastAsia="Courier New" w:cs="Courier New"/>
          <w:lang w:eastAsia="fr-FR" w:bidi="fr-FR"/>
        </w:rPr>
        <w:t xml:space="preserve"> tous les trois scénarios la recommand</w:t>
      </w:r>
      <w:r w:rsidRPr="002106BB">
        <w:rPr>
          <w:rFonts w:eastAsia="Courier New" w:cs="Courier New"/>
          <w:lang w:eastAsia="fr-FR" w:bidi="fr-FR"/>
        </w:rPr>
        <w:t>e</w:t>
      </w:r>
      <w:r w:rsidRPr="002106BB">
        <w:rPr>
          <w:rFonts w:eastAsia="Courier New" w:cs="Courier New"/>
          <w:lang w:eastAsia="fr-FR" w:bidi="fr-FR"/>
        </w:rPr>
        <w:t>raient. Il en est de même en ce qui concerne l'existence de politiques fiscales distinctes. On se rappe</w:t>
      </w:r>
      <w:r w:rsidRPr="002106BB">
        <w:rPr>
          <w:rFonts w:eastAsia="Courier New" w:cs="Courier New"/>
          <w:lang w:eastAsia="fr-FR" w:bidi="fr-FR"/>
        </w:rPr>
        <w:t>l</w:t>
      </w:r>
      <w:r w:rsidRPr="002106BB">
        <w:rPr>
          <w:rFonts w:eastAsia="Courier New" w:cs="Courier New"/>
          <w:lang w:eastAsia="fr-FR" w:bidi="fr-FR"/>
        </w:rPr>
        <w:t>lera que le Canada d'aujourd'hui possède onze gouvernements qui su</w:t>
      </w:r>
      <w:r w:rsidRPr="002106BB">
        <w:rPr>
          <w:rFonts w:eastAsia="Courier New" w:cs="Courier New"/>
          <w:lang w:eastAsia="fr-FR" w:bidi="fr-FR"/>
        </w:rPr>
        <w:t>i</w:t>
      </w:r>
      <w:r w:rsidRPr="002106BB">
        <w:rPr>
          <w:rFonts w:eastAsia="Courier New" w:cs="Courier New"/>
          <w:lang w:eastAsia="fr-FR" w:bidi="fr-FR"/>
        </w:rPr>
        <w:t>vent des politiques fiscales distinctes, car nous avons onze ministres des finances qui préparent onze budgets. Ceci ne changerait pas dans le contexte d'une souv</w:t>
      </w:r>
      <w:r w:rsidRPr="002106BB">
        <w:rPr>
          <w:rFonts w:eastAsia="Courier New" w:cs="Courier New"/>
          <w:lang w:eastAsia="fr-FR" w:bidi="fr-FR"/>
        </w:rPr>
        <w:t>e</w:t>
      </w:r>
      <w:r w:rsidRPr="002106BB">
        <w:rPr>
          <w:rFonts w:eastAsia="Courier New" w:cs="Courier New"/>
          <w:lang w:eastAsia="fr-FR" w:bidi="fr-FR"/>
        </w:rPr>
        <w:t>raineté-association et vraisemblablement ne changerait pas non plus dans un scénario néo-confédéral.</w:t>
      </w:r>
    </w:p>
    <w:p w:rsidR="000F3457" w:rsidRPr="002106BB" w:rsidRDefault="000F3457" w:rsidP="000F3457">
      <w:pPr>
        <w:spacing w:before="120" w:after="120"/>
        <w:jc w:val="both"/>
      </w:pPr>
      <w:r w:rsidRPr="002106BB">
        <w:rPr>
          <w:rFonts w:eastAsia="Courier New" w:cs="Courier New"/>
          <w:lang w:eastAsia="fr-FR" w:bidi="fr-FR"/>
        </w:rPr>
        <w:t>En ce qui concerne la question d'une souveraineté québécoise sur l'immigration, on remarque qu'elle n'existe pas aujourd'hui. Pour qu'elle existe dans le contexte d'une souveraineté-association, il fa</w:t>
      </w:r>
      <w:r w:rsidRPr="002106BB">
        <w:rPr>
          <w:rFonts w:eastAsia="Courier New" w:cs="Courier New"/>
          <w:lang w:eastAsia="fr-FR" w:bidi="fr-FR"/>
        </w:rPr>
        <w:t>u</w:t>
      </w:r>
      <w:r w:rsidRPr="002106BB">
        <w:rPr>
          <w:rFonts w:eastAsia="Courier New" w:cs="Courier New"/>
          <w:lang w:eastAsia="fr-FR" w:bidi="fr-FR"/>
        </w:rPr>
        <w:t>drait que l'association ne prenne pas la forme de marché co</w:t>
      </w:r>
      <w:r w:rsidRPr="002106BB">
        <w:rPr>
          <w:rFonts w:eastAsia="Courier New" w:cs="Courier New"/>
          <w:lang w:eastAsia="fr-FR" w:bidi="fr-FR"/>
        </w:rPr>
        <w:t>m</w:t>
      </w:r>
      <w:r w:rsidRPr="002106BB">
        <w:rPr>
          <w:rFonts w:eastAsia="Courier New" w:cs="Courier New"/>
          <w:lang w:eastAsia="fr-FR" w:bidi="fr-FR"/>
        </w:rPr>
        <w:t>mun. Il est clair qu'un marché commun suppose la liberté de mouvement de la main-d'oeuvre, et par conséquent d</w:t>
      </w:r>
      <w:r w:rsidRPr="002106BB">
        <w:rPr>
          <w:rFonts w:eastAsia="Courier New" w:cs="Courier New"/>
          <w:lang w:eastAsia="fr-FR" w:bidi="fr-FR"/>
        </w:rPr>
        <w:t>é</w:t>
      </w:r>
      <w:r w:rsidRPr="002106BB">
        <w:rPr>
          <w:rFonts w:eastAsia="Courier New" w:cs="Courier New"/>
          <w:lang w:eastAsia="fr-FR" w:bidi="fr-FR"/>
        </w:rPr>
        <w:t>fend l'institution de politiques d'immigration discriminato</w:t>
      </w:r>
      <w:r w:rsidRPr="002106BB">
        <w:rPr>
          <w:rFonts w:eastAsia="Courier New" w:cs="Courier New"/>
          <w:lang w:eastAsia="fr-FR" w:bidi="fr-FR"/>
        </w:rPr>
        <w:t>i</w:t>
      </w:r>
      <w:r w:rsidRPr="002106BB">
        <w:rPr>
          <w:rFonts w:eastAsia="Courier New" w:cs="Courier New"/>
          <w:lang w:eastAsia="fr-FR" w:bidi="fr-FR"/>
        </w:rPr>
        <w:t>res.</w:t>
      </w:r>
    </w:p>
    <w:p w:rsidR="000F3457" w:rsidRPr="002106BB" w:rsidRDefault="000F3457" w:rsidP="000F3457">
      <w:pPr>
        <w:spacing w:before="120" w:after="120"/>
        <w:jc w:val="both"/>
      </w:pPr>
      <w:r w:rsidRPr="002106BB">
        <w:rPr>
          <w:rFonts w:eastAsia="Courier New" w:cs="Courier New"/>
          <w:lang w:eastAsia="fr-FR" w:bidi="fr-FR"/>
        </w:rPr>
        <w:t>En ce qui concerne la souveraineté technologique, il y a lieu de s</w:t>
      </w:r>
      <w:r w:rsidRPr="002106BB">
        <w:rPr>
          <w:rFonts w:eastAsia="Courier New" w:cs="Courier New"/>
          <w:lang w:eastAsia="fr-FR" w:bidi="fr-FR"/>
        </w:rPr>
        <w:t>i</w:t>
      </w:r>
      <w:r w:rsidRPr="002106BB">
        <w:rPr>
          <w:rFonts w:eastAsia="Courier New" w:cs="Courier New"/>
          <w:lang w:eastAsia="fr-FR" w:bidi="fr-FR"/>
        </w:rPr>
        <w:t>gnaler que la science et la technologie sont aujourd'hui dominées par des firmes multinationales et les superpuissances. Il est extrêmement diffic</w:t>
      </w:r>
      <w:r w:rsidRPr="002106BB">
        <w:rPr>
          <w:rFonts w:eastAsia="Courier New" w:cs="Courier New"/>
          <w:lang w:eastAsia="fr-FR" w:bidi="fr-FR"/>
        </w:rPr>
        <w:t>i</w:t>
      </w:r>
      <w:r w:rsidRPr="002106BB">
        <w:rPr>
          <w:rFonts w:eastAsia="Courier New" w:cs="Courier New"/>
          <w:lang w:eastAsia="fr-FR" w:bidi="fr-FR"/>
        </w:rPr>
        <w:t>le, même pour une nation moyenne comme le Canada, d'assurer sa souveraineté tec</w:t>
      </w:r>
      <w:r w:rsidRPr="002106BB">
        <w:rPr>
          <w:rFonts w:eastAsia="Courier New" w:cs="Courier New"/>
          <w:lang w:eastAsia="fr-FR" w:bidi="fr-FR"/>
        </w:rPr>
        <w:t>h</w:t>
      </w:r>
      <w:r w:rsidRPr="002106BB">
        <w:rPr>
          <w:rFonts w:eastAsia="Courier New" w:cs="Courier New"/>
          <w:lang w:eastAsia="fr-FR" w:bidi="fr-FR"/>
        </w:rPr>
        <w:t>nologique. Il est donc raisonnable de supposer qu'une souveraineté technologique québécoise serait extrêmement di</w:t>
      </w:r>
      <w:r w:rsidRPr="002106BB">
        <w:rPr>
          <w:rFonts w:eastAsia="Courier New" w:cs="Courier New"/>
          <w:lang w:eastAsia="fr-FR" w:bidi="fr-FR"/>
        </w:rPr>
        <w:t>f</w:t>
      </w:r>
      <w:r w:rsidRPr="002106BB">
        <w:rPr>
          <w:rFonts w:eastAsia="Courier New" w:cs="Courier New"/>
          <w:lang w:eastAsia="fr-FR" w:bidi="fr-FR"/>
        </w:rPr>
        <w:t>ficile à réaliser.</w:t>
      </w:r>
    </w:p>
    <w:p w:rsidR="000F3457" w:rsidRPr="002106BB" w:rsidRDefault="000F3457" w:rsidP="000F3457">
      <w:pPr>
        <w:spacing w:before="120" w:after="120"/>
        <w:jc w:val="both"/>
      </w:pPr>
      <w:r w:rsidRPr="002106BB">
        <w:rPr>
          <w:rFonts w:eastAsia="Courier New" w:cs="Courier New"/>
          <w:lang w:eastAsia="fr-FR" w:bidi="fr-FR"/>
        </w:rPr>
        <w:t>La souveraineté culturelle, par contre, n'est pas un obstacle insu</w:t>
      </w:r>
      <w:r w:rsidRPr="002106BB">
        <w:rPr>
          <w:rFonts w:eastAsia="Courier New" w:cs="Courier New"/>
          <w:lang w:eastAsia="fr-FR" w:bidi="fr-FR"/>
        </w:rPr>
        <w:t>r</w:t>
      </w:r>
      <w:r w:rsidRPr="002106BB">
        <w:rPr>
          <w:rFonts w:eastAsia="Courier New" w:cs="Courier New"/>
          <w:lang w:eastAsia="fr-FR" w:bidi="fr-FR"/>
        </w:rPr>
        <w:t>montable. Le statu quo est équivoque et incertain à ce sujet. Cepe</w:t>
      </w:r>
      <w:r w:rsidRPr="002106BB">
        <w:rPr>
          <w:rFonts w:eastAsia="Courier New" w:cs="Courier New"/>
          <w:lang w:eastAsia="fr-FR" w:bidi="fr-FR"/>
        </w:rPr>
        <w:t>n</w:t>
      </w:r>
      <w:r w:rsidRPr="002106BB">
        <w:rPr>
          <w:rFonts w:eastAsia="Courier New" w:cs="Courier New"/>
          <w:lang w:eastAsia="fr-FR" w:bidi="fr-FR"/>
        </w:rPr>
        <w:t>dant, avec le passage de la loi 101, il est clair que le Québec a fait un pas géant vers la souveraineté culturelle. On peut donc supposer que, dans un scénario néo-confédéral comme dans un scénario péquiste, le principe de la souveraineté culturelle sera garanti. En ce qui concerne l'institution d'un marché commun intégral entre le Québec et le Can</w:t>
      </w:r>
      <w:r w:rsidRPr="002106BB">
        <w:rPr>
          <w:rFonts w:eastAsia="Courier New" w:cs="Courier New"/>
          <w:lang w:eastAsia="fr-FR" w:bidi="fr-FR"/>
        </w:rPr>
        <w:t>a</w:t>
      </w:r>
      <w:r w:rsidRPr="002106BB">
        <w:rPr>
          <w:rFonts w:eastAsia="Courier New" w:cs="Courier New"/>
          <w:lang w:eastAsia="fr-FR" w:bidi="fr-FR"/>
        </w:rPr>
        <w:t>da, il y a lieu de signaler que celui-ci est difficile à réaliser. On co</w:t>
      </w:r>
      <w:r w:rsidRPr="002106BB">
        <w:rPr>
          <w:rFonts w:eastAsia="Courier New" w:cs="Courier New"/>
          <w:lang w:eastAsia="fr-FR" w:bidi="fr-FR"/>
        </w:rPr>
        <w:t>m</w:t>
      </w:r>
      <w:r w:rsidRPr="002106BB">
        <w:rPr>
          <w:rFonts w:eastAsia="Courier New" w:cs="Courier New"/>
          <w:lang w:eastAsia="fr-FR" w:bidi="fr-FR"/>
        </w:rPr>
        <w:t>met l'erreur de penser qu'il existe aujourd'hui un marché commun i</w:t>
      </w:r>
      <w:r w:rsidRPr="002106BB">
        <w:rPr>
          <w:rFonts w:eastAsia="Courier New" w:cs="Courier New"/>
          <w:lang w:eastAsia="fr-FR" w:bidi="fr-FR"/>
        </w:rPr>
        <w:t>n</w:t>
      </w:r>
      <w:r w:rsidRPr="002106BB">
        <w:rPr>
          <w:rFonts w:eastAsia="Courier New" w:cs="Courier New"/>
          <w:lang w:eastAsia="fr-FR" w:bidi="fr-FR"/>
        </w:rPr>
        <w:t>tégral au Canada. En fait, avec l'existence d'onze gouvernements qui imposent des taxes de vente différentes, qui ont des politiques d'achat f</w:t>
      </w:r>
      <w:r w:rsidRPr="002106BB">
        <w:rPr>
          <w:rFonts w:eastAsia="Courier New" w:cs="Courier New"/>
          <w:lang w:eastAsia="fr-FR" w:bidi="fr-FR"/>
        </w:rPr>
        <w:t>a</w:t>
      </w:r>
      <w:r w:rsidRPr="002106BB">
        <w:rPr>
          <w:rFonts w:eastAsia="Courier New" w:cs="Courier New"/>
          <w:lang w:eastAsia="fr-FR" w:bidi="fr-FR"/>
        </w:rPr>
        <w:t>vorisant les industries locales et des politiques de développement concurre</w:t>
      </w:r>
      <w:r w:rsidRPr="002106BB">
        <w:rPr>
          <w:rFonts w:eastAsia="Courier New" w:cs="Courier New"/>
          <w:lang w:eastAsia="fr-FR" w:bidi="fr-FR"/>
        </w:rPr>
        <w:t>n</w:t>
      </w:r>
      <w:r w:rsidRPr="002106BB">
        <w:rPr>
          <w:rFonts w:eastAsia="Courier New" w:cs="Courier New"/>
          <w:lang w:eastAsia="fr-FR" w:bidi="fr-FR"/>
        </w:rPr>
        <w:t>tielles, il n'y a pas de marché commun parfait. Au contraire, de multiples barrières non-tarifaires existent et agissent comme entr</w:t>
      </w:r>
      <w:r w:rsidRPr="002106BB">
        <w:rPr>
          <w:rFonts w:eastAsia="Courier New" w:cs="Courier New"/>
          <w:lang w:eastAsia="fr-FR" w:bidi="fr-FR"/>
        </w:rPr>
        <w:t>a</w:t>
      </w:r>
      <w:r w:rsidRPr="002106BB">
        <w:rPr>
          <w:rFonts w:eastAsia="Courier New" w:cs="Courier New"/>
          <w:lang w:eastAsia="fr-FR" w:bidi="fr-FR"/>
        </w:rPr>
        <w:t>ves au libre</w:t>
      </w:r>
      <w:r>
        <w:t xml:space="preserve"> </w:t>
      </w:r>
      <w:r w:rsidRPr="002106BB">
        <w:t>[12]</w:t>
      </w:r>
      <w:r>
        <w:t xml:space="preserve"> </w:t>
      </w:r>
      <w:r w:rsidRPr="002106BB">
        <w:rPr>
          <w:rFonts w:eastAsia="Courier New" w:cs="Courier New"/>
          <w:lang w:eastAsia="fr-FR" w:bidi="fr-FR"/>
        </w:rPr>
        <w:t>mouvement de facteurs de production à travers le pays. Ce marché commun partiel qui existe aujourd'hui sera prob</w:t>
      </w:r>
      <w:r w:rsidRPr="002106BB">
        <w:rPr>
          <w:rFonts w:eastAsia="Courier New" w:cs="Courier New"/>
          <w:lang w:eastAsia="fr-FR" w:bidi="fr-FR"/>
        </w:rPr>
        <w:t>a</w:t>
      </w:r>
      <w:r w:rsidRPr="002106BB">
        <w:rPr>
          <w:rFonts w:eastAsia="Courier New" w:cs="Courier New"/>
          <w:lang w:eastAsia="fr-FR" w:bidi="fr-FR"/>
        </w:rPr>
        <w:t>blement légèrement modifié dans le scénario de souveraineté-association et dans le scén</w:t>
      </w:r>
      <w:r w:rsidRPr="002106BB">
        <w:rPr>
          <w:rFonts w:eastAsia="Courier New" w:cs="Courier New"/>
          <w:lang w:eastAsia="fr-FR" w:bidi="fr-FR"/>
        </w:rPr>
        <w:t>a</w:t>
      </w:r>
      <w:r w:rsidRPr="002106BB">
        <w:rPr>
          <w:rFonts w:eastAsia="Courier New" w:cs="Courier New"/>
          <w:lang w:eastAsia="fr-FR" w:bidi="fr-FR"/>
        </w:rPr>
        <w:t>rio néo-confédéral. En substance, il restera toujours partiel.</w:t>
      </w:r>
    </w:p>
    <w:p w:rsidR="000F3457" w:rsidRPr="002106BB" w:rsidRDefault="000F3457" w:rsidP="000F3457">
      <w:pPr>
        <w:spacing w:before="120" w:after="120"/>
        <w:jc w:val="both"/>
      </w:pPr>
      <w:r w:rsidRPr="002106BB">
        <w:rPr>
          <w:rFonts w:eastAsia="Courier New" w:cs="Courier New"/>
          <w:lang w:eastAsia="fr-FR" w:bidi="fr-FR"/>
        </w:rPr>
        <w:t>En ce qui concerne la question de la souveraineté énergétique du Québec, celle-ci sera extrêmement difficile à réaliser avec ou sans nouveau pacte canadien. Le potentiel h</w:t>
      </w:r>
      <w:r w:rsidRPr="002106BB">
        <w:rPr>
          <w:rFonts w:eastAsia="Courier New" w:cs="Courier New"/>
          <w:lang w:eastAsia="fr-FR" w:bidi="fr-FR"/>
        </w:rPr>
        <w:t>y</w:t>
      </w:r>
      <w:r w:rsidRPr="002106BB">
        <w:rPr>
          <w:rFonts w:eastAsia="Courier New" w:cs="Courier New"/>
          <w:lang w:eastAsia="fr-FR" w:bidi="fr-FR"/>
        </w:rPr>
        <w:t>droélectrique du Québec est considérable mais pour que celui-ci subvienne à la totalité des besoins énergétiques québécois, il faudra instituer des politiques de conserv</w:t>
      </w:r>
      <w:r w:rsidRPr="002106BB">
        <w:rPr>
          <w:rFonts w:eastAsia="Courier New" w:cs="Courier New"/>
          <w:lang w:eastAsia="fr-FR" w:bidi="fr-FR"/>
        </w:rPr>
        <w:t>a</w:t>
      </w:r>
      <w:r w:rsidRPr="002106BB">
        <w:rPr>
          <w:rFonts w:eastAsia="Courier New" w:cs="Courier New"/>
          <w:lang w:eastAsia="fr-FR" w:bidi="fr-FR"/>
        </w:rPr>
        <w:t>tion extrêmement strictes. A défaut de ces politiques, la dépendance sur l'extérieur continuera, indépendamment des accords constitutio</w:t>
      </w:r>
      <w:r w:rsidRPr="002106BB">
        <w:rPr>
          <w:rFonts w:eastAsia="Courier New" w:cs="Courier New"/>
          <w:lang w:eastAsia="fr-FR" w:bidi="fr-FR"/>
        </w:rPr>
        <w:t>n</w:t>
      </w:r>
      <w:r w:rsidRPr="002106BB">
        <w:rPr>
          <w:rFonts w:eastAsia="Courier New" w:cs="Courier New"/>
          <w:lang w:eastAsia="fr-FR" w:bidi="fr-FR"/>
        </w:rPr>
        <w:t>nels conclus.</w:t>
      </w:r>
    </w:p>
    <w:p w:rsidR="000F3457" w:rsidRPr="002106BB" w:rsidRDefault="000F3457" w:rsidP="000F3457">
      <w:pPr>
        <w:spacing w:before="120" w:after="120"/>
        <w:jc w:val="both"/>
      </w:pPr>
      <w:r w:rsidRPr="002106BB">
        <w:rPr>
          <w:rFonts w:eastAsia="Courier New" w:cs="Courier New"/>
          <w:lang w:eastAsia="fr-FR" w:bidi="fr-FR"/>
        </w:rPr>
        <w:t>En ce qui concerne la question militaire, il nous semble fantaisiste de prétendre que le Québec pourra posséder des frontières effectiv</w:t>
      </w:r>
      <w:r w:rsidRPr="002106BB">
        <w:rPr>
          <w:rFonts w:eastAsia="Courier New" w:cs="Courier New"/>
          <w:lang w:eastAsia="fr-FR" w:bidi="fr-FR"/>
        </w:rPr>
        <w:t>e</w:t>
      </w:r>
      <w:r w:rsidRPr="002106BB">
        <w:rPr>
          <w:rFonts w:eastAsia="Courier New" w:cs="Courier New"/>
          <w:lang w:eastAsia="fr-FR" w:bidi="fr-FR"/>
        </w:rPr>
        <w:t>ment défend</w:t>
      </w:r>
      <w:r w:rsidRPr="002106BB">
        <w:rPr>
          <w:rFonts w:eastAsia="Courier New" w:cs="Courier New"/>
          <w:lang w:eastAsia="fr-FR" w:bidi="fr-FR"/>
        </w:rPr>
        <w:t>a</w:t>
      </w:r>
      <w:r w:rsidRPr="002106BB">
        <w:rPr>
          <w:rFonts w:eastAsia="Courier New" w:cs="Courier New"/>
          <w:lang w:eastAsia="fr-FR" w:bidi="fr-FR"/>
        </w:rPr>
        <w:t>bles tous azimuts. Le Québec pourrait être à l'abri d'une invasion transatlantique ou transpolaire mais ne sera jamais entièr</w:t>
      </w:r>
      <w:r w:rsidRPr="002106BB">
        <w:rPr>
          <w:rFonts w:eastAsia="Courier New" w:cs="Courier New"/>
          <w:lang w:eastAsia="fr-FR" w:bidi="fr-FR"/>
        </w:rPr>
        <w:t>e</w:t>
      </w:r>
      <w:r w:rsidRPr="002106BB">
        <w:rPr>
          <w:rFonts w:eastAsia="Courier New" w:cs="Courier New"/>
          <w:lang w:eastAsia="fr-FR" w:bidi="fr-FR"/>
        </w:rPr>
        <w:t>ment à l'abri d'une inv</w:t>
      </w:r>
      <w:r w:rsidRPr="002106BB">
        <w:rPr>
          <w:rFonts w:eastAsia="Courier New" w:cs="Courier New"/>
          <w:lang w:eastAsia="fr-FR" w:bidi="fr-FR"/>
        </w:rPr>
        <w:t>a</w:t>
      </w:r>
      <w:r w:rsidRPr="002106BB">
        <w:rPr>
          <w:rFonts w:eastAsia="Courier New" w:cs="Courier New"/>
          <w:lang w:eastAsia="fr-FR" w:bidi="fr-FR"/>
        </w:rPr>
        <w:t>sion provenant du Canada anglais ou des États-Unis. En un certain sens, la souveraineté militaire du Québec dépe</w:t>
      </w:r>
      <w:r w:rsidRPr="002106BB">
        <w:rPr>
          <w:rFonts w:eastAsia="Courier New" w:cs="Courier New"/>
          <w:lang w:eastAsia="fr-FR" w:bidi="fr-FR"/>
        </w:rPr>
        <w:t>n</w:t>
      </w:r>
      <w:r w:rsidRPr="002106BB">
        <w:rPr>
          <w:rFonts w:eastAsia="Courier New" w:cs="Courier New"/>
          <w:lang w:eastAsia="fr-FR" w:bidi="fr-FR"/>
        </w:rPr>
        <w:t>dra toujours de l'att</w:t>
      </w:r>
      <w:r w:rsidRPr="002106BB">
        <w:rPr>
          <w:rFonts w:eastAsia="Courier New" w:cs="Courier New"/>
          <w:lang w:eastAsia="fr-FR" w:bidi="fr-FR"/>
        </w:rPr>
        <w:t>i</w:t>
      </w:r>
      <w:r w:rsidRPr="002106BB">
        <w:rPr>
          <w:rFonts w:eastAsia="Courier New" w:cs="Courier New"/>
          <w:lang w:eastAsia="fr-FR" w:bidi="fr-FR"/>
        </w:rPr>
        <w:t>tude des États-Unis. Or il est improbable que les États-Unis acceptent de voir émerger du nord de l'état de New-York une nation armée qui pourrait être militairement indépe</w:t>
      </w:r>
      <w:r w:rsidRPr="002106BB">
        <w:rPr>
          <w:rFonts w:eastAsia="Courier New" w:cs="Courier New"/>
          <w:lang w:eastAsia="fr-FR" w:bidi="fr-FR"/>
        </w:rPr>
        <w:t>n</w:t>
      </w:r>
      <w:r w:rsidRPr="002106BB">
        <w:rPr>
          <w:rFonts w:eastAsia="Courier New" w:cs="Courier New"/>
          <w:lang w:eastAsia="fr-FR" w:bidi="fr-FR"/>
        </w:rPr>
        <w:t>dante et donc p</w:t>
      </w:r>
      <w:r w:rsidRPr="002106BB">
        <w:rPr>
          <w:rFonts w:eastAsia="Courier New" w:cs="Courier New"/>
          <w:lang w:eastAsia="fr-FR" w:bidi="fr-FR"/>
        </w:rPr>
        <w:t>o</w:t>
      </w:r>
      <w:r w:rsidRPr="002106BB">
        <w:rPr>
          <w:rFonts w:eastAsia="Courier New" w:cs="Courier New"/>
          <w:lang w:eastAsia="fr-FR" w:bidi="fr-FR"/>
        </w:rPr>
        <w:t>tentiellement menaçante.</w:t>
      </w:r>
    </w:p>
    <w:p w:rsidR="000F3457" w:rsidRPr="002106BB" w:rsidRDefault="000F3457" w:rsidP="000F3457">
      <w:pPr>
        <w:spacing w:before="120" w:after="120"/>
        <w:jc w:val="both"/>
      </w:pPr>
      <w:r w:rsidRPr="002106BB">
        <w:rPr>
          <w:rFonts w:eastAsia="Courier New" w:cs="Courier New"/>
          <w:lang w:eastAsia="fr-FR" w:bidi="fr-FR"/>
        </w:rPr>
        <w:t>En ce qui concerne la question de l'harmonisation des politiques de stabilisation éc</w:t>
      </w:r>
      <w:r w:rsidRPr="002106BB">
        <w:rPr>
          <w:rFonts w:eastAsia="Courier New" w:cs="Courier New"/>
          <w:lang w:eastAsia="fr-FR" w:bidi="fr-FR"/>
        </w:rPr>
        <w:t>o</w:t>
      </w:r>
      <w:r w:rsidRPr="002106BB">
        <w:rPr>
          <w:rFonts w:eastAsia="Courier New" w:cs="Courier New"/>
          <w:lang w:eastAsia="fr-FR" w:bidi="fr-FR"/>
        </w:rPr>
        <w:t>nomique, c'est-à-dire les politiques anti-inflationnistes et anti-chômage entre le Québec et le Canada, il y a lieu de signaler que celle-ci sera toujours partielle. Tant que nous aurons onze go</w:t>
      </w:r>
      <w:r w:rsidRPr="002106BB">
        <w:rPr>
          <w:rFonts w:eastAsia="Courier New" w:cs="Courier New"/>
          <w:lang w:eastAsia="fr-FR" w:bidi="fr-FR"/>
        </w:rPr>
        <w:t>u</w:t>
      </w:r>
      <w:r w:rsidRPr="002106BB">
        <w:rPr>
          <w:rFonts w:eastAsia="Courier New" w:cs="Courier New"/>
          <w:lang w:eastAsia="fr-FR" w:bidi="fr-FR"/>
        </w:rPr>
        <w:t>vernements, et même si ce chiffre se réduit à deux, les politiques de stabilisation ne seront qu'imparfa</w:t>
      </w:r>
      <w:r w:rsidRPr="002106BB">
        <w:rPr>
          <w:rFonts w:eastAsia="Courier New" w:cs="Courier New"/>
          <w:lang w:eastAsia="fr-FR" w:bidi="fr-FR"/>
        </w:rPr>
        <w:t>i</w:t>
      </w:r>
      <w:r w:rsidRPr="002106BB">
        <w:rPr>
          <w:rFonts w:eastAsia="Courier New" w:cs="Courier New"/>
          <w:lang w:eastAsia="fr-FR" w:bidi="fr-FR"/>
        </w:rPr>
        <w:t>tement harmonisées. Le contentieux actuel sur la taxe de vente entre Qu</w:t>
      </w:r>
      <w:r w:rsidRPr="002106BB">
        <w:rPr>
          <w:rFonts w:eastAsia="Courier New" w:cs="Courier New"/>
          <w:lang w:eastAsia="fr-FR" w:bidi="fr-FR"/>
        </w:rPr>
        <w:t>é</w:t>
      </w:r>
      <w:r w:rsidRPr="002106BB">
        <w:rPr>
          <w:rFonts w:eastAsia="Courier New" w:cs="Courier New"/>
          <w:lang w:eastAsia="fr-FR" w:bidi="fr-FR"/>
        </w:rPr>
        <w:t>bec et Ottawa est un exemple du genre de litige qui continuera probablement i</w:t>
      </w:r>
      <w:r w:rsidRPr="002106BB">
        <w:rPr>
          <w:rFonts w:eastAsia="Courier New" w:cs="Courier New"/>
          <w:lang w:eastAsia="fr-FR" w:bidi="fr-FR"/>
        </w:rPr>
        <w:t>n</w:t>
      </w:r>
      <w:r w:rsidRPr="002106BB">
        <w:rPr>
          <w:rFonts w:eastAsia="Courier New" w:cs="Courier New"/>
          <w:lang w:eastAsia="fr-FR" w:bidi="fr-FR"/>
        </w:rPr>
        <w:t>définiment.</w:t>
      </w:r>
    </w:p>
    <w:p w:rsidR="000F3457" w:rsidRPr="002106BB" w:rsidRDefault="000F3457" w:rsidP="000F3457">
      <w:pPr>
        <w:spacing w:before="120" w:after="120"/>
        <w:jc w:val="both"/>
      </w:pPr>
      <w:r w:rsidRPr="002106BB">
        <w:rPr>
          <w:rFonts w:eastAsia="Courier New" w:cs="Courier New"/>
          <w:lang w:eastAsia="fr-FR" w:bidi="fr-FR"/>
        </w:rPr>
        <w:t>Enfin, dans un secteur, on perçoit une différence marquée entre le statu quo et les scénarios alternatifs d'avenir</w:t>
      </w:r>
      <w:r w:rsidRPr="002106BB">
        <w:t> :</w:t>
      </w:r>
      <w:r w:rsidRPr="002106BB">
        <w:rPr>
          <w:rFonts w:eastAsia="Courier New" w:cs="Courier New"/>
          <w:lang w:eastAsia="fr-FR" w:bidi="fr-FR"/>
        </w:rPr>
        <w:t xml:space="preserve"> il s'agit du secteur des communications. Aujourd’hui ce secteur est dominé par le gouvern</w:t>
      </w:r>
      <w:r w:rsidRPr="002106BB">
        <w:rPr>
          <w:rFonts w:eastAsia="Courier New" w:cs="Courier New"/>
          <w:lang w:eastAsia="fr-FR" w:bidi="fr-FR"/>
        </w:rPr>
        <w:t>e</w:t>
      </w:r>
      <w:r w:rsidRPr="002106BB">
        <w:rPr>
          <w:rFonts w:eastAsia="Courier New" w:cs="Courier New"/>
          <w:lang w:eastAsia="fr-FR" w:bidi="fr-FR"/>
        </w:rPr>
        <w:t>ment f</w:t>
      </w:r>
      <w:r w:rsidRPr="002106BB">
        <w:rPr>
          <w:rFonts w:eastAsia="Courier New" w:cs="Courier New"/>
          <w:lang w:eastAsia="fr-FR" w:bidi="fr-FR"/>
        </w:rPr>
        <w:t>é</w:t>
      </w:r>
      <w:r w:rsidRPr="002106BB">
        <w:rPr>
          <w:rFonts w:eastAsia="Courier New" w:cs="Courier New"/>
          <w:lang w:eastAsia="fr-FR" w:bidi="fr-FR"/>
        </w:rPr>
        <w:t>déral.</w:t>
      </w:r>
      <w:r>
        <w:rPr>
          <w:rFonts w:eastAsia="Courier New" w:cs="Courier New"/>
          <w:lang w:eastAsia="fr-FR" w:bidi="fr-FR"/>
        </w:rPr>
        <w:t xml:space="preserve"> </w:t>
      </w:r>
      <w:r w:rsidRPr="002106BB">
        <w:t>[13]</w:t>
      </w:r>
      <w:r>
        <w:t xml:space="preserve"> </w:t>
      </w:r>
      <w:r w:rsidRPr="002106BB">
        <w:rPr>
          <w:rFonts w:eastAsia="Courier New" w:cs="Courier New"/>
          <w:lang w:eastAsia="fr-FR" w:bidi="fr-FR"/>
        </w:rPr>
        <w:t>Sous le régime d'une souveraineté-association, il sera rapatrié au Qu</w:t>
      </w:r>
      <w:r w:rsidRPr="002106BB">
        <w:rPr>
          <w:rFonts w:eastAsia="Courier New" w:cs="Courier New"/>
          <w:lang w:eastAsia="fr-FR" w:bidi="fr-FR"/>
        </w:rPr>
        <w:t>é</w:t>
      </w:r>
      <w:r w:rsidRPr="002106BB">
        <w:rPr>
          <w:rFonts w:eastAsia="Courier New" w:cs="Courier New"/>
          <w:lang w:eastAsia="fr-FR" w:bidi="fr-FR"/>
        </w:rPr>
        <w:t>bec.</w:t>
      </w:r>
      <w:r w:rsidRPr="002106BB">
        <w:t xml:space="preserve"> </w:t>
      </w:r>
      <w:r w:rsidRPr="002106BB">
        <w:rPr>
          <w:rFonts w:eastAsia="Courier New" w:cs="Courier New"/>
          <w:lang w:eastAsia="fr-FR" w:bidi="fr-FR"/>
        </w:rPr>
        <w:t>Mais il y a lieu de signaler que, dans le contexte d'une renégoci</w:t>
      </w:r>
      <w:r w:rsidRPr="002106BB">
        <w:rPr>
          <w:rFonts w:eastAsia="Courier New" w:cs="Courier New"/>
          <w:lang w:eastAsia="fr-FR" w:bidi="fr-FR"/>
        </w:rPr>
        <w:t>a</w:t>
      </w:r>
      <w:r w:rsidRPr="002106BB">
        <w:rPr>
          <w:rFonts w:eastAsia="Courier New" w:cs="Courier New"/>
          <w:lang w:eastAsia="fr-FR" w:bidi="fr-FR"/>
        </w:rPr>
        <w:t>tion du pacte confédéral canadien, ce secteur pourrait très bien appartenir à la comp</w:t>
      </w:r>
      <w:r w:rsidRPr="002106BB">
        <w:rPr>
          <w:rFonts w:eastAsia="Courier New" w:cs="Courier New"/>
          <w:lang w:eastAsia="fr-FR" w:bidi="fr-FR"/>
        </w:rPr>
        <w:t>é</w:t>
      </w:r>
      <w:r w:rsidRPr="002106BB">
        <w:rPr>
          <w:rFonts w:eastAsia="Courier New" w:cs="Courier New"/>
          <w:lang w:eastAsia="fr-FR" w:bidi="fr-FR"/>
        </w:rPr>
        <w:t>tence provinciale.</w:t>
      </w:r>
    </w:p>
    <w:p w:rsidR="000F3457" w:rsidRPr="002106BB" w:rsidRDefault="000F3457" w:rsidP="000F3457">
      <w:pPr>
        <w:spacing w:before="120" w:after="120"/>
        <w:jc w:val="both"/>
      </w:pPr>
      <w:r w:rsidRPr="002106BB">
        <w:rPr>
          <w:rFonts w:eastAsia="Courier New" w:cs="Courier New"/>
          <w:lang w:eastAsia="fr-FR" w:bidi="fr-FR"/>
        </w:rPr>
        <w:t>Il résulte de ce qui précède que les différences fondamentales entre le sc</w:t>
      </w:r>
      <w:r w:rsidRPr="002106BB">
        <w:rPr>
          <w:rFonts w:eastAsia="Courier New" w:cs="Courier New"/>
          <w:lang w:eastAsia="fr-FR" w:bidi="fr-FR"/>
        </w:rPr>
        <w:t>é</w:t>
      </w:r>
      <w:r w:rsidRPr="002106BB">
        <w:rPr>
          <w:rFonts w:eastAsia="Courier New" w:cs="Courier New"/>
          <w:lang w:eastAsia="fr-FR" w:bidi="fr-FR"/>
        </w:rPr>
        <w:t>nario de souveraineté-association et le scénario d'un pacte confédéral renouvelé ne sont pas énormes</w:t>
      </w:r>
      <w:r w:rsidRPr="002106BB">
        <w:t> :</w:t>
      </w:r>
      <w:r w:rsidRPr="002106BB">
        <w:rPr>
          <w:rFonts w:eastAsia="Courier New" w:cs="Courier New"/>
          <w:lang w:eastAsia="fr-FR" w:bidi="fr-FR"/>
        </w:rPr>
        <w:t xml:space="preserve"> elles se rapportent au d</w:t>
      </w:r>
      <w:r w:rsidRPr="002106BB">
        <w:rPr>
          <w:rFonts w:eastAsia="Courier New" w:cs="Courier New"/>
          <w:lang w:eastAsia="fr-FR" w:bidi="fr-FR"/>
        </w:rPr>
        <w:t>é</w:t>
      </w:r>
      <w:r w:rsidRPr="002106BB">
        <w:rPr>
          <w:rFonts w:eastAsia="Courier New" w:cs="Courier New"/>
          <w:lang w:eastAsia="fr-FR" w:bidi="fr-FR"/>
        </w:rPr>
        <w:t>tail plutôt qu'à la substa</w:t>
      </w:r>
      <w:r w:rsidRPr="002106BB">
        <w:rPr>
          <w:rFonts w:eastAsia="Courier New" w:cs="Courier New"/>
          <w:lang w:eastAsia="fr-FR" w:bidi="fr-FR"/>
        </w:rPr>
        <w:t>n</w:t>
      </w:r>
      <w:r w:rsidRPr="002106BB">
        <w:rPr>
          <w:rFonts w:eastAsia="Courier New" w:cs="Courier New"/>
          <w:lang w:eastAsia="fr-FR" w:bidi="fr-FR"/>
        </w:rPr>
        <w:t>ce et la position péquiste se trouve attrapée dans un dilemme</w:t>
      </w:r>
      <w:r w:rsidRPr="002106BB">
        <w:t> :</w:t>
      </w:r>
      <w:r w:rsidRPr="002106BB">
        <w:rPr>
          <w:rFonts w:eastAsia="Courier New" w:cs="Courier New"/>
          <w:lang w:eastAsia="fr-FR" w:bidi="fr-FR"/>
        </w:rPr>
        <w:t xml:space="preserve"> il faudra effe</w:t>
      </w:r>
      <w:r w:rsidRPr="002106BB">
        <w:rPr>
          <w:rFonts w:eastAsia="Courier New" w:cs="Courier New"/>
          <w:lang w:eastAsia="fr-FR" w:bidi="fr-FR"/>
        </w:rPr>
        <w:t>c</w:t>
      </w:r>
      <w:r w:rsidRPr="002106BB">
        <w:rPr>
          <w:rFonts w:eastAsia="Courier New" w:cs="Courier New"/>
          <w:lang w:eastAsia="fr-FR" w:bidi="fr-FR"/>
        </w:rPr>
        <w:t>tivement choisir entre la souveraineté ou l'association, car les deux concepts sont antinomiques. Si l'on cho</w:t>
      </w:r>
      <w:r w:rsidRPr="002106BB">
        <w:rPr>
          <w:rFonts w:eastAsia="Courier New" w:cs="Courier New"/>
          <w:lang w:eastAsia="fr-FR" w:bidi="fr-FR"/>
        </w:rPr>
        <w:t>i</w:t>
      </w:r>
      <w:r w:rsidRPr="002106BB">
        <w:rPr>
          <w:rFonts w:eastAsia="Courier New" w:cs="Courier New"/>
          <w:lang w:eastAsia="fr-FR" w:bidi="fr-FR"/>
        </w:rPr>
        <w:t>sit la souveraineté, c'est la séparation réelle et intégrale, avec tous les risques et coûts qu'elle peut co</w:t>
      </w:r>
      <w:r w:rsidRPr="002106BB">
        <w:rPr>
          <w:rFonts w:eastAsia="Courier New" w:cs="Courier New"/>
          <w:lang w:eastAsia="fr-FR" w:bidi="fr-FR"/>
        </w:rPr>
        <w:t>m</w:t>
      </w:r>
      <w:r w:rsidRPr="002106BB">
        <w:rPr>
          <w:rFonts w:eastAsia="Courier New" w:cs="Courier New"/>
          <w:lang w:eastAsia="fr-FR" w:bidi="fr-FR"/>
        </w:rPr>
        <w:t>porter. Si l'on choisit l'association, c'est un pacte canadien renouvelé," avec des emballages diff</w:t>
      </w:r>
      <w:r w:rsidRPr="002106BB">
        <w:rPr>
          <w:rFonts w:eastAsia="Courier New" w:cs="Courier New"/>
          <w:lang w:eastAsia="fr-FR" w:bidi="fr-FR"/>
        </w:rPr>
        <w:t>é</w:t>
      </w:r>
      <w:r w:rsidRPr="002106BB">
        <w:rPr>
          <w:rFonts w:eastAsia="Courier New" w:cs="Courier New"/>
          <w:lang w:eastAsia="fr-FR" w:bidi="fr-FR"/>
        </w:rPr>
        <w:t>rents.</w:t>
      </w:r>
    </w:p>
    <w:p w:rsidR="000F3457" w:rsidRPr="002106BB" w:rsidRDefault="000F3457" w:rsidP="000F3457">
      <w:pPr>
        <w:spacing w:before="120" w:after="120"/>
        <w:jc w:val="both"/>
      </w:pPr>
    </w:p>
    <w:p w:rsidR="000F3457" w:rsidRPr="002106BB" w:rsidRDefault="000F3457" w:rsidP="000F3457">
      <w:pPr>
        <w:pStyle w:val="planche"/>
      </w:pPr>
      <w:r w:rsidRPr="002106BB">
        <w:t>IV) CONCLUSIONS</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Si l'analyse que nous avons présentée plus haut est valable, la so</w:t>
      </w:r>
      <w:r w:rsidRPr="002106BB">
        <w:rPr>
          <w:rFonts w:eastAsia="Courier New" w:cs="Courier New"/>
          <w:lang w:eastAsia="fr-FR" w:bidi="fr-FR"/>
        </w:rPr>
        <w:t>u</w:t>
      </w:r>
      <w:r w:rsidRPr="002106BB">
        <w:rPr>
          <w:rFonts w:eastAsia="Courier New" w:cs="Courier New"/>
          <w:lang w:eastAsia="fr-FR" w:bidi="fr-FR"/>
        </w:rPr>
        <w:t>verain</w:t>
      </w:r>
      <w:r w:rsidRPr="002106BB">
        <w:rPr>
          <w:rFonts w:eastAsia="Courier New" w:cs="Courier New"/>
          <w:lang w:eastAsia="fr-FR" w:bidi="fr-FR"/>
        </w:rPr>
        <w:t>e</w:t>
      </w:r>
      <w:r w:rsidRPr="002106BB">
        <w:rPr>
          <w:rFonts w:eastAsia="Courier New" w:cs="Courier New"/>
          <w:lang w:eastAsia="fr-FR" w:bidi="fr-FR"/>
        </w:rPr>
        <w:t>té-association ne serait pas autre chose qu'une troisième option avec un emballage nationaliste. Il s'agirait d'une souveraineté symb</w:t>
      </w:r>
      <w:r w:rsidRPr="002106BB">
        <w:rPr>
          <w:rFonts w:eastAsia="Courier New" w:cs="Courier New"/>
          <w:lang w:eastAsia="fr-FR" w:bidi="fr-FR"/>
        </w:rPr>
        <w:t>o</w:t>
      </w:r>
      <w:r w:rsidRPr="002106BB">
        <w:rPr>
          <w:rFonts w:eastAsia="Courier New" w:cs="Courier New"/>
          <w:lang w:eastAsia="fr-FR" w:bidi="fr-FR"/>
        </w:rPr>
        <w:t>lique ou/et auton</w:t>
      </w:r>
      <w:r w:rsidRPr="002106BB">
        <w:rPr>
          <w:rFonts w:eastAsia="Courier New" w:cs="Courier New"/>
          <w:lang w:eastAsia="fr-FR" w:bidi="fr-FR"/>
        </w:rPr>
        <w:t>o</w:t>
      </w:r>
      <w:r w:rsidRPr="002106BB">
        <w:rPr>
          <w:rFonts w:eastAsia="Courier New" w:cs="Courier New"/>
          <w:lang w:eastAsia="fr-FR" w:bidi="fr-FR"/>
        </w:rPr>
        <w:t>miste qui rappellerait que, finalement, "c'est dans la tête qu'on est beau".</w:t>
      </w:r>
    </w:p>
    <w:p w:rsidR="000F3457" w:rsidRPr="002106BB"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Une seconde remarque que nous tenons à faire, même si elle ne découle pas logiquement de l'analyse pr</w:t>
      </w:r>
      <w:r w:rsidRPr="002106BB">
        <w:rPr>
          <w:rFonts w:eastAsia="Courier New" w:cs="Courier New"/>
          <w:lang w:eastAsia="fr-FR" w:bidi="fr-FR"/>
        </w:rPr>
        <w:t>é</w:t>
      </w:r>
      <w:r w:rsidRPr="002106BB">
        <w:rPr>
          <w:rFonts w:eastAsia="Courier New" w:cs="Courier New"/>
          <w:lang w:eastAsia="fr-FR" w:bidi="fr-FR"/>
        </w:rPr>
        <w:t>cédente, est que peut-être les relations entre le Québec, et le reste du Canada ne sont qu'un pseudo-problème. Il existe en effet en Amérique du Nord un triangle géopol</w:t>
      </w:r>
      <w:r w:rsidRPr="002106BB">
        <w:rPr>
          <w:rFonts w:eastAsia="Courier New" w:cs="Courier New"/>
          <w:lang w:eastAsia="fr-FR" w:bidi="fr-FR"/>
        </w:rPr>
        <w:t>i</w:t>
      </w:r>
      <w:r w:rsidRPr="002106BB">
        <w:rPr>
          <w:rFonts w:eastAsia="Courier New" w:cs="Courier New"/>
          <w:lang w:eastAsia="fr-FR" w:bidi="fr-FR"/>
        </w:rPr>
        <w:t>tique, décrit dans la figure</w:t>
      </w:r>
      <w:r>
        <w:rPr>
          <w:rFonts w:eastAsia="Courier New" w:cs="Courier New"/>
          <w:lang w:eastAsia="fr-FR" w:bidi="fr-FR"/>
        </w:rPr>
        <w:t> </w:t>
      </w:r>
      <w:r w:rsidRPr="002106BB">
        <w:rPr>
          <w:rFonts w:eastAsia="Courier New" w:cs="Courier New"/>
          <w:lang w:eastAsia="fr-FR" w:bidi="fr-FR"/>
        </w:rPr>
        <w:t>4. Par géopolitique, nous voulons nous r</w:t>
      </w:r>
      <w:r w:rsidRPr="002106BB">
        <w:rPr>
          <w:rFonts w:eastAsia="Courier New" w:cs="Courier New"/>
          <w:lang w:eastAsia="fr-FR" w:bidi="fr-FR"/>
        </w:rPr>
        <w:t>é</w:t>
      </w:r>
      <w:r w:rsidRPr="002106BB">
        <w:rPr>
          <w:rFonts w:eastAsia="Courier New" w:cs="Courier New"/>
          <w:lang w:eastAsia="fr-FR" w:bidi="fr-FR"/>
        </w:rPr>
        <w:t>férer à l'intégration des facteurs géographiques, économiques, milita</w:t>
      </w:r>
      <w:r w:rsidRPr="002106BB">
        <w:rPr>
          <w:rFonts w:eastAsia="Courier New" w:cs="Courier New"/>
          <w:lang w:eastAsia="fr-FR" w:bidi="fr-FR"/>
        </w:rPr>
        <w:t>i</w:t>
      </w:r>
      <w:r w:rsidRPr="002106BB">
        <w:rPr>
          <w:rFonts w:eastAsia="Courier New" w:cs="Courier New"/>
          <w:lang w:eastAsia="fr-FR" w:bidi="fr-FR"/>
        </w:rPr>
        <w:t>res et politiques. Si l'on fait la synthèse de ces quatre dimensions, il apparaît que le Canada anglophone et le Québec jouissent de relations géopolitiques faibles. Le Canada n'est pas une écon</w:t>
      </w:r>
      <w:r w:rsidRPr="002106BB">
        <w:rPr>
          <w:rFonts w:eastAsia="Courier New" w:cs="Courier New"/>
          <w:lang w:eastAsia="fr-FR" w:bidi="fr-FR"/>
        </w:rPr>
        <w:t>o</w:t>
      </w:r>
      <w:r w:rsidRPr="002106BB">
        <w:rPr>
          <w:rFonts w:eastAsia="Courier New" w:cs="Courier New"/>
          <w:lang w:eastAsia="fr-FR" w:bidi="fr-FR"/>
        </w:rPr>
        <w:t>mie très intégrée et ne l'a jamais été. Son existence a toujours été reliée à un lien trans</w:t>
      </w:r>
      <w:r w:rsidRPr="002106BB">
        <w:rPr>
          <w:rFonts w:eastAsia="Courier New" w:cs="Courier New"/>
          <w:lang w:eastAsia="fr-FR" w:bidi="fr-FR"/>
        </w:rPr>
        <w:t>a</w:t>
      </w:r>
      <w:r w:rsidRPr="002106BB">
        <w:rPr>
          <w:rFonts w:eastAsia="Courier New" w:cs="Courier New"/>
          <w:lang w:eastAsia="fr-FR" w:bidi="fr-FR"/>
        </w:rPr>
        <w:t>tlantique, avec la France au XVIII</w:t>
      </w:r>
      <w:r w:rsidRPr="002106BB">
        <w:rPr>
          <w:rFonts w:eastAsia="Courier New" w:cs="Courier New"/>
          <w:vertAlign w:val="superscript"/>
          <w:lang w:eastAsia="fr-FR" w:bidi="fr-FR"/>
        </w:rPr>
        <w:t>e</w:t>
      </w:r>
      <w:r w:rsidRPr="002106BB">
        <w:rPr>
          <w:rFonts w:eastAsia="Courier New" w:cs="Courier New"/>
          <w:lang w:eastAsia="fr-FR" w:bidi="fr-FR"/>
        </w:rPr>
        <w:t xml:space="preserve"> siècle, et avec l'Angleterre au XIX</w:t>
      </w:r>
      <w:r w:rsidRPr="002106BB">
        <w:rPr>
          <w:rFonts w:eastAsia="Courier New" w:cs="Courier New"/>
          <w:vertAlign w:val="superscript"/>
          <w:lang w:eastAsia="fr-FR" w:bidi="fr-FR"/>
        </w:rPr>
        <w:t>e</w:t>
      </w:r>
      <w:r w:rsidRPr="002106BB">
        <w:rPr>
          <w:rFonts w:eastAsia="Courier New" w:cs="Courier New"/>
          <w:lang w:eastAsia="fr-FR" w:bidi="fr-FR"/>
        </w:rPr>
        <w:t xml:space="preserve"> siècle et pendant la moitié du XX</w:t>
      </w:r>
      <w:r w:rsidRPr="002106BB">
        <w:rPr>
          <w:rFonts w:eastAsia="Courier New" w:cs="Courier New"/>
          <w:vertAlign w:val="superscript"/>
          <w:lang w:eastAsia="fr-FR" w:bidi="fr-FR"/>
        </w:rPr>
        <w:t>e</w:t>
      </w:r>
      <w:r w:rsidRPr="002106BB">
        <w:rPr>
          <w:rFonts w:eastAsia="Courier New" w:cs="Courier New"/>
          <w:lang w:eastAsia="fr-FR" w:bidi="fr-FR"/>
        </w:rPr>
        <w:t xml:space="preserve"> siècle. Le déclin de l'empire brita</w:t>
      </w:r>
      <w:r w:rsidRPr="002106BB">
        <w:rPr>
          <w:rFonts w:eastAsia="Courier New" w:cs="Courier New"/>
          <w:lang w:eastAsia="fr-FR" w:bidi="fr-FR"/>
        </w:rPr>
        <w:t>n</w:t>
      </w:r>
      <w:r w:rsidRPr="002106BB">
        <w:rPr>
          <w:rFonts w:eastAsia="Courier New" w:cs="Courier New"/>
          <w:lang w:eastAsia="fr-FR" w:bidi="fr-FR"/>
        </w:rPr>
        <w:t>nique a créé depuis les années cinquante ('50) et soixante ('60) un vide</w:t>
      </w:r>
    </w:p>
    <w:p w:rsidR="000F3457" w:rsidRPr="002106BB" w:rsidRDefault="000F3457" w:rsidP="000F3457">
      <w:pPr>
        <w:pStyle w:val="p"/>
        <w:rPr>
          <w:rFonts w:eastAsia="Courier New"/>
          <w:lang w:eastAsia="fr-FR" w:bidi="fr-FR"/>
        </w:rPr>
      </w:pPr>
      <w:r w:rsidRPr="002106BB">
        <w:rPr>
          <w:rFonts w:eastAsia="Courier New"/>
          <w:lang w:eastAsia="fr-FR" w:bidi="fr-FR"/>
        </w:rPr>
        <w:br w:type="page"/>
        <w:t>[14]</w:t>
      </w:r>
    </w:p>
    <w:p w:rsidR="000F3457" w:rsidRPr="002106BB" w:rsidRDefault="000F3457" w:rsidP="000F3457">
      <w:pPr>
        <w:spacing w:before="120" w:after="120"/>
        <w:jc w:val="both"/>
      </w:pPr>
    </w:p>
    <w:tbl>
      <w:tblPr>
        <w:tblOverlap w:val="never"/>
        <w:tblW w:w="8110" w:type="dxa"/>
        <w:tblLayout w:type="fixed"/>
        <w:tblCellMar>
          <w:left w:w="10" w:type="dxa"/>
          <w:right w:w="10" w:type="dxa"/>
        </w:tblCellMar>
        <w:tblLook w:val="0000" w:firstRow="0" w:lastRow="0" w:firstColumn="0" w:lastColumn="0" w:noHBand="0" w:noVBand="0"/>
      </w:tblPr>
      <w:tblGrid>
        <w:gridCol w:w="2808"/>
        <w:gridCol w:w="5302"/>
      </w:tblGrid>
      <w:tr w:rsidR="000F3457" w:rsidRPr="0048699D">
        <w:tblPrEx>
          <w:tblCellMar>
            <w:top w:w="0" w:type="dxa"/>
            <w:bottom w:w="0" w:type="dxa"/>
          </w:tblCellMar>
        </w:tblPrEx>
        <w:tc>
          <w:tcPr>
            <w:tcW w:w="2808" w:type="dxa"/>
            <w:tcBorders>
              <w:top w:val="single" w:sz="4" w:space="0" w:color="auto"/>
              <w:left w:val="single" w:sz="4" w:space="0" w:color="auto"/>
            </w:tcBorders>
            <w:shd w:val="clear" w:color="auto" w:fill="EEECE1"/>
            <w:vAlign w:val="center"/>
          </w:tcPr>
          <w:p w:rsidR="000F3457" w:rsidRPr="0048699D" w:rsidRDefault="000F3457" w:rsidP="000F3457">
            <w:pPr>
              <w:spacing w:before="240" w:after="240"/>
              <w:ind w:left="86" w:right="86" w:firstLine="0"/>
              <w:rPr>
                <w:rFonts w:eastAsia="Courier New" w:cs="Courier New"/>
                <w:sz w:val="24"/>
                <w:u w:val="single"/>
                <w:lang w:eastAsia="fr-FR" w:bidi="fr-FR"/>
              </w:rPr>
            </w:pPr>
            <w:r w:rsidRPr="0048699D">
              <w:rPr>
                <w:rFonts w:eastAsia="Courier New" w:cs="Courier New"/>
                <w:sz w:val="24"/>
                <w:lang w:eastAsia="fr-FR" w:bidi="fr-FR"/>
              </w:rPr>
              <w:br w:type="page"/>
            </w:r>
            <w:r w:rsidRPr="0048699D">
              <w:rPr>
                <w:rFonts w:eastAsia="Courier New"/>
                <w:bCs/>
                <w:sz w:val="24"/>
                <w:u w:val="single"/>
              </w:rPr>
              <w:t>1ère CONCLUSION :</w:t>
            </w:r>
          </w:p>
        </w:tc>
        <w:tc>
          <w:tcPr>
            <w:tcW w:w="5302" w:type="dxa"/>
            <w:tcBorders>
              <w:top w:val="single" w:sz="4" w:space="0" w:color="auto"/>
              <w:left w:val="single" w:sz="4" w:space="0" w:color="auto"/>
              <w:bottom w:val="single" w:sz="4" w:space="0" w:color="auto"/>
              <w:right w:val="single" w:sz="4" w:space="0" w:color="auto"/>
            </w:tcBorders>
            <w:shd w:val="clear" w:color="auto" w:fill="EEECE1"/>
          </w:tcPr>
          <w:p w:rsidR="000F3457" w:rsidRPr="0048699D" w:rsidRDefault="000F3457" w:rsidP="000F3457">
            <w:pPr>
              <w:spacing w:before="240" w:after="240"/>
              <w:ind w:left="86" w:right="86" w:firstLine="0"/>
              <w:rPr>
                <w:rFonts w:eastAsia="Courier New" w:cs="Courier New"/>
                <w:sz w:val="24"/>
                <w:lang w:eastAsia="fr-FR" w:bidi="fr-FR"/>
              </w:rPr>
            </w:pPr>
            <w:r w:rsidRPr="0048699D">
              <w:rPr>
                <w:rFonts w:eastAsia="Courier New"/>
                <w:bCs/>
                <w:sz w:val="24"/>
              </w:rPr>
              <w:t>LA SOUVERAINETÉ-ASSOCIATION SERAIT UNE TROISIÈME OPTION AVEC UN "EMBA</w:t>
            </w:r>
            <w:r w:rsidRPr="0048699D">
              <w:rPr>
                <w:rFonts w:eastAsia="Courier New"/>
                <w:bCs/>
                <w:sz w:val="24"/>
              </w:rPr>
              <w:t>L</w:t>
            </w:r>
            <w:r w:rsidRPr="0048699D">
              <w:rPr>
                <w:rFonts w:eastAsia="Courier New"/>
                <w:bCs/>
                <w:sz w:val="24"/>
              </w:rPr>
              <w:t>LAGE" DI</w:t>
            </w:r>
            <w:r w:rsidRPr="0048699D">
              <w:rPr>
                <w:rFonts w:eastAsia="Courier New"/>
                <w:bCs/>
                <w:sz w:val="24"/>
              </w:rPr>
              <w:t>F</w:t>
            </w:r>
            <w:r w:rsidRPr="0048699D">
              <w:rPr>
                <w:rFonts w:eastAsia="Courier New"/>
                <w:bCs/>
                <w:sz w:val="24"/>
              </w:rPr>
              <w:t>FÉRENT</w:t>
            </w:r>
          </w:p>
        </w:tc>
      </w:tr>
      <w:tr w:rsidR="000F3457" w:rsidRPr="0048699D">
        <w:tblPrEx>
          <w:tblCellMar>
            <w:top w:w="0" w:type="dxa"/>
            <w:bottom w:w="0" w:type="dxa"/>
          </w:tblCellMar>
        </w:tblPrEx>
        <w:tc>
          <w:tcPr>
            <w:tcW w:w="2808" w:type="dxa"/>
            <w:vMerge w:val="restart"/>
            <w:tcBorders>
              <w:top w:val="single" w:sz="4" w:space="0" w:color="auto"/>
              <w:left w:val="single" w:sz="4" w:space="0" w:color="auto"/>
            </w:tcBorders>
            <w:shd w:val="clear" w:color="auto" w:fill="EEECE1"/>
            <w:vAlign w:val="center"/>
          </w:tcPr>
          <w:p w:rsidR="000F3457" w:rsidRPr="0048699D" w:rsidRDefault="000F3457" w:rsidP="000F3457">
            <w:pPr>
              <w:spacing w:before="240" w:after="240"/>
              <w:ind w:left="86" w:right="86" w:firstLine="0"/>
              <w:rPr>
                <w:rFonts w:eastAsia="Courier New" w:cs="Courier New"/>
                <w:sz w:val="24"/>
                <w:u w:val="single"/>
                <w:lang w:eastAsia="fr-FR" w:bidi="fr-FR"/>
              </w:rPr>
            </w:pPr>
            <w:r w:rsidRPr="0048699D">
              <w:rPr>
                <w:rFonts w:eastAsia="Courier New"/>
                <w:bCs/>
                <w:sz w:val="24"/>
                <w:u w:val="single"/>
              </w:rPr>
              <w:t>2ième CONCL</w:t>
            </w:r>
            <w:r w:rsidRPr="0048699D">
              <w:rPr>
                <w:rFonts w:eastAsia="Courier New"/>
                <w:bCs/>
                <w:sz w:val="24"/>
                <w:u w:val="single"/>
              </w:rPr>
              <w:t>U</w:t>
            </w:r>
            <w:r w:rsidRPr="0048699D">
              <w:rPr>
                <w:rFonts w:eastAsia="Courier New"/>
                <w:bCs/>
                <w:sz w:val="24"/>
                <w:u w:val="single"/>
              </w:rPr>
              <w:t>SION :</w:t>
            </w:r>
          </w:p>
        </w:tc>
        <w:tc>
          <w:tcPr>
            <w:tcW w:w="5302" w:type="dxa"/>
            <w:tcBorders>
              <w:top w:val="single" w:sz="4" w:space="0" w:color="auto"/>
              <w:left w:val="single" w:sz="4" w:space="0" w:color="auto"/>
              <w:right w:val="single" w:sz="4" w:space="0" w:color="auto"/>
            </w:tcBorders>
            <w:shd w:val="clear" w:color="auto" w:fill="EEECE1"/>
          </w:tcPr>
          <w:p w:rsidR="000F3457" w:rsidRPr="0048699D" w:rsidRDefault="000F3457" w:rsidP="000F3457">
            <w:pPr>
              <w:spacing w:before="240" w:after="240"/>
              <w:ind w:left="86" w:right="86" w:firstLine="0"/>
              <w:rPr>
                <w:rFonts w:eastAsia="Courier New" w:cs="Courier New"/>
                <w:sz w:val="24"/>
                <w:lang w:eastAsia="fr-FR" w:bidi="fr-FR"/>
              </w:rPr>
            </w:pPr>
            <w:r w:rsidRPr="0048699D">
              <w:rPr>
                <w:rFonts w:eastAsia="Courier New"/>
                <w:bCs/>
                <w:sz w:val="24"/>
              </w:rPr>
              <w:t>LE VERITABLE DILEMME CANADIEN NE R</w:t>
            </w:r>
            <w:r w:rsidRPr="0048699D">
              <w:rPr>
                <w:rFonts w:eastAsia="Courier New"/>
                <w:bCs/>
                <w:sz w:val="24"/>
              </w:rPr>
              <w:t>É</w:t>
            </w:r>
            <w:r w:rsidRPr="0048699D">
              <w:rPr>
                <w:rFonts w:eastAsia="Courier New"/>
                <w:bCs/>
                <w:sz w:val="24"/>
              </w:rPr>
              <w:t>SIDE PAS TELLEMENT DANS LA RESTRU</w:t>
            </w:r>
            <w:r w:rsidRPr="0048699D">
              <w:rPr>
                <w:rFonts w:eastAsia="Courier New"/>
                <w:bCs/>
                <w:sz w:val="24"/>
              </w:rPr>
              <w:t>C</w:t>
            </w:r>
            <w:r w:rsidRPr="0048699D">
              <w:rPr>
                <w:rFonts w:eastAsia="Courier New"/>
                <w:bCs/>
                <w:sz w:val="24"/>
              </w:rPr>
              <w:t>TURATION DES RAPPORTS</w:t>
            </w:r>
          </w:p>
          <w:p w:rsidR="000F3457" w:rsidRPr="0048699D" w:rsidRDefault="000F3457" w:rsidP="000F3457">
            <w:pPr>
              <w:spacing w:before="240" w:after="240"/>
              <w:ind w:left="86" w:right="86" w:firstLine="0"/>
              <w:jc w:val="center"/>
              <w:rPr>
                <w:rFonts w:eastAsia="Courier New" w:cs="Courier New"/>
                <w:sz w:val="24"/>
                <w:u w:val="single"/>
                <w:lang w:eastAsia="fr-FR" w:bidi="fr-FR"/>
              </w:rPr>
            </w:pPr>
            <w:r w:rsidRPr="0048699D">
              <w:rPr>
                <w:rFonts w:eastAsia="Courier New"/>
                <w:bCs/>
                <w:sz w:val="24"/>
                <w:u w:val="single"/>
              </w:rPr>
              <w:t>QUEBEC-CANADA</w:t>
            </w:r>
          </w:p>
        </w:tc>
      </w:tr>
      <w:tr w:rsidR="000F3457" w:rsidRPr="0048699D">
        <w:tblPrEx>
          <w:tblCellMar>
            <w:top w:w="0" w:type="dxa"/>
            <w:bottom w:w="0" w:type="dxa"/>
          </w:tblCellMar>
        </w:tblPrEx>
        <w:tc>
          <w:tcPr>
            <w:tcW w:w="2808" w:type="dxa"/>
            <w:vMerge/>
            <w:tcBorders>
              <w:left w:val="single" w:sz="4" w:space="0" w:color="auto"/>
            </w:tcBorders>
            <w:shd w:val="clear" w:color="auto" w:fill="EEECE1"/>
            <w:vAlign w:val="center"/>
          </w:tcPr>
          <w:p w:rsidR="000F3457" w:rsidRPr="0048699D" w:rsidRDefault="000F3457" w:rsidP="000F3457">
            <w:pPr>
              <w:spacing w:before="240" w:after="240"/>
              <w:ind w:left="86" w:right="86" w:firstLine="0"/>
              <w:rPr>
                <w:rFonts w:eastAsia="Courier New" w:cs="Courier New"/>
                <w:sz w:val="24"/>
                <w:lang w:eastAsia="fr-FR" w:bidi="fr-FR"/>
              </w:rPr>
            </w:pPr>
          </w:p>
        </w:tc>
        <w:tc>
          <w:tcPr>
            <w:tcW w:w="5302" w:type="dxa"/>
            <w:tcBorders>
              <w:left w:val="single" w:sz="4" w:space="0" w:color="auto"/>
              <w:right w:val="single" w:sz="4" w:space="0" w:color="auto"/>
            </w:tcBorders>
            <w:shd w:val="clear" w:color="auto" w:fill="EEECE1"/>
          </w:tcPr>
          <w:p w:rsidR="000F3457" w:rsidRPr="0048699D" w:rsidRDefault="000F3457" w:rsidP="000F3457">
            <w:pPr>
              <w:spacing w:before="240" w:after="240"/>
              <w:ind w:left="86" w:right="86" w:firstLine="0"/>
              <w:rPr>
                <w:rFonts w:eastAsia="Courier New" w:cs="Courier New"/>
                <w:sz w:val="24"/>
                <w:lang w:eastAsia="fr-FR" w:bidi="fr-FR"/>
              </w:rPr>
            </w:pPr>
            <w:r w:rsidRPr="0048699D">
              <w:rPr>
                <w:rFonts w:eastAsia="Courier New"/>
                <w:bCs/>
                <w:sz w:val="24"/>
              </w:rPr>
              <w:t>MAIS DANS LES RAPPORTS</w:t>
            </w:r>
          </w:p>
          <w:p w:rsidR="000F3457" w:rsidRPr="0048699D" w:rsidRDefault="000F3457" w:rsidP="000F3457">
            <w:pPr>
              <w:spacing w:before="240" w:after="240"/>
              <w:ind w:left="86" w:right="86" w:firstLine="0"/>
              <w:jc w:val="center"/>
              <w:rPr>
                <w:rFonts w:eastAsia="Courier New" w:cs="Courier New"/>
                <w:sz w:val="24"/>
                <w:u w:val="single"/>
                <w:lang w:eastAsia="fr-FR" w:bidi="fr-FR"/>
              </w:rPr>
            </w:pPr>
            <w:r w:rsidRPr="0048699D">
              <w:rPr>
                <w:rFonts w:eastAsia="Courier New"/>
                <w:bCs/>
                <w:sz w:val="24"/>
                <w:u w:val="single"/>
              </w:rPr>
              <w:t>QUÉBEC-CANADA-ÉTATS-UNIS</w:t>
            </w:r>
          </w:p>
        </w:tc>
      </w:tr>
      <w:tr w:rsidR="000F3457" w:rsidRPr="0048699D">
        <w:tblPrEx>
          <w:tblCellMar>
            <w:top w:w="0" w:type="dxa"/>
            <w:bottom w:w="0" w:type="dxa"/>
          </w:tblCellMar>
        </w:tblPrEx>
        <w:tc>
          <w:tcPr>
            <w:tcW w:w="2808" w:type="dxa"/>
            <w:tcBorders>
              <w:top w:val="single" w:sz="4" w:space="0" w:color="auto"/>
              <w:left w:val="single" w:sz="4" w:space="0" w:color="auto"/>
              <w:bottom w:val="single" w:sz="4" w:space="0" w:color="auto"/>
            </w:tcBorders>
            <w:shd w:val="clear" w:color="auto" w:fill="EEECE1"/>
            <w:vAlign w:val="center"/>
          </w:tcPr>
          <w:p w:rsidR="000F3457" w:rsidRPr="0048699D" w:rsidRDefault="000F3457" w:rsidP="000F3457">
            <w:pPr>
              <w:spacing w:before="240" w:after="240"/>
              <w:ind w:left="86" w:right="86" w:firstLine="0"/>
              <w:rPr>
                <w:rFonts w:eastAsia="Courier New" w:cs="Courier New"/>
                <w:sz w:val="24"/>
                <w:u w:val="single"/>
                <w:lang w:eastAsia="fr-FR" w:bidi="fr-FR"/>
              </w:rPr>
            </w:pPr>
            <w:r w:rsidRPr="0048699D">
              <w:rPr>
                <w:rFonts w:eastAsia="Courier New"/>
                <w:bCs/>
                <w:sz w:val="24"/>
                <w:u w:val="single"/>
              </w:rPr>
              <w:t>3ième CONCL</w:t>
            </w:r>
            <w:r w:rsidRPr="0048699D">
              <w:rPr>
                <w:rFonts w:eastAsia="Courier New"/>
                <w:bCs/>
                <w:sz w:val="24"/>
                <w:u w:val="single"/>
              </w:rPr>
              <w:t>U</w:t>
            </w:r>
            <w:r w:rsidRPr="0048699D">
              <w:rPr>
                <w:rFonts w:eastAsia="Courier New"/>
                <w:bCs/>
                <w:sz w:val="24"/>
                <w:u w:val="single"/>
              </w:rPr>
              <w:t>SION :</w:t>
            </w:r>
          </w:p>
        </w:tc>
        <w:tc>
          <w:tcPr>
            <w:tcW w:w="5302" w:type="dxa"/>
            <w:tcBorders>
              <w:top w:val="single" w:sz="4" w:space="0" w:color="auto"/>
              <w:left w:val="single" w:sz="4" w:space="0" w:color="auto"/>
              <w:bottom w:val="single" w:sz="4" w:space="0" w:color="auto"/>
              <w:right w:val="single" w:sz="4" w:space="0" w:color="auto"/>
            </w:tcBorders>
            <w:shd w:val="clear" w:color="auto" w:fill="EEECE1"/>
          </w:tcPr>
          <w:p w:rsidR="000F3457" w:rsidRPr="0048699D" w:rsidRDefault="000F3457" w:rsidP="000F3457">
            <w:pPr>
              <w:spacing w:before="240" w:after="240"/>
              <w:ind w:left="86" w:right="86" w:firstLine="0"/>
              <w:rPr>
                <w:rFonts w:eastAsia="Courier New" w:cs="Courier New"/>
                <w:sz w:val="24"/>
                <w:lang w:eastAsia="fr-FR" w:bidi="fr-FR"/>
              </w:rPr>
            </w:pPr>
            <w:r w:rsidRPr="0048699D">
              <w:rPr>
                <w:rFonts w:eastAsia="Courier New"/>
                <w:bCs/>
                <w:sz w:val="24"/>
              </w:rPr>
              <w:t>IL EST PEU PROBABLE QUE LE CANADA SURVIVE À UNE DÉCENTRALISATION TROP POUSSÉE</w:t>
            </w:r>
          </w:p>
        </w:tc>
      </w:tr>
    </w:tbl>
    <w:p w:rsidR="000F3457" w:rsidRPr="002106BB" w:rsidRDefault="000F3457" w:rsidP="000F3457">
      <w:pPr>
        <w:spacing w:before="120" w:after="120"/>
        <w:jc w:val="both"/>
        <w:rPr>
          <w:szCs w:val="2"/>
        </w:rPr>
      </w:pPr>
    </w:p>
    <w:p w:rsidR="000F3457" w:rsidRPr="002106BB" w:rsidRDefault="000F3457" w:rsidP="000F3457">
      <w:pPr>
        <w:spacing w:before="120" w:after="120"/>
        <w:ind w:firstLine="0"/>
        <w:jc w:val="both"/>
      </w:pPr>
      <w:r w:rsidRPr="002106BB">
        <w:t>[15]</w:t>
      </w:r>
    </w:p>
    <w:p w:rsidR="000F3457" w:rsidRPr="002106BB" w:rsidRDefault="000F3457" w:rsidP="000F3457">
      <w:pPr>
        <w:spacing w:before="120" w:after="120"/>
        <w:ind w:firstLine="0"/>
        <w:jc w:val="both"/>
      </w:pPr>
      <w:r w:rsidRPr="002106BB">
        <w:rPr>
          <w:rFonts w:eastAsia="Courier New" w:cs="Courier New"/>
          <w:lang w:eastAsia="fr-FR" w:bidi="fr-FR"/>
        </w:rPr>
        <w:t>géopolitique. Par conséquent, l'influence géopolitique des États-Unis n'a cessé de croître. Il est évident que la clef du dilemme canadien r</w:t>
      </w:r>
      <w:r w:rsidRPr="002106BB">
        <w:rPr>
          <w:rFonts w:eastAsia="Courier New" w:cs="Courier New"/>
          <w:lang w:eastAsia="fr-FR" w:bidi="fr-FR"/>
        </w:rPr>
        <w:t>é</w:t>
      </w:r>
      <w:r w:rsidRPr="002106BB">
        <w:rPr>
          <w:rFonts w:eastAsia="Courier New" w:cs="Courier New"/>
          <w:lang w:eastAsia="fr-FR" w:bidi="fr-FR"/>
        </w:rPr>
        <w:t>side aux États-Unis. Régulièrement, les protagonistes can</w:t>
      </w:r>
      <w:r w:rsidRPr="002106BB">
        <w:rPr>
          <w:rFonts w:eastAsia="Courier New" w:cs="Courier New"/>
          <w:lang w:eastAsia="fr-FR" w:bidi="fr-FR"/>
        </w:rPr>
        <w:t>a</w:t>
      </w:r>
      <w:r w:rsidRPr="002106BB">
        <w:rPr>
          <w:rFonts w:eastAsia="Courier New" w:cs="Courier New"/>
          <w:lang w:eastAsia="fr-FR" w:bidi="fr-FR"/>
        </w:rPr>
        <w:t>diens se présentent aux États-Unis pour plaider leur cause auprès de l'arbitre américain. D'abord c'est le tour du Premier ministre du Québec, mo</w:t>
      </w:r>
      <w:r w:rsidRPr="002106BB">
        <w:rPr>
          <w:rFonts w:eastAsia="Courier New" w:cs="Courier New"/>
          <w:lang w:eastAsia="fr-FR" w:bidi="fr-FR"/>
        </w:rPr>
        <w:t>n</w:t>
      </w:r>
      <w:r w:rsidRPr="002106BB">
        <w:rPr>
          <w:rFonts w:eastAsia="Courier New" w:cs="Courier New"/>
          <w:lang w:eastAsia="fr-FR" w:bidi="fr-FR"/>
        </w:rPr>
        <w:t>sieur Lévesque, qui s'efforce de "vendre" le programme du Parti Qu</w:t>
      </w:r>
      <w:r w:rsidRPr="002106BB">
        <w:rPr>
          <w:rFonts w:eastAsia="Courier New" w:cs="Courier New"/>
          <w:lang w:eastAsia="fr-FR" w:bidi="fr-FR"/>
        </w:rPr>
        <w:t>é</w:t>
      </w:r>
      <w:r w:rsidRPr="002106BB">
        <w:rPr>
          <w:rFonts w:eastAsia="Courier New" w:cs="Courier New"/>
          <w:lang w:eastAsia="fr-FR" w:bidi="fr-FR"/>
        </w:rPr>
        <w:t>bécois aux investisseurs américains de Wall Street, à l'Ec</w:t>
      </w:r>
      <w:r w:rsidRPr="002106BB">
        <w:rPr>
          <w:rFonts w:eastAsia="Courier New" w:cs="Courier New"/>
          <w:lang w:eastAsia="fr-FR" w:bidi="fr-FR"/>
        </w:rPr>
        <w:t>o</w:t>
      </w:r>
      <w:r w:rsidRPr="002106BB">
        <w:rPr>
          <w:rFonts w:eastAsia="Courier New" w:cs="Courier New"/>
          <w:lang w:eastAsia="fr-FR" w:bidi="fr-FR"/>
        </w:rPr>
        <w:t>nomic Club de New York. Ensuite, c'est le Premier ministre Tr</w:t>
      </w:r>
      <w:r w:rsidRPr="002106BB">
        <w:rPr>
          <w:rFonts w:eastAsia="Courier New" w:cs="Courier New"/>
          <w:lang w:eastAsia="fr-FR" w:bidi="fr-FR"/>
        </w:rPr>
        <w:t>u</w:t>
      </w:r>
      <w:r w:rsidRPr="002106BB">
        <w:rPr>
          <w:rFonts w:eastAsia="Courier New" w:cs="Courier New"/>
          <w:lang w:eastAsia="fr-FR" w:bidi="fr-FR"/>
        </w:rPr>
        <w:t>deau qui prononce une allocution au Congrès américain défendant la cause de l'unité c</w:t>
      </w:r>
      <w:r w:rsidRPr="002106BB">
        <w:rPr>
          <w:rFonts w:eastAsia="Courier New" w:cs="Courier New"/>
          <w:lang w:eastAsia="fr-FR" w:bidi="fr-FR"/>
        </w:rPr>
        <w:t>a</w:t>
      </w:r>
      <w:r w:rsidRPr="002106BB">
        <w:rPr>
          <w:rFonts w:eastAsia="Courier New" w:cs="Courier New"/>
          <w:lang w:eastAsia="fr-FR" w:bidi="fr-FR"/>
        </w:rPr>
        <w:t>nadienne et sollicitant un appui du Président Carter. Dans un troisième temps, c'est toujours le Premier ministre du Canada, monsieur Tr</w:t>
      </w:r>
      <w:r w:rsidRPr="002106BB">
        <w:rPr>
          <w:rFonts w:eastAsia="Courier New" w:cs="Courier New"/>
          <w:lang w:eastAsia="fr-FR" w:bidi="fr-FR"/>
        </w:rPr>
        <w:t>u</w:t>
      </w:r>
      <w:r w:rsidRPr="002106BB">
        <w:rPr>
          <w:rFonts w:eastAsia="Courier New" w:cs="Courier New"/>
          <w:lang w:eastAsia="fr-FR" w:bidi="fr-FR"/>
        </w:rPr>
        <w:t>deau qui va à l'Economic Club de New York rassurer les investi</w:t>
      </w:r>
      <w:r w:rsidRPr="002106BB">
        <w:rPr>
          <w:rFonts w:eastAsia="Courier New" w:cs="Courier New"/>
          <w:lang w:eastAsia="fr-FR" w:bidi="fr-FR"/>
        </w:rPr>
        <w:t>s</w:t>
      </w:r>
      <w:r w:rsidRPr="002106BB">
        <w:rPr>
          <w:rFonts w:eastAsia="Courier New" w:cs="Courier New"/>
          <w:lang w:eastAsia="fr-FR" w:bidi="fr-FR"/>
        </w:rPr>
        <w:t>seurs américains sur l'état de l'économie canadienne et ses perspectives d'avenir. Enfin, c'est le Premier ministre du Québec, monsieur Léve</w:t>
      </w:r>
      <w:r w:rsidRPr="002106BB">
        <w:rPr>
          <w:rFonts w:eastAsia="Courier New" w:cs="Courier New"/>
          <w:lang w:eastAsia="fr-FR" w:bidi="fr-FR"/>
        </w:rPr>
        <w:t>s</w:t>
      </w:r>
      <w:r w:rsidRPr="002106BB">
        <w:rPr>
          <w:rFonts w:eastAsia="Courier New" w:cs="Courier New"/>
          <w:lang w:eastAsia="fr-FR" w:bidi="fr-FR"/>
        </w:rPr>
        <w:t>que, qui part en tournée convaincre les universitaires de la prestigie</w:t>
      </w:r>
      <w:r w:rsidRPr="002106BB">
        <w:rPr>
          <w:rFonts w:eastAsia="Courier New" w:cs="Courier New"/>
          <w:lang w:eastAsia="fr-FR" w:bidi="fr-FR"/>
        </w:rPr>
        <w:t>u</w:t>
      </w:r>
      <w:r w:rsidRPr="002106BB">
        <w:rPr>
          <w:rFonts w:eastAsia="Courier New" w:cs="Courier New"/>
          <w:lang w:eastAsia="fr-FR" w:bidi="fr-FR"/>
        </w:rPr>
        <w:t>se université Harvard, au Massachusetts, du bien-fondé de la thèse indépendantiste.</w:t>
      </w:r>
    </w:p>
    <w:p w:rsidR="000F3457" w:rsidRPr="002106BB" w:rsidRDefault="000F3457" w:rsidP="000F3457">
      <w:pPr>
        <w:spacing w:before="120" w:after="120"/>
        <w:jc w:val="both"/>
      </w:pPr>
      <w:r w:rsidRPr="002106BB">
        <w:rPr>
          <w:rFonts w:eastAsia="Courier New" w:cs="Courier New"/>
          <w:lang w:eastAsia="fr-FR" w:bidi="fr-FR"/>
        </w:rPr>
        <w:t>Si les États-Unis sont l'arbitre dans cette joute québeco-canadienne, c'est que les rapports entre le Québec et le Canada ne sont pas le fond du problème. Le vrai problème est de structurer les rel</w:t>
      </w:r>
      <w:r w:rsidRPr="002106BB">
        <w:rPr>
          <w:rFonts w:eastAsia="Courier New" w:cs="Courier New"/>
          <w:lang w:eastAsia="fr-FR" w:bidi="fr-FR"/>
        </w:rPr>
        <w:t>a</w:t>
      </w:r>
      <w:r w:rsidRPr="002106BB">
        <w:rPr>
          <w:rFonts w:eastAsia="Courier New" w:cs="Courier New"/>
          <w:lang w:eastAsia="fr-FR" w:bidi="fr-FR"/>
        </w:rPr>
        <w:t>tions Québec-Canada-États- Unis de façon à assurer l'indépendance, partielle au moins, du Canada angl</w:t>
      </w:r>
      <w:r w:rsidRPr="002106BB">
        <w:rPr>
          <w:rFonts w:eastAsia="Courier New" w:cs="Courier New"/>
          <w:lang w:eastAsia="fr-FR" w:bidi="fr-FR"/>
        </w:rPr>
        <w:t>o</w:t>
      </w:r>
      <w:r w:rsidRPr="002106BB">
        <w:rPr>
          <w:rFonts w:eastAsia="Courier New" w:cs="Courier New"/>
          <w:lang w:eastAsia="fr-FR" w:bidi="fr-FR"/>
        </w:rPr>
        <w:t>phone et du Québec francophone vis-à-vis le voisin du sud. En dernière analyse, il n'est pas clair que l'Amérique du Nord puisse se permettre d'avoir un état s</w:t>
      </w:r>
      <w:r w:rsidRPr="002106BB">
        <w:rPr>
          <w:rFonts w:eastAsia="Courier New" w:cs="Courier New"/>
          <w:lang w:eastAsia="fr-FR" w:bidi="fr-FR"/>
        </w:rPr>
        <w:t>é</w:t>
      </w:r>
      <w:r w:rsidRPr="002106BB">
        <w:rPr>
          <w:rFonts w:eastAsia="Courier New" w:cs="Courier New"/>
          <w:lang w:eastAsia="fr-FR" w:bidi="fr-FR"/>
        </w:rPr>
        <w:t>paré des États-Unis localisé au nord de sa frontière. A fortiori, on peut se d</w:t>
      </w:r>
      <w:r w:rsidRPr="002106BB">
        <w:rPr>
          <w:rFonts w:eastAsia="Courier New" w:cs="Courier New"/>
          <w:lang w:eastAsia="fr-FR" w:bidi="fr-FR"/>
        </w:rPr>
        <w:t>e</w:t>
      </w:r>
      <w:r w:rsidRPr="002106BB">
        <w:rPr>
          <w:rFonts w:eastAsia="Courier New" w:cs="Courier New"/>
          <w:lang w:eastAsia="fr-FR" w:bidi="fr-FR"/>
        </w:rPr>
        <w:t xml:space="preserve">mander si l'Amérique du Nord peut effectivement se payer l'existence de </w:t>
      </w:r>
      <w:r w:rsidRPr="002106BB">
        <w:t xml:space="preserve">deux </w:t>
      </w:r>
      <w:r w:rsidRPr="002106BB">
        <w:rPr>
          <w:rFonts w:eastAsia="Courier New" w:cs="Courier New"/>
          <w:lang w:eastAsia="fr-FR" w:bidi="fr-FR"/>
        </w:rPr>
        <w:t>états séparés coexistant au nord de la frontière du géant am</w:t>
      </w:r>
      <w:r w:rsidRPr="002106BB">
        <w:rPr>
          <w:rFonts w:eastAsia="Courier New" w:cs="Courier New"/>
          <w:lang w:eastAsia="fr-FR" w:bidi="fr-FR"/>
        </w:rPr>
        <w:t>é</w:t>
      </w:r>
      <w:r w:rsidRPr="002106BB">
        <w:rPr>
          <w:rFonts w:eastAsia="Courier New" w:cs="Courier New"/>
          <w:lang w:eastAsia="fr-FR" w:bidi="fr-FR"/>
        </w:rPr>
        <w:t>ricain. Il n'est pas clair qu'une décentralisation trop poussée au Can</w:t>
      </w:r>
      <w:r w:rsidRPr="002106BB">
        <w:rPr>
          <w:rFonts w:eastAsia="Courier New" w:cs="Courier New"/>
          <w:lang w:eastAsia="fr-FR" w:bidi="fr-FR"/>
        </w:rPr>
        <w:t>a</w:t>
      </w:r>
      <w:r w:rsidRPr="002106BB">
        <w:rPr>
          <w:rFonts w:eastAsia="Courier New" w:cs="Courier New"/>
          <w:lang w:eastAsia="fr-FR" w:bidi="fr-FR"/>
        </w:rPr>
        <w:t>da, qu'elle soit faite dans le contexte d'un nouveau pacte confédéral ou d'une souveraineté-association, soit viable à long terme. Il est au contraire possible que les mouvements centrifuges originant du Qu</w:t>
      </w:r>
      <w:r w:rsidRPr="002106BB">
        <w:rPr>
          <w:rFonts w:eastAsia="Courier New" w:cs="Courier New"/>
          <w:lang w:eastAsia="fr-FR" w:bidi="fr-FR"/>
        </w:rPr>
        <w:t>é</w:t>
      </w:r>
      <w:r w:rsidRPr="002106BB">
        <w:rPr>
          <w:rFonts w:eastAsia="Courier New" w:cs="Courier New"/>
          <w:lang w:eastAsia="fr-FR" w:bidi="fr-FR"/>
        </w:rPr>
        <w:t>bec et qui pourraient mener à l'éclatement du Canada, auront comme résultat final l'absor</w:t>
      </w:r>
      <w:r w:rsidRPr="002106BB">
        <w:rPr>
          <w:rFonts w:eastAsia="Courier New" w:cs="Courier New"/>
          <w:lang w:eastAsia="fr-FR" w:bidi="fr-FR"/>
        </w:rPr>
        <w:t>p</w:t>
      </w:r>
      <w:r w:rsidRPr="002106BB">
        <w:rPr>
          <w:rFonts w:eastAsia="Courier New" w:cs="Courier New"/>
          <w:lang w:eastAsia="fr-FR" w:bidi="fr-FR"/>
        </w:rPr>
        <w:t>tion irrévocable du Canada et du Québec par les États-Unis. L'hyp</w:t>
      </w:r>
      <w:r w:rsidRPr="002106BB">
        <w:rPr>
          <w:rFonts w:eastAsia="Courier New" w:cs="Courier New"/>
          <w:lang w:eastAsia="fr-FR" w:bidi="fr-FR"/>
        </w:rPr>
        <w:t>o</w:t>
      </w:r>
      <w:r w:rsidRPr="002106BB">
        <w:rPr>
          <w:rFonts w:eastAsia="Courier New" w:cs="Courier New"/>
          <w:lang w:eastAsia="fr-FR" w:bidi="fr-FR"/>
        </w:rPr>
        <w:t>thèse de la souveraineté-association suppose un Canada anglais fort, solide et animé d'une volonté de survivre. Mais il ne nous semble pas évident que le Canada soit en mesure ou ait la v</w:t>
      </w:r>
      <w:r w:rsidRPr="002106BB">
        <w:rPr>
          <w:rFonts w:eastAsia="Courier New" w:cs="Courier New"/>
          <w:lang w:eastAsia="fr-FR" w:bidi="fr-FR"/>
        </w:rPr>
        <w:t>o</w:t>
      </w:r>
      <w:r w:rsidRPr="002106BB">
        <w:rPr>
          <w:rFonts w:eastAsia="Courier New" w:cs="Courier New"/>
          <w:lang w:eastAsia="fr-FR" w:bidi="fr-FR"/>
        </w:rPr>
        <w:t>lonté de survivre au départ du Québec. Si le Canada anglophone se voit absorbé par</w:t>
      </w:r>
      <w:r>
        <w:rPr>
          <w:rFonts w:eastAsia="Courier New" w:cs="Courier New"/>
          <w:lang w:eastAsia="fr-FR" w:bidi="fr-FR"/>
        </w:rPr>
        <w:t xml:space="preserve"> </w:t>
      </w:r>
      <w:r w:rsidRPr="002106BB">
        <w:t>[16]</w:t>
      </w:r>
      <w:r>
        <w:t xml:space="preserve"> </w:t>
      </w:r>
      <w:r w:rsidRPr="002106BB">
        <w:rPr>
          <w:rFonts w:eastAsia="Courier New" w:cs="Courier New"/>
          <w:lang w:eastAsia="fr-FR" w:bidi="fr-FR"/>
        </w:rPr>
        <w:t>les États-Unis, la "souveraineté-association" sera peut-être enregistrée dans l'Histoire comme étant le coup de grâce qui aura involontairement réal</w:t>
      </w:r>
      <w:r w:rsidRPr="002106BB">
        <w:rPr>
          <w:rFonts w:eastAsia="Courier New" w:cs="Courier New"/>
          <w:lang w:eastAsia="fr-FR" w:bidi="fr-FR"/>
        </w:rPr>
        <w:t>i</w:t>
      </w:r>
      <w:r w:rsidRPr="002106BB">
        <w:rPr>
          <w:rFonts w:eastAsia="Courier New" w:cs="Courier New"/>
          <w:lang w:eastAsia="fr-FR" w:bidi="fr-FR"/>
        </w:rPr>
        <w:t xml:space="preserve">sé la </w:t>
      </w:r>
      <w:r w:rsidRPr="002106BB">
        <w:t>destinée manifeste :</w:t>
      </w:r>
      <w:r w:rsidRPr="002106BB">
        <w:rPr>
          <w:rFonts w:eastAsia="Courier New" w:cs="Courier New"/>
          <w:lang w:eastAsia="fr-FR" w:bidi="fr-FR"/>
        </w:rPr>
        <w:t xml:space="preserve"> l'unification de tout le continent américain sous l'égide des États-Unis.</w:t>
      </w:r>
    </w:p>
    <w:p w:rsidR="000F3457" w:rsidRPr="002106BB" w:rsidRDefault="000F3457" w:rsidP="000F3457">
      <w:pPr>
        <w:spacing w:before="120" w:after="120"/>
        <w:jc w:val="both"/>
      </w:pPr>
      <w:r w:rsidRPr="002106BB">
        <w:rPr>
          <w:rFonts w:eastAsia="Courier New" w:cs="Courier New"/>
          <w:lang w:eastAsia="fr-FR" w:bidi="fr-FR"/>
        </w:rPr>
        <w:t>Nous soumettons donc, en guise de conclusion, que le débat const</w:t>
      </w:r>
      <w:r w:rsidRPr="002106BB">
        <w:rPr>
          <w:rFonts w:eastAsia="Courier New" w:cs="Courier New"/>
          <w:lang w:eastAsia="fr-FR" w:bidi="fr-FR"/>
        </w:rPr>
        <w:t>i</w:t>
      </w:r>
      <w:r w:rsidRPr="002106BB">
        <w:rPr>
          <w:rFonts w:eastAsia="Courier New" w:cs="Courier New"/>
          <w:lang w:eastAsia="fr-FR" w:bidi="fr-FR"/>
        </w:rPr>
        <w:t>tutionnel devrait s'élargir et s'approfondir pour séparer les vrais pr</w:t>
      </w:r>
      <w:r w:rsidRPr="002106BB">
        <w:rPr>
          <w:rFonts w:eastAsia="Courier New" w:cs="Courier New"/>
          <w:lang w:eastAsia="fr-FR" w:bidi="fr-FR"/>
        </w:rPr>
        <w:t>o</w:t>
      </w:r>
      <w:r w:rsidRPr="002106BB">
        <w:rPr>
          <w:rFonts w:eastAsia="Courier New" w:cs="Courier New"/>
          <w:lang w:eastAsia="fr-FR" w:bidi="fr-FR"/>
        </w:rPr>
        <w:t>blèmes des faux problèmes. L'hypothèse que nous avançons et que l'opposition "souveraineté-association" contre "fédéralisme rénové" n'est pas un vrai problème. Qu'au contraire le problème central est de savoir si le Canada a une chance de survivre au départ même symb</w:t>
      </w:r>
      <w:r w:rsidRPr="002106BB">
        <w:rPr>
          <w:rFonts w:eastAsia="Courier New" w:cs="Courier New"/>
          <w:lang w:eastAsia="fr-FR" w:bidi="fr-FR"/>
        </w:rPr>
        <w:t>o</w:t>
      </w:r>
      <w:r w:rsidRPr="002106BB">
        <w:rPr>
          <w:rFonts w:eastAsia="Courier New" w:cs="Courier New"/>
          <w:lang w:eastAsia="fr-FR" w:bidi="fr-FR"/>
        </w:rPr>
        <w:t>lique du Québec. Si la réponse est négative, tout affaiblissement de ce pays déjà malade pourrait bien mettre en branle un contre-courant d'intégration continentaliste nord-américaine qui pourrait lai</w:t>
      </w:r>
      <w:r w:rsidRPr="002106BB">
        <w:rPr>
          <w:rFonts w:eastAsia="Courier New" w:cs="Courier New"/>
          <w:lang w:eastAsia="fr-FR" w:bidi="fr-FR"/>
        </w:rPr>
        <w:t>s</w:t>
      </w:r>
      <w:r w:rsidRPr="002106BB">
        <w:rPr>
          <w:rFonts w:eastAsia="Courier New" w:cs="Courier New"/>
          <w:lang w:eastAsia="fr-FR" w:bidi="fr-FR"/>
        </w:rPr>
        <w:t>ser un Québec "souverain" totalement encerclé par un univers monolithique et anglophone américain d’ici 1995.</w:t>
      </w:r>
    </w:p>
    <w:p w:rsidR="000F3457" w:rsidRDefault="000F3457" w:rsidP="000F3457">
      <w:pPr>
        <w:pStyle w:val="p"/>
      </w:pPr>
    </w:p>
    <w:p w:rsidR="000F3457" w:rsidRPr="002106BB" w:rsidRDefault="000F3457" w:rsidP="000F3457">
      <w:pPr>
        <w:pStyle w:val="p"/>
      </w:pPr>
      <w:r w:rsidRPr="002106BB">
        <w:t>[17]</w:t>
      </w:r>
    </w:p>
    <w:p w:rsidR="000F3457" w:rsidRPr="002106BB" w:rsidRDefault="000F3457" w:rsidP="000F3457">
      <w:pPr>
        <w:spacing w:before="120" w:after="120"/>
        <w:jc w:val="both"/>
      </w:pPr>
    </w:p>
    <w:p w:rsidR="000F3457" w:rsidRPr="002106BB" w:rsidRDefault="000F3457" w:rsidP="000F3457">
      <w:pPr>
        <w:pStyle w:val="figtitre"/>
      </w:pPr>
      <w:r w:rsidRPr="002106BB">
        <w:t>Figure 5.</w:t>
      </w:r>
    </w:p>
    <w:p w:rsidR="000F3457" w:rsidRPr="002106BB" w:rsidRDefault="000F3457" w:rsidP="000F3457">
      <w:pPr>
        <w:pStyle w:val="figst"/>
      </w:pPr>
      <w:r w:rsidRPr="002106BB">
        <w:t>Le triangle nord-américain</w:t>
      </w:r>
    </w:p>
    <w:p w:rsidR="000F3457" w:rsidRPr="002106BB" w:rsidRDefault="00E26FB3" w:rsidP="000F3457">
      <w:pPr>
        <w:pStyle w:val="fig"/>
      </w:pPr>
      <w:r>
        <w:rPr>
          <w:noProof/>
        </w:rPr>
        <w:drawing>
          <wp:inline distT="0" distB="0" distL="0" distR="0">
            <wp:extent cx="5029200" cy="2913380"/>
            <wp:effectExtent l="0" t="0" r="0" b="0"/>
            <wp:docPr id="10" name="Image 10" descr="fig_p_017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17_st_50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913380"/>
                    </a:xfrm>
                    <a:prstGeom prst="rect">
                      <a:avLst/>
                    </a:prstGeom>
                    <a:noFill/>
                    <a:ln>
                      <a:noFill/>
                    </a:ln>
                  </pic:spPr>
                </pic:pic>
              </a:graphicData>
            </a:graphic>
          </wp:inline>
        </w:drawing>
      </w:r>
    </w:p>
    <w:p w:rsidR="000F3457" w:rsidRPr="002106BB" w:rsidRDefault="000F3457" w:rsidP="000F3457">
      <w:pPr>
        <w:spacing w:before="120" w:after="120"/>
        <w:jc w:val="both"/>
      </w:pPr>
    </w:p>
    <w:p w:rsidR="000F3457" w:rsidRPr="002106BB" w:rsidRDefault="000F3457" w:rsidP="000F3457">
      <w:pPr>
        <w:spacing w:before="120" w:after="120"/>
        <w:ind w:firstLine="0"/>
        <w:jc w:val="both"/>
        <w:rPr>
          <w:szCs w:val="2"/>
        </w:rPr>
      </w:pPr>
      <w:r w:rsidRPr="002106BB">
        <w:br w:type="page"/>
        <w:t>[18]</w:t>
      </w: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4" w:name="Colloque_1978_Atelier_1_texte_02"/>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1</w:t>
      </w:r>
    </w:p>
    <w:p w:rsidR="000F3457" w:rsidRDefault="000F3457" w:rsidP="000F3457">
      <w:pPr>
        <w:pStyle w:val="Titreniveau2"/>
      </w:pPr>
      <w:r>
        <w:t>“Rapports de classes et</w:t>
      </w:r>
      <w:r>
        <w:br/>
        <w:t>obstacles économiques</w:t>
      </w:r>
      <w:r>
        <w:br/>
        <w:t>à l’association.”</w:t>
      </w:r>
    </w:p>
    <w:bookmarkEnd w:id="4"/>
    <w:p w:rsidR="000F3457" w:rsidRPr="00E07116" w:rsidRDefault="000F3457" w:rsidP="000F3457">
      <w:pPr>
        <w:jc w:val="both"/>
        <w:rPr>
          <w:szCs w:val="36"/>
        </w:rPr>
      </w:pPr>
    </w:p>
    <w:p w:rsidR="000F3457" w:rsidRPr="002106BB" w:rsidRDefault="000F3457" w:rsidP="000F3457">
      <w:pPr>
        <w:spacing w:before="120" w:after="120"/>
        <w:jc w:val="center"/>
      </w:pPr>
      <w:r w:rsidRPr="002106BB">
        <w:rPr>
          <w:rFonts w:eastAsia="Courier New" w:cs="Courier New"/>
          <w:lang w:eastAsia="fr-FR" w:bidi="fr-FR"/>
        </w:rPr>
        <w:t>par</w:t>
      </w:r>
    </w:p>
    <w:tbl>
      <w:tblPr>
        <w:tblW w:w="0" w:type="auto"/>
        <w:jc w:val="center"/>
        <w:tblLook w:val="00BF" w:firstRow="1" w:lastRow="0" w:firstColumn="1" w:lastColumn="0" w:noHBand="0" w:noVBand="0"/>
      </w:tblPr>
      <w:tblGrid>
        <w:gridCol w:w="4092"/>
        <w:gridCol w:w="4044"/>
      </w:tblGrid>
      <w:tr w:rsidR="000F3457" w:rsidRPr="002106BB">
        <w:trPr>
          <w:jc w:val="center"/>
        </w:trPr>
        <w:tc>
          <w:tcPr>
            <w:tcW w:w="4431" w:type="dxa"/>
          </w:tcPr>
          <w:p w:rsidR="000F3457" w:rsidRDefault="000F3457" w:rsidP="000F3457">
            <w:pPr>
              <w:pStyle w:val="suite"/>
              <w:rPr>
                <w:rFonts w:eastAsia="Courier New"/>
                <w:lang w:eastAsia="fr-FR" w:bidi="fr-FR"/>
              </w:rPr>
            </w:pPr>
            <w:r w:rsidRPr="002106BB">
              <w:rPr>
                <w:rFonts w:eastAsia="Courier New"/>
                <w:lang w:eastAsia="fr-FR" w:bidi="fr-FR"/>
              </w:rPr>
              <w:t>Carol LEVASSEUR</w:t>
            </w:r>
          </w:p>
          <w:p w:rsidR="000F3457" w:rsidRPr="002106BB" w:rsidRDefault="000F3457" w:rsidP="000F3457">
            <w:pPr>
              <w:spacing w:before="120" w:after="120"/>
              <w:ind w:firstLine="0"/>
              <w:jc w:val="center"/>
              <w:rPr>
                <w:rFonts w:eastAsia="Courier New" w:cs="Courier New"/>
                <w:lang w:eastAsia="fr-FR" w:bidi="fr-FR"/>
              </w:rPr>
            </w:pPr>
            <w:r w:rsidRPr="0069515B">
              <w:rPr>
                <w:rFonts w:eastAsia="Courier New" w:cs="Courier New"/>
                <w:sz w:val="24"/>
                <w:lang w:eastAsia="fr-FR" w:bidi="fr-FR"/>
              </w:rPr>
              <w:t>Département de science politique</w:t>
            </w:r>
            <w:r w:rsidRPr="0069515B">
              <w:rPr>
                <w:rFonts w:eastAsia="Courier New" w:cs="Courier New"/>
                <w:sz w:val="24"/>
                <w:lang w:eastAsia="fr-FR" w:bidi="fr-FR"/>
              </w:rPr>
              <w:br/>
              <w:t>(Université L</w:t>
            </w:r>
            <w:r w:rsidRPr="0069515B">
              <w:rPr>
                <w:rFonts w:eastAsia="Courier New" w:cs="Courier New"/>
                <w:sz w:val="24"/>
                <w:lang w:eastAsia="fr-FR" w:bidi="fr-FR"/>
              </w:rPr>
              <w:t>a</w:t>
            </w:r>
            <w:r w:rsidRPr="0069515B">
              <w:rPr>
                <w:rFonts w:eastAsia="Courier New" w:cs="Courier New"/>
                <w:sz w:val="24"/>
                <w:lang w:eastAsia="fr-FR" w:bidi="fr-FR"/>
              </w:rPr>
              <w:t>val)</w:t>
            </w:r>
          </w:p>
        </w:tc>
        <w:tc>
          <w:tcPr>
            <w:tcW w:w="4432" w:type="dxa"/>
          </w:tcPr>
          <w:p w:rsidR="000F3457" w:rsidRDefault="000F3457" w:rsidP="000F3457">
            <w:pPr>
              <w:pStyle w:val="suite"/>
              <w:rPr>
                <w:rFonts w:eastAsia="Courier New"/>
                <w:lang w:eastAsia="fr-FR" w:bidi="fr-FR"/>
              </w:rPr>
            </w:pPr>
            <w:r w:rsidRPr="002106BB">
              <w:rPr>
                <w:rFonts w:eastAsia="Courier New"/>
                <w:lang w:eastAsia="fr-FR" w:bidi="fr-FR"/>
              </w:rPr>
              <w:t>Jean-Guy LACROIX</w:t>
            </w:r>
          </w:p>
          <w:p w:rsidR="000F3457" w:rsidRPr="002106BB" w:rsidRDefault="000F3457" w:rsidP="000F3457">
            <w:pPr>
              <w:spacing w:before="120" w:after="120"/>
              <w:ind w:firstLine="0"/>
              <w:jc w:val="center"/>
              <w:rPr>
                <w:rFonts w:eastAsia="Courier New" w:cs="Courier New"/>
                <w:lang w:eastAsia="fr-FR" w:bidi="fr-FR"/>
              </w:rPr>
            </w:pPr>
            <w:r w:rsidRPr="0069515B">
              <w:rPr>
                <w:rFonts w:eastAsia="Courier New" w:cs="Courier New"/>
                <w:sz w:val="24"/>
                <w:lang w:eastAsia="fr-FR" w:bidi="fr-FR"/>
              </w:rPr>
              <w:t>Département des sciences soci</w:t>
            </w:r>
            <w:r w:rsidRPr="0069515B">
              <w:rPr>
                <w:rFonts w:eastAsia="Courier New" w:cs="Courier New"/>
                <w:sz w:val="24"/>
                <w:lang w:eastAsia="fr-FR" w:bidi="fr-FR"/>
              </w:rPr>
              <w:t>a</w:t>
            </w:r>
            <w:r w:rsidRPr="0069515B">
              <w:rPr>
                <w:rFonts w:eastAsia="Courier New" w:cs="Courier New"/>
                <w:sz w:val="24"/>
                <w:lang w:eastAsia="fr-FR" w:bidi="fr-FR"/>
              </w:rPr>
              <w:t>les</w:t>
            </w:r>
            <w:r w:rsidRPr="0069515B">
              <w:rPr>
                <w:rFonts w:eastAsia="Courier New" w:cs="Courier New"/>
                <w:sz w:val="24"/>
                <w:lang w:eastAsia="fr-FR" w:bidi="fr-FR"/>
              </w:rPr>
              <w:br/>
              <w:t>(CEGEP de Limoilou)</w:t>
            </w:r>
          </w:p>
        </w:tc>
      </w:tr>
    </w:tbl>
    <w:p w:rsidR="000F3457" w:rsidRPr="002106BB" w:rsidRDefault="000F3457" w:rsidP="000F3457">
      <w:pPr>
        <w:spacing w:before="120" w:after="120"/>
        <w:jc w:val="both"/>
        <w:rPr>
          <w:rFonts w:eastAsia="Courier New" w:cs="Courier New"/>
          <w:lang w:eastAsia="fr-FR" w:bidi="fr-FR"/>
        </w:rPr>
      </w:pPr>
    </w:p>
    <w:p w:rsidR="000F3457"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2106BB" w:rsidRDefault="000F3457" w:rsidP="000F3457">
      <w:pPr>
        <w:spacing w:before="120" w:after="120"/>
        <w:jc w:val="both"/>
      </w:pPr>
      <w:r w:rsidRPr="002106BB">
        <w:rPr>
          <w:rFonts w:eastAsia="Courier New" w:cs="Courier New"/>
          <w:lang w:eastAsia="fr-FR" w:bidi="fr-FR"/>
        </w:rPr>
        <w:t>De l'affaire Riel à la crise des conscriptions, en passant par la qu</w:t>
      </w:r>
      <w:r w:rsidRPr="002106BB">
        <w:rPr>
          <w:rFonts w:eastAsia="Courier New" w:cs="Courier New"/>
          <w:lang w:eastAsia="fr-FR" w:bidi="fr-FR"/>
        </w:rPr>
        <w:t>e</w:t>
      </w:r>
      <w:r w:rsidRPr="002106BB">
        <w:rPr>
          <w:rFonts w:eastAsia="Courier New" w:cs="Courier New"/>
          <w:lang w:eastAsia="fr-FR" w:bidi="fr-FR"/>
        </w:rPr>
        <w:t>relle des écoles françaises à l'extérieur du Québec et par les évén</w:t>
      </w:r>
      <w:r w:rsidRPr="002106BB">
        <w:rPr>
          <w:rFonts w:eastAsia="Courier New" w:cs="Courier New"/>
          <w:lang w:eastAsia="fr-FR" w:bidi="fr-FR"/>
        </w:rPr>
        <w:t>e</w:t>
      </w:r>
      <w:r w:rsidRPr="002106BB">
        <w:rPr>
          <w:rFonts w:eastAsia="Courier New" w:cs="Courier New"/>
          <w:lang w:eastAsia="fr-FR" w:bidi="fr-FR"/>
        </w:rPr>
        <w:t>ments d'octobre 1970, toute l'histoire du Canada est périodiquement ponctuée de crises d'unité nationale tantôt ouvertes tantôt feutrées. Ces tensions permanentes sont en fait profondément ancrées dans les c</w:t>
      </w:r>
      <w:r w:rsidRPr="002106BB">
        <w:rPr>
          <w:rFonts w:eastAsia="Courier New" w:cs="Courier New"/>
          <w:lang w:eastAsia="fr-FR" w:bidi="fr-FR"/>
        </w:rPr>
        <w:t>a</w:t>
      </w:r>
      <w:r w:rsidRPr="002106BB">
        <w:rPr>
          <w:rFonts w:eastAsia="Courier New" w:cs="Courier New"/>
          <w:lang w:eastAsia="fr-FR" w:bidi="fr-FR"/>
        </w:rPr>
        <w:t>ractéristiques mêmes du modèle d'unif</w:t>
      </w:r>
      <w:r w:rsidRPr="002106BB">
        <w:rPr>
          <w:rFonts w:eastAsia="Courier New" w:cs="Courier New"/>
          <w:lang w:eastAsia="fr-FR" w:bidi="fr-FR"/>
        </w:rPr>
        <w:t>i</w:t>
      </w:r>
      <w:r w:rsidRPr="002106BB">
        <w:rPr>
          <w:rFonts w:eastAsia="Courier New" w:cs="Courier New"/>
          <w:lang w:eastAsia="fr-FR" w:bidi="fr-FR"/>
        </w:rPr>
        <w:t>cation nationale sous-jacent à la formation de l'État canadien. L'unification politique des colonies britanniques s'opère ici, en effet, de manière essentiellement défens</w:t>
      </w:r>
      <w:r w:rsidRPr="002106BB">
        <w:rPr>
          <w:rFonts w:eastAsia="Courier New" w:cs="Courier New"/>
          <w:lang w:eastAsia="fr-FR" w:bidi="fr-FR"/>
        </w:rPr>
        <w:t>i</w:t>
      </w:r>
      <w:r w:rsidRPr="002106BB">
        <w:rPr>
          <w:rFonts w:eastAsia="Courier New" w:cs="Courier New"/>
          <w:lang w:eastAsia="fr-FR" w:bidi="fr-FR"/>
        </w:rPr>
        <w:t>ve, passive, graduelle et conservatrice</w:t>
      </w:r>
      <w:r w:rsidRPr="002106BB">
        <w:t> :</w:t>
      </w:r>
      <w:r w:rsidRPr="002106BB">
        <w:rPr>
          <w:rFonts w:eastAsia="Courier New" w:cs="Courier New"/>
          <w:lang w:eastAsia="fr-FR" w:bidi="fr-FR"/>
        </w:rPr>
        <w:t xml:space="preserve"> c'est-à-dire par à-coups, sans mobilisation popula</w:t>
      </w:r>
      <w:r w:rsidRPr="002106BB">
        <w:rPr>
          <w:rFonts w:eastAsia="Courier New" w:cs="Courier New"/>
          <w:lang w:eastAsia="fr-FR" w:bidi="fr-FR"/>
        </w:rPr>
        <w:t>i</w:t>
      </w:r>
      <w:r w:rsidRPr="002106BB">
        <w:rPr>
          <w:rFonts w:eastAsia="Courier New" w:cs="Courier New"/>
          <w:lang w:eastAsia="fr-FR" w:bidi="fr-FR"/>
        </w:rPr>
        <w:t>re et sous l'impulsion et la direction quasi-exclusives d'une poignée de grands marchands, de banquiers, de pr</w:t>
      </w:r>
      <w:r w:rsidRPr="002106BB">
        <w:rPr>
          <w:rFonts w:eastAsia="Courier New" w:cs="Courier New"/>
          <w:lang w:eastAsia="fr-FR" w:bidi="fr-FR"/>
        </w:rPr>
        <w:t>o</w:t>
      </w:r>
      <w:r w:rsidRPr="002106BB">
        <w:rPr>
          <w:rFonts w:eastAsia="Courier New" w:cs="Courier New"/>
          <w:lang w:eastAsia="fr-FR" w:bidi="fr-FR"/>
        </w:rPr>
        <w:t>moteurs de chemins de fer et de politiciens conservateurs qui n'ont alors que pour seul objectif que de réorganiser, en étroite associ</w:t>
      </w:r>
      <w:r w:rsidRPr="002106BB">
        <w:rPr>
          <w:rFonts w:eastAsia="Courier New" w:cs="Courier New"/>
          <w:lang w:eastAsia="fr-FR" w:bidi="fr-FR"/>
        </w:rPr>
        <w:t>a</w:t>
      </w:r>
      <w:r w:rsidRPr="002106BB">
        <w:rPr>
          <w:rFonts w:eastAsia="Courier New" w:cs="Courier New"/>
          <w:lang w:eastAsia="fr-FR" w:bidi="fr-FR"/>
        </w:rPr>
        <w:t>tion d'ailleurs avec le capital britannique et le gouvernement impérial, les f</w:t>
      </w:r>
      <w:r w:rsidRPr="002106BB">
        <w:rPr>
          <w:rFonts w:eastAsia="Courier New" w:cs="Courier New"/>
          <w:lang w:eastAsia="fr-FR" w:bidi="fr-FR"/>
        </w:rPr>
        <w:t>i</w:t>
      </w:r>
      <w:r w:rsidRPr="002106BB">
        <w:rPr>
          <w:rFonts w:eastAsia="Courier New" w:cs="Courier New"/>
          <w:lang w:eastAsia="fr-FR" w:bidi="fr-FR"/>
        </w:rPr>
        <w:t>nances publiques des colonies afin de parachever la construction des infrastructures ferroviaires requises pour relancer leurs activités e</w:t>
      </w:r>
      <w:r w:rsidRPr="002106BB">
        <w:rPr>
          <w:rFonts w:eastAsia="Courier New" w:cs="Courier New"/>
          <w:lang w:eastAsia="fr-FR" w:bidi="fr-FR"/>
        </w:rPr>
        <w:t>x</w:t>
      </w:r>
      <w:r w:rsidRPr="002106BB">
        <w:rPr>
          <w:rFonts w:eastAsia="Courier New" w:cs="Courier New"/>
          <w:lang w:eastAsia="fr-FR" w:bidi="fr-FR"/>
        </w:rPr>
        <w:t>tractives et commerciales.</w:t>
      </w:r>
      <w:r>
        <w:rPr>
          <w:rFonts w:eastAsia="Courier New" w:cs="Courier New"/>
          <w:lang w:eastAsia="fr-FR" w:bidi="fr-FR"/>
        </w:rPr>
        <w:t> </w:t>
      </w:r>
      <w:r>
        <w:rPr>
          <w:rStyle w:val="Appelnotedebasdep"/>
          <w:rFonts w:eastAsia="Courier New" w:cs="Courier New"/>
          <w:lang w:eastAsia="fr-FR" w:bidi="fr-FR"/>
        </w:rPr>
        <w:footnoteReference w:id="1"/>
      </w:r>
    </w:p>
    <w:p w:rsidR="000F3457" w:rsidRPr="002106BB" w:rsidRDefault="000F3457" w:rsidP="000F3457">
      <w:pPr>
        <w:spacing w:before="120" w:after="120"/>
        <w:jc w:val="both"/>
      </w:pPr>
      <w:r w:rsidRPr="002106BB">
        <w:rPr>
          <w:rFonts w:eastAsia="Courier New" w:cs="Courier New"/>
          <w:lang w:eastAsia="fr-FR" w:bidi="fr-FR"/>
        </w:rPr>
        <w:t>Expressément destinée à garantir institutionnellement l'hégémonie politique de cette bourgeoisie commerciale au sein du nouvel État n</w:t>
      </w:r>
      <w:r w:rsidRPr="002106BB">
        <w:rPr>
          <w:rFonts w:eastAsia="Courier New" w:cs="Courier New"/>
          <w:lang w:eastAsia="fr-FR" w:bidi="fr-FR"/>
        </w:rPr>
        <w:t>a</w:t>
      </w:r>
      <w:r w:rsidRPr="002106BB">
        <w:rPr>
          <w:rFonts w:eastAsia="Courier New" w:cs="Courier New"/>
          <w:lang w:eastAsia="fr-FR" w:bidi="fr-FR"/>
        </w:rPr>
        <w:t>tional canadien, l'union fédérale édifiée en 1867 s'avère cependant e</w:t>
      </w:r>
      <w:r w:rsidRPr="002106BB">
        <w:rPr>
          <w:rFonts w:eastAsia="Courier New" w:cs="Courier New"/>
          <w:lang w:eastAsia="fr-FR" w:bidi="fr-FR"/>
        </w:rPr>
        <w:t>x</w:t>
      </w:r>
      <w:r w:rsidRPr="002106BB">
        <w:rPr>
          <w:rFonts w:eastAsia="Courier New" w:cs="Courier New"/>
          <w:lang w:eastAsia="fr-FR" w:bidi="fr-FR"/>
        </w:rPr>
        <w:t>trêm</w:t>
      </w:r>
      <w:r w:rsidRPr="002106BB">
        <w:rPr>
          <w:rFonts w:eastAsia="Courier New" w:cs="Courier New"/>
          <w:lang w:eastAsia="fr-FR" w:bidi="fr-FR"/>
        </w:rPr>
        <w:t>e</w:t>
      </w:r>
      <w:r w:rsidRPr="002106BB">
        <w:rPr>
          <w:rFonts w:eastAsia="Courier New" w:cs="Courier New"/>
          <w:lang w:eastAsia="fr-FR" w:bidi="fr-FR"/>
        </w:rPr>
        <w:t>ment instable et fragmentaire</w:t>
      </w:r>
      <w:r w:rsidRPr="002106BB">
        <w:t> :</w:t>
      </w:r>
      <w:r w:rsidRPr="002106BB">
        <w:rPr>
          <w:rFonts w:eastAsia="Courier New" w:cs="Courier New"/>
          <w:lang w:eastAsia="fr-FR" w:bidi="fr-FR"/>
        </w:rPr>
        <w:t xml:space="preserve"> c'est-à-dire travaillée du dedans par tout un ensemble complexe de contradictions et de conflits to</w:t>
      </w:r>
      <w:r w:rsidRPr="002106BB">
        <w:rPr>
          <w:rFonts w:eastAsia="Courier New" w:cs="Courier New"/>
          <w:lang w:eastAsia="fr-FR" w:bidi="fr-FR"/>
        </w:rPr>
        <w:t>u</w:t>
      </w:r>
      <w:r w:rsidRPr="002106BB">
        <w:rPr>
          <w:rFonts w:eastAsia="Courier New" w:cs="Courier New"/>
          <w:lang w:eastAsia="fr-FR" w:bidi="fr-FR"/>
        </w:rPr>
        <w:t>chant d'une part à la répartition des juridictions et des comp</w:t>
      </w:r>
      <w:r w:rsidRPr="002106BB">
        <w:rPr>
          <w:rFonts w:eastAsia="Courier New" w:cs="Courier New"/>
          <w:lang w:eastAsia="fr-FR" w:bidi="fr-FR"/>
        </w:rPr>
        <w:t>é</w:t>
      </w:r>
      <w:r w:rsidRPr="002106BB">
        <w:rPr>
          <w:rFonts w:eastAsia="Courier New" w:cs="Courier New"/>
          <w:lang w:eastAsia="fr-FR" w:bidi="fr-FR"/>
        </w:rPr>
        <w:t>tences entre le fédéral et les provinces, et d'autre part à la préservation des particularités linguistiques, culturelles et territori</w:t>
      </w:r>
      <w:r w:rsidRPr="002106BB">
        <w:rPr>
          <w:rFonts w:eastAsia="Courier New" w:cs="Courier New"/>
          <w:lang w:eastAsia="fr-FR" w:bidi="fr-FR"/>
        </w:rPr>
        <w:t>a</w:t>
      </w:r>
      <w:r w:rsidRPr="002106BB">
        <w:rPr>
          <w:rFonts w:eastAsia="Courier New" w:cs="Courier New"/>
          <w:lang w:eastAsia="fr-FR" w:bidi="fr-FR"/>
        </w:rPr>
        <w:t>les des québécois, des métis, des amérindiens et inuits, et des minorités fra</w:t>
      </w:r>
      <w:r w:rsidRPr="002106BB">
        <w:rPr>
          <w:rFonts w:eastAsia="Courier New" w:cs="Courier New"/>
          <w:lang w:eastAsia="fr-FR" w:bidi="fr-FR"/>
        </w:rPr>
        <w:t>n</w:t>
      </w:r>
      <w:r w:rsidRPr="002106BB">
        <w:rPr>
          <w:rFonts w:eastAsia="Courier New" w:cs="Courier New"/>
          <w:lang w:eastAsia="fr-FR" w:bidi="fr-FR"/>
        </w:rPr>
        <w:t>cophones hors-Québec.</w:t>
      </w:r>
      <w:r>
        <w:rPr>
          <w:rFonts w:eastAsia="Courier New" w:cs="Courier New"/>
          <w:lang w:eastAsia="fr-FR" w:bidi="fr-FR"/>
        </w:rPr>
        <w:t> </w:t>
      </w:r>
      <w:r>
        <w:rPr>
          <w:rStyle w:val="Appelnotedebasdep"/>
          <w:rFonts w:eastAsia="Courier New" w:cs="Courier New"/>
          <w:lang w:eastAsia="fr-FR" w:bidi="fr-FR"/>
        </w:rPr>
        <w:footnoteReference w:id="2"/>
      </w:r>
      <w:r>
        <w:rPr>
          <w:rFonts w:eastAsia="Courier New" w:cs="Courier New"/>
          <w:lang w:eastAsia="fr-FR" w:bidi="fr-FR"/>
        </w:rPr>
        <w:t>.</w:t>
      </w:r>
      <w:r w:rsidRPr="002106BB">
        <w:rPr>
          <w:rFonts w:eastAsia="Courier New" w:cs="Courier New"/>
          <w:lang w:eastAsia="fr-FR" w:bidi="fr-FR"/>
        </w:rPr>
        <w:t xml:space="preserve"> Sans parler bien sûr des contradictions et des conflits qui dérivent, dès l'origine, de l'inégal dév</w:t>
      </w:r>
      <w:r w:rsidRPr="002106BB">
        <w:rPr>
          <w:rFonts w:eastAsia="Courier New" w:cs="Courier New"/>
          <w:lang w:eastAsia="fr-FR" w:bidi="fr-FR"/>
        </w:rPr>
        <w:t>e</w:t>
      </w:r>
      <w:r w:rsidRPr="002106BB">
        <w:rPr>
          <w:rFonts w:eastAsia="Courier New" w:cs="Courier New"/>
          <w:lang w:eastAsia="fr-FR" w:bidi="fr-FR"/>
        </w:rPr>
        <w:t>loppement</w:t>
      </w:r>
      <w:r>
        <w:rPr>
          <w:rFonts w:eastAsia="Courier New" w:cs="Courier New"/>
          <w:lang w:eastAsia="fr-FR" w:bidi="fr-FR"/>
        </w:rPr>
        <w:t xml:space="preserve"> </w:t>
      </w:r>
      <w:r w:rsidRPr="002106BB">
        <w:t>[19]</w:t>
      </w:r>
      <w:r>
        <w:t xml:space="preserve"> </w:t>
      </w:r>
      <w:r w:rsidRPr="002106BB">
        <w:rPr>
          <w:rFonts w:eastAsia="Courier New" w:cs="Courier New"/>
          <w:lang w:eastAsia="fr-FR" w:bidi="fr-FR"/>
        </w:rPr>
        <w:t>entre les diverses régions du nouveau pays. Gérés tantôt par voie coerc</w:t>
      </w:r>
      <w:r w:rsidRPr="002106BB">
        <w:rPr>
          <w:rFonts w:eastAsia="Courier New" w:cs="Courier New"/>
          <w:lang w:eastAsia="fr-FR" w:bidi="fr-FR"/>
        </w:rPr>
        <w:t>i</w:t>
      </w:r>
      <w:r w:rsidRPr="002106BB">
        <w:rPr>
          <w:rFonts w:eastAsia="Courier New" w:cs="Courier New"/>
          <w:lang w:eastAsia="fr-FR" w:bidi="fr-FR"/>
        </w:rPr>
        <w:t>tive, tantôt par voie de compromis et de concessions (le plus souvent selon ces deux voies simultanément), ces multiples contradi</w:t>
      </w:r>
      <w:r w:rsidRPr="002106BB">
        <w:rPr>
          <w:rFonts w:eastAsia="Courier New" w:cs="Courier New"/>
          <w:lang w:eastAsia="fr-FR" w:bidi="fr-FR"/>
        </w:rPr>
        <w:t>c</w:t>
      </w:r>
      <w:r w:rsidRPr="002106BB">
        <w:rPr>
          <w:rFonts w:eastAsia="Courier New" w:cs="Courier New"/>
          <w:lang w:eastAsia="fr-FR" w:bidi="fr-FR"/>
        </w:rPr>
        <w:t>tions et conflits ne débo</w:t>
      </w:r>
      <w:r w:rsidRPr="002106BB">
        <w:rPr>
          <w:rFonts w:eastAsia="Courier New" w:cs="Courier New"/>
          <w:lang w:eastAsia="fr-FR" w:bidi="fr-FR"/>
        </w:rPr>
        <w:t>u</w:t>
      </w:r>
      <w:r w:rsidRPr="002106BB">
        <w:rPr>
          <w:rFonts w:eastAsia="Courier New" w:cs="Courier New"/>
          <w:lang w:eastAsia="fr-FR" w:bidi="fr-FR"/>
        </w:rPr>
        <w:t>chèrent toutefois jamais sur une modification profonde des rapports de domination sous-jacents à la formation et au développ</w:t>
      </w:r>
      <w:r w:rsidRPr="002106BB">
        <w:rPr>
          <w:rFonts w:eastAsia="Courier New" w:cs="Courier New"/>
          <w:lang w:eastAsia="fr-FR" w:bidi="fr-FR"/>
        </w:rPr>
        <w:t>e</w:t>
      </w:r>
      <w:r w:rsidRPr="002106BB">
        <w:rPr>
          <w:rFonts w:eastAsia="Courier New" w:cs="Courier New"/>
          <w:lang w:eastAsia="fr-FR" w:bidi="fr-FR"/>
        </w:rPr>
        <w:t>ment de l'État national c</w:t>
      </w:r>
      <w:r w:rsidRPr="002106BB">
        <w:rPr>
          <w:rFonts w:eastAsia="Courier New" w:cs="Courier New"/>
          <w:lang w:eastAsia="fr-FR" w:bidi="fr-FR"/>
        </w:rPr>
        <w:t>a</w:t>
      </w:r>
      <w:r w:rsidRPr="002106BB">
        <w:rPr>
          <w:rFonts w:eastAsia="Courier New" w:cs="Courier New"/>
          <w:lang w:eastAsia="fr-FR" w:bidi="fr-FR"/>
        </w:rPr>
        <w:t>nadien.</w:t>
      </w:r>
      <w:r>
        <w:rPr>
          <w:rFonts w:eastAsia="Courier New" w:cs="Courier New"/>
          <w:lang w:eastAsia="fr-FR" w:bidi="fr-FR"/>
        </w:rPr>
        <w:t> </w:t>
      </w:r>
      <w:r>
        <w:rPr>
          <w:rStyle w:val="Appelnotedebasdep"/>
          <w:rFonts w:eastAsia="Courier New" w:cs="Courier New"/>
          <w:lang w:eastAsia="fr-FR" w:bidi="fr-FR"/>
        </w:rPr>
        <w:footnoteReference w:id="3"/>
      </w:r>
    </w:p>
    <w:p w:rsidR="000F3457" w:rsidRPr="002106BB" w:rsidRDefault="000F3457" w:rsidP="000F3457">
      <w:pPr>
        <w:spacing w:before="120" w:after="120"/>
        <w:jc w:val="both"/>
      </w:pPr>
      <w:r w:rsidRPr="002106BB">
        <w:rPr>
          <w:rFonts w:eastAsia="Courier New" w:cs="Courier New"/>
          <w:lang w:eastAsia="fr-FR" w:bidi="fr-FR"/>
        </w:rPr>
        <w:t>L'arrivée au pouvoir du Parti Québécois ouvre en revanche une cr</w:t>
      </w:r>
      <w:r w:rsidRPr="002106BB">
        <w:rPr>
          <w:rFonts w:eastAsia="Courier New" w:cs="Courier New"/>
          <w:lang w:eastAsia="fr-FR" w:bidi="fr-FR"/>
        </w:rPr>
        <w:t>i</w:t>
      </w:r>
      <w:r w:rsidRPr="002106BB">
        <w:rPr>
          <w:rFonts w:eastAsia="Courier New" w:cs="Courier New"/>
          <w:lang w:eastAsia="fr-FR" w:bidi="fr-FR"/>
        </w:rPr>
        <w:t>se d'unité nationale autrement plus aiguë, car les conflits et les contr</w:t>
      </w:r>
      <w:r w:rsidRPr="002106BB">
        <w:rPr>
          <w:rFonts w:eastAsia="Courier New" w:cs="Courier New"/>
          <w:lang w:eastAsia="fr-FR" w:bidi="fr-FR"/>
        </w:rPr>
        <w:t>a</w:t>
      </w:r>
      <w:r w:rsidRPr="002106BB">
        <w:rPr>
          <w:rFonts w:eastAsia="Courier New" w:cs="Courier New"/>
          <w:lang w:eastAsia="fr-FR" w:bidi="fr-FR"/>
        </w:rPr>
        <w:t>dictions qui sont à la source de l'actuelle crise canadienne ne peuvent man</w:t>
      </w:r>
      <w:r w:rsidRPr="002106BB">
        <w:rPr>
          <w:rFonts w:eastAsia="Courier New" w:cs="Courier New"/>
          <w:lang w:eastAsia="fr-FR" w:bidi="fr-FR"/>
        </w:rPr>
        <w:t>i</w:t>
      </w:r>
      <w:r w:rsidRPr="002106BB">
        <w:rPr>
          <w:rFonts w:eastAsia="Courier New" w:cs="Courier New"/>
          <w:lang w:eastAsia="fr-FR" w:bidi="fr-FR"/>
        </w:rPr>
        <w:t xml:space="preserve">festement être gérés et résolus, de manière </w:t>
      </w:r>
      <w:r w:rsidRPr="00A66B26">
        <w:rPr>
          <w:u w:val="single"/>
        </w:rPr>
        <w:t>stable</w:t>
      </w:r>
      <w:r w:rsidRPr="002106BB">
        <w:rPr>
          <w:rFonts w:eastAsia="Courier New" w:cs="Courier New"/>
          <w:lang w:eastAsia="fr-FR" w:bidi="fr-FR"/>
        </w:rPr>
        <w:t>, qu'au prix d'une transformation substantielle de la structure de domination nati</w:t>
      </w:r>
      <w:r w:rsidRPr="002106BB">
        <w:rPr>
          <w:rFonts w:eastAsia="Courier New" w:cs="Courier New"/>
          <w:lang w:eastAsia="fr-FR" w:bidi="fr-FR"/>
        </w:rPr>
        <w:t>o</w:t>
      </w:r>
      <w:r w:rsidRPr="002106BB">
        <w:rPr>
          <w:rFonts w:eastAsia="Courier New" w:cs="Courier New"/>
          <w:lang w:eastAsia="fr-FR" w:bidi="fr-FR"/>
        </w:rPr>
        <w:t>nale mise en place en 1867. Ce qui ne signifie évidemment pas que le Canada soit inévitablement appelé à disparaître en tant qu'espace n</w:t>
      </w:r>
      <w:r w:rsidRPr="002106BB">
        <w:rPr>
          <w:rFonts w:eastAsia="Courier New" w:cs="Courier New"/>
          <w:lang w:eastAsia="fr-FR" w:bidi="fr-FR"/>
        </w:rPr>
        <w:t>a</w:t>
      </w:r>
      <w:r w:rsidRPr="002106BB">
        <w:rPr>
          <w:rFonts w:eastAsia="Courier New" w:cs="Courier New"/>
          <w:lang w:eastAsia="fr-FR" w:bidi="fr-FR"/>
        </w:rPr>
        <w:t>tional distinct. Simplement cela veut suggérer que la résolution de la présente crise de l'unité canadienne passe de façon obligée par une profonde restructuration des rapports de domination nationale artic</w:t>
      </w:r>
      <w:r w:rsidRPr="002106BB">
        <w:rPr>
          <w:rFonts w:eastAsia="Courier New" w:cs="Courier New"/>
          <w:lang w:eastAsia="fr-FR" w:bidi="fr-FR"/>
        </w:rPr>
        <w:t>u</w:t>
      </w:r>
      <w:r w:rsidRPr="002106BB">
        <w:rPr>
          <w:rFonts w:eastAsia="Courier New" w:cs="Courier New"/>
          <w:lang w:eastAsia="fr-FR" w:bidi="fr-FR"/>
        </w:rPr>
        <w:t>lés historiquement à la formation du Canada comme État-nation. Cette restructuration pouvant revêtir des formes extrêmement diverses, a</w:t>
      </w:r>
      <w:r w:rsidRPr="002106BB">
        <w:rPr>
          <w:rFonts w:eastAsia="Courier New" w:cs="Courier New"/>
          <w:lang w:eastAsia="fr-FR" w:bidi="fr-FR"/>
        </w:rPr>
        <w:t>l</w:t>
      </w:r>
      <w:r w:rsidRPr="002106BB">
        <w:rPr>
          <w:rFonts w:eastAsia="Courier New" w:cs="Courier New"/>
          <w:lang w:eastAsia="fr-FR" w:bidi="fr-FR"/>
        </w:rPr>
        <w:t>lant de l'indépendance pure et simple du Québec à l'occupation mil</w:t>
      </w:r>
      <w:r w:rsidRPr="002106BB">
        <w:rPr>
          <w:rFonts w:eastAsia="Courier New" w:cs="Courier New"/>
          <w:lang w:eastAsia="fr-FR" w:bidi="fr-FR"/>
        </w:rPr>
        <w:t>i</w:t>
      </w:r>
      <w:r w:rsidRPr="002106BB">
        <w:rPr>
          <w:rFonts w:eastAsia="Courier New" w:cs="Courier New"/>
          <w:lang w:eastAsia="fr-FR" w:bidi="fr-FR"/>
        </w:rPr>
        <w:t xml:space="preserve">taire prolongée de la province et </w:t>
      </w:r>
      <w:r w:rsidRPr="002106BB">
        <w:rPr>
          <w:rStyle w:val="Corpsdutexte211ptItalique"/>
          <w:lang w:val="fr-CA"/>
        </w:rPr>
        <w:t>à</w:t>
      </w:r>
      <w:r w:rsidRPr="002106BB">
        <w:rPr>
          <w:rFonts w:eastAsia="Courier New" w:cs="Courier New"/>
          <w:lang w:eastAsia="fr-FR" w:bidi="fr-FR"/>
        </w:rPr>
        <w:t xml:space="preserve"> la répression systématique du mo</w:t>
      </w:r>
      <w:r w:rsidRPr="002106BB">
        <w:rPr>
          <w:rFonts w:eastAsia="Courier New" w:cs="Courier New"/>
          <w:lang w:eastAsia="fr-FR" w:bidi="fr-FR"/>
        </w:rPr>
        <w:t>u</w:t>
      </w:r>
      <w:r w:rsidRPr="002106BB">
        <w:rPr>
          <w:rFonts w:eastAsia="Courier New" w:cs="Courier New"/>
          <w:lang w:eastAsia="fr-FR" w:bidi="fr-FR"/>
        </w:rPr>
        <w:t>vement indépendantiste (le tout accompagné d'une politique de centr</w:t>
      </w:r>
      <w:r w:rsidRPr="002106BB">
        <w:rPr>
          <w:rFonts w:eastAsia="Courier New" w:cs="Courier New"/>
          <w:lang w:eastAsia="fr-FR" w:bidi="fr-FR"/>
        </w:rPr>
        <w:t>a</w:t>
      </w:r>
      <w:r w:rsidRPr="002106BB">
        <w:rPr>
          <w:rFonts w:eastAsia="Courier New" w:cs="Courier New"/>
          <w:lang w:eastAsia="fr-FR" w:bidi="fr-FR"/>
        </w:rPr>
        <w:t>lisation autoritaire des pouvoirs au niveau du gouvernement fédéral), en passant par la souveraineté-association du Québec ou par un féd</w:t>
      </w:r>
      <w:r w:rsidRPr="002106BB">
        <w:rPr>
          <w:rFonts w:eastAsia="Courier New" w:cs="Courier New"/>
          <w:lang w:eastAsia="fr-FR" w:bidi="fr-FR"/>
        </w:rPr>
        <w:t>é</w:t>
      </w:r>
      <w:r w:rsidRPr="002106BB">
        <w:rPr>
          <w:rFonts w:eastAsia="Courier New" w:cs="Courier New"/>
          <w:lang w:eastAsia="fr-FR" w:bidi="fr-FR"/>
        </w:rPr>
        <w:t>ralisme fort</w:t>
      </w:r>
      <w:r w:rsidRPr="002106BB">
        <w:rPr>
          <w:rFonts w:eastAsia="Courier New" w:cs="Courier New"/>
          <w:lang w:eastAsia="fr-FR" w:bidi="fr-FR"/>
        </w:rPr>
        <w:t>e</w:t>
      </w:r>
      <w:r w:rsidRPr="002106BB">
        <w:rPr>
          <w:rFonts w:eastAsia="Courier New" w:cs="Courier New"/>
          <w:lang w:eastAsia="fr-FR" w:bidi="fr-FR"/>
        </w:rPr>
        <w:t>ment décentralisé, etc. Le choix de l'une ou l'autre de ces stratégies de "sortie" de crise étant finalement fonction de la config</w:t>
      </w:r>
      <w:r w:rsidRPr="002106BB">
        <w:rPr>
          <w:rFonts w:eastAsia="Courier New" w:cs="Courier New"/>
          <w:lang w:eastAsia="fr-FR" w:bidi="fr-FR"/>
        </w:rPr>
        <w:t>u</w:t>
      </w:r>
      <w:r w:rsidRPr="002106BB">
        <w:rPr>
          <w:rFonts w:eastAsia="Courier New" w:cs="Courier New"/>
          <w:lang w:eastAsia="fr-FR" w:bidi="fr-FR"/>
        </w:rPr>
        <w:t>ration des rapports de classes et de l'évolution conjoncturelle des rel</w:t>
      </w:r>
      <w:r w:rsidRPr="002106BB">
        <w:rPr>
          <w:rFonts w:eastAsia="Courier New" w:cs="Courier New"/>
          <w:lang w:eastAsia="fr-FR" w:bidi="fr-FR"/>
        </w:rPr>
        <w:t>a</w:t>
      </w:r>
      <w:r w:rsidRPr="002106BB">
        <w:rPr>
          <w:rFonts w:eastAsia="Courier New" w:cs="Courier New"/>
          <w:lang w:eastAsia="fr-FR" w:bidi="fr-FR"/>
        </w:rPr>
        <w:t>tions de force entre ces classes dans le champ politique.</w:t>
      </w:r>
    </w:p>
    <w:p w:rsidR="000F3457" w:rsidRPr="002106BB" w:rsidRDefault="000F3457" w:rsidP="000F3457">
      <w:pPr>
        <w:spacing w:before="120" w:after="120"/>
        <w:jc w:val="both"/>
      </w:pPr>
      <w:r w:rsidRPr="002106BB">
        <w:rPr>
          <w:rFonts w:eastAsia="Courier New" w:cs="Courier New"/>
          <w:lang w:eastAsia="fr-FR" w:bidi="fr-FR"/>
        </w:rPr>
        <w:t>En ce sens, l'issue de la crise actuelle ouverte par la victoire du Parti Qu</w:t>
      </w:r>
      <w:r w:rsidRPr="002106BB">
        <w:rPr>
          <w:rFonts w:eastAsia="Courier New" w:cs="Courier New"/>
          <w:lang w:eastAsia="fr-FR" w:bidi="fr-FR"/>
        </w:rPr>
        <w:t>é</w:t>
      </w:r>
      <w:r w:rsidRPr="002106BB">
        <w:rPr>
          <w:rFonts w:eastAsia="Courier New" w:cs="Courier New"/>
          <w:lang w:eastAsia="fr-FR" w:bidi="fr-FR"/>
        </w:rPr>
        <w:t>bécois aux élections de novembre 1976 dépendra avant tout des rapports politiques entre les classes et fractions de classes const</w:t>
      </w:r>
      <w:r w:rsidRPr="002106BB">
        <w:rPr>
          <w:rFonts w:eastAsia="Courier New" w:cs="Courier New"/>
          <w:lang w:eastAsia="fr-FR" w:bidi="fr-FR"/>
        </w:rPr>
        <w:t>i</w:t>
      </w:r>
      <w:r w:rsidRPr="002106BB">
        <w:rPr>
          <w:rFonts w:eastAsia="Courier New" w:cs="Courier New"/>
          <w:lang w:eastAsia="fr-FR" w:bidi="fr-FR"/>
        </w:rPr>
        <w:t>tutives de la société can</w:t>
      </w:r>
      <w:r w:rsidRPr="002106BB">
        <w:rPr>
          <w:rFonts w:eastAsia="Courier New" w:cs="Courier New"/>
          <w:lang w:eastAsia="fr-FR" w:bidi="fr-FR"/>
        </w:rPr>
        <w:t>a</w:t>
      </w:r>
      <w:r w:rsidRPr="002106BB">
        <w:rPr>
          <w:rFonts w:eastAsia="Courier New" w:cs="Courier New"/>
          <w:lang w:eastAsia="fr-FR" w:bidi="fr-FR"/>
        </w:rPr>
        <w:t>dienne (étant entendu ici que le grand capital américain est directement r</w:t>
      </w:r>
      <w:r w:rsidRPr="002106BB">
        <w:rPr>
          <w:rFonts w:eastAsia="Courier New" w:cs="Courier New"/>
          <w:lang w:eastAsia="fr-FR" w:bidi="fr-FR"/>
        </w:rPr>
        <w:t>e</w:t>
      </w:r>
      <w:r w:rsidRPr="002106BB">
        <w:rPr>
          <w:rFonts w:eastAsia="Courier New" w:cs="Courier New"/>
          <w:lang w:eastAsia="fr-FR" w:bidi="fr-FR"/>
        </w:rPr>
        <w:t>présenté au sein du bloc au pouvoir par l'une de ces fractions). Ces relations de classes, aussi bien entre les diverses fractions de la classe dominante c</w:t>
      </w:r>
      <w:r w:rsidRPr="002106BB">
        <w:rPr>
          <w:rFonts w:eastAsia="Courier New" w:cs="Courier New"/>
          <w:lang w:eastAsia="fr-FR" w:bidi="fr-FR"/>
        </w:rPr>
        <w:t>a</w:t>
      </w:r>
      <w:r w:rsidRPr="002106BB">
        <w:rPr>
          <w:rFonts w:eastAsia="Courier New" w:cs="Courier New"/>
          <w:lang w:eastAsia="fr-FR" w:bidi="fr-FR"/>
        </w:rPr>
        <w:t>nadienne qu'entre celle-ci et les classes dominées/subalternes, constituant a</w:t>
      </w:r>
      <w:r w:rsidRPr="002106BB">
        <w:rPr>
          <w:rFonts w:eastAsia="Courier New" w:cs="Courier New"/>
          <w:lang w:eastAsia="fr-FR" w:bidi="fr-FR"/>
        </w:rPr>
        <w:t>u</w:t>
      </w:r>
      <w:r w:rsidRPr="002106BB">
        <w:rPr>
          <w:rFonts w:eastAsia="Courier New" w:cs="Courier New"/>
          <w:lang w:eastAsia="fr-FR" w:bidi="fr-FR"/>
        </w:rPr>
        <w:t xml:space="preserve">tant de réseaux d'obstacles venant </w:t>
      </w:r>
      <w:r w:rsidRPr="00A66B26">
        <w:rPr>
          <w:u w:val="single"/>
        </w:rPr>
        <w:t>peser</w:t>
      </w:r>
      <w:r>
        <w:rPr>
          <w:rFonts w:eastAsia="Courier New" w:cs="Courier New"/>
          <w:lang w:eastAsia="fr-FR" w:bidi="fr-FR"/>
        </w:rPr>
        <w:t xml:space="preserve"> sur l'adoption et la mise </w:t>
      </w:r>
      <w:r w:rsidRPr="002106BB">
        <w:t>[20]</w:t>
      </w:r>
      <w:r>
        <w:t xml:space="preserve"> </w:t>
      </w:r>
      <w:r w:rsidRPr="002106BB">
        <w:rPr>
          <w:rFonts w:eastAsia="Courier New" w:cs="Courier New"/>
          <w:lang w:eastAsia="fr-FR" w:bidi="fr-FR"/>
        </w:rPr>
        <w:t>en œuvre de ces diverses stratégies de réorganisation structurelle des rapports de d</w:t>
      </w:r>
      <w:r w:rsidRPr="002106BB">
        <w:rPr>
          <w:rFonts w:eastAsia="Courier New" w:cs="Courier New"/>
          <w:lang w:eastAsia="fr-FR" w:bidi="fr-FR"/>
        </w:rPr>
        <w:t>o</w:t>
      </w:r>
      <w:r w:rsidRPr="002106BB">
        <w:rPr>
          <w:rFonts w:eastAsia="Courier New" w:cs="Courier New"/>
          <w:lang w:eastAsia="fr-FR" w:bidi="fr-FR"/>
        </w:rPr>
        <w:t>mination nationale au Canada. Mais avant de procéder à l'analyse des obstacles qui s'opposent à la souveraineté-association comme forme spécif</w:t>
      </w:r>
      <w:r w:rsidRPr="002106BB">
        <w:rPr>
          <w:rFonts w:eastAsia="Courier New" w:cs="Courier New"/>
          <w:lang w:eastAsia="fr-FR" w:bidi="fr-FR"/>
        </w:rPr>
        <w:t>i</w:t>
      </w:r>
      <w:r w:rsidRPr="002106BB">
        <w:rPr>
          <w:rFonts w:eastAsia="Courier New" w:cs="Courier New"/>
          <w:lang w:eastAsia="fr-FR" w:bidi="fr-FR"/>
        </w:rPr>
        <w:t>que de solution à la crise actuelle, un dernier mot concernant les fondements à la fois structurels et conjoncturels de ce</w:t>
      </w:r>
      <w:r w:rsidRPr="002106BB">
        <w:rPr>
          <w:rFonts w:eastAsia="Courier New" w:cs="Courier New"/>
          <w:lang w:eastAsia="fr-FR" w:bidi="fr-FR"/>
        </w:rPr>
        <w:t>l</w:t>
      </w:r>
      <w:r w:rsidRPr="002106BB">
        <w:rPr>
          <w:rFonts w:eastAsia="Courier New" w:cs="Courier New"/>
          <w:lang w:eastAsia="fr-FR" w:bidi="fr-FR"/>
        </w:rPr>
        <w:t>le-ci. Car, c'est l'évidence même, le traitement de cette crise est dire</w:t>
      </w:r>
      <w:r w:rsidRPr="002106BB">
        <w:rPr>
          <w:rFonts w:eastAsia="Courier New" w:cs="Courier New"/>
          <w:lang w:eastAsia="fr-FR" w:bidi="fr-FR"/>
        </w:rPr>
        <w:t>c</w:t>
      </w:r>
      <w:r w:rsidRPr="002106BB">
        <w:rPr>
          <w:rFonts w:eastAsia="Courier New" w:cs="Courier New"/>
          <w:lang w:eastAsia="fr-FR" w:bidi="fr-FR"/>
        </w:rPr>
        <w:t>tement fonction des contradictions structurelles et des problèmes conjonct</w:t>
      </w:r>
      <w:r w:rsidRPr="002106BB">
        <w:rPr>
          <w:rFonts w:eastAsia="Courier New" w:cs="Courier New"/>
          <w:lang w:eastAsia="fr-FR" w:bidi="fr-FR"/>
        </w:rPr>
        <w:t>u</w:t>
      </w:r>
      <w:r w:rsidRPr="002106BB">
        <w:rPr>
          <w:rFonts w:eastAsia="Courier New" w:cs="Courier New"/>
          <w:lang w:eastAsia="fr-FR" w:bidi="fr-FR"/>
        </w:rPr>
        <w:t>rels qui son à sa source.</w:t>
      </w:r>
    </w:p>
    <w:p w:rsidR="000F3457" w:rsidRPr="002106BB" w:rsidRDefault="000F3457" w:rsidP="000F3457">
      <w:pPr>
        <w:spacing w:before="120" w:after="120"/>
        <w:jc w:val="both"/>
      </w:pPr>
      <w:r w:rsidRPr="002106BB">
        <w:rPr>
          <w:rFonts w:eastAsia="Courier New" w:cs="Courier New"/>
          <w:lang w:eastAsia="fr-FR" w:bidi="fr-FR"/>
        </w:rPr>
        <w:t>Si la présente crise de l'unité nationale canadienne fut largement précipitée par la défaite électorale du Pa</w:t>
      </w:r>
      <w:r w:rsidRPr="002106BB">
        <w:rPr>
          <w:rFonts w:eastAsia="Courier New" w:cs="Courier New"/>
          <w:lang w:eastAsia="fr-FR" w:bidi="fr-FR"/>
        </w:rPr>
        <w:t>r</w:t>
      </w:r>
      <w:r w:rsidRPr="002106BB">
        <w:rPr>
          <w:rFonts w:eastAsia="Courier New" w:cs="Courier New"/>
          <w:lang w:eastAsia="fr-FR" w:bidi="fr-FR"/>
        </w:rPr>
        <w:t>ti Libéral et l'accession au pouvoir d'une formation politique qui n'a jamais caché son option souverainiste, elle a ses racines par contre dans tout un ensemble de tendances structurelles qui r</w:t>
      </w:r>
      <w:r w:rsidRPr="002106BB">
        <w:rPr>
          <w:rFonts w:eastAsia="Courier New" w:cs="Courier New"/>
          <w:lang w:eastAsia="fr-FR" w:bidi="fr-FR"/>
        </w:rPr>
        <w:t>e</w:t>
      </w:r>
      <w:r w:rsidRPr="002106BB">
        <w:rPr>
          <w:rFonts w:eastAsia="Courier New" w:cs="Courier New"/>
          <w:lang w:eastAsia="fr-FR" w:bidi="fr-FR"/>
        </w:rPr>
        <w:t>montent en fait à la fin de la seconde guerre mondiale et, plus particulièrement, au début des années soixa</w:t>
      </w:r>
      <w:r w:rsidRPr="002106BB">
        <w:rPr>
          <w:rFonts w:eastAsia="Courier New" w:cs="Courier New"/>
          <w:lang w:eastAsia="fr-FR" w:bidi="fr-FR"/>
        </w:rPr>
        <w:t>n</w:t>
      </w:r>
      <w:r w:rsidRPr="002106BB">
        <w:rPr>
          <w:rFonts w:eastAsia="Courier New" w:cs="Courier New"/>
          <w:lang w:eastAsia="fr-FR" w:bidi="fr-FR"/>
        </w:rPr>
        <w:t>te. L'élection du 15 nove</w:t>
      </w:r>
      <w:r w:rsidRPr="002106BB">
        <w:rPr>
          <w:rFonts w:eastAsia="Courier New" w:cs="Courier New"/>
          <w:lang w:eastAsia="fr-FR" w:bidi="fr-FR"/>
        </w:rPr>
        <w:t>m</w:t>
      </w:r>
      <w:r w:rsidRPr="002106BB">
        <w:rPr>
          <w:rFonts w:eastAsia="Courier New" w:cs="Courier New"/>
          <w:lang w:eastAsia="fr-FR" w:bidi="fr-FR"/>
        </w:rPr>
        <w:t>bre devant être lue comme un événement particulier opérant une formidable condensation des contradictions et des conflits dérivant de ces tendances structurelles et des contre-tendances introduites pour les contrecarrer. Certes il est imposs</w:t>
      </w:r>
      <w:r w:rsidRPr="002106BB">
        <w:rPr>
          <w:rFonts w:eastAsia="Courier New" w:cs="Courier New"/>
          <w:lang w:eastAsia="fr-FR" w:bidi="fr-FR"/>
        </w:rPr>
        <w:t>i</w:t>
      </w:r>
      <w:r w:rsidRPr="002106BB">
        <w:rPr>
          <w:rFonts w:eastAsia="Courier New" w:cs="Courier New"/>
          <w:lang w:eastAsia="fr-FR" w:bidi="fr-FR"/>
        </w:rPr>
        <w:t>ble, dans les limites de ce texte, de rendre compte de l'ensemble des pr</w:t>
      </w:r>
      <w:r w:rsidRPr="002106BB">
        <w:rPr>
          <w:rFonts w:eastAsia="Courier New" w:cs="Courier New"/>
          <w:lang w:eastAsia="fr-FR" w:bidi="fr-FR"/>
        </w:rPr>
        <w:t>o</w:t>
      </w:r>
      <w:r w:rsidRPr="002106BB">
        <w:rPr>
          <w:rFonts w:eastAsia="Courier New" w:cs="Courier New"/>
          <w:lang w:eastAsia="fr-FR" w:bidi="fr-FR"/>
        </w:rPr>
        <w:t>cessus ayant concouru à la genèse de l'actuelle crise. Aussi nous bo</w:t>
      </w:r>
      <w:r w:rsidRPr="002106BB">
        <w:rPr>
          <w:rFonts w:eastAsia="Courier New" w:cs="Courier New"/>
          <w:lang w:eastAsia="fr-FR" w:bidi="fr-FR"/>
        </w:rPr>
        <w:t>r</w:t>
      </w:r>
      <w:r w:rsidRPr="002106BB">
        <w:rPr>
          <w:rFonts w:eastAsia="Courier New" w:cs="Courier New"/>
          <w:lang w:eastAsia="fr-FR" w:bidi="fr-FR"/>
        </w:rPr>
        <w:t>nerons-nous ici à énoncer quelques hypothèses de travail très génér</w:t>
      </w:r>
      <w:r w:rsidRPr="002106BB">
        <w:rPr>
          <w:rFonts w:eastAsia="Courier New" w:cs="Courier New"/>
          <w:lang w:eastAsia="fr-FR" w:bidi="fr-FR"/>
        </w:rPr>
        <w:t>a</w:t>
      </w:r>
      <w:r w:rsidRPr="002106BB">
        <w:rPr>
          <w:rFonts w:eastAsia="Courier New" w:cs="Courier New"/>
          <w:lang w:eastAsia="fr-FR" w:bidi="fr-FR"/>
        </w:rPr>
        <w:t>les qui, nous l'esp</w:t>
      </w:r>
      <w:r w:rsidRPr="002106BB">
        <w:rPr>
          <w:rFonts w:eastAsia="Courier New" w:cs="Courier New"/>
          <w:lang w:eastAsia="fr-FR" w:bidi="fr-FR"/>
        </w:rPr>
        <w:t>é</w:t>
      </w:r>
      <w:r w:rsidRPr="002106BB">
        <w:rPr>
          <w:rFonts w:eastAsia="Courier New" w:cs="Courier New"/>
          <w:lang w:eastAsia="fr-FR" w:bidi="fr-FR"/>
        </w:rPr>
        <w:t>rons, seront susceptibles de rendre intelligibles les coordonnées de cette crise.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planche"/>
      </w:pPr>
      <w:r w:rsidRPr="002106BB">
        <w:rPr>
          <w:rFonts w:eastAsia="Courier New"/>
          <w:lang w:eastAsia="fr-FR" w:bidi="fr-FR"/>
        </w:rPr>
        <w:t xml:space="preserve">I) </w:t>
      </w:r>
      <w:r w:rsidRPr="002106BB">
        <w:t>TENDANCES</w:t>
      </w:r>
      <w:r w:rsidRPr="002106BB">
        <w:rPr>
          <w:rFonts w:eastAsia="Courier New"/>
          <w:lang w:eastAsia="fr-FR" w:bidi="fr-FR"/>
        </w:rPr>
        <w:t xml:space="preserve"> STRUCTURELLES</w:t>
      </w:r>
      <w:r w:rsidRPr="002106BB">
        <w:rPr>
          <w:rFonts w:eastAsia="Courier New"/>
          <w:lang w:eastAsia="fr-FR" w:bidi="fr-FR"/>
        </w:rPr>
        <w:br/>
        <w:t>À LA BASE DE LA PRÉSENTE CRISE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 xml:space="preserve">La mise en question des rapports de domination nationale sous-jacents </w:t>
      </w:r>
      <w:r w:rsidRPr="002106BB">
        <w:rPr>
          <w:rStyle w:val="Corpsdutexte211ptItalique"/>
          <w:lang w:val="fr-CA"/>
        </w:rPr>
        <w:t>à</w:t>
      </w:r>
      <w:r w:rsidRPr="002106BB">
        <w:rPr>
          <w:rFonts w:eastAsia="Courier New" w:cs="Courier New"/>
          <w:lang w:eastAsia="fr-FR" w:bidi="fr-FR"/>
        </w:rPr>
        <w:t xml:space="preserve"> la fondation de l'État canadien est, sans nul doute, liée dire</w:t>
      </w:r>
      <w:r w:rsidRPr="002106BB">
        <w:rPr>
          <w:rFonts w:eastAsia="Courier New" w:cs="Courier New"/>
          <w:lang w:eastAsia="fr-FR" w:bidi="fr-FR"/>
        </w:rPr>
        <w:t>c</w:t>
      </w:r>
      <w:r w:rsidRPr="002106BB">
        <w:rPr>
          <w:rFonts w:eastAsia="Courier New" w:cs="Courier New"/>
          <w:lang w:eastAsia="fr-FR" w:bidi="fr-FR"/>
        </w:rPr>
        <w:t>tement à la renaissance et au développement, d'une ampleur extraord</w:t>
      </w:r>
      <w:r w:rsidRPr="002106BB">
        <w:rPr>
          <w:rFonts w:eastAsia="Courier New" w:cs="Courier New"/>
          <w:lang w:eastAsia="fr-FR" w:bidi="fr-FR"/>
        </w:rPr>
        <w:t>i</w:t>
      </w:r>
      <w:r w:rsidRPr="002106BB">
        <w:rPr>
          <w:rFonts w:eastAsia="Courier New" w:cs="Courier New"/>
          <w:lang w:eastAsia="fr-FR" w:bidi="fr-FR"/>
        </w:rPr>
        <w:t>naire, des luttes n</w:t>
      </w:r>
      <w:r w:rsidRPr="002106BB">
        <w:rPr>
          <w:rFonts w:eastAsia="Courier New" w:cs="Courier New"/>
          <w:lang w:eastAsia="fr-FR" w:bidi="fr-FR"/>
        </w:rPr>
        <w:t>a</w:t>
      </w:r>
      <w:r w:rsidRPr="002106BB">
        <w:rPr>
          <w:rFonts w:eastAsia="Courier New" w:cs="Courier New"/>
          <w:lang w:eastAsia="fr-FR" w:bidi="fr-FR"/>
        </w:rPr>
        <w:t>tionalitaires au Québec depuis plus de quinze (15) ans</w:t>
      </w:r>
      <w:r w:rsidRPr="002106BB">
        <w:t> :</w:t>
      </w:r>
      <w:r w:rsidRPr="002106BB">
        <w:rPr>
          <w:rFonts w:eastAsia="Courier New" w:cs="Courier New"/>
          <w:lang w:eastAsia="fr-FR" w:bidi="fr-FR"/>
        </w:rPr>
        <w:t xml:space="preserve"> c'est-à-dire de tout cet ensemble hétérogène de pratiques reve</w:t>
      </w:r>
      <w:r w:rsidRPr="002106BB">
        <w:rPr>
          <w:rFonts w:eastAsia="Courier New" w:cs="Courier New"/>
          <w:lang w:eastAsia="fr-FR" w:bidi="fr-FR"/>
        </w:rPr>
        <w:t>n</w:t>
      </w:r>
      <w:r w:rsidRPr="002106BB">
        <w:rPr>
          <w:rFonts w:eastAsia="Courier New" w:cs="Courier New"/>
          <w:lang w:eastAsia="fr-FR" w:bidi="fr-FR"/>
        </w:rPr>
        <w:t>dicatives visant à préserver la langue, la culture et le territoire d'un groupe social historiquement constitué comme n</w:t>
      </w:r>
      <w:r w:rsidRPr="002106BB">
        <w:rPr>
          <w:rFonts w:eastAsia="Courier New" w:cs="Courier New"/>
          <w:lang w:eastAsia="fr-FR" w:bidi="fr-FR"/>
        </w:rPr>
        <w:t>a</w:t>
      </w:r>
      <w:r w:rsidRPr="002106BB">
        <w:rPr>
          <w:rFonts w:eastAsia="Courier New" w:cs="Courier New"/>
          <w:lang w:eastAsia="fr-FR" w:bidi="fr-FR"/>
        </w:rPr>
        <w:t>tionalité distincte.</w:t>
      </w:r>
      <w:r>
        <w:rPr>
          <w:rFonts w:eastAsia="Courier New" w:cs="Courier New"/>
          <w:lang w:eastAsia="fr-FR" w:bidi="fr-FR"/>
        </w:rPr>
        <w:t> </w:t>
      </w:r>
      <w:r>
        <w:rPr>
          <w:rStyle w:val="Appelnotedebasdep"/>
          <w:rFonts w:eastAsia="Courier New" w:cs="Courier New"/>
          <w:lang w:eastAsia="fr-FR" w:bidi="fr-FR"/>
        </w:rPr>
        <w:footnoteReference w:id="4"/>
      </w:r>
      <w:r w:rsidRPr="002106BB">
        <w:rPr>
          <w:rFonts w:eastAsia="Courier New" w:cs="Courier New"/>
          <w:lang w:eastAsia="fr-FR" w:bidi="fr-FR"/>
        </w:rPr>
        <w:t xml:space="preserve"> Certes quand on a souligné l'importance de cette protestation nation</w:t>
      </w:r>
      <w:r w:rsidRPr="002106BB">
        <w:rPr>
          <w:rFonts w:eastAsia="Courier New" w:cs="Courier New"/>
          <w:lang w:eastAsia="fr-FR" w:bidi="fr-FR"/>
        </w:rPr>
        <w:t>a</w:t>
      </w:r>
      <w:r w:rsidRPr="002106BB">
        <w:rPr>
          <w:rFonts w:eastAsia="Courier New" w:cs="Courier New"/>
          <w:lang w:eastAsia="fr-FR" w:bidi="fr-FR"/>
        </w:rPr>
        <w:t>litaire, l'on a dit quelque chose d'essentiel pour la compréhension de la genèse de l'actuelle crise d'unité nationale, mais il reste encore et su</w:t>
      </w:r>
      <w:r w:rsidRPr="002106BB">
        <w:rPr>
          <w:rFonts w:eastAsia="Courier New" w:cs="Courier New"/>
          <w:lang w:eastAsia="fr-FR" w:bidi="fr-FR"/>
        </w:rPr>
        <w:t>r</w:t>
      </w:r>
      <w:r w:rsidRPr="002106BB">
        <w:rPr>
          <w:rFonts w:eastAsia="Courier New" w:cs="Courier New"/>
          <w:lang w:eastAsia="fr-FR" w:bidi="fr-FR"/>
        </w:rPr>
        <w:t>tout à rendre compte des conditions de formation et de développ</w:t>
      </w:r>
      <w:r w:rsidRPr="002106BB">
        <w:rPr>
          <w:rFonts w:eastAsia="Courier New" w:cs="Courier New"/>
          <w:lang w:eastAsia="fr-FR" w:bidi="fr-FR"/>
        </w:rPr>
        <w:t>e</w:t>
      </w:r>
      <w:r w:rsidRPr="002106BB">
        <w:rPr>
          <w:rFonts w:eastAsia="Courier New" w:cs="Courier New"/>
          <w:lang w:eastAsia="fr-FR" w:bidi="fr-FR"/>
        </w:rPr>
        <w:t>ment</w:t>
      </w:r>
      <w:r>
        <w:rPr>
          <w:rFonts w:eastAsia="Courier New" w:cs="Courier New"/>
          <w:lang w:eastAsia="fr-FR" w:bidi="fr-FR"/>
        </w:rPr>
        <w:t xml:space="preserve"> </w:t>
      </w:r>
      <w:r w:rsidRPr="002106BB">
        <w:t>[21]</w:t>
      </w:r>
      <w:r>
        <w:t xml:space="preserve"> </w:t>
      </w:r>
      <w:r w:rsidRPr="002106BB">
        <w:rPr>
          <w:rFonts w:eastAsia="Courier New" w:cs="Courier New"/>
          <w:lang w:eastAsia="fr-FR" w:bidi="fr-FR"/>
        </w:rPr>
        <w:t>de ces pratiques sociales conflictuelles. Ce qui signifie concrèt</w:t>
      </w:r>
      <w:r w:rsidRPr="002106BB">
        <w:rPr>
          <w:rFonts w:eastAsia="Courier New" w:cs="Courier New"/>
          <w:lang w:eastAsia="fr-FR" w:bidi="fr-FR"/>
        </w:rPr>
        <w:t>e</w:t>
      </w:r>
      <w:r w:rsidRPr="002106BB">
        <w:rPr>
          <w:rFonts w:eastAsia="Courier New" w:cs="Courier New"/>
          <w:lang w:eastAsia="fr-FR" w:bidi="fr-FR"/>
        </w:rPr>
        <w:t>ment cerner les tendances structurelles qui impulsent l'apparition, la form</w:t>
      </w:r>
      <w:r w:rsidRPr="002106BB">
        <w:rPr>
          <w:rFonts w:eastAsia="Courier New" w:cs="Courier New"/>
          <w:lang w:eastAsia="fr-FR" w:bidi="fr-FR"/>
        </w:rPr>
        <w:t>a</w:t>
      </w:r>
      <w:r w:rsidRPr="002106BB">
        <w:rPr>
          <w:rFonts w:eastAsia="Courier New" w:cs="Courier New"/>
          <w:lang w:eastAsia="fr-FR" w:bidi="fr-FR"/>
        </w:rPr>
        <w:t>tion, la transformation, la réactualisation et la prolifération de ces revendications n</w:t>
      </w:r>
      <w:r w:rsidRPr="002106BB">
        <w:rPr>
          <w:rFonts w:eastAsia="Courier New" w:cs="Courier New"/>
          <w:lang w:eastAsia="fr-FR" w:bidi="fr-FR"/>
        </w:rPr>
        <w:t>a</w:t>
      </w:r>
      <w:r w:rsidRPr="002106BB">
        <w:rPr>
          <w:rFonts w:eastAsia="Courier New" w:cs="Courier New"/>
          <w:lang w:eastAsia="fr-FR" w:bidi="fr-FR"/>
        </w:rPr>
        <w:t>tiona- litaires qui débouchent, à l'automne 1976, sur le ralliement de larges couches de la classe ouvrière et de la no</w:t>
      </w:r>
      <w:r w:rsidRPr="002106BB">
        <w:rPr>
          <w:rFonts w:eastAsia="Courier New" w:cs="Courier New"/>
          <w:lang w:eastAsia="fr-FR" w:bidi="fr-FR"/>
        </w:rPr>
        <w:t>u</w:t>
      </w:r>
      <w:r w:rsidRPr="002106BB">
        <w:rPr>
          <w:rFonts w:eastAsia="Courier New" w:cs="Courier New"/>
          <w:lang w:eastAsia="fr-FR" w:bidi="fr-FR"/>
        </w:rPr>
        <w:t>velle petite-bourgeoisie salariée u</w:t>
      </w:r>
      <w:r w:rsidRPr="002106BB">
        <w:rPr>
          <w:rFonts w:eastAsia="Courier New" w:cs="Courier New"/>
          <w:lang w:eastAsia="fr-FR" w:bidi="fr-FR"/>
        </w:rPr>
        <w:t>r</w:t>
      </w:r>
      <w:r w:rsidRPr="002106BB">
        <w:rPr>
          <w:rFonts w:eastAsia="Courier New" w:cs="Courier New"/>
          <w:lang w:eastAsia="fr-FR" w:bidi="fr-FR"/>
        </w:rPr>
        <w:t>baine, et de certaines fractions de la bourgeoisie, au Parti Québécois et à son projet de souveraineté-association.</w:t>
      </w:r>
    </w:p>
    <w:p w:rsidR="000F3457" w:rsidRPr="002106BB"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Parmi ces tendances structurelles, deux nous apparaissent partic</w:t>
      </w:r>
      <w:r w:rsidRPr="002106BB">
        <w:rPr>
          <w:rFonts w:eastAsia="Courier New" w:cs="Courier New"/>
          <w:lang w:eastAsia="fr-FR" w:bidi="fr-FR"/>
        </w:rPr>
        <w:t>u</w:t>
      </w:r>
      <w:r w:rsidRPr="002106BB">
        <w:rPr>
          <w:rFonts w:eastAsia="Courier New" w:cs="Courier New"/>
          <w:lang w:eastAsia="fr-FR" w:bidi="fr-FR"/>
        </w:rPr>
        <w:t>lièrement décisives</w:t>
      </w:r>
      <w:r w:rsidRPr="002106BB">
        <w:t> :</w:t>
      </w:r>
      <w:r w:rsidRPr="002106BB">
        <w:rPr>
          <w:rFonts w:eastAsia="Courier New" w:cs="Courier New"/>
          <w:lang w:eastAsia="fr-FR" w:bidi="fr-FR"/>
        </w:rPr>
        <w:t xml:space="preserve"> soit l'accentuation des inégalités régionales de développement d'une part, et l'extraordinaire croissance de l'interve</w:t>
      </w:r>
      <w:r w:rsidRPr="002106BB">
        <w:rPr>
          <w:rFonts w:eastAsia="Courier New" w:cs="Courier New"/>
          <w:lang w:eastAsia="fr-FR" w:bidi="fr-FR"/>
        </w:rPr>
        <w:t>n</w:t>
      </w:r>
      <w:r w:rsidRPr="002106BB">
        <w:rPr>
          <w:rFonts w:eastAsia="Courier New" w:cs="Courier New"/>
          <w:lang w:eastAsia="fr-FR" w:bidi="fr-FR"/>
        </w:rPr>
        <w:t>tion des États provinciaux d'autre part. Ces deux tendances s'enrac</w:t>
      </w:r>
      <w:r w:rsidRPr="002106BB">
        <w:rPr>
          <w:rFonts w:eastAsia="Courier New" w:cs="Courier New"/>
          <w:lang w:eastAsia="fr-FR" w:bidi="fr-FR"/>
        </w:rPr>
        <w:t>i</w:t>
      </w:r>
      <w:r w:rsidRPr="002106BB">
        <w:rPr>
          <w:rFonts w:eastAsia="Courier New" w:cs="Courier New"/>
          <w:lang w:eastAsia="fr-FR" w:bidi="fr-FR"/>
        </w:rPr>
        <w:t>nant dans les caractéri</w:t>
      </w:r>
      <w:r w:rsidRPr="002106BB">
        <w:rPr>
          <w:rFonts w:eastAsia="Courier New" w:cs="Courier New"/>
          <w:lang w:eastAsia="fr-FR" w:bidi="fr-FR"/>
        </w:rPr>
        <w:t>s</w:t>
      </w:r>
      <w:r w:rsidRPr="002106BB">
        <w:rPr>
          <w:rFonts w:eastAsia="Courier New" w:cs="Courier New"/>
          <w:lang w:eastAsia="fr-FR" w:bidi="fr-FR"/>
        </w:rPr>
        <w:t>tiques du système des rapports de classes défini par le nouveau modèle d'accumul</w:t>
      </w:r>
      <w:r w:rsidRPr="002106BB">
        <w:rPr>
          <w:rFonts w:eastAsia="Courier New" w:cs="Courier New"/>
          <w:lang w:eastAsia="fr-FR" w:bidi="fr-FR"/>
        </w:rPr>
        <w:t>a</w:t>
      </w:r>
      <w:r w:rsidRPr="002106BB">
        <w:rPr>
          <w:rFonts w:eastAsia="Courier New" w:cs="Courier New"/>
          <w:lang w:eastAsia="fr-FR" w:bidi="fr-FR"/>
        </w:rPr>
        <w:t>tion du capital graduellement mis en place après la fin de la seconde guerre mondiale au Canada.</w:t>
      </w:r>
    </w:p>
    <w:p w:rsidR="000F3457" w:rsidRPr="002106BB" w:rsidRDefault="000F3457" w:rsidP="000F3457">
      <w:pPr>
        <w:spacing w:before="120" w:after="120"/>
        <w:jc w:val="both"/>
      </w:pPr>
    </w:p>
    <w:p w:rsidR="000F3457" w:rsidRPr="002106BB" w:rsidRDefault="000F3457" w:rsidP="000F3457">
      <w:pPr>
        <w:pStyle w:val="a"/>
      </w:pPr>
      <w:r w:rsidRPr="002106BB">
        <w:rPr>
          <w:rFonts w:eastAsia="Courier New" w:cs="Courier New"/>
          <w:lang w:eastAsia="fr-FR" w:bidi="fr-FR"/>
        </w:rPr>
        <w:t xml:space="preserve">A) </w:t>
      </w:r>
      <w:r w:rsidRPr="002106BB">
        <w:t>DÉVEL</w:t>
      </w:r>
      <w:r>
        <w:t>OPPEMENT INÉGAL</w:t>
      </w:r>
      <w:r>
        <w:br/>
      </w:r>
      <w:r w:rsidRPr="002106BB">
        <w:t>ET RÉGIONAL</w:t>
      </w:r>
      <w:r>
        <w:t>ISATION</w:t>
      </w:r>
      <w:r>
        <w:br/>
      </w:r>
      <w:r w:rsidRPr="002106BB">
        <w:t>DE L'ÉCONOMIE CANADIENNE</w:t>
      </w:r>
    </w:p>
    <w:p w:rsidR="000F3457" w:rsidRPr="002106BB" w:rsidRDefault="000F3457" w:rsidP="000F3457">
      <w:pPr>
        <w:spacing w:before="120" w:after="120"/>
        <w:jc w:val="both"/>
        <w:rPr>
          <w:rFonts w:eastAsia="Courier New" w:cs="Courier New"/>
          <w:lang w:eastAsia="fr-FR" w:bidi="fr-FR"/>
        </w:rPr>
      </w:pP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Le développement inégal est un trait permanent du capitalisme c</w:t>
      </w:r>
      <w:r w:rsidRPr="002106BB">
        <w:rPr>
          <w:rFonts w:eastAsia="Courier New" w:cs="Courier New"/>
          <w:lang w:eastAsia="fr-FR" w:bidi="fr-FR"/>
        </w:rPr>
        <w:t>a</w:t>
      </w:r>
      <w:r w:rsidRPr="002106BB">
        <w:rPr>
          <w:rFonts w:eastAsia="Courier New" w:cs="Courier New"/>
          <w:lang w:eastAsia="fr-FR" w:bidi="fr-FR"/>
        </w:rPr>
        <w:t>nadien. Dès le lendemain de la form</w:t>
      </w:r>
      <w:r w:rsidRPr="002106BB">
        <w:rPr>
          <w:rFonts w:eastAsia="Courier New" w:cs="Courier New"/>
          <w:lang w:eastAsia="fr-FR" w:bidi="fr-FR"/>
        </w:rPr>
        <w:t>a</w:t>
      </w:r>
      <w:r w:rsidRPr="002106BB">
        <w:rPr>
          <w:rFonts w:eastAsia="Courier New" w:cs="Courier New"/>
          <w:lang w:eastAsia="fr-FR" w:bidi="fr-FR"/>
        </w:rPr>
        <w:t>tion de la Confédération, les provinces du centre (Ontario et Québec) se constituent en effet comme le pivot industriel et f</w:t>
      </w:r>
      <w:r w:rsidRPr="002106BB">
        <w:rPr>
          <w:rFonts w:eastAsia="Courier New" w:cs="Courier New"/>
          <w:lang w:eastAsia="fr-FR" w:bidi="fr-FR"/>
        </w:rPr>
        <w:t>i</w:t>
      </w:r>
      <w:r w:rsidRPr="002106BB">
        <w:rPr>
          <w:rFonts w:eastAsia="Courier New" w:cs="Courier New"/>
          <w:lang w:eastAsia="fr-FR" w:bidi="fr-FR"/>
        </w:rPr>
        <w:t>nancier du pays et tout le système ferroviaire est d'ailleurs construit de manière à consacrer leur hégémonie économ</w:t>
      </w:r>
      <w:r w:rsidRPr="002106BB">
        <w:rPr>
          <w:rFonts w:eastAsia="Courier New" w:cs="Courier New"/>
          <w:lang w:eastAsia="fr-FR" w:bidi="fr-FR"/>
        </w:rPr>
        <w:t>i</w:t>
      </w:r>
      <w:r w:rsidRPr="002106BB">
        <w:rPr>
          <w:rFonts w:eastAsia="Courier New" w:cs="Courier New"/>
          <w:lang w:eastAsia="fr-FR" w:bidi="fr-FR"/>
        </w:rPr>
        <w:t>que. Cette tendance à l'inégal dév</w:t>
      </w:r>
      <w:r w:rsidRPr="002106BB">
        <w:rPr>
          <w:rFonts w:eastAsia="Courier New" w:cs="Courier New"/>
          <w:lang w:eastAsia="fr-FR" w:bidi="fr-FR"/>
        </w:rPr>
        <w:t>e</w:t>
      </w:r>
      <w:r w:rsidRPr="002106BB">
        <w:rPr>
          <w:rFonts w:eastAsia="Courier New" w:cs="Courier New"/>
          <w:lang w:eastAsia="fr-FR" w:bidi="fr-FR"/>
        </w:rPr>
        <w:t>loppement ne fera par la suite que s'accentuer avec la mise en œuvre, à partir de 1879, de la National P</w:t>
      </w:r>
      <w:r w:rsidRPr="002106BB">
        <w:rPr>
          <w:rFonts w:eastAsia="Courier New" w:cs="Courier New"/>
          <w:lang w:eastAsia="fr-FR" w:bidi="fr-FR"/>
        </w:rPr>
        <w:t>o</w:t>
      </w:r>
      <w:r w:rsidRPr="002106BB">
        <w:rPr>
          <w:rFonts w:eastAsia="Courier New" w:cs="Courier New"/>
          <w:lang w:eastAsia="fr-FR" w:bidi="fr-FR"/>
        </w:rPr>
        <w:t>licy qui aura notamment pour conséquence d'institutionnaliser le fra</w:t>
      </w:r>
      <w:r w:rsidRPr="002106BB">
        <w:rPr>
          <w:rFonts w:eastAsia="Courier New" w:cs="Courier New"/>
          <w:lang w:eastAsia="fr-FR" w:bidi="fr-FR"/>
        </w:rPr>
        <w:t>c</w:t>
      </w:r>
      <w:r w:rsidRPr="002106BB">
        <w:rPr>
          <w:rFonts w:eastAsia="Courier New" w:cs="Courier New"/>
          <w:lang w:eastAsia="fr-FR" w:bidi="fr-FR"/>
        </w:rPr>
        <w:t>tionnement et l'éclatement du pays en plusieurs sous-champs régi</w:t>
      </w:r>
      <w:r w:rsidRPr="002106BB">
        <w:rPr>
          <w:rFonts w:eastAsia="Courier New" w:cs="Courier New"/>
          <w:lang w:eastAsia="fr-FR" w:bidi="fr-FR"/>
        </w:rPr>
        <w:t>o</w:t>
      </w:r>
      <w:r w:rsidRPr="002106BB">
        <w:rPr>
          <w:rFonts w:eastAsia="Courier New" w:cs="Courier New"/>
          <w:lang w:eastAsia="fr-FR" w:bidi="fr-FR"/>
        </w:rPr>
        <w:t>naux se spécialisant tantôt dans l'extraction et l'exportation de produits naturels et de matières premières (Maritimes et provinces de l'Ouest), tantôt dans la production de biens de production et d'équipement (O</w:t>
      </w:r>
      <w:r w:rsidRPr="002106BB">
        <w:rPr>
          <w:rFonts w:eastAsia="Courier New" w:cs="Courier New"/>
          <w:lang w:eastAsia="fr-FR" w:bidi="fr-FR"/>
        </w:rPr>
        <w:t>n</w:t>
      </w:r>
      <w:r w:rsidRPr="002106BB">
        <w:rPr>
          <w:rFonts w:eastAsia="Courier New" w:cs="Courier New"/>
          <w:lang w:eastAsia="fr-FR" w:bidi="fr-FR"/>
        </w:rPr>
        <w:t>tario), et tantôt enfin dans la production manufacturière de biens de consommation courante et dans l'extraction et la transformation pr</w:t>
      </w:r>
      <w:r w:rsidRPr="002106BB">
        <w:rPr>
          <w:rFonts w:eastAsia="Courier New" w:cs="Courier New"/>
          <w:lang w:eastAsia="fr-FR" w:bidi="fr-FR"/>
        </w:rPr>
        <w:t>i</w:t>
      </w:r>
      <w:r w:rsidRPr="002106BB">
        <w:rPr>
          <w:rFonts w:eastAsia="Courier New" w:cs="Courier New"/>
          <w:lang w:eastAsia="fr-FR" w:bidi="fr-FR"/>
        </w:rPr>
        <w:t>maire de ce</w:t>
      </w:r>
      <w:r w:rsidRPr="002106BB">
        <w:rPr>
          <w:rFonts w:eastAsia="Courier New" w:cs="Courier New"/>
          <w:lang w:eastAsia="fr-FR" w:bidi="fr-FR"/>
        </w:rPr>
        <w:t>r</w:t>
      </w:r>
      <w:r w:rsidRPr="002106BB">
        <w:rPr>
          <w:rFonts w:eastAsia="Courier New" w:cs="Courier New"/>
          <w:lang w:eastAsia="fr-FR" w:bidi="fr-FR"/>
        </w:rPr>
        <w:t>tains produits naturels et matières premières (Québec).</w:t>
      </w:r>
      <w:r>
        <w:rPr>
          <w:rFonts w:eastAsia="Courier New" w:cs="Courier New"/>
          <w:lang w:eastAsia="fr-FR" w:bidi="fr-FR"/>
        </w:rPr>
        <w:t> </w:t>
      </w:r>
      <w:r>
        <w:rPr>
          <w:rStyle w:val="Appelnotedebasdep"/>
          <w:rFonts w:eastAsia="Courier New" w:cs="Courier New"/>
          <w:lang w:eastAsia="fr-FR" w:bidi="fr-FR"/>
        </w:rPr>
        <w:footnoteReference w:id="5"/>
      </w:r>
    </w:p>
    <w:p w:rsidR="000F3457" w:rsidRPr="002106BB" w:rsidRDefault="000F3457" w:rsidP="000F3457">
      <w:pPr>
        <w:spacing w:before="120" w:after="120"/>
        <w:jc w:val="both"/>
      </w:pPr>
      <w:r w:rsidRPr="002106BB">
        <w:t>[22]</w:t>
      </w:r>
    </w:p>
    <w:p w:rsidR="000F3457" w:rsidRPr="002106BB" w:rsidRDefault="000F3457" w:rsidP="000F3457">
      <w:pPr>
        <w:spacing w:before="120" w:after="120"/>
        <w:jc w:val="both"/>
      </w:pPr>
      <w:r w:rsidRPr="002106BB">
        <w:rPr>
          <w:rFonts w:eastAsia="Courier New" w:cs="Courier New"/>
          <w:lang w:eastAsia="fr-FR" w:bidi="fr-FR"/>
        </w:rPr>
        <w:t>Loin de corriger ces inégalités de développement, le nouveau m</w:t>
      </w:r>
      <w:r w:rsidRPr="002106BB">
        <w:rPr>
          <w:rFonts w:eastAsia="Courier New" w:cs="Courier New"/>
          <w:lang w:eastAsia="fr-FR" w:bidi="fr-FR"/>
        </w:rPr>
        <w:t>o</w:t>
      </w:r>
      <w:r w:rsidRPr="002106BB">
        <w:rPr>
          <w:rFonts w:eastAsia="Courier New" w:cs="Courier New"/>
          <w:lang w:eastAsia="fr-FR" w:bidi="fr-FR"/>
        </w:rPr>
        <w:t>dèle d'accumulation du capital mis en place après 1945 les approfo</w:t>
      </w:r>
      <w:r w:rsidRPr="002106BB">
        <w:rPr>
          <w:rFonts w:eastAsia="Courier New" w:cs="Courier New"/>
          <w:lang w:eastAsia="fr-FR" w:bidi="fr-FR"/>
        </w:rPr>
        <w:t>n</w:t>
      </w:r>
      <w:r w:rsidRPr="002106BB">
        <w:rPr>
          <w:rFonts w:eastAsia="Courier New" w:cs="Courier New"/>
          <w:lang w:eastAsia="fr-FR" w:bidi="fr-FR"/>
        </w:rPr>
        <w:t>dira consid</w:t>
      </w:r>
      <w:r w:rsidRPr="002106BB">
        <w:rPr>
          <w:rFonts w:eastAsia="Courier New" w:cs="Courier New"/>
          <w:lang w:eastAsia="fr-FR" w:bidi="fr-FR"/>
        </w:rPr>
        <w:t>é</w:t>
      </w:r>
      <w:r w:rsidRPr="002106BB">
        <w:rPr>
          <w:rFonts w:eastAsia="Courier New" w:cs="Courier New"/>
          <w:lang w:eastAsia="fr-FR" w:bidi="fr-FR"/>
        </w:rPr>
        <w:t xml:space="preserve">rablement. Défini par une </w:t>
      </w:r>
      <w:r w:rsidRPr="00CF463A">
        <w:rPr>
          <w:u w:val="single"/>
        </w:rPr>
        <w:t>croissance</w:t>
      </w:r>
      <w:r w:rsidRPr="002106BB">
        <w:rPr>
          <w:rFonts w:eastAsia="Courier New" w:cs="Courier New"/>
          <w:lang w:eastAsia="fr-FR" w:bidi="fr-FR"/>
        </w:rPr>
        <w:t xml:space="preserve"> continue, rapide et quasi-illimitée du surplus économique, ce modèle d'accumulation en appelle en effet à une p</w:t>
      </w:r>
      <w:r w:rsidRPr="002106BB">
        <w:rPr>
          <w:rFonts w:eastAsia="Courier New" w:cs="Courier New"/>
          <w:lang w:eastAsia="fr-FR" w:bidi="fr-FR"/>
        </w:rPr>
        <w:t>é</w:t>
      </w:r>
      <w:r w:rsidRPr="002106BB">
        <w:rPr>
          <w:rFonts w:eastAsia="Courier New" w:cs="Courier New"/>
          <w:lang w:eastAsia="fr-FR" w:bidi="fr-FR"/>
        </w:rPr>
        <w:t>nétration massive et systématique du capital américain qui va se loger dans les branches industrielles les plus pr</w:t>
      </w:r>
      <w:r w:rsidRPr="002106BB">
        <w:rPr>
          <w:rFonts w:eastAsia="Courier New" w:cs="Courier New"/>
          <w:lang w:eastAsia="fr-FR" w:bidi="fr-FR"/>
        </w:rPr>
        <w:t>o</w:t>
      </w:r>
      <w:r w:rsidRPr="002106BB">
        <w:rPr>
          <w:rFonts w:eastAsia="Courier New" w:cs="Courier New"/>
          <w:lang w:eastAsia="fr-FR" w:bidi="fr-FR"/>
        </w:rPr>
        <w:t>ductives et les plus stratégiques pour le développement économique du pays.</w:t>
      </w:r>
      <w:r>
        <w:rPr>
          <w:rFonts w:eastAsia="Courier New" w:cs="Courier New"/>
          <w:lang w:eastAsia="fr-FR" w:bidi="fr-FR"/>
        </w:rPr>
        <w:t> </w:t>
      </w:r>
      <w:r>
        <w:rPr>
          <w:rStyle w:val="Appelnotedebasdep"/>
          <w:rFonts w:eastAsia="Courier New" w:cs="Courier New"/>
          <w:lang w:eastAsia="fr-FR" w:bidi="fr-FR"/>
        </w:rPr>
        <w:footnoteReference w:id="6"/>
      </w:r>
      <w:r w:rsidRPr="002106BB">
        <w:rPr>
          <w:rFonts w:eastAsia="Courier New" w:cs="Courier New"/>
          <w:lang w:eastAsia="fr-FR" w:bidi="fr-FR"/>
        </w:rPr>
        <w:t>. Pénétration du capital américain, sous forme d'investiss</w:t>
      </w:r>
      <w:r w:rsidRPr="002106BB">
        <w:rPr>
          <w:rFonts w:eastAsia="Courier New" w:cs="Courier New"/>
          <w:lang w:eastAsia="fr-FR" w:bidi="fr-FR"/>
        </w:rPr>
        <w:t>e</w:t>
      </w:r>
      <w:r w:rsidRPr="002106BB">
        <w:rPr>
          <w:rFonts w:eastAsia="Courier New" w:cs="Courier New"/>
          <w:lang w:eastAsia="fr-FR" w:bidi="fr-FR"/>
        </w:rPr>
        <w:t>ments directs, qui débouche sur une continentalisation tendancielle de l'ensemble des processus de mise en valeur et d'accumulation du cap</w:t>
      </w:r>
      <w:r w:rsidRPr="002106BB">
        <w:rPr>
          <w:rFonts w:eastAsia="Courier New" w:cs="Courier New"/>
          <w:lang w:eastAsia="fr-FR" w:bidi="fr-FR"/>
        </w:rPr>
        <w:t>i</w:t>
      </w:r>
      <w:r w:rsidRPr="002106BB">
        <w:rPr>
          <w:rFonts w:eastAsia="Courier New" w:cs="Courier New"/>
          <w:lang w:eastAsia="fr-FR" w:bidi="fr-FR"/>
        </w:rPr>
        <w:t>tal au Canada. En ayant pour conséquence de brancher plus ou moins organiquement l'appareil productif canadien sur le champ i</w:t>
      </w:r>
      <w:r w:rsidRPr="002106BB">
        <w:rPr>
          <w:rFonts w:eastAsia="Courier New" w:cs="Courier New"/>
          <w:lang w:eastAsia="fr-FR" w:bidi="fr-FR"/>
        </w:rPr>
        <w:t>n</w:t>
      </w:r>
      <w:r w:rsidRPr="002106BB">
        <w:rPr>
          <w:rFonts w:eastAsia="Courier New" w:cs="Courier New"/>
          <w:lang w:eastAsia="fr-FR" w:bidi="fr-FR"/>
        </w:rPr>
        <w:t>dustriel américain, ce processus de continentalisation accélère et a</w:t>
      </w:r>
      <w:r w:rsidRPr="002106BB">
        <w:rPr>
          <w:rFonts w:eastAsia="Courier New" w:cs="Courier New"/>
          <w:lang w:eastAsia="fr-FR" w:bidi="fr-FR"/>
        </w:rPr>
        <w:t>p</w:t>
      </w:r>
      <w:r w:rsidRPr="002106BB">
        <w:rPr>
          <w:rFonts w:eastAsia="Courier New" w:cs="Courier New"/>
          <w:lang w:eastAsia="fr-FR" w:bidi="fr-FR"/>
        </w:rPr>
        <w:t>profondit en fait la désarticulation du champ industriel canadien, pr</w:t>
      </w:r>
      <w:r w:rsidRPr="002106BB">
        <w:rPr>
          <w:rFonts w:eastAsia="Courier New" w:cs="Courier New"/>
          <w:lang w:eastAsia="fr-FR" w:bidi="fr-FR"/>
        </w:rPr>
        <w:t>é</w:t>
      </w:r>
      <w:r w:rsidRPr="002106BB">
        <w:rPr>
          <w:rFonts w:eastAsia="Courier New" w:cs="Courier New"/>
          <w:lang w:eastAsia="fr-FR" w:bidi="fr-FR"/>
        </w:rPr>
        <w:t>cipite le déclin de l'axe éc</w:t>
      </w:r>
      <w:r w:rsidRPr="002106BB">
        <w:rPr>
          <w:rFonts w:eastAsia="Courier New" w:cs="Courier New"/>
          <w:lang w:eastAsia="fr-FR" w:bidi="fr-FR"/>
        </w:rPr>
        <w:t>o</w:t>
      </w:r>
      <w:r w:rsidRPr="002106BB">
        <w:rPr>
          <w:rFonts w:eastAsia="Courier New" w:cs="Courier New"/>
          <w:lang w:eastAsia="fr-FR" w:bidi="fr-FR"/>
        </w:rPr>
        <w:t>nomique est-ouest au profit d'un axe nord-sud, consolide la concentration de l'industrie lourde et technologiqu</w:t>
      </w:r>
      <w:r w:rsidRPr="002106BB">
        <w:rPr>
          <w:rFonts w:eastAsia="Courier New" w:cs="Courier New"/>
          <w:lang w:eastAsia="fr-FR" w:bidi="fr-FR"/>
        </w:rPr>
        <w:t>e</w:t>
      </w:r>
      <w:r w:rsidRPr="002106BB">
        <w:rPr>
          <w:rFonts w:eastAsia="Courier New" w:cs="Courier New"/>
          <w:lang w:eastAsia="fr-FR" w:bidi="fr-FR"/>
        </w:rPr>
        <w:t>ment avancée dans le sud de l'Ontario, et renforce la vocation trad</w:t>
      </w:r>
      <w:r w:rsidRPr="002106BB">
        <w:rPr>
          <w:rFonts w:eastAsia="Courier New" w:cs="Courier New"/>
          <w:lang w:eastAsia="fr-FR" w:bidi="fr-FR"/>
        </w:rPr>
        <w:t>i</w:t>
      </w:r>
      <w:r w:rsidRPr="002106BB">
        <w:rPr>
          <w:rFonts w:eastAsia="Courier New" w:cs="Courier New"/>
          <w:lang w:eastAsia="fr-FR" w:bidi="fr-FR"/>
        </w:rPr>
        <w:t>tionnelle du Québec comme aire de fabrication de biens de consommation co</w:t>
      </w:r>
      <w:r w:rsidRPr="002106BB">
        <w:rPr>
          <w:rFonts w:eastAsia="Courier New" w:cs="Courier New"/>
          <w:lang w:eastAsia="fr-FR" w:bidi="fr-FR"/>
        </w:rPr>
        <w:t>u</w:t>
      </w:r>
      <w:r w:rsidRPr="002106BB">
        <w:rPr>
          <w:rFonts w:eastAsia="Courier New" w:cs="Courier New"/>
          <w:lang w:eastAsia="fr-FR" w:bidi="fr-FR"/>
        </w:rPr>
        <w:t>rante et comme zone d'extraction et de transformation pr</w:t>
      </w:r>
      <w:r w:rsidRPr="002106BB">
        <w:rPr>
          <w:rFonts w:eastAsia="Courier New" w:cs="Courier New"/>
          <w:lang w:eastAsia="fr-FR" w:bidi="fr-FR"/>
        </w:rPr>
        <w:t>i</w:t>
      </w:r>
      <w:r w:rsidRPr="002106BB">
        <w:rPr>
          <w:rFonts w:eastAsia="Courier New" w:cs="Courier New"/>
          <w:lang w:eastAsia="fr-FR" w:bidi="fr-FR"/>
        </w:rPr>
        <w:t>maire de produits naturels et de matières premières.</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a"/>
      </w:pPr>
      <w:r w:rsidRPr="002106BB">
        <w:rPr>
          <w:rFonts w:eastAsia="Courier New" w:cs="Courier New"/>
          <w:lang w:eastAsia="fr-FR" w:bidi="fr-FR"/>
        </w:rPr>
        <w:t xml:space="preserve">B) </w:t>
      </w:r>
      <w:r w:rsidRPr="002106BB">
        <w:t>CROISS</w:t>
      </w:r>
      <w:r>
        <w:t>ANCE ET AUTONOMISATION</w:t>
      </w:r>
      <w:r>
        <w:br/>
      </w:r>
      <w:r w:rsidRPr="002106BB">
        <w:t>DES ÉTATS PR</w:t>
      </w:r>
      <w:r w:rsidRPr="002106BB">
        <w:t>O</w:t>
      </w:r>
      <w:r w:rsidRPr="002106BB">
        <w:t>VINCIAUX</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Ce processus de fragmentation de l'espace national canadien est par ai</w:t>
      </w:r>
      <w:r w:rsidRPr="002106BB">
        <w:rPr>
          <w:rFonts w:eastAsia="Courier New" w:cs="Courier New"/>
          <w:lang w:eastAsia="fr-FR" w:bidi="fr-FR"/>
        </w:rPr>
        <w:t>l</w:t>
      </w:r>
      <w:r w:rsidRPr="002106BB">
        <w:rPr>
          <w:rFonts w:eastAsia="Courier New" w:cs="Courier New"/>
          <w:lang w:eastAsia="fr-FR" w:bidi="fr-FR"/>
        </w:rPr>
        <w:t>leurs systématiquement alimenté et accentué, depuis la fin des années ci</w:t>
      </w:r>
      <w:r w:rsidRPr="002106BB">
        <w:rPr>
          <w:rFonts w:eastAsia="Courier New" w:cs="Courier New"/>
          <w:lang w:eastAsia="fr-FR" w:bidi="fr-FR"/>
        </w:rPr>
        <w:t>n</w:t>
      </w:r>
      <w:r w:rsidRPr="002106BB">
        <w:rPr>
          <w:rFonts w:eastAsia="Courier New" w:cs="Courier New"/>
          <w:lang w:eastAsia="fr-FR" w:bidi="fr-FR"/>
        </w:rPr>
        <w:t xml:space="preserve">quante, par la tendance </w:t>
      </w:r>
      <w:r w:rsidRPr="002106BB">
        <w:rPr>
          <w:rStyle w:val="Corpsdutexte211ptItalique"/>
          <w:lang w:val="fr-CA"/>
        </w:rPr>
        <w:t>à</w:t>
      </w:r>
      <w:r w:rsidRPr="002106BB">
        <w:rPr>
          <w:rFonts w:eastAsia="Courier New" w:cs="Courier New"/>
          <w:lang w:eastAsia="fr-FR" w:bidi="fr-FR"/>
        </w:rPr>
        <w:t xml:space="preserve"> l'autonomisation progressive des appareils d'État provinciaux par suite de l'accroissement considérable de leur champ d'intervention.</w:t>
      </w:r>
      <w:r>
        <w:rPr>
          <w:rFonts w:eastAsia="Courier New" w:cs="Courier New"/>
          <w:lang w:eastAsia="fr-FR" w:bidi="fr-FR"/>
        </w:rPr>
        <w:t> </w:t>
      </w:r>
      <w:r>
        <w:rPr>
          <w:rStyle w:val="Appelnotedebasdep"/>
          <w:rFonts w:eastAsia="Courier New" w:cs="Courier New"/>
          <w:lang w:eastAsia="fr-FR" w:bidi="fr-FR"/>
        </w:rPr>
        <w:footnoteReference w:id="7"/>
      </w:r>
      <w:r w:rsidRPr="002106BB">
        <w:rPr>
          <w:rFonts w:eastAsia="Courier New" w:cs="Courier New"/>
          <w:lang w:eastAsia="fr-FR" w:bidi="fr-FR"/>
        </w:rPr>
        <w:t xml:space="preserve"> L'une des cara</w:t>
      </w:r>
      <w:r w:rsidRPr="002106BB">
        <w:rPr>
          <w:rFonts w:eastAsia="Courier New" w:cs="Courier New"/>
          <w:lang w:eastAsia="fr-FR" w:bidi="fr-FR"/>
        </w:rPr>
        <w:t>c</w:t>
      </w:r>
      <w:r w:rsidRPr="002106BB">
        <w:rPr>
          <w:rFonts w:eastAsia="Courier New" w:cs="Courier New"/>
          <w:lang w:eastAsia="fr-FR" w:bidi="fr-FR"/>
        </w:rPr>
        <w:t>téristiques centrales du modèle d'accumulation intensive de capital qui émerge au sortir de la seconde guerre mondiale, est en effet l'intervention désormais ma</w:t>
      </w:r>
      <w:r w:rsidRPr="002106BB">
        <w:rPr>
          <w:rFonts w:eastAsia="Courier New" w:cs="Courier New"/>
          <w:lang w:eastAsia="fr-FR" w:bidi="fr-FR"/>
        </w:rPr>
        <w:t>s</w:t>
      </w:r>
      <w:r w:rsidRPr="002106BB">
        <w:rPr>
          <w:rFonts w:eastAsia="Courier New" w:cs="Courier New"/>
          <w:lang w:eastAsia="fr-FR" w:bidi="fr-FR"/>
        </w:rPr>
        <w:t>sive et permanente de l'État dans l'organisation, la programmation et la r</w:t>
      </w:r>
      <w:r w:rsidRPr="002106BB">
        <w:rPr>
          <w:rFonts w:eastAsia="Courier New" w:cs="Courier New"/>
          <w:lang w:eastAsia="fr-FR" w:bidi="fr-FR"/>
        </w:rPr>
        <w:t>é</w:t>
      </w:r>
      <w:r w:rsidRPr="002106BB">
        <w:rPr>
          <w:rFonts w:eastAsia="Courier New" w:cs="Courier New"/>
          <w:lang w:eastAsia="fr-FR" w:bidi="fr-FR"/>
        </w:rPr>
        <w:t>gulation de la croissance du surplus économique</w:t>
      </w:r>
      <w:r w:rsidRPr="002106BB">
        <w:t> :</w:t>
      </w:r>
      <w:r w:rsidRPr="002106BB">
        <w:rPr>
          <w:rFonts w:eastAsia="Courier New" w:cs="Courier New"/>
          <w:lang w:eastAsia="fr-FR" w:bidi="fr-FR"/>
        </w:rPr>
        <w:t xml:space="preserve"> la logique ét</w:t>
      </w:r>
      <w:r w:rsidRPr="002106BB">
        <w:rPr>
          <w:rFonts w:eastAsia="Courier New" w:cs="Courier New"/>
          <w:lang w:eastAsia="fr-FR" w:bidi="fr-FR"/>
        </w:rPr>
        <w:t>a</w:t>
      </w:r>
      <w:r w:rsidRPr="002106BB">
        <w:rPr>
          <w:rFonts w:eastAsia="Courier New" w:cs="Courier New"/>
          <w:lang w:eastAsia="fr-FR" w:bidi="fr-FR"/>
        </w:rPr>
        <w:t>tique étant graduellement devenue la logique organ</w:t>
      </w:r>
      <w:r w:rsidRPr="002106BB">
        <w:rPr>
          <w:rFonts w:eastAsia="Courier New" w:cs="Courier New"/>
          <w:lang w:eastAsia="fr-FR" w:bidi="fr-FR"/>
        </w:rPr>
        <w:t>i</w:t>
      </w:r>
      <w:r w:rsidRPr="002106BB">
        <w:rPr>
          <w:rFonts w:eastAsia="Courier New" w:cs="Courier New"/>
          <w:lang w:eastAsia="fr-FR" w:bidi="fr-FR"/>
        </w:rPr>
        <w:t>satrice dominante des rapports sociaux depuis 1945. Dans un premier temps, le gouvern</w:t>
      </w:r>
      <w:r w:rsidRPr="002106BB">
        <w:rPr>
          <w:rFonts w:eastAsia="Courier New" w:cs="Courier New"/>
          <w:lang w:eastAsia="fr-FR" w:bidi="fr-FR"/>
        </w:rPr>
        <w:t>e</w:t>
      </w:r>
      <w:r w:rsidRPr="002106BB">
        <w:rPr>
          <w:rFonts w:eastAsia="Courier New" w:cs="Courier New"/>
          <w:lang w:eastAsia="fr-FR" w:bidi="fr-FR"/>
        </w:rPr>
        <w:t>ment fédéral assumera l'essentiel de la responsabilité de ces nouve</w:t>
      </w:r>
      <w:r w:rsidRPr="002106BB">
        <w:rPr>
          <w:rFonts w:eastAsia="Courier New" w:cs="Courier New"/>
          <w:lang w:eastAsia="fr-FR" w:bidi="fr-FR"/>
        </w:rPr>
        <w:t>l</w:t>
      </w:r>
      <w:r w:rsidRPr="002106BB">
        <w:rPr>
          <w:rFonts w:eastAsia="Courier New" w:cs="Courier New"/>
          <w:lang w:eastAsia="fr-FR" w:bidi="fr-FR"/>
        </w:rPr>
        <w:t>les interventions étatiques, pr</w:t>
      </w:r>
      <w:r w:rsidRPr="002106BB">
        <w:rPr>
          <w:rFonts w:eastAsia="Courier New" w:cs="Courier New"/>
          <w:lang w:eastAsia="fr-FR" w:bidi="fr-FR"/>
        </w:rPr>
        <w:t>e</w:t>
      </w:r>
      <w:r w:rsidRPr="002106BB">
        <w:rPr>
          <w:rFonts w:eastAsia="Courier New" w:cs="Courier New"/>
          <w:lang w:eastAsia="fr-FR" w:bidi="fr-FR"/>
        </w:rPr>
        <w:t>nant en charge notamment la direction du processus de reconversion de l'économie de guerre.</w:t>
      </w:r>
    </w:p>
    <w:p w:rsidR="000F3457" w:rsidRDefault="000F3457" w:rsidP="000F3457">
      <w:pPr>
        <w:spacing w:before="120" w:after="120"/>
        <w:jc w:val="both"/>
      </w:pPr>
    </w:p>
    <w:p w:rsidR="000F3457" w:rsidRPr="002106BB" w:rsidRDefault="000F3457" w:rsidP="000F3457">
      <w:pPr>
        <w:spacing w:before="120" w:after="120"/>
        <w:jc w:val="both"/>
      </w:pPr>
      <w:r w:rsidRPr="002106BB">
        <w:t>[23]</w:t>
      </w:r>
    </w:p>
    <w:p w:rsidR="000F3457" w:rsidRPr="002106BB" w:rsidRDefault="000F3457" w:rsidP="000F3457">
      <w:pPr>
        <w:spacing w:before="120" w:after="120"/>
        <w:jc w:val="both"/>
      </w:pPr>
      <w:r w:rsidRPr="002106BB">
        <w:rPr>
          <w:rFonts w:eastAsia="Courier New" w:cs="Courier New"/>
          <w:lang w:eastAsia="fr-FR" w:bidi="fr-FR"/>
        </w:rPr>
        <w:t>Compte tenu toutefois que la plupart des domaines d'intervention en forte croissance (santé, sécurité sociale, éducation, form</w:t>
      </w:r>
      <w:r w:rsidRPr="002106BB">
        <w:rPr>
          <w:rFonts w:eastAsia="Courier New" w:cs="Courier New"/>
          <w:lang w:eastAsia="fr-FR" w:bidi="fr-FR"/>
        </w:rPr>
        <w:t>a</w:t>
      </w:r>
      <w:r w:rsidRPr="002106BB">
        <w:rPr>
          <w:rFonts w:eastAsia="Courier New" w:cs="Courier New"/>
          <w:lang w:eastAsia="fr-FR" w:bidi="fr-FR"/>
        </w:rPr>
        <w:t>tion/qualification de la force de travail, développement industriel, i</w:t>
      </w:r>
      <w:r w:rsidRPr="002106BB">
        <w:rPr>
          <w:rFonts w:eastAsia="Courier New" w:cs="Courier New"/>
          <w:lang w:eastAsia="fr-FR" w:bidi="fr-FR"/>
        </w:rPr>
        <w:t>n</w:t>
      </w:r>
      <w:r w:rsidRPr="002106BB">
        <w:rPr>
          <w:rFonts w:eastAsia="Courier New" w:cs="Courier New"/>
          <w:lang w:eastAsia="fr-FR" w:bidi="fr-FR"/>
        </w:rPr>
        <w:t>frastructures routières, consommation collective) sont soit de juridi</w:t>
      </w:r>
      <w:r w:rsidRPr="002106BB">
        <w:rPr>
          <w:rFonts w:eastAsia="Courier New" w:cs="Courier New"/>
          <w:lang w:eastAsia="fr-FR" w:bidi="fr-FR"/>
        </w:rPr>
        <w:t>c</w:t>
      </w:r>
      <w:r w:rsidRPr="002106BB">
        <w:rPr>
          <w:rFonts w:eastAsia="Courier New" w:cs="Courier New"/>
          <w:lang w:eastAsia="fr-FR" w:bidi="fr-FR"/>
        </w:rPr>
        <w:t>tion exclusivement provinciale, soit de compétence partagée d'une part, et que la mise en valeur accélérée des re</w:t>
      </w:r>
      <w:r w:rsidRPr="002106BB">
        <w:rPr>
          <w:rFonts w:eastAsia="Courier New" w:cs="Courier New"/>
          <w:lang w:eastAsia="fr-FR" w:bidi="fr-FR"/>
        </w:rPr>
        <w:t>s</w:t>
      </w:r>
      <w:r w:rsidRPr="002106BB">
        <w:rPr>
          <w:rFonts w:eastAsia="Courier New" w:cs="Courier New"/>
          <w:lang w:eastAsia="fr-FR" w:bidi="fr-FR"/>
        </w:rPr>
        <w:t>sources naturelles induit un fort accroissement des revenus des États provi</w:t>
      </w:r>
      <w:r w:rsidRPr="002106BB">
        <w:rPr>
          <w:rFonts w:eastAsia="Courier New" w:cs="Courier New"/>
          <w:lang w:eastAsia="fr-FR" w:bidi="fr-FR"/>
        </w:rPr>
        <w:t>n</w:t>
      </w:r>
      <w:r w:rsidRPr="002106BB">
        <w:rPr>
          <w:rFonts w:eastAsia="Courier New" w:cs="Courier New"/>
          <w:lang w:eastAsia="fr-FR" w:bidi="fr-FR"/>
        </w:rPr>
        <w:t>ciaux d</w:t>
      </w:r>
      <w:r>
        <w:rPr>
          <w:rFonts w:eastAsia="Courier New" w:cs="Courier New"/>
          <w:lang w:eastAsia="fr-FR" w:bidi="fr-FR"/>
        </w:rPr>
        <w:t>'autre part </w:t>
      </w:r>
      <w:r>
        <w:rPr>
          <w:rStyle w:val="Appelnotedebasdep"/>
          <w:rFonts w:eastAsia="Courier New" w:cs="Courier New"/>
          <w:lang w:eastAsia="fr-FR" w:bidi="fr-FR"/>
        </w:rPr>
        <w:footnoteReference w:id="8"/>
      </w:r>
      <w:r w:rsidRPr="002106BB">
        <w:rPr>
          <w:rFonts w:eastAsia="Courier New" w:cs="Courier New"/>
          <w:lang w:eastAsia="fr-FR" w:bidi="fr-FR"/>
        </w:rPr>
        <w:t>, ceux-ci sont progressivement amenés à jouer un rôle de plus en plus décisif, à partir de la fin des années cinquante, dans la régul</w:t>
      </w:r>
      <w:r w:rsidRPr="002106BB">
        <w:rPr>
          <w:rFonts w:eastAsia="Courier New" w:cs="Courier New"/>
          <w:lang w:eastAsia="fr-FR" w:bidi="fr-FR"/>
        </w:rPr>
        <w:t>a</w:t>
      </w:r>
      <w:r w:rsidRPr="002106BB">
        <w:rPr>
          <w:rFonts w:eastAsia="Courier New" w:cs="Courier New"/>
          <w:lang w:eastAsia="fr-FR" w:bidi="fr-FR"/>
        </w:rPr>
        <w:t>tion de l'accumulation du capital et dans la gestion/légitimation des ra</w:t>
      </w:r>
      <w:r w:rsidRPr="002106BB">
        <w:rPr>
          <w:rFonts w:eastAsia="Courier New" w:cs="Courier New"/>
          <w:lang w:eastAsia="fr-FR" w:bidi="fr-FR"/>
        </w:rPr>
        <w:t>p</w:t>
      </w:r>
      <w:r w:rsidRPr="002106BB">
        <w:rPr>
          <w:rFonts w:eastAsia="Courier New" w:cs="Courier New"/>
          <w:lang w:eastAsia="fr-FR" w:bidi="fr-FR"/>
        </w:rPr>
        <w:t>ports de classes qui en dérivent. Ce qui ouvre la voie à une autonom</w:t>
      </w:r>
      <w:r w:rsidRPr="002106BB">
        <w:rPr>
          <w:rFonts w:eastAsia="Courier New" w:cs="Courier New"/>
          <w:lang w:eastAsia="fr-FR" w:bidi="fr-FR"/>
        </w:rPr>
        <w:t>i</w:t>
      </w:r>
      <w:r w:rsidRPr="002106BB">
        <w:rPr>
          <w:rFonts w:eastAsia="Courier New" w:cs="Courier New"/>
          <w:lang w:eastAsia="fr-FR" w:bidi="fr-FR"/>
        </w:rPr>
        <w:t>sation croi</w:t>
      </w:r>
      <w:r w:rsidRPr="002106BB">
        <w:rPr>
          <w:rFonts w:eastAsia="Courier New" w:cs="Courier New"/>
          <w:lang w:eastAsia="fr-FR" w:bidi="fr-FR"/>
        </w:rPr>
        <w:t>s</w:t>
      </w:r>
      <w:r w:rsidRPr="002106BB">
        <w:rPr>
          <w:rFonts w:eastAsia="Courier New" w:cs="Courier New"/>
          <w:lang w:eastAsia="fr-FR" w:bidi="fr-FR"/>
        </w:rPr>
        <w:t>sante des États provinciaux à l'égard de l'État fédéral.</w:t>
      </w:r>
    </w:p>
    <w:p w:rsidR="000F3457" w:rsidRPr="002106BB" w:rsidRDefault="000F3457" w:rsidP="000F3457">
      <w:pPr>
        <w:spacing w:before="120" w:after="120"/>
        <w:jc w:val="both"/>
      </w:pPr>
      <w:r w:rsidRPr="002106BB">
        <w:rPr>
          <w:rFonts w:eastAsia="Courier New" w:cs="Courier New"/>
          <w:lang w:eastAsia="fr-FR" w:bidi="fr-FR"/>
        </w:rPr>
        <w:t>Ce renforcement des capacités d'interventions des États provi</w:t>
      </w:r>
      <w:r w:rsidRPr="002106BB">
        <w:rPr>
          <w:rFonts w:eastAsia="Courier New" w:cs="Courier New"/>
          <w:lang w:eastAsia="fr-FR" w:bidi="fr-FR"/>
        </w:rPr>
        <w:t>n</w:t>
      </w:r>
      <w:r w:rsidRPr="002106BB">
        <w:rPr>
          <w:rFonts w:eastAsia="Courier New" w:cs="Courier New"/>
          <w:lang w:eastAsia="fr-FR" w:bidi="fr-FR"/>
        </w:rPr>
        <w:t>ciaux soulèvera cependant tout un ensemble de nouveaux conflits to</w:t>
      </w:r>
      <w:r w:rsidRPr="002106BB">
        <w:rPr>
          <w:rFonts w:eastAsia="Courier New" w:cs="Courier New"/>
          <w:lang w:eastAsia="fr-FR" w:bidi="fr-FR"/>
        </w:rPr>
        <w:t>u</w:t>
      </w:r>
      <w:r w:rsidRPr="002106BB">
        <w:rPr>
          <w:rFonts w:eastAsia="Courier New" w:cs="Courier New"/>
          <w:lang w:eastAsia="fr-FR" w:bidi="fr-FR"/>
        </w:rPr>
        <w:t xml:space="preserve">chant </w:t>
      </w:r>
      <w:r w:rsidRPr="002106BB">
        <w:rPr>
          <w:rStyle w:val="Corpsdutexte211ptItalique"/>
          <w:lang w:val="fr-CA"/>
        </w:rPr>
        <w:t>à</w:t>
      </w:r>
      <w:r w:rsidRPr="002106BB">
        <w:rPr>
          <w:rFonts w:eastAsia="Courier New" w:cs="Courier New"/>
          <w:lang w:eastAsia="fr-FR" w:bidi="fr-FR"/>
        </w:rPr>
        <w:t xml:space="preserve"> la délimitation des domaines et compétences d'action de ch</w:t>
      </w:r>
      <w:r w:rsidRPr="002106BB">
        <w:rPr>
          <w:rFonts w:eastAsia="Courier New" w:cs="Courier New"/>
          <w:lang w:eastAsia="fr-FR" w:bidi="fr-FR"/>
        </w:rPr>
        <w:t>a</w:t>
      </w:r>
      <w:r w:rsidRPr="002106BB">
        <w:rPr>
          <w:rFonts w:eastAsia="Courier New" w:cs="Courier New"/>
          <w:lang w:eastAsia="fr-FR" w:bidi="fr-FR"/>
        </w:rPr>
        <w:t>cun des niveaux de go</w:t>
      </w:r>
      <w:r w:rsidRPr="002106BB">
        <w:rPr>
          <w:rFonts w:eastAsia="Courier New" w:cs="Courier New"/>
          <w:lang w:eastAsia="fr-FR" w:bidi="fr-FR"/>
        </w:rPr>
        <w:t>u</w:t>
      </w:r>
      <w:r w:rsidRPr="002106BB">
        <w:rPr>
          <w:rFonts w:eastAsia="Courier New" w:cs="Courier New"/>
          <w:lang w:eastAsia="fr-FR" w:bidi="fr-FR"/>
        </w:rPr>
        <w:t>vernement, et à la répartition des ressources fiscales requises pour en assurer le financement. Ces conflits sont pa</w:t>
      </w:r>
      <w:r w:rsidRPr="002106BB">
        <w:rPr>
          <w:rFonts w:eastAsia="Courier New" w:cs="Courier New"/>
          <w:lang w:eastAsia="fr-FR" w:bidi="fr-FR"/>
        </w:rPr>
        <w:t>r</w:t>
      </w:r>
      <w:r w:rsidRPr="002106BB">
        <w:rPr>
          <w:rFonts w:eastAsia="Courier New" w:cs="Courier New"/>
          <w:lang w:eastAsia="fr-FR" w:bidi="fr-FR"/>
        </w:rPr>
        <w:t>ticulièrement aigus au Québec où l'expansion quantitative et qualitat</w:t>
      </w:r>
      <w:r w:rsidRPr="002106BB">
        <w:rPr>
          <w:rFonts w:eastAsia="Courier New" w:cs="Courier New"/>
          <w:lang w:eastAsia="fr-FR" w:bidi="fr-FR"/>
        </w:rPr>
        <w:t>i</w:t>
      </w:r>
      <w:r w:rsidRPr="002106BB">
        <w:rPr>
          <w:rFonts w:eastAsia="Courier New" w:cs="Courier New"/>
          <w:lang w:eastAsia="fr-FR" w:bidi="fr-FR"/>
        </w:rPr>
        <w:t>ve de l'action de l'État s'opère, en raison de la configuration spécifique du champ des rapports de classes et de l'organisation du système pol</w:t>
      </w:r>
      <w:r w:rsidRPr="002106BB">
        <w:rPr>
          <w:rFonts w:eastAsia="Courier New" w:cs="Courier New"/>
          <w:lang w:eastAsia="fr-FR" w:bidi="fr-FR"/>
        </w:rPr>
        <w:t>i</w:t>
      </w:r>
      <w:r w:rsidRPr="002106BB">
        <w:rPr>
          <w:rFonts w:eastAsia="Courier New" w:cs="Courier New"/>
          <w:lang w:eastAsia="fr-FR" w:bidi="fr-FR"/>
        </w:rPr>
        <w:t>tico-administratif à la fin des années cinquante et au début des années soixante, avec une allure sans précédent et une stratégie unique au Canada.</w:t>
      </w:r>
      <w:r>
        <w:rPr>
          <w:rFonts w:eastAsia="Courier New" w:cs="Courier New"/>
          <w:lang w:eastAsia="fr-FR" w:bidi="fr-FR"/>
        </w:rPr>
        <w:t> </w:t>
      </w:r>
      <w:r>
        <w:rPr>
          <w:rStyle w:val="Appelnotedebasdep"/>
          <w:rFonts w:eastAsia="Courier New" w:cs="Courier New"/>
          <w:lang w:eastAsia="fr-FR" w:bidi="fr-FR"/>
        </w:rPr>
        <w:footnoteReference w:id="9"/>
      </w:r>
    </w:p>
    <w:p w:rsidR="000F3457" w:rsidRPr="002106BB" w:rsidRDefault="000F3457" w:rsidP="000F3457">
      <w:pPr>
        <w:spacing w:before="120" w:after="120"/>
        <w:jc w:val="both"/>
        <w:rPr>
          <w:rFonts w:eastAsia="Courier New" w:cs="Courier New"/>
          <w:lang w:eastAsia="fr-FR" w:bidi="fr-FR"/>
        </w:rPr>
      </w:pPr>
      <w:r>
        <w:rPr>
          <w:rFonts w:eastAsia="Courier New" w:cs="Courier New"/>
          <w:lang w:eastAsia="fr-FR" w:bidi="fr-FR"/>
        </w:rPr>
        <w:br w:type="page"/>
      </w:r>
    </w:p>
    <w:p w:rsidR="000F3457" w:rsidRPr="002106BB" w:rsidRDefault="000F3457" w:rsidP="000F3457">
      <w:pPr>
        <w:pStyle w:val="planche"/>
      </w:pPr>
      <w:r w:rsidRPr="002106BB">
        <w:rPr>
          <w:rFonts w:eastAsia="Courier New" w:cs="Courier New"/>
          <w:lang w:eastAsia="fr-FR" w:bidi="fr-FR"/>
        </w:rPr>
        <w:t xml:space="preserve">II) </w:t>
      </w:r>
      <w:r w:rsidRPr="002106BB">
        <w:t>CONT</w:t>
      </w:r>
      <w:r>
        <w:t>RE-TENDANCES</w:t>
      </w:r>
      <w:r>
        <w:br/>
      </w:r>
      <w:r w:rsidRPr="002106BB">
        <w:t>À LA FRAGMENTATION</w:t>
      </w:r>
      <w:r>
        <w:br/>
      </w:r>
      <w:r w:rsidRPr="002106BB">
        <w:t>ET CO</w:t>
      </w:r>
      <w:r>
        <w:t>NJONCTURE DE CRISE</w:t>
      </w:r>
      <w:r>
        <w:br/>
      </w:r>
      <w:r w:rsidRPr="002106BB">
        <w:t>ÉCONOMIQUE ET ÉTAT</w:t>
      </w:r>
      <w:r w:rsidRPr="002106BB">
        <w:t>I</w:t>
      </w:r>
      <w:r w:rsidRPr="002106BB">
        <w:t>QUE</w:t>
      </w:r>
    </w:p>
    <w:p w:rsidR="000F3457" w:rsidRPr="002106BB" w:rsidRDefault="000F3457" w:rsidP="000F3457">
      <w:pPr>
        <w:spacing w:before="120" w:after="120"/>
        <w:jc w:val="both"/>
        <w:rPr>
          <w:rFonts w:eastAsia="Courier New" w:cs="Courier New"/>
          <w:lang w:eastAsia="fr-FR" w:bidi="fr-FR"/>
        </w:rPr>
      </w:pP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Ces tendances structurelles à la fragmentation et à l'éclatement économ</w:t>
      </w:r>
      <w:r w:rsidRPr="002106BB">
        <w:rPr>
          <w:rFonts w:eastAsia="Courier New" w:cs="Courier New"/>
          <w:lang w:eastAsia="fr-FR" w:bidi="fr-FR"/>
        </w:rPr>
        <w:t>i</w:t>
      </w:r>
      <w:r w:rsidRPr="002106BB">
        <w:rPr>
          <w:rFonts w:eastAsia="Courier New" w:cs="Courier New"/>
          <w:lang w:eastAsia="fr-FR" w:bidi="fr-FR"/>
        </w:rPr>
        <w:t>ques et politiques du pays furent cependant contrecarrées, du moins tenda</w:t>
      </w:r>
      <w:r w:rsidRPr="002106BB">
        <w:rPr>
          <w:rFonts w:eastAsia="Courier New" w:cs="Courier New"/>
          <w:lang w:eastAsia="fr-FR" w:bidi="fr-FR"/>
        </w:rPr>
        <w:t>n</w:t>
      </w:r>
      <w:r w:rsidRPr="002106BB">
        <w:rPr>
          <w:rFonts w:eastAsia="Courier New" w:cs="Courier New"/>
          <w:lang w:eastAsia="fr-FR" w:bidi="fr-FR"/>
        </w:rPr>
        <w:t>ciellement, par tout un ensemble d'initiatives politiques de l'État fédéral. In</w:t>
      </w:r>
      <w:r w:rsidRPr="002106BB">
        <w:rPr>
          <w:rFonts w:eastAsia="Courier New" w:cs="Courier New"/>
          <w:lang w:eastAsia="fr-FR" w:bidi="fr-FR"/>
        </w:rPr>
        <w:t>i</w:t>
      </w:r>
      <w:r w:rsidRPr="002106BB">
        <w:rPr>
          <w:rFonts w:eastAsia="Courier New" w:cs="Courier New"/>
          <w:lang w:eastAsia="fr-FR" w:bidi="fr-FR"/>
        </w:rPr>
        <w:t>tiatives visant, au nom de l'intérêt national, d'une part à corriger les inégalités régionales de dév</w:t>
      </w:r>
      <w:r w:rsidRPr="002106BB">
        <w:rPr>
          <w:rFonts w:eastAsia="Courier New" w:cs="Courier New"/>
          <w:lang w:eastAsia="fr-FR" w:bidi="fr-FR"/>
        </w:rPr>
        <w:t>e</w:t>
      </w:r>
      <w:r w:rsidRPr="002106BB">
        <w:rPr>
          <w:rFonts w:eastAsia="Courier New" w:cs="Courier New"/>
          <w:lang w:eastAsia="fr-FR" w:bidi="fr-FR"/>
        </w:rPr>
        <w:t>loppement, et d'autre part à coordonner-programmer la croissance des interventions des gouvernements pr</w:t>
      </w:r>
      <w:r w:rsidRPr="002106BB">
        <w:rPr>
          <w:rFonts w:eastAsia="Courier New" w:cs="Courier New"/>
          <w:lang w:eastAsia="fr-FR" w:bidi="fr-FR"/>
        </w:rPr>
        <w:t>o</w:t>
      </w:r>
      <w:r w:rsidRPr="002106BB">
        <w:rPr>
          <w:rFonts w:eastAsia="Courier New" w:cs="Courier New"/>
          <w:lang w:eastAsia="fr-FR" w:bidi="fr-FR"/>
        </w:rPr>
        <w:t>vinciaux, à amorcer la mise en place de nouveaux programmes nationaux, a redistribuer "équitabl</w:t>
      </w:r>
      <w:r w:rsidRPr="002106BB">
        <w:rPr>
          <w:rFonts w:eastAsia="Courier New" w:cs="Courier New"/>
          <w:lang w:eastAsia="fr-FR" w:bidi="fr-FR"/>
        </w:rPr>
        <w:t>e</w:t>
      </w:r>
      <w:r w:rsidRPr="002106BB">
        <w:rPr>
          <w:rFonts w:eastAsia="Courier New" w:cs="Courier New"/>
          <w:lang w:eastAsia="fr-FR" w:bidi="fr-FR"/>
        </w:rPr>
        <w:t>ment" les ressources fiscales du pays entre les diverses provinces, et à associer institutio</w:t>
      </w:r>
      <w:r w:rsidRPr="002106BB">
        <w:rPr>
          <w:rFonts w:eastAsia="Courier New" w:cs="Courier New"/>
          <w:lang w:eastAsia="fr-FR" w:bidi="fr-FR"/>
        </w:rPr>
        <w:t>n</w:t>
      </w:r>
      <w:r w:rsidRPr="002106BB">
        <w:rPr>
          <w:rFonts w:eastAsia="Courier New" w:cs="Courier New"/>
          <w:lang w:eastAsia="fr-FR" w:bidi="fr-FR"/>
        </w:rPr>
        <w:t>nellement les États provinciaux à la formulation et/ou a l'administr</w:t>
      </w:r>
      <w:r w:rsidRPr="002106BB">
        <w:rPr>
          <w:rFonts w:eastAsia="Courier New" w:cs="Courier New"/>
          <w:lang w:eastAsia="fr-FR" w:bidi="fr-FR"/>
        </w:rPr>
        <w:t>a</w:t>
      </w:r>
      <w:r w:rsidRPr="002106BB">
        <w:rPr>
          <w:rFonts w:eastAsia="Courier New" w:cs="Courier New"/>
          <w:lang w:eastAsia="fr-FR" w:bidi="fr-FR"/>
        </w:rPr>
        <w:t>tion des grandes politiques nationales.</w:t>
      </w:r>
    </w:p>
    <w:p w:rsidR="000F3457" w:rsidRPr="002106BB" w:rsidRDefault="000F3457" w:rsidP="000F3457">
      <w:pPr>
        <w:spacing w:before="120" w:after="120"/>
        <w:jc w:val="both"/>
      </w:pPr>
      <w:r w:rsidRPr="002106BB">
        <w:t>[24]</w:t>
      </w:r>
    </w:p>
    <w:p w:rsidR="000F3457" w:rsidRPr="002106BB" w:rsidRDefault="000F3457" w:rsidP="000F3457">
      <w:pPr>
        <w:spacing w:before="120" w:after="120"/>
        <w:jc w:val="both"/>
      </w:pPr>
      <w:r w:rsidRPr="002106BB">
        <w:rPr>
          <w:rFonts w:eastAsia="Courier New" w:cs="Courier New"/>
          <w:lang w:eastAsia="fr-FR" w:bidi="fr-FR"/>
        </w:rPr>
        <w:t>L'introduction par le gouvernement fédéral de ces contre-tendances dest</w:t>
      </w:r>
      <w:r w:rsidRPr="002106BB">
        <w:rPr>
          <w:rFonts w:eastAsia="Courier New" w:cs="Courier New"/>
          <w:lang w:eastAsia="fr-FR" w:bidi="fr-FR"/>
        </w:rPr>
        <w:t>i</w:t>
      </w:r>
      <w:r w:rsidRPr="002106BB">
        <w:rPr>
          <w:rFonts w:eastAsia="Courier New" w:cs="Courier New"/>
          <w:lang w:eastAsia="fr-FR" w:bidi="fr-FR"/>
        </w:rPr>
        <w:t>nées à s'opposer à la balkanisation du pays ne fit cependant, en longue péri</w:t>
      </w:r>
      <w:r w:rsidRPr="002106BB">
        <w:rPr>
          <w:rFonts w:eastAsia="Courier New" w:cs="Courier New"/>
          <w:lang w:eastAsia="fr-FR" w:bidi="fr-FR"/>
        </w:rPr>
        <w:t>o</w:t>
      </w:r>
      <w:r w:rsidRPr="002106BB">
        <w:rPr>
          <w:rFonts w:eastAsia="Courier New" w:cs="Courier New"/>
          <w:lang w:eastAsia="fr-FR" w:bidi="fr-FR"/>
        </w:rPr>
        <w:t>de, qu'exacerber encore plus les tensions suscitées par l'inégal développ</w:t>
      </w:r>
      <w:r w:rsidRPr="002106BB">
        <w:rPr>
          <w:rFonts w:eastAsia="Courier New" w:cs="Courier New"/>
          <w:lang w:eastAsia="fr-FR" w:bidi="fr-FR"/>
        </w:rPr>
        <w:t>e</w:t>
      </w:r>
      <w:r w:rsidRPr="002106BB">
        <w:rPr>
          <w:rFonts w:eastAsia="Courier New" w:cs="Courier New"/>
          <w:lang w:eastAsia="fr-FR" w:bidi="fr-FR"/>
        </w:rPr>
        <w:t>ment des régions et l'autonomisation croissante des États provinciaux. Loin de réduire et de dés</w:t>
      </w:r>
      <w:r w:rsidRPr="002106BB">
        <w:rPr>
          <w:rFonts w:eastAsia="Courier New" w:cs="Courier New"/>
          <w:lang w:eastAsia="fr-FR" w:bidi="fr-FR"/>
        </w:rPr>
        <w:t>a</w:t>
      </w:r>
      <w:r w:rsidRPr="002106BB">
        <w:rPr>
          <w:rFonts w:eastAsia="Courier New" w:cs="Courier New"/>
          <w:lang w:eastAsia="fr-FR" w:bidi="fr-FR"/>
        </w:rPr>
        <w:t>morcer la virulence des conflits politiques engendrés par ces tensions, ces contre-tendances eurent, en effet, pour conséquence de pol</w:t>
      </w:r>
      <w:r w:rsidRPr="002106BB">
        <w:rPr>
          <w:rFonts w:eastAsia="Courier New" w:cs="Courier New"/>
          <w:lang w:eastAsia="fr-FR" w:bidi="fr-FR"/>
        </w:rPr>
        <w:t>i</w:t>
      </w:r>
      <w:r w:rsidRPr="002106BB">
        <w:rPr>
          <w:rFonts w:eastAsia="Courier New" w:cs="Courier New"/>
          <w:lang w:eastAsia="fr-FR" w:bidi="fr-FR"/>
        </w:rPr>
        <w:t>tiser davantage ces conflits et ces affrontements, de les systématiser, de les dram</w:t>
      </w:r>
      <w:r w:rsidRPr="002106BB">
        <w:rPr>
          <w:rFonts w:eastAsia="Courier New" w:cs="Courier New"/>
          <w:lang w:eastAsia="fr-FR" w:bidi="fr-FR"/>
        </w:rPr>
        <w:t>a</w:t>
      </w:r>
      <w:r w:rsidRPr="002106BB">
        <w:rPr>
          <w:rFonts w:eastAsia="Courier New" w:cs="Courier New"/>
          <w:lang w:eastAsia="fr-FR" w:bidi="fr-FR"/>
        </w:rPr>
        <w:t>tiser et de les globaliser. Aussi l'actuelle crise de l'unité nationale can</w:t>
      </w:r>
      <w:r w:rsidRPr="002106BB">
        <w:rPr>
          <w:rFonts w:eastAsia="Courier New" w:cs="Courier New"/>
          <w:lang w:eastAsia="fr-FR" w:bidi="fr-FR"/>
        </w:rPr>
        <w:t>a</w:t>
      </w:r>
      <w:r w:rsidRPr="002106BB">
        <w:rPr>
          <w:rFonts w:eastAsia="Courier New" w:cs="Courier New"/>
          <w:lang w:eastAsia="fr-FR" w:bidi="fr-FR"/>
        </w:rPr>
        <w:t>dienne est-elle le produit complexe de l'interaction entre ces tendances à la fra</w:t>
      </w:r>
      <w:r w:rsidRPr="002106BB">
        <w:rPr>
          <w:rFonts w:eastAsia="Courier New" w:cs="Courier New"/>
          <w:lang w:eastAsia="fr-FR" w:bidi="fr-FR"/>
        </w:rPr>
        <w:t>g</w:t>
      </w:r>
      <w:r w:rsidRPr="002106BB">
        <w:rPr>
          <w:rFonts w:eastAsia="Courier New" w:cs="Courier New"/>
          <w:lang w:eastAsia="fr-FR" w:bidi="fr-FR"/>
        </w:rPr>
        <w:t>me</w:t>
      </w:r>
      <w:r w:rsidRPr="002106BB">
        <w:rPr>
          <w:rFonts w:eastAsia="Courier New" w:cs="Courier New"/>
          <w:lang w:eastAsia="fr-FR" w:bidi="fr-FR"/>
        </w:rPr>
        <w:t>n</w:t>
      </w:r>
      <w:r w:rsidRPr="002106BB">
        <w:rPr>
          <w:rFonts w:eastAsia="Courier New" w:cs="Courier New"/>
          <w:lang w:eastAsia="fr-FR" w:bidi="fr-FR"/>
        </w:rPr>
        <w:t>tation économique et politique du pays, et les contre-tendances intr</w:t>
      </w:r>
      <w:r w:rsidRPr="002106BB">
        <w:rPr>
          <w:rFonts w:eastAsia="Courier New" w:cs="Courier New"/>
          <w:lang w:eastAsia="fr-FR" w:bidi="fr-FR"/>
        </w:rPr>
        <w:t>o</w:t>
      </w:r>
      <w:r w:rsidRPr="002106BB">
        <w:rPr>
          <w:rFonts w:eastAsia="Courier New" w:cs="Courier New"/>
          <w:lang w:eastAsia="fr-FR" w:bidi="fr-FR"/>
        </w:rPr>
        <w:t>duites pour colmater ces brèches.</w:t>
      </w:r>
    </w:p>
    <w:p w:rsidR="000F3457" w:rsidRPr="002106BB" w:rsidRDefault="000F3457" w:rsidP="000F3457">
      <w:pPr>
        <w:spacing w:before="120" w:after="120"/>
        <w:jc w:val="both"/>
      </w:pPr>
      <w:r w:rsidRPr="002106BB">
        <w:rPr>
          <w:rFonts w:eastAsia="Courier New" w:cs="Courier New"/>
          <w:lang w:eastAsia="fr-FR" w:bidi="fr-FR"/>
        </w:rPr>
        <w:t>L'impact de cette interaction est considérablement accru, â partir des années soixante-dix, par le développement d'une sévère crise éc</w:t>
      </w:r>
      <w:r w:rsidRPr="002106BB">
        <w:rPr>
          <w:rFonts w:eastAsia="Courier New" w:cs="Courier New"/>
          <w:lang w:eastAsia="fr-FR" w:bidi="fr-FR"/>
        </w:rPr>
        <w:t>o</w:t>
      </w:r>
      <w:r w:rsidRPr="002106BB">
        <w:rPr>
          <w:rFonts w:eastAsia="Courier New" w:cs="Courier New"/>
          <w:lang w:eastAsia="fr-FR" w:bidi="fr-FR"/>
        </w:rPr>
        <w:t>nomique se doublant d'une non moins profonde crise de l'action état</w:t>
      </w:r>
      <w:r w:rsidRPr="002106BB">
        <w:rPr>
          <w:rFonts w:eastAsia="Courier New" w:cs="Courier New"/>
          <w:lang w:eastAsia="fr-FR" w:bidi="fr-FR"/>
        </w:rPr>
        <w:t>i</w:t>
      </w:r>
      <w:r w:rsidRPr="002106BB">
        <w:rPr>
          <w:rFonts w:eastAsia="Courier New" w:cs="Courier New"/>
          <w:lang w:eastAsia="fr-FR" w:bidi="fr-FR"/>
        </w:rPr>
        <w:t>que. Ainsi alors que les effets du développement inégal se font encore plus dramatiquement sentir que par le passé par suite de la progression du taux de chômage et de la fe</w:t>
      </w:r>
      <w:r w:rsidRPr="002106BB">
        <w:rPr>
          <w:rFonts w:eastAsia="Courier New" w:cs="Courier New"/>
          <w:lang w:eastAsia="fr-FR" w:bidi="fr-FR"/>
        </w:rPr>
        <w:t>r</w:t>
      </w:r>
      <w:r w:rsidRPr="002106BB">
        <w:rPr>
          <w:rFonts w:eastAsia="Courier New" w:cs="Courier New"/>
          <w:lang w:eastAsia="fr-FR" w:bidi="fr-FR"/>
        </w:rPr>
        <w:t>meture de toute une série d'entreprises d'une part, et que les États provinciaux sont systématiquement appelés d'autre part à la rescousse du capital et contraints d'accroître leurs i</w:t>
      </w:r>
      <w:r w:rsidRPr="002106BB">
        <w:rPr>
          <w:rFonts w:eastAsia="Courier New" w:cs="Courier New"/>
          <w:lang w:eastAsia="fr-FR" w:bidi="fr-FR"/>
        </w:rPr>
        <w:t>n</w:t>
      </w:r>
      <w:r w:rsidRPr="002106BB">
        <w:rPr>
          <w:rFonts w:eastAsia="Courier New" w:cs="Courier New"/>
          <w:lang w:eastAsia="fr-FR" w:bidi="fr-FR"/>
        </w:rPr>
        <w:t>terventions de type "intégratif" afin de désamo</w:t>
      </w:r>
      <w:r w:rsidRPr="002106BB">
        <w:rPr>
          <w:rFonts w:eastAsia="Courier New" w:cs="Courier New"/>
          <w:lang w:eastAsia="fr-FR" w:bidi="fr-FR"/>
        </w:rPr>
        <w:t>r</w:t>
      </w:r>
      <w:r w:rsidRPr="002106BB">
        <w:rPr>
          <w:rFonts w:eastAsia="Courier New" w:cs="Courier New"/>
          <w:lang w:eastAsia="fr-FR" w:bidi="fr-FR"/>
        </w:rPr>
        <w:t>cer les conflits sociaux au moment même où il leur faut par ailleurs rational</w:t>
      </w:r>
      <w:r w:rsidRPr="002106BB">
        <w:rPr>
          <w:rFonts w:eastAsia="Courier New" w:cs="Courier New"/>
          <w:lang w:eastAsia="fr-FR" w:bidi="fr-FR"/>
        </w:rPr>
        <w:t>i</w:t>
      </w:r>
      <w:r w:rsidRPr="002106BB">
        <w:rPr>
          <w:rFonts w:eastAsia="Courier New" w:cs="Courier New"/>
          <w:lang w:eastAsia="fr-FR" w:bidi="fr-FR"/>
        </w:rPr>
        <w:t>ser-planifier leurs actions et réduire leurs dépenses, l'État fédéral par contre est plus que jamais forcé à promulguer une politique d'ensemble de gestion de la crise et, par conséquent, contraint de renforcer la subordination inst</w:t>
      </w:r>
      <w:r w:rsidRPr="002106BB">
        <w:rPr>
          <w:rFonts w:eastAsia="Courier New" w:cs="Courier New"/>
          <w:lang w:eastAsia="fr-FR" w:bidi="fr-FR"/>
        </w:rPr>
        <w:t>i</w:t>
      </w:r>
      <w:r w:rsidRPr="002106BB">
        <w:rPr>
          <w:rFonts w:eastAsia="Courier New" w:cs="Courier New"/>
          <w:lang w:eastAsia="fr-FR" w:bidi="fr-FR"/>
        </w:rPr>
        <w:t>tutionnelle des gouvernements provinciaux. Cette conjon</w:t>
      </w:r>
      <w:r w:rsidRPr="002106BB">
        <w:rPr>
          <w:rFonts w:eastAsia="Courier New" w:cs="Courier New"/>
          <w:lang w:eastAsia="fr-FR" w:bidi="fr-FR"/>
        </w:rPr>
        <w:t>c</w:t>
      </w:r>
      <w:r w:rsidRPr="002106BB">
        <w:rPr>
          <w:rFonts w:eastAsia="Courier New" w:cs="Courier New"/>
          <w:lang w:eastAsia="fr-FR" w:bidi="fr-FR"/>
        </w:rPr>
        <w:t>ture de crise ayant pour effet d'alimenter considérablement les mouvements de r</w:t>
      </w:r>
      <w:r w:rsidRPr="002106BB">
        <w:rPr>
          <w:rFonts w:eastAsia="Courier New" w:cs="Courier New"/>
          <w:lang w:eastAsia="fr-FR" w:bidi="fr-FR"/>
        </w:rPr>
        <w:t>e</w:t>
      </w:r>
      <w:r w:rsidRPr="002106BB">
        <w:rPr>
          <w:rFonts w:eastAsia="Courier New" w:cs="Courier New"/>
          <w:lang w:eastAsia="fr-FR" w:bidi="fr-FR"/>
        </w:rPr>
        <w:t>vendication régionaliste et autonomiste, notamment au Québec où ils se greffent et s'articulent à un mouvement de protestation nationalita</w:t>
      </w:r>
      <w:r w:rsidRPr="002106BB">
        <w:rPr>
          <w:rFonts w:eastAsia="Courier New" w:cs="Courier New"/>
          <w:lang w:eastAsia="fr-FR" w:bidi="fr-FR"/>
        </w:rPr>
        <w:t>i</w:t>
      </w:r>
      <w:r w:rsidRPr="002106BB">
        <w:rPr>
          <w:rFonts w:eastAsia="Courier New" w:cs="Courier New"/>
          <w:lang w:eastAsia="fr-FR" w:bidi="fr-FR"/>
        </w:rPr>
        <w:t>re extrêmement puissant.</w:t>
      </w:r>
    </w:p>
    <w:p w:rsidR="000F3457" w:rsidRPr="002106BB" w:rsidRDefault="000F3457" w:rsidP="000F3457">
      <w:pPr>
        <w:spacing w:before="120" w:after="120"/>
        <w:jc w:val="both"/>
      </w:pPr>
      <w:r w:rsidRPr="002106BB">
        <w:rPr>
          <w:rFonts w:eastAsia="Courier New" w:cs="Courier New"/>
          <w:lang w:eastAsia="fr-FR" w:bidi="fr-FR"/>
        </w:rPr>
        <w:t>Aussi, loin de constituer l'expression de la phase finale du combat sécula</w:t>
      </w:r>
      <w:r w:rsidRPr="002106BB">
        <w:rPr>
          <w:rFonts w:eastAsia="Courier New" w:cs="Courier New"/>
          <w:lang w:eastAsia="fr-FR" w:bidi="fr-FR"/>
        </w:rPr>
        <w:t>i</w:t>
      </w:r>
      <w:r w:rsidRPr="002106BB">
        <w:rPr>
          <w:rFonts w:eastAsia="Courier New" w:cs="Courier New"/>
          <w:lang w:eastAsia="fr-FR" w:bidi="fr-FR"/>
        </w:rPr>
        <w:t>re d'une nation tronquée et humiliée luttant désespérément pour la reco</w:t>
      </w:r>
      <w:r w:rsidRPr="002106BB">
        <w:rPr>
          <w:rFonts w:eastAsia="Courier New" w:cs="Courier New"/>
          <w:lang w:eastAsia="fr-FR" w:bidi="fr-FR"/>
        </w:rPr>
        <w:t>n</w:t>
      </w:r>
      <w:r w:rsidRPr="002106BB">
        <w:rPr>
          <w:rFonts w:eastAsia="Courier New" w:cs="Courier New"/>
          <w:lang w:eastAsia="fr-FR" w:bidi="fr-FR"/>
        </w:rPr>
        <w:t>quête de son identité perdue, l'accession au pouvoir du Parti Québ</w:t>
      </w:r>
      <w:r w:rsidRPr="002106BB">
        <w:rPr>
          <w:rFonts w:eastAsia="Courier New" w:cs="Courier New"/>
          <w:lang w:eastAsia="fr-FR" w:bidi="fr-FR"/>
        </w:rPr>
        <w:t>é</w:t>
      </w:r>
      <w:r w:rsidRPr="002106BB">
        <w:rPr>
          <w:rFonts w:eastAsia="Courier New" w:cs="Courier New"/>
          <w:lang w:eastAsia="fr-FR" w:bidi="fr-FR"/>
        </w:rPr>
        <w:t>cois en nombre 1976 est-elle le résultat de la condensation d'une triple protestation (nationalitaire, régionali</w:t>
      </w:r>
      <w:r w:rsidRPr="002106BB">
        <w:rPr>
          <w:rFonts w:eastAsia="Courier New" w:cs="Courier New"/>
          <w:lang w:eastAsia="fr-FR" w:bidi="fr-FR"/>
        </w:rPr>
        <w:t>s</w:t>
      </w:r>
      <w:r w:rsidRPr="002106BB">
        <w:rPr>
          <w:rFonts w:eastAsia="Courier New" w:cs="Courier New"/>
          <w:lang w:eastAsia="fr-FR" w:bidi="fr-FR"/>
        </w:rPr>
        <w:t xml:space="preserve">te et autonomiste) </w:t>
      </w:r>
      <w:r>
        <w:rPr>
          <w:rFonts w:eastAsia="Courier New"/>
          <w:iCs/>
        </w:rPr>
        <w:t xml:space="preserve">à </w:t>
      </w:r>
      <w:r>
        <w:rPr>
          <w:rFonts w:eastAsia="Courier New" w:cs="Courier New"/>
          <w:lang w:eastAsia="fr-FR" w:bidi="fr-FR"/>
        </w:rPr>
        <w:t>la faveur d'une crise économi</w:t>
      </w:r>
      <w:r w:rsidRPr="002106BB">
        <w:rPr>
          <w:rFonts w:eastAsia="Courier New" w:cs="Courier New"/>
          <w:lang w:eastAsia="fr-FR" w:bidi="fr-FR"/>
        </w:rPr>
        <w:t>que</w:t>
      </w:r>
      <w:r>
        <w:t xml:space="preserve"> </w:t>
      </w:r>
      <w:r w:rsidRPr="002106BB">
        <w:t>[25]</w:t>
      </w:r>
      <w:r w:rsidRPr="002106BB">
        <w:rPr>
          <w:rFonts w:eastAsia="Courier New" w:cs="Courier New"/>
          <w:lang w:eastAsia="fr-FR" w:bidi="fr-FR"/>
        </w:rPr>
        <w:t xml:space="preserve"> et étatique. Le Parti Québécois tirant sa force et sa faiblesse, sa capacité de mobilisation et ses contradictions de cette fusion à dominante de revendications national</w:t>
      </w:r>
      <w:r w:rsidRPr="002106BB">
        <w:rPr>
          <w:rFonts w:eastAsia="Courier New" w:cs="Courier New"/>
          <w:lang w:eastAsia="fr-FR" w:bidi="fr-FR"/>
        </w:rPr>
        <w:t>i</w:t>
      </w:r>
      <w:r w:rsidRPr="002106BB">
        <w:rPr>
          <w:rFonts w:eastAsia="Courier New" w:cs="Courier New"/>
          <w:lang w:eastAsia="fr-FR" w:bidi="fr-FR"/>
        </w:rPr>
        <w:t>taire, régionaliste et autonomiste.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planche"/>
      </w:pPr>
      <w:r w:rsidRPr="002106BB">
        <w:rPr>
          <w:rFonts w:eastAsia="Courier New" w:cs="Courier New"/>
          <w:lang w:eastAsia="fr-FR" w:bidi="fr-FR"/>
        </w:rPr>
        <w:t xml:space="preserve">III) </w:t>
      </w:r>
      <w:r w:rsidRPr="002106BB">
        <w:t>SOUVERAINETÉ-ASSOCIATION</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À la lumière de ce que nous venons de dire du contexte dans lequel se fait l'arrivée au pouvoir du PQ nous comprenons l'importance du projet politique qu'il met de l'avant. Cependant ce projet demeure, du moins dans la composante association, relativement vague ce qui ajo</w:t>
      </w:r>
      <w:r w:rsidRPr="002106BB">
        <w:rPr>
          <w:rFonts w:eastAsia="Courier New" w:cs="Courier New"/>
          <w:lang w:eastAsia="fr-FR" w:bidi="fr-FR"/>
        </w:rPr>
        <w:t>u</w:t>
      </w:r>
      <w:r w:rsidRPr="002106BB">
        <w:rPr>
          <w:rFonts w:eastAsia="Courier New" w:cs="Courier New"/>
          <w:lang w:eastAsia="fr-FR" w:bidi="fr-FR"/>
        </w:rPr>
        <w:t>te aux hésitations, réticences et résistances qu'il rencontre. Avant de recenser et d'analyser ces obstacles nous voulons identifier les c</w:t>
      </w:r>
      <w:r w:rsidRPr="002106BB">
        <w:rPr>
          <w:rFonts w:eastAsia="Courier New" w:cs="Courier New"/>
          <w:lang w:eastAsia="fr-FR" w:bidi="fr-FR"/>
        </w:rPr>
        <w:t>a</w:t>
      </w:r>
      <w:r w:rsidRPr="002106BB">
        <w:rPr>
          <w:rFonts w:eastAsia="Courier New" w:cs="Courier New"/>
          <w:lang w:eastAsia="fr-FR" w:bidi="fr-FR"/>
        </w:rPr>
        <w:t>ractéristiques spécifiques du projet sou-veraineté-association ce qui nous permettra par la suite de mieux saisir la n</w:t>
      </w:r>
      <w:r w:rsidRPr="002106BB">
        <w:rPr>
          <w:rFonts w:eastAsia="Courier New" w:cs="Courier New"/>
          <w:lang w:eastAsia="fr-FR" w:bidi="fr-FR"/>
        </w:rPr>
        <w:t>a</w:t>
      </w:r>
      <w:r w:rsidRPr="002106BB">
        <w:rPr>
          <w:rFonts w:eastAsia="Courier New" w:cs="Courier New"/>
          <w:lang w:eastAsia="fr-FR" w:bidi="fr-FR"/>
        </w:rPr>
        <w:t>ture et l'interrelation des obstacles intérieurs et extérieurs, au Québec, que rencontre ce pr</w:t>
      </w:r>
      <w:r w:rsidRPr="002106BB">
        <w:rPr>
          <w:rFonts w:eastAsia="Courier New" w:cs="Courier New"/>
          <w:lang w:eastAsia="fr-FR" w:bidi="fr-FR"/>
        </w:rPr>
        <w:t>o</w:t>
      </w:r>
      <w:r w:rsidRPr="002106BB">
        <w:rPr>
          <w:rFonts w:eastAsia="Courier New" w:cs="Courier New"/>
          <w:lang w:eastAsia="fr-FR" w:bidi="fr-FR"/>
        </w:rPr>
        <w:t>jet aux composantes contradictoires.</w:t>
      </w:r>
    </w:p>
    <w:p w:rsidR="000F3457" w:rsidRPr="002106BB" w:rsidRDefault="000F3457" w:rsidP="000F3457">
      <w:pPr>
        <w:spacing w:before="120" w:after="120"/>
        <w:jc w:val="both"/>
      </w:pPr>
      <w:r w:rsidRPr="002106BB">
        <w:rPr>
          <w:rFonts w:eastAsia="Courier New" w:cs="Courier New"/>
          <w:lang w:eastAsia="fr-FR" w:bidi="fr-FR"/>
        </w:rPr>
        <w:t>Pour faire cet essai de définition de la souveraineté-association nous avons effectué une brève analyse du contenu du discours portant sur ce projet. Même si cette analyse n'est pas exhaustive, elle est to</w:t>
      </w:r>
      <w:r w:rsidRPr="002106BB">
        <w:rPr>
          <w:rFonts w:eastAsia="Courier New" w:cs="Courier New"/>
          <w:lang w:eastAsia="fr-FR" w:bidi="fr-FR"/>
        </w:rPr>
        <w:t>u</w:t>
      </w:r>
      <w:r w:rsidRPr="002106BB">
        <w:rPr>
          <w:rFonts w:eastAsia="Courier New" w:cs="Courier New"/>
          <w:lang w:eastAsia="fr-FR" w:bidi="fr-FR"/>
        </w:rPr>
        <w:t>tefois suff</w:t>
      </w:r>
      <w:r w:rsidRPr="002106BB">
        <w:rPr>
          <w:rFonts w:eastAsia="Courier New" w:cs="Courier New"/>
          <w:lang w:eastAsia="fr-FR" w:bidi="fr-FR"/>
        </w:rPr>
        <w:t>i</w:t>
      </w:r>
      <w:r w:rsidRPr="002106BB">
        <w:rPr>
          <w:rFonts w:eastAsia="Courier New" w:cs="Courier New"/>
          <w:lang w:eastAsia="fr-FR" w:bidi="fr-FR"/>
        </w:rPr>
        <w:t>sante pour nous permettre de saisir l'essentiel du projet et ainsi pouvoir entrevoir, et ce sans faire de spéculation indue, les ob</w:t>
      </w:r>
      <w:r w:rsidRPr="002106BB">
        <w:rPr>
          <w:rFonts w:eastAsia="Courier New" w:cs="Courier New"/>
          <w:lang w:eastAsia="fr-FR" w:bidi="fr-FR"/>
        </w:rPr>
        <w:t>s</w:t>
      </w:r>
      <w:r w:rsidRPr="002106BB">
        <w:rPr>
          <w:rFonts w:eastAsia="Courier New" w:cs="Courier New"/>
          <w:lang w:eastAsia="fr-FR" w:bidi="fr-FR"/>
        </w:rPr>
        <w:t>tacles se matérialisant à l'encontre de la souveraineté-association.</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a"/>
      </w:pPr>
      <w:r w:rsidRPr="002106BB">
        <w:rPr>
          <w:rFonts w:eastAsia="Courier New" w:cs="Courier New"/>
          <w:lang w:eastAsia="fr-FR" w:bidi="fr-FR"/>
        </w:rPr>
        <w:t xml:space="preserve">A) </w:t>
      </w:r>
      <w:r w:rsidRPr="002106BB">
        <w:t>LA SOUVERAINETÉ</w:t>
      </w:r>
    </w:p>
    <w:p w:rsidR="000F3457" w:rsidRPr="002106BB" w:rsidRDefault="000F3457" w:rsidP="000F3457">
      <w:pPr>
        <w:spacing w:before="120" w:after="120"/>
        <w:jc w:val="both"/>
        <w:rPr>
          <w:rFonts w:eastAsia="Courier New" w:cs="Courier New"/>
          <w:lang w:eastAsia="fr-FR" w:bidi="fr-FR"/>
        </w:rPr>
      </w:pP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La protestation du 15 novembre 1976 a un fondement objectif. En effet, les "performances" économiques du Québec étaient et sont e</w:t>
      </w:r>
      <w:r w:rsidRPr="002106BB">
        <w:rPr>
          <w:rFonts w:eastAsia="Courier New" w:cs="Courier New"/>
          <w:lang w:eastAsia="fr-FR" w:bidi="fr-FR"/>
        </w:rPr>
        <w:t>n</w:t>
      </w:r>
      <w:r w:rsidRPr="002106BB">
        <w:rPr>
          <w:rFonts w:eastAsia="Courier New" w:cs="Courier New"/>
          <w:lang w:eastAsia="fr-FR" w:bidi="fr-FR"/>
        </w:rPr>
        <w:t>core loin d'être excellentes, tout particulièrement celles de l'industrie manufact</w:t>
      </w:r>
      <w:r w:rsidRPr="002106BB">
        <w:rPr>
          <w:rFonts w:eastAsia="Courier New" w:cs="Courier New"/>
          <w:lang w:eastAsia="fr-FR" w:bidi="fr-FR"/>
        </w:rPr>
        <w:t>u</w:t>
      </w:r>
      <w:r w:rsidRPr="002106BB">
        <w:rPr>
          <w:rFonts w:eastAsia="Courier New" w:cs="Courier New"/>
          <w:lang w:eastAsia="fr-FR" w:bidi="fr-FR"/>
        </w:rPr>
        <w:t>rière.</w:t>
      </w:r>
      <w:r>
        <w:rPr>
          <w:rFonts w:eastAsia="Courier New" w:cs="Courier New"/>
          <w:lang w:eastAsia="fr-FR" w:bidi="fr-FR"/>
        </w:rPr>
        <w:t> </w:t>
      </w:r>
      <w:r>
        <w:rPr>
          <w:rStyle w:val="Appelnotedebasdep"/>
          <w:rFonts w:eastAsia="Courier New" w:cs="Courier New"/>
          <w:lang w:eastAsia="fr-FR" w:bidi="fr-FR"/>
        </w:rPr>
        <w:footnoteReference w:id="10"/>
      </w:r>
      <w:r w:rsidRPr="002106BB">
        <w:rPr>
          <w:rFonts w:eastAsia="Courier New" w:cs="Courier New"/>
          <w:lang w:eastAsia="fr-FR" w:bidi="fr-FR"/>
        </w:rPr>
        <w:t xml:space="preserve"> Non seulement les perspectives n'étaient et ne sont pas brillantes dans l'immédiat mais le futur n'était et n'est pas du mei</w:t>
      </w:r>
      <w:r w:rsidRPr="002106BB">
        <w:rPr>
          <w:rFonts w:eastAsia="Courier New" w:cs="Courier New"/>
          <w:lang w:eastAsia="fr-FR" w:bidi="fr-FR"/>
        </w:rPr>
        <w:t>l</w:t>
      </w:r>
      <w:r w:rsidRPr="002106BB">
        <w:rPr>
          <w:rFonts w:eastAsia="Courier New" w:cs="Courier New"/>
          <w:lang w:eastAsia="fr-FR" w:bidi="fr-FR"/>
        </w:rPr>
        <w:t>leur augure étant dans la pa</w:t>
      </w:r>
      <w:r w:rsidRPr="002106BB">
        <w:rPr>
          <w:rFonts w:eastAsia="Courier New" w:cs="Courier New"/>
          <w:lang w:eastAsia="fr-FR" w:bidi="fr-FR"/>
        </w:rPr>
        <w:t>r</w:t>
      </w:r>
      <w:r w:rsidRPr="002106BB">
        <w:rPr>
          <w:rFonts w:eastAsia="Courier New" w:cs="Courier New"/>
          <w:lang w:eastAsia="fr-FR" w:bidi="fr-FR"/>
        </w:rPr>
        <w:t>faite continuité du développement inégal des régions</w:t>
      </w:r>
      <w:r>
        <w:rPr>
          <w:rFonts w:eastAsia="Courier New" w:cs="Courier New"/>
          <w:lang w:eastAsia="fr-FR" w:bidi="fr-FR"/>
        </w:rPr>
        <w:t> </w:t>
      </w:r>
      <w:r>
        <w:rPr>
          <w:rStyle w:val="Appelnotedebasdep"/>
          <w:rFonts w:eastAsia="Courier New" w:cs="Courier New"/>
          <w:lang w:eastAsia="fr-FR" w:bidi="fr-FR"/>
        </w:rPr>
        <w:footnoteReference w:id="11"/>
      </w:r>
      <w:r w:rsidRPr="002106BB">
        <w:rPr>
          <w:rFonts w:eastAsia="Courier New" w:cs="Courier New"/>
          <w:lang w:eastAsia="fr-FR" w:bidi="fr-FR"/>
        </w:rPr>
        <w:t xml:space="preserve"> caractérisant toute l'histoire de la formation sociale c</w:t>
      </w:r>
      <w:r w:rsidRPr="002106BB">
        <w:rPr>
          <w:rFonts w:eastAsia="Courier New" w:cs="Courier New"/>
          <w:lang w:eastAsia="fr-FR" w:bidi="fr-FR"/>
        </w:rPr>
        <w:t>a</w:t>
      </w:r>
      <w:r w:rsidRPr="002106BB">
        <w:rPr>
          <w:rFonts w:eastAsia="Courier New" w:cs="Courier New"/>
          <w:lang w:eastAsia="fr-FR" w:bidi="fr-FR"/>
        </w:rPr>
        <w:t>nadienne. Inégalité de développement jouant en faveur de l'Ontario et à propos duquel on accuse Ottawa ou de lai</w:t>
      </w:r>
      <w:r w:rsidRPr="002106BB">
        <w:rPr>
          <w:rFonts w:eastAsia="Courier New" w:cs="Courier New"/>
          <w:lang w:eastAsia="fr-FR" w:bidi="fr-FR"/>
        </w:rPr>
        <w:t>s</w:t>
      </w:r>
      <w:r w:rsidRPr="002106BB">
        <w:rPr>
          <w:rFonts w:eastAsia="Courier New" w:cs="Courier New"/>
          <w:lang w:eastAsia="fr-FR" w:bidi="fr-FR"/>
        </w:rPr>
        <w:t>ser faire ou d'accentuer le phénomène.</w:t>
      </w:r>
      <w:r>
        <w:rPr>
          <w:rFonts w:eastAsia="Courier New" w:cs="Courier New"/>
          <w:lang w:eastAsia="fr-FR" w:bidi="fr-FR"/>
        </w:rPr>
        <w:t> </w:t>
      </w:r>
      <w:r>
        <w:rPr>
          <w:rStyle w:val="Appelnotedebasdep"/>
          <w:rFonts w:eastAsia="Courier New" w:cs="Courier New"/>
          <w:lang w:eastAsia="fr-FR" w:bidi="fr-FR"/>
        </w:rPr>
        <w:footnoteReference w:id="12"/>
      </w:r>
    </w:p>
    <w:p w:rsidR="000F3457" w:rsidRPr="002106BB" w:rsidRDefault="000F3457" w:rsidP="000F3457">
      <w:pPr>
        <w:spacing w:before="120" w:after="120"/>
        <w:jc w:val="both"/>
      </w:pPr>
      <w:r w:rsidRPr="002106BB">
        <w:t>[26]</w:t>
      </w:r>
    </w:p>
    <w:p w:rsidR="000F3457" w:rsidRPr="002106BB" w:rsidRDefault="000F3457" w:rsidP="000F3457">
      <w:pPr>
        <w:spacing w:before="120" w:after="120"/>
        <w:jc w:val="both"/>
      </w:pPr>
      <w:r w:rsidRPr="002106BB">
        <w:rPr>
          <w:rFonts w:eastAsia="Courier New" w:cs="Courier New"/>
          <w:lang w:eastAsia="fr-FR" w:bidi="fr-FR"/>
        </w:rPr>
        <w:t>Au cours des deux (2) décennies précédentes et plus particulièr</w:t>
      </w:r>
      <w:r w:rsidRPr="002106BB">
        <w:rPr>
          <w:rFonts w:eastAsia="Courier New" w:cs="Courier New"/>
          <w:lang w:eastAsia="fr-FR" w:bidi="fr-FR"/>
        </w:rPr>
        <w:t>e</w:t>
      </w:r>
      <w:r w:rsidRPr="002106BB">
        <w:rPr>
          <w:rFonts w:eastAsia="Courier New" w:cs="Courier New"/>
          <w:lang w:eastAsia="fr-FR" w:bidi="fr-FR"/>
        </w:rPr>
        <w:t>ment au cours des années 1960 se développent au Québec plusieurs réactions au dév</w:t>
      </w:r>
      <w:r w:rsidRPr="002106BB">
        <w:rPr>
          <w:rFonts w:eastAsia="Courier New" w:cs="Courier New"/>
          <w:lang w:eastAsia="fr-FR" w:bidi="fr-FR"/>
        </w:rPr>
        <w:t>e</w:t>
      </w:r>
      <w:r w:rsidRPr="002106BB">
        <w:rPr>
          <w:rFonts w:eastAsia="Courier New" w:cs="Courier New"/>
          <w:lang w:eastAsia="fr-FR" w:bidi="fr-FR"/>
        </w:rPr>
        <w:t>loppement des inégalités régionales et à l'oppression nationale. Selon le PQ, le militantisme syndical, le coopératisme et la création d'entreprise d'État sont au Québec autant de réaction contre cet état de fait et manifestent la volonté de rapatrier les centres de d</w:t>
      </w:r>
      <w:r w:rsidRPr="002106BB">
        <w:rPr>
          <w:rFonts w:eastAsia="Courier New" w:cs="Courier New"/>
          <w:lang w:eastAsia="fr-FR" w:bidi="fr-FR"/>
        </w:rPr>
        <w:t>é</w:t>
      </w:r>
      <w:r w:rsidRPr="002106BB">
        <w:rPr>
          <w:rFonts w:eastAsia="Courier New" w:cs="Courier New"/>
          <w:lang w:eastAsia="fr-FR" w:bidi="fr-FR"/>
        </w:rPr>
        <w:t>cision majeurs de l'économie et, en les rapatriant, d'en modifier l'org</w:t>
      </w:r>
      <w:r w:rsidRPr="002106BB">
        <w:rPr>
          <w:rFonts w:eastAsia="Courier New" w:cs="Courier New"/>
          <w:lang w:eastAsia="fr-FR" w:bidi="fr-FR"/>
        </w:rPr>
        <w:t>a</w:t>
      </w:r>
      <w:r w:rsidRPr="002106BB">
        <w:rPr>
          <w:rFonts w:eastAsia="Courier New" w:cs="Courier New"/>
          <w:lang w:eastAsia="fr-FR" w:bidi="fr-FR"/>
        </w:rPr>
        <w:t>nisation."</w:t>
      </w:r>
      <w:r>
        <w:rPr>
          <w:rFonts w:eastAsia="Courier New" w:cs="Courier New"/>
          <w:lang w:eastAsia="fr-FR" w:bidi="fr-FR"/>
        </w:rPr>
        <w:t> </w:t>
      </w:r>
      <w:r>
        <w:rPr>
          <w:rStyle w:val="Appelnotedebasdep"/>
          <w:rFonts w:eastAsia="Courier New" w:cs="Courier New"/>
          <w:lang w:eastAsia="fr-FR" w:bidi="fr-FR"/>
        </w:rPr>
        <w:footnoteReference w:id="13"/>
      </w:r>
    </w:p>
    <w:p w:rsidR="000F3457" w:rsidRPr="002106BB" w:rsidRDefault="000F3457" w:rsidP="000F3457">
      <w:pPr>
        <w:spacing w:before="120" w:after="120"/>
        <w:jc w:val="both"/>
      </w:pPr>
      <w:r w:rsidRPr="002106BB">
        <w:rPr>
          <w:rFonts w:eastAsia="Courier New" w:cs="Courier New"/>
          <w:lang w:eastAsia="fr-FR" w:bidi="fr-FR"/>
        </w:rPr>
        <w:t>Du vieillissement de l'appareil de production, du morcellement de l'industrialisation, du chômage, de l'i</w:t>
      </w:r>
      <w:r w:rsidRPr="002106BB">
        <w:rPr>
          <w:rFonts w:eastAsia="Courier New" w:cs="Courier New"/>
          <w:lang w:eastAsia="fr-FR" w:bidi="fr-FR"/>
        </w:rPr>
        <w:t>n</w:t>
      </w:r>
      <w:r w:rsidRPr="002106BB">
        <w:rPr>
          <w:rFonts w:eastAsia="Courier New" w:cs="Courier New"/>
          <w:lang w:eastAsia="fr-FR" w:bidi="fr-FR"/>
        </w:rPr>
        <w:t>vestissement non proportionnel à l'importance de la population on accuse le gouvernement central, le go</w:t>
      </w:r>
      <w:r w:rsidRPr="002106BB">
        <w:rPr>
          <w:rFonts w:eastAsia="Courier New" w:cs="Courier New"/>
          <w:lang w:eastAsia="fr-FR" w:bidi="fr-FR"/>
        </w:rPr>
        <w:t>u</w:t>
      </w:r>
      <w:r w:rsidRPr="002106BB">
        <w:rPr>
          <w:rFonts w:eastAsia="Courier New" w:cs="Courier New"/>
          <w:lang w:eastAsia="fr-FR" w:bidi="fr-FR"/>
        </w:rPr>
        <w:t>vernement d'une nation étrangère,</w:t>
      </w:r>
    </w:p>
    <w:p w:rsidR="000F3457" w:rsidRDefault="000F3457" w:rsidP="000F3457">
      <w:pPr>
        <w:pStyle w:val="Grillecouleur-Accent1"/>
        <w:rPr>
          <w:rFonts w:eastAsia="Courier New"/>
          <w:lang w:eastAsia="fr-FR" w:bidi="fr-FR"/>
        </w:rPr>
      </w:pPr>
    </w:p>
    <w:p w:rsidR="000F3457" w:rsidRPr="002106BB" w:rsidRDefault="000F3457" w:rsidP="000F3457">
      <w:pPr>
        <w:pStyle w:val="Grillecouleur-Accent1"/>
      </w:pPr>
      <w:r w:rsidRPr="002106BB">
        <w:rPr>
          <w:rFonts w:eastAsia="Courier New"/>
          <w:lang w:eastAsia="fr-FR" w:bidi="fr-FR"/>
        </w:rPr>
        <w:t>"En somme, le Parti québécois propose aux Québécois de rapatrier la portion de leurs instruments collectifs de développement qui sont actue</w:t>
      </w:r>
      <w:r w:rsidRPr="002106BB">
        <w:rPr>
          <w:rFonts w:eastAsia="Courier New"/>
          <w:lang w:eastAsia="fr-FR" w:bidi="fr-FR"/>
        </w:rPr>
        <w:t>l</w:t>
      </w:r>
      <w:r w:rsidRPr="002106BB">
        <w:rPr>
          <w:rFonts w:eastAsia="Courier New"/>
          <w:lang w:eastAsia="fr-FR" w:bidi="fr-FR"/>
        </w:rPr>
        <w:t>lement entre les mains d'un parlement et d'un gouvernement contrôlés m</w:t>
      </w:r>
      <w:r w:rsidRPr="002106BB">
        <w:rPr>
          <w:rFonts w:eastAsia="Courier New"/>
          <w:lang w:eastAsia="fr-FR" w:bidi="fr-FR"/>
        </w:rPr>
        <w:t>a</w:t>
      </w:r>
      <w:r w:rsidRPr="002106BB">
        <w:rPr>
          <w:rFonts w:eastAsia="Courier New"/>
          <w:lang w:eastAsia="fr-FR" w:bidi="fr-FR"/>
        </w:rPr>
        <w:t>joritairement - et depuis le début - par des gens différents, d'une autre n</w:t>
      </w:r>
      <w:r w:rsidRPr="002106BB">
        <w:rPr>
          <w:rFonts w:eastAsia="Courier New"/>
          <w:lang w:eastAsia="fr-FR" w:bidi="fr-FR"/>
        </w:rPr>
        <w:t>a</w:t>
      </w:r>
      <w:r w:rsidRPr="002106BB">
        <w:rPr>
          <w:rFonts w:eastAsia="Courier New"/>
          <w:lang w:eastAsia="fr-FR" w:bidi="fr-FR"/>
        </w:rPr>
        <w:t>tionalité"</w:t>
      </w:r>
      <w:r>
        <w:rPr>
          <w:rFonts w:eastAsia="Courier New"/>
          <w:lang w:eastAsia="fr-FR" w:bidi="fr-FR"/>
        </w:rPr>
        <w:t> </w:t>
      </w:r>
      <w:r>
        <w:rPr>
          <w:rStyle w:val="Appelnotedebasdep"/>
          <w:rFonts w:eastAsia="Courier New"/>
          <w:lang w:eastAsia="fr-FR" w:bidi="fr-FR"/>
        </w:rPr>
        <w:footnoteReference w:id="14"/>
      </w:r>
      <w:r>
        <w:rPr>
          <w:rFonts w:eastAsia="Courier New"/>
          <w:lang w:eastAsia="fr-FR" w:bidi="fr-FR"/>
        </w:rPr>
        <w:t>.</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ind w:firstLine="0"/>
        <w:jc w:val="both"/>
        <w:rPr>
          <w:rFonts w:eastAsia="Courier New" w:cs="Courier New"/>
          <w:lang w:eastAsia="fr-FR" w:bidi="fr-FR"/>
        </w:rPr>
      </w:pPr>
      <w:r w:rsidRPr="002106BB">
        <w:rPr>
          <w:rFonts w:eastAsia="Courier New" w:cs="Courier New"/>
          <w:lang w:eastAsia="fr-FR" w:bidi="fr-FR"/>
        </w:rPr>
        <w:t>gouvernement gérant le développement de l'équipement collectif au profit inégal des régions</w:t>
      </w:r>
    </w:p>
    <w:p w:rsidR="000F3457" w:rsidRPr="002106BB" w:rsidRDefault="000F3457" w:rsidP="000F3457">
      <w:pPr>
        <w:spacing w:before="120" w:after="120"/>
        <w:jc w:val="both"/>
      </w:pPr>
    </w:p>
    <w:p w:rsidR="000F3457" w:rsidRPr="002106BB" w:rsidRDefault="000F3457" w:rsidP="000F3457">
      <w:pPr>
        <w:pStyle w:val="Grillecouleur-Accent1"/>
      </w:pPr>
      <w:r w:rsidRPr="002106BB">
        <w:rPr>
          <w:rFonts w:eastAsia="Courier New"/>
          <w:lang w:eastAsia="fr-FR" w:bidi="fr-FR"/>
        </w:rPr>
        <w:t>"Quant à la satisfaction des Canadiens vis-à-vis les structures polit</w:t>
      </w:r>
      <w:r w:rsidRPr="002106BB">
        <w:rPr>
          <w:rFonts w:eastAsia="Courier New"/>
          <w:lang w:eastAsia="fr-FR" w:bidi="fr-FR"/>
        </w:rPr>
        <w:t>i</w:t>
      </w:r>
      <w:r w:rsidRPr="002106BB">
        <w:rPr>
          <w:rFonts w:eastAsia="Courier New"/>
          <w:lang w:eastAsia="fr-FR" w:bidi="fr-FR"/>
        </w:rPr>
        <w:t>ques, on s'entendra sans peine pour dire qu'elle est loin d'être grande à tr</w:t>
      </w:r>
      <w:r w:rsidRPr="002106BB">
        <w:rPr>
          <w:rFonts w:eastAsia="Courier New"/>
          <w:lang w:eastAsia="fr-FR" w:bidi="fr-FR"/>
        </w:rPr>
        <w:t>a</w:t>
      </w:r>
      <w:r w:rsidRPr="002106BB">
        <w:rPr>
          <w:rFonts w:eastAsia="Courier New"/>
          <w:lang w:eastAsia="fr-FR" w:bidi="fr-FR"/>
        </w:rPr>
        <w:t>vers le pays mais que l'insatisfaction est su</w:t>
      </w:r>
      <w:r w:rsidRPr="002106BB">
        <w:rPr>
          <w:rFonts w:eastAsia="Courier New"/>
          <w:lang w:eastAsia="fr-FR" w:bidi="fr-FR"/>
        </w:rPr>
        <w:t>r</w:t>
      </w:r>
      <w:r w:rsidRPr="002106BB">
        <w:rPr>
          <w:rFonts w:eastAsia="Courier New"/>
          <w:lang w:eastAsia="fr-FR" w:bidi="fr-FR"/>
        </w:rPr>
        <w:t>tout sentie et subie au Québec ou la très grande majorité des habitants les rejettent dans leurs formes a</w:t>
      </w:r>
      <w:r w:rsidRPr="002106BB">
        <w:rPr>
          <w:rFonts w:eastAsia="Courier New"/>
          <w:lang w:eastAsia="fr-FR" w:bidi="fr-FR"/>
        </w:rPr>
        <w:t>c</w:t>
      </w:r>
      <w:r w:rsidRPr="002106BB">
        <w:rPr>
          <w:rFonts w:eastAsia="Courier New"/>
          <w:lang w:eastAsia="fr-FR" w:bidi="fr-FR"/>
        </w:rPr>
        <w:t>tuelles.</w:t>
      </w:r>
    </w:p>
    <w:p w:rsidR="000F3457" w:rsidRDefault="000F3457" w:rsidP="000F3457">
      <w:pPr>
        <w:pStyle w:val="Grillecouleur-Accent1"/>
        <w:rPr>
          <w:rFonts w:eastAsia="Courier New"/>
          <w:lang w:eastAsia="fr-FR" w:bidi="fr-FR"/>
        </w:rPr>
      </w:pPr>
      <w:r w:rsidRPr="002106BB">
        <w:rPr>
          <w:rFonts w:eastAsia="Courier New"/>
          <w:lang w:eastAsia="fr-FR" w:bidi="fr-FR"/>
        </w:rPr>
        <w:t>Bien simplement ces structures sont fondées sur deux principes</w:t>
      </w:r>
      <w:r w:rsidRPr="002106BB">
        <w:t> :</w:t>
      </w:r>
      <w:r w:rsidRPr="002106BB">
        <w:rPr>
          <w:rFonts w:eastAsia="Courier New"/>
          <w:lang w:eastAsia="fr-FR" w:bidi="fr-FR"/>
        </w:rPr>
        <w:t xml:space="preserve"> l'a</w:t>
      </w:r>
      <w:r w:rsidRPr="002106BB">
        <w:rPr>
          <w:rFonts w:eastAsia="Courier New"/>
          <w:lang w:eastAsia="fr-FR" w:bidi="fr-FR"/>
        </w:rPr>
        <w:t>s</w:t>
      </w:r>
      <w:r w:rsidRPr="002106BB">
        <w:rPr>
          <w:rFonts w:eastAsia="Courier New"/>
          <w:lang w:eastAsia="fr-FR" w:bidi="fr-FR"/>
        </w:rPr>
        <w:t>sociation des groupes humains concernés et l'inégal</w:t>
      </w:r>
      <w:r w:rsidRPr="002106BB">
        <w:rPr>
          <w:rFonts w:eastAsia="Courier New"/>
          <w:lang w:eastAsia="fr-FR" w:bidi="fr-FR"/>
        </w:rPr>
        <w:t>i</w:t>
      </w:r>
      <w:r w:rsidRPr="002106BB">
        <w:rPr>
          <w:rFonts w:eastAsia="Courier New"/>
          <w:lang w:eastAsia="fr-FR" w:bidi="fr-FR"/>
        </w:rPr>
        <w:t>té entre ces groupes humains"</w:t>
      </w:r>
      <w:r>
        <w:rPr>
          <w:rFonts w:eastAsia="Courier New"/>
          <w:lang w:eastAsia="fr-FR" w:bidi="fr-FR"/>
        </w:rPr>
        <w:t> </w:t>
      </w:r>
      <w:r>
        <w:rPr>
          <w:rStyle w:val="Appelnotedebasdep"/>
          <w:rFonts w:eastAsia="Courier New"/>
          <w:lang w:eastAsia="fr-FR" w:bidi="fr-FR"/>
        </w:rPr>
        <w:footnoteReference w:id="15"/>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Il s'agit donc pour "corriger" la situation de prendre le contrôle des in</w:t>
      </w:r>
      <w:r w:rsidRPr="002106BB">
        <w:rPr>
          <w:rFonts w:eastAsia="Courier New" w:cs="Courier New"/>
          <w:lang w:eastAsia="fr-FR" w:bidi="fr-FR"/>
        </w:rPr>
        <w:t>s</w:t>
      </w:r>
      <w:r w:rsidRPr="002106BB">
        <w:rPr>
          <w:rFonts w:eastAsia="Courier New" w:cs="Courier New"/>
          <w:lang w:eastAsia="fr-FR" w:bidi="fr-FR"/>
        </w:rPr>
        <w:t>truments collectifs nécessaires pour pouvoir s'autogouverner, pour diriger son avenir collectif, pour organiser sa</w:t>
      </w:r>
      <w:r>
        <w:rPr>
          <w:rFonts w:eastAsia="Courier New" w:cs="Courier New"/>
          <w:lang w:eastAsia="fr-FR" w:bidi="fr-FR"/>
        </w:rPr>
        <w:t xml:space="preserve"> vie économique, sociale et cul</w:t>
      </w:r>
      <w:r w:rsidRPr="002106BB">
        <w:rPr>
          <w:rFonts w:eastAsia="Courier New" w:cs="Courier New"/>
          <w:lang w:eastAsia="fr-FR" w:bidi="fr-FR"/>
        </w:rPr>
        <w:t>turelle</w:t>
      </w:r>
      <w:r>
        <w:rPr>
          <w:rFonts w:eastAsia="Courier New" w:cs="Courier New"/>
          <w:lang w:eastAsia="fr-FR" w:bidi="fr-FR"/>
        </w:rPr>
        <w:t> </w:t>
      </w:r>
      <w:r>
        <w:rPr>
          <w:rStyle w:val="Appelnotedebasdep"/>
          <w:rFonts w:eastAsia="Courier New" w:cs="Courier New"/>
          <w:lang w:eastAsia="fr-FR" w:bidi="fr-FR"/>
        </w:rPr>
        <w:footnoteReference w:id="16"/>
      </w:r>
      <w:r w:rsidRPr="002106BB">
        <w:rPr>
          <w:rFonts w:eastAsia="Courier New" w:cs="Courier New"/>
          <w:lang w:eastAsia="fr-FR" w:bidi="fr-FR"/>
        </w:rPr>
        <w:t>.</w:t>
      </w:r>
      <w:r>
        <w:t xml:space="preserve"> </w:t>
      </w:r>
      <w:r w:rsidRPr="002106BB">
        <w:t>[27]</w:t>
      </w:r>
      <w:r w:rsidRPr="002106BB">
        <w:rPr>
          <w:rFonts w:eastAsia="Courier New" w:cs="Courier New"/>
          <w:lang w:eastAsia="fr-FR" w:bidi="fr-FR"/>
        </w:rPr>
        <w:t xml:space="preserve"> Et pour réaliser cet avenir collectif il faut à cette </w:t>
      </w:r>
      <w:r w:rsidRPr="00C30034">
        <w:rPr>
          <w:rFonts w:eastAsia="Courier New" w:cs="Courier New"/>
          <w:lang w:eastAsia="fr-FR" w:bidi="fr-FR"/>
        </w:rPr>
        <w:t xml:space="preserve">nation un État moderne qui seul permettra </w:t>
      </w:r>
      <w:r w:rsidRPr="00C30034">
        <w:rPr>
          <w:rFonts w:eastAsia="Courier New"/>
          <w:iCs/>
        </w:rPr>
        <w:t>à ce</w:t>
      </w:r>
      <w:r w:rsidRPr="00C30034">
        <w:rPr>
          <w:rFonts w:eastAsia="Courier New" w:cs="Courier New"/>
          <w:lang w:eastAsia="fr-FR" w:bidi="fr-FR"/>
        </w:rPr>
        <w:t xml:space="preserve"> peuple d'être enfin</w:t>
      </w:r>
      <w:r w:rsidRPr="002106BB">
        <w:rPr>
          <w:rFonts w:eastAsia="Courier New" w:cs="Courier New"/>
          <w:lang w:eastAsia="fr-FR" w:bidi="fr-FR"/>
        </w:rPr>
        <w:t xml:space="preserve"> ma</w:t>
      </w:r>
      <w:r w:rsidRPr="002106BB">
        <w:rPr>
          <w:rFonts w:eastAsia="Courier New" w:cs="Courier New"/>
          <w:lang w:eastAsia="fr-FR" w:bidi="fr-FR"/>
        </w:rPr>
        <w:t>î</w:t>
      </w:r>
      <w:r w:rsidRPr="002106BB">
        <w:rPr>
          <w:rFonts w:eastAsia="Courier New" w:cs="Courier New"/>
          <w:lang w:eastAsia="fr-FR" w:bidi="fr-FR"/>
        </w:rPr>
        <w:t>tre chez lui</w:t>
      </w:r>
    </w:p>
    <w:p w:rsidR="000F3457" w:rsidRPr="002106BB" w:rsidRDefault="000F3457" w:rsidP="000F3457">
      <w:pPr>
        <w:pStyle w:val="Grillecouleur-Accent1"/>
      </w:pPr>
      <w:r w:rsidRPr="002106BB">
        <w:rPr>
          <w:rFonts w:eastAsia="Courier New"/>
          <w:lang w:eastAsia="fr-FR" w:bidi="fr-FR"/>
        </w:rPr>
        <w:t>"Pensons souveraineté, indépendance, "self-government", c'est la m</w:t>
      </w:r>
      <w:r w:rsidRPr="002106BB">
        <w:rPr>
          <w:rFonts w:eastAsia="Courier New"/>
          <w:lang w:eastAsia="fr-FR" w:bidi="fr-FR"/>
        </w:rPr>
        <w:t>ê</w:t>
      </w:r>
      <w:r w:rsidRPr="002106BB">
        <w:rPr>
          <w:rFonts w:eastAsia="Courier New"/>
          <w:lang w:eastAsia="fr-FR" w:bidi="fr-FR"/>
        </w:rPr>
        <w:t>me chose, c'est-à-dire la possession d'un État moderne normal - un coffre d'outils collectifs complet - qui permet à un peuple d'être vraiment ma</w:t>
      </w:r>
      <w:r w:rsidRPr="002106BB">
        <w:rPr>
          <w:rFonts w:eastAsia="Courier New"/>
          <w:lang w:eastAsia="fr-FR" w:bidi="fr-FR"/>
        </w:rPr>
        <w:t>î</w:t>
      </w:r>
      <w:r w:rsidRPr="002106BB">
        <w:rPr>
          <w:rFonts w:eastAsia="Courier New"/>
          <w:lang w:eastAsia="fr-FR" w:bidi="fr-FR"/>
        </w:rPr>
        <w:t>tre chez soi"</w:t>
      </w:r>
      <w:r>
        <w:rPr>
          <w:rFonts w:eastAsia="Courier New"/>
          <w:lang w:eastAsia="fr-FR" w:bidi="fr-FR"/>
        </w:rPr>
        <w:t> </w:t>
      </w:r>
      <w:r>
        <w:rPr>
          <w:rStyle w:val="Appelnotedebasdep"/>
          <w:rFonts w:eastAsia="Courier New"/>
          <w:lang w:eastAsia="fr-FR" w:bidi="fr-FR"/>
        </w:rPr>
        <w:footnoteReference w:id="17"/>
      </w:r>
    </w:p>
    <w:p w:rsidR="000F3457" w:rsidRPr="002106BB" w:rsidRDefault="000F3457" w:rsidP="000F3457">
      <w:pPr>
        <w:spacing w:before="120" w:after="120"/>
        <w:jc w:val="both"/>
      </w:pPr>
      <w:r w:rsidRPr="002106BB">
        <w:rPr>
          <w:rFonts w:eastAsia="Courier New" w:cs="Courier New"/>
          <w:lang w:eastAsia="fr-FR" w:bidi="fr-FR"/>
        </w:rPr>
        <w:t>Essentiellement donc, la revendication autonomiste n'est autre ch</w:t>
      </w:r>
      <w:r w:rsidRPr="002106BB">
        <w:rPr>
          <w:rFonts w:eastAsia="Courier New" w:cs="Courier New"/>
          <w:lang w:eastAsia="fr-FR" w:bidi="fr-FR"/>
        </w:rPr>
        <w:t>o</w:t>
      </w:r>
      <w:r w:rsidRPr="002106BB">
        <w:rPr>
          <w:rFonts w:eastAsia="Courier New" w:cs="Courier New"/>
          <w:lang w:eastAsia="fr-FR" w:bidi="fr-FR"/>
        </w:rPr>
        <w:t>se que la volonté de doter d'une capac</w:t>
      </w:r>
      <w:r w:rsidRPr="002106BB">
        <w:rPr>
          <w:rFonts w:eastAsia="Courier New" w:cs="Courier New"/>
          <w:lang w:eastAsia="fr-FR" w:bidi="fr-FR"/>
        </w:rPr>
        <w:t>i</w:t>
      </w:r>
      <w:r w:rsidRPr="002106BB">
        <w:rPr>
          <w:rFonts w:eastAsia="Courier New" w:cs="Courier New"/>
          <w:lang w:eastAsia="fr-FR" w:bidi="fr-FR"/>
        </w:rPr>
        <w:t>té d'intervention (à récupérer d'Ottawa) l'État québécois qui aura la tâche de planifier le devenir de la colle</w:t>
      </w:r>
      <w:r w:rsidRPr="002106BB">
        <w:rPr>
          <w:rFonts w:eastAsia="Courier New" w:cs="Courier New"/>
          <w:lang w:eastAsia="fr-FR" w:bidi="fr-FR"/>
        </w:rPr>
        <w:t>c</w:t>
      </w:r>
      <w:r w:rsidRPr="002106BB">
        <w:rPr>
          <w:rFonts w:eastAsia="Courier New" w:cs="Courier New"/>
          <w:lang w:eastAsia="fr-FR" w:bidi="fr-FR"/>
        </w:rPr>
        <w:t>tivité</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"Pensons seulement à l'incroyable chantier collectif que constitu</w:t>
      </w:r>
      <w:r w:rsidRPr="002106BB">
        <w:rPr>
          <w:rFonts w:eastAsia="Courier New"/>
          <w:lang w:eastAsia="fr-FR" w:bidi="fr-FR"/>
        </w:rPr>
        <w:t>e</w:t>
      </w:r>
      <w:r w:rsidRPr="002106BB">
        <w:rPr>
          <w:rFonts w:eastAsia="Courier New"/>
          <w:lang w:eastAsia="fr-FR" w:bidi="fr-FR"/>
        </w:rPr>
        <w:t>ra, pour des milliers de Québécois, l'organisation d'un État enfin coh</w:t>
      </w:r>
      <w:r w:rsidRPr="002106BB">
        <w:rPr>
          <w:rFonts w:eastAsia="Courier New"/>
          <w:lang w:eastAsia="fr-FR" w:bidi="fr-FR"/>
        </w:rPr>
        <w:t>é</w:t>
      </w:r>
      <w:r w:rsidRPr="002106BB">
        <w:rPr>
          <w:rFonts w:eastAsia="Courier New"/>
          <w:lang w:eastAsia="fr-FR" w:bidi="fr-FR"/>
        </w:rPr>
        <w:t>rent. Cet état s</w:t>
      </w:r>
      <w:r w:rsidRPr="002106BB">
        <w:rPr>
          <w:rFonts w:eastAsia="Courier New"/>
          <w:lang w:eastAsia="fr-FR" w:bidi="fr-FR"/>
        </w:rPr>
        <w:t>e</w:t>
      </w:r>
      <w:r w:rsidRPr="002106BB">
        <w:rPr>
          <w:rFonts w:eastAsia="Courier New"/>
          <w:lang w:eastAsia="fr-FR" w:bidi="fr-FR"/>
        </w:rPr>
        <w:t xml:space="preserve">ra enfin doté de toutes des compétences déterminantes qui nous échappent dans le cadre provincial </w:t>
      </w:r>
      <w:r w:rsidRPr="00A66B26">
        <w:rPr>
          <w:u w:val="single"/>
        </w:rPr>
        <w:t>alors qu'au niveau fédéral, notre place sera toujours minoritaire et en quelque sorte "concédée" aux coloniaux par les métropol</w:t>
      </w:r>
      <w:r w:rsidRPr="00A66B26">
        <w:rPr>
          <w:u w:val="single"/>
        </w:rPr>
        <w:t>i</w:t>
      </w:r>
      <w:r w:rsidRPr="00A66B26">
        <w:rPr>
          <w:u w:val="single"/>
        </w:rPr>
        <w:t>tains de la majorité anglophone. Il jouera ce rôle de moteur central qu'un état remplit dans toute société contemporaine</w:t>
      </w:r>
      <w:r w:rsidRPr="002106BB">
        <w:rPr>
          <w:rFonts w:eastAsia="Courier New"/>
          <w:lang w:eastAsia="fr-FR" w:bidi="fr-FR"/>
        </w:rPr>
        <w:t>,</w:t>
      </w:r>
      <w:r>
        <w:rPr>
          <w:rFonts w:eastAsia="Courier New"/>
          <w:lang w:eastAsia="fr-FR" w:bidi="fr-FR"/>
        </w:rPr>
        <w:t> </w:t>
      </w:r>
      <w:r>
        <w:rPr>
          <w:rStyle w:val="Appelnotedebasdep"/>
          <w:rFonts w:eastAsia="Courier New"/>
          <w:lang w:eastAsia="fr-FR" w:bidi="fr-FR"/>
        </w:rPr>
        <w:footnoteReference w:customMarkFollows="1" w:id="18"/>
        <w:t>a</w:t>
      </w:r>
      <w:r w:rsidRPr="002106BB">
        <w:rPr>
          <w:rFonts w:eastAsia="Courier New"/>
          <w:lang w:eastAsia="fr-FR" w:bidi="fr-FR"/>
        </w:rPr>
        <w:t xml:space="preserve"> Avec les charges immenses qu'il doit assumer, la puissance de ses instruments lég</w:t>
      </w:r>
      <w:r w:rsidRPr="002106BB">
        <w:rPr>
          <w:rFonts w:eastAsia="Courier New"/>
          <w:lang w:eastAsia="fr-FR" w:bidi="fr-FR"/>
        </w:rPr>
        <w:t>i</w:t>
      </w:r>
      <w:r w:rsidRPr="002106BB">
        <w:rPr>
          <w:rFonts w:eastAsia="Courier New"/>
          <w:lang w:eastAsia="fr-FR" w:bidi="fr-FR"/>
        </w:rPr>
        <w:t>slatifs et la masse d'impôts qu'il pe</w:t>
      </w:r>
      <w:r w:rsidRPr="002106BB">
        <w:rPr>
          <w:rFonts w:eastAsia="Courier New"/>
          <w:lang w:eastAsia="fr-FR" w:bidi="fr-FR"/>
        </w:rPr>
        <w:t>r</w:t>
      </w:r>
      <w:r w:rsidRPr="002106BB">
        <w:rPr>
          <w:rFonts w:eastAsia="Courier New"/>
          <w:lang w:eastAsia="fr-FR" w:bidi="fr-FR"/>
        </w:rPr>
        <w:t>çoit (plus du tiers du produit national), seul un État fort de tous ces pouvoirs a les moyens de s'atteler aux tâches suprêmes de planification, d'animation et de coordination que requiert a</w:t>
      </w:r>
      <w:r w:rsidRPr="002106BB">
        <w:rPr>
          <w:rFonts w:eastAsia="Courier New"/>
          <w:lang w:eastAsia="fr-FR" w:bidi="fr-FR"/>
        </w:rPr>
        <w:t>u</w:t>
      </w:r>
      <w:r w:rsidRPr="002106BB">
        <w:rPr>
          <w:rFonts w:eastAsia="Courier New"/>
          <w:lang w:eastAsia="fr-FR" w:bidi="fr-FR"/>
        </w:rPr>
        <w:t>jourd'hui le développ</w:t>
      </w:r>
      <w:r w:rsidRPr="002106BB">
        <w:rPr>
          <w:rFonts w:eastAsia="Courier New"/>
          <w:lang w:eastAsia="fr-FR" w:bidi="fr-FR"/>
        </w:rPr>
        <w:t>e</w:t>
      </w:r>
      <w:r w:rsidRPr="002106BB">
        <w:rPr>
          <w:rFonts w:eastAsia="Courier New"/>
          <w:lang w:eastAsia="fr-FR" w:bidi="fr-FR"/>
        </w:rPr>
        <w:t>ment collectif"</w:t>
      </w:r>
      <w:r>
        <w:rPr>
          <w:rFonts w:eastAsia="Courier New"/>
          <w:lang w:eastAsia="fr-FR" w:bidi="fr-FR"/>
        </w:rPr>
        <w:t>. </w:t>
      </w:r>
      <w:r>
        <w:rPr>
          <w:rStyle w:val="Appelnotedebasdep"/>
          <w:rFonts w:eastAsia="Courier New"/>
          <w:lang w:eastAsia="fr-FR" w:bidi="fr-FR"/>
        </w:rPr>
        <w:footnoteReference w:id="19"/>
      </w:r>
    </w:p>
    <w:p w:rsidR="000F3457" w:rsidRPr="002106BB" w:rsidRDefault="000F3457" w:rsidP="000F3457">
      <w:pPr>
        <w:pStyle w:val="Grillecouleur-Accent1"/>
      </w:pP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Récupérer les centres de décisions et plus particulièrement en ce qui co</w:t>
      </w:r>
      <w:r w:rsidRPr="002106BB">
        <w:rPr>
          <w:rFonts w:eastAsia="Courier New" w:cs="Courier New"/>
          <w:lang w:eastAsia="fr-FR" w:bidi="fr-FR"/>
        </w:rPr>
        <w:t>n</w:t>
      </w:r>
      <w:r w:rsidRPr="002106BB">
        <w:rPr>
          <w:rFonts w:eastAsia="Courier New" w:cs="Courier New"/>
          <w:lang w:eastAsia="fr-FR" w:bidi="fr-FR"/>
        </w:rPr>
        <w:t>cerne le développement cela veut dire récupérer la possession des moyens financiers</w:t>
      </w:r>
      <w:r>
        <w:rPr>
          <w:rFonts w:eastAsia="Courier New" w:cs="Courier New"/>
          <w:lang w:eastAsia="fr-FR" w:bidi="fr-FR"/>
        </w:rPr>
        <w:t> </w:t>
      </w:r>
      <w:r>
        <w:rPr>
          <w:rStyle w:val="Appelnotedebasdep"/>
          <w:rFonts w:eastAsia="Courier New" w:cs="Courier New"/>
          <w:lang w:eastAsia="fr-FR" w:bidi="fr-FR"/>
        </w:rPr>
        <w:footnoteReference w:id="20"/>
      </w:r>
      <w:r w:rsidRPr="002106BB">
        <w:rPr>
          <w:rFonts w:eastAsia="Courier New" w:cs="Courier New"/>
          <w:lang w:eastAsia="fr-FR" w:bidi="fr-FR"/>
        </w:rPr>
        <w:t xml:space="preserve"> et les centres de décision susceptibles de permettre de plan</w:t>
      </w:r>
      <w:r w:rsidRPr="002106BB">
        <w:rPr>
          <w:rFonts w:eastAsia="Courier New" w:cs="Courier New"/>
          <w:lang w:eastAsia="fr-FR" w:bidi="fr-FR"/>
        </w:rPr>
        <w:t>i</w:t>
      </w:r>
      <w:r w:rsidRPr="002106BB">
        <w:rPr>
          <w:rFonts w:eastAsia="Courier New" w:cs="Courier New"/>
          <w:lang w:eastAsia="fr-FR" w:bidi="fr-FR"/>
        </w:rPr>
        <w:t>fier, d'organiser le développement de la structure industrielle</w:t>
      </w:r>
      <w:r>
        <w:rPr>
          <w:rFonts w:eastAsia="Courier New" w:cs="Courier New"/>
          <w:lang w:eastAsia="fr-FR" w:bidi="fr-FR"/>
        </w:rPr>
        <w:t> </w:t>
      </w:r>
      <w:r>
        <w:rPr>
          <w:rStyle w:val="Appelnotedebasdep"/>
          <w:rFonts w:eastAsia="Courier New" w:cs="Courier New"/>
          <w:lang w:eastAsia="fr-FR" w:bidi="fr-FR"/>
        </w:rPr>
        <w:footnoteReference w:id="21"/>
      </w:r>
      <w:r w:rsidRPr="002106BB">
        <w:rPr>
          <w:rFonts w:eastAsia="Courier New" w:cs="Courier New"/>
          <w:lang w:eastAsia="fr-FR" w:bidi="fr-FR"/>
        </w:rPr>
        <w:t>.</w:t>
      </w:r>
    </w:p>
    <w:p w:rsidR="000F3457" w:rsidRPr="002106BB" w:rsidRDefault="000F3457" w:rsidP="000F3457">
      <w:pPr>
        <w:spacing w:before="120" w:after="120"/>
        <w:jc w:val="both"/>
      </w:pPr>
      <w:r w:rsidRPr="002106BB">
        <w:t>[28]</w:t>
      </w:r>
    </w:p>
    <w:p w:rsidR="000F3457" w:rsidRPr="002106BB" w:rsidRDefault="000F3457" w:rsidP="000F3457">
      <w:pPr>
        <w:spacing w:before="120" w:after="120"/>
        <w:jc w:val="both"/>
      </w:pPr>
      <w:r w:rsidRPr="002106BB">
        <w:rPr>
          <w:rFonts w:eastAsia="Courier New" w:cs="Courier New"/>
          <w:lang w:eastAsia="fr-FR" w:bidi="fr-FR"/>
        </w:rPr>
        <w:t>Cependant cette récupération des centres de décision, cette reve</w:t>
      </w:r>
      <w:r w:rsidRPr="002106BB">
        <w:rPr>
          <w:rFonts w:eastAsia="Courier New" w:cs="Courier New"/>
          <w:lang w:eastAsia="fr-FR" w:bidi="fr-FR"/>
        </w:rPr>
        <w:t>n</w:t>
      </w:r>
      <w:r w:rsidRPr="002106BB">
        <w:rPr>
          <w:rFonts w:eastAsia="Courier New" w:cs="Courier New"/>
          <w:lang w:eastAsia="fr-FR" w:bidi="fr-FR"/>
        </w:rPr>
        <w:t>dication d’autonomie n'en est pas une d'autarcie. Le PQ évoque l'i</w:t>
      </w:r>
      <w:r w:rsidRPr="002106BB">
        <w:rPr>
          <w:rFonts w:eastAsia="Courier New" w:cs="Courier New"/>
          <w:lang w:eastAsia="fr-FR" w:bidi="fr-FR"/>
        </w:rPr>
        <w:t>m</w:t>
      </w:r>
      <w:r w:rsidRPr="002106BB">
        <w:rPr>
          <w:rFonts w:eastAsia="Courier New" w:cs="Courier New"/>
          <w:lang w:eastAsia="fr-FR" w:bidi="fr-FR"/>
        </w:rPr>
        <w:t>possibilité de v</w:t>
      </w:r>
      <w:r w:rsidRPr="002106BB">
        <w:rPr>
          <w:rFonts w:eastAsia="Courier New" w:cs="Courier New"/>
          <w:lang w:eastAsia="fr-FR" w:bidi="fr-FR"/>
        </w:rPr>
        <w:t>i</w:t>
      </w:r>
      <w:r w:rsidRPr="002106BB">
        <w:rPr>
          <w:rFonts w:eastAsia="Courier New" w:cs="Courier New"/>
          <w:lang w:eastAsia="fr-FR" w:bidi="fr-FR"/>
        </w:rPr>
        <w:t>vre en vase clos</w:t>
      </w:r>
      <w:r>
        <w:rPr>
          <w:rFonts w:eastAsia="Courier New" w:cs="Courier New"/>
          <w:lang w:eastAsia="fr-FR" w:bidi="fr-FR"/>
        </w:rPr>
        <w:t> </w:t>
      </w:r>
      <w:r>
        <w:rPr>
          <w:rStyle w:val="Appelnotedebasdep"/>
          <w:rFonts w:eastAsia="Courier New" w:cs="Courier New"/>
          <w:lang w:eastAsia="fr-FR" w:bidi="fr-FR"/>
        </w:rPr>
        <w:footnoteReference w:id="22"/>
      </w:r>
      <w:r w:rsidRPr="002106BB">
        <w:rPr>
          <w:rFonts w:eastAsia="Courier New" w:cs="Courier New"/>
          <w:lang w:eastAsia="fr-FR" w:bidi="fr-FR"/>
        </w:rPr>
        <w:t>, et même l'impossibilité de briser la communauté d'exi</w:t>
      </w:r>
      <w:r w:rsidRPr="002106BB">
        <w:rPr>
          <w:rFonts w:eastAsia="Courier New" w:cs="Courier New"/>
          <w:lang w:eastAsia="fr-FR" w:bidi="fr-FR"/>
        </w:rPr>
        <w:t>s</w:t>
      </w:r>
      <w:r w:rsidRPr="002106BB">
        <w:rPr>
          <w:rFonts w:eastAsia="Courier New" w:cs="Courier New"/>
          <w:lang w:eastAsia="fr-FR" w:bidi="fr-FR"/>
        </w:rPr>
        <w:t>tence avec cette nation canadienne anglaise qui pourtant est étrangère (</w:t>
      </w:r>
      <w:r w:rsidRPr="002106BB">
        <w:t>?</w:t>
      </w:r>
      <w:r w:rsidRPr="002106BB">
        <w:rPr>
          <w:rFonts w:eastAsia="Courier New" w:cs="Courier New"/>
          <w:lang w:eastAsia="fr-FR" w:bidi="fr-FR"/>
        </w:rPr>
        <w:t>) à la nation Québ</w:t>
      </w:r>
      <w:r w:rsidRPr="002106BB">
        <w:rPr>
          <w:rFonts w:eastAsia="Courier New" w:cs="Courier New"/>
          <w:lang w:eastAsia="fr-FR" w:bidi="fr-FR"/>
        </w:rPr>
        <w:t>é</w:t>
      </w:r>
      <w:r w:rsidRPr="002106BB">
        <w:rPr>
          <w:rFonts w:eastAsia="Courier New" w:cs="Courier New"/>
          <w:lang w:eastAsia="fr-FR" w:bidi="fr-FR"/>
        </w:rPr>
        <w:t>coise.</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"Entendue comme la brisure d'une communauté d'existence, elle d'ai</w:t>
      </w:r>
      <w:r w:rsidRPr="002106BB">
        <w:rPr>
          <w:rFonts w:eastAsia="Courier New"/>
          <w:lang w:eastAsia="fr-FR" w:bidi="fr-FR"/>
        </w:rPr>
        <w:t>l</w:t>
      </w:r>
      <w:r w:rsidRPr="002106BB">
        <w:rPr>
          <w:rFonts w:eastAsia="Courier New"/>
          <w:lang w:eastAsia="fr-FR" w:bidi="fr-FR"/>
        </w:rPr>
        <w:t>leurs impossible et c'est la raison pour laquelle le Parti québécois parle aussi d'association. (...) les Québécois et les autres Canadiens doivent v</w:t>
      </w:r>
      <w:r w:rsidRPr="002106BB">
        <w:rPr>
          <w:rFonts w:eastAsia="Courier New"/>
          <w:lang w:eastAsia="fr-FR" w:bidi="fr-FR"/>
        </w:rPr>
        <w:t>i</w:t>
      </w:r>
      <w:r w:rsidRPr="002106BB">
        <w:rPr>
          <w:rFonts w:eastAsia="Courier New"/>
          <w:lang w:eastAsia="fr-FR" w:bidi="fr-FR"/>
        </w:rPr>
        <w:t>vre e</w:t>
      </w:r>
      <w:r w:rsidRPr="002106BB">
        <w:rPr>
          <w:rFonts w:eastAsia="Courier New"/>
          <w:lang w:eastAsia="fr-FR" w:bidi="fr-FR"/>
        </w:rPr>
        <w:t>n</w:t>
      </w:r>
      <w:r w:rsidRPr="002106BB">
        <w:rPr>
          <w:rFonts w:eastAsia="Courier New"/>
          <w:lang w:eastAsia="fr-FR" w:bidi="fr-FR"/>
        </w:rPr>
        <w:t>semble sans qu'une séparation de corps soit possible d'aucune façon. Ils ont beau être différents, ils sont poignés pour c</w:t>
      </w:r>
      <w:r w:rsidRPr="002106BB">
        <w:rPr>
          <w:rFonts w:eastAsia="Courier New"/>
          <w:lang w:eastAsia="fr-FR" w:bidi="fr-FR"/>
        </w:rPr>
        <w:t>o</w:t>
      </w:r>
      <w:r w:rsidRPr="002106BB">
        <w:rPr>
          <w:rFonts w:eastAsia="Courier New"/>
          <w:lang w:eastAsia="fr-FR" w:bidi="fr-FR"/>
        </w:rPr>
        <w:t>habiter ensemble, pour être vo</w:t>
      </w:r>
      <w:r w:rsidRPr="002106BB">
        <w:rPr>
          <w:rFonts w:eastAsia="Courier New"/>
          <w:lang w:eastAsia="fr-FR" w:bidi="fr-FR"/>
        </w:rPr>
        <w:t>i</w:t>
      </w:r>
      <w:r w:rsidRPr="002106BB">
        <w:rPr>
          <w:rFonts w:eastAsia="Courier New"/>
          <w:lang w:eastAsia="fr-FR" w:bidi="fr-FR"/>
        </w:rPr>
        <w:t>sins sur le même bout de terre, entre deux océans"</w:t>
      </w:r>
      <w:r>
        <w:rPr>
          <w:rFonts w:eastAsia="Courier New"/>
          <w:lang w:eastAsia="fr-FR" w:bidi="fr-FR"/>
        </w:rPr>
        <w:t>. </w:t>
      </w:r>
      <w:r>
        <w:rPr>
          <w:rStyle w:val="Appelnotedebasdep"/>
          <w:rFonts w:eastAsia="Courier New"/>
          <w:lang w:eastAsia="fr-FR" w:bidi="fr-FR"/>
        </w:rPr>
        <w:footnoteReference w:id="23"/>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En fait la séparation, la brisure, est impossible</w:t>
      </w:r>
      <w:r w:rsidRPr="002106BB">
        <w:t> ;</w:t>
      </w:r>
      <w:r w:rsidRPr="002106BB">
        <w:rPr>
          <w:rFonts w:eastAsia="Courier New" w:cs="Courier New"/>
          <w:lang w:eastAsia="fr-FR" w:bidi="fr-FR"/>
        </w:rPr>
        <w:t xml:space="preserve"> l'autonomie ne peut être que relative. En fait le projet de souveraineté c'est le projet de récupérer, du fédéral, par et pour l'État québécois, une capacité d'intervention. Mais intervention pour faire quoi</w:t>
      </w:r>
      <w:r w:rsidRPr="002106BB">
        <w:t> ?</w:t>
      </w:r>
      <w:r w:rsidRPr="002106BB">
        <w:rPr>
          <w:rFonts w:eastAsia="Courier New" w:cs="Courier New"/>
          <w:lang w:eastAsia="fr-FR" w:bidi="fr-FR"/>
        </w:rPr>
        <w:t xml:space="preserve"> Pour planifier, an</w:t>
      </w:r>
      <w:r w:rsidRPr="002106BB">
        <w:rPr>
          <w:rFonts w:eastAsia="Courier New" w:cs="Courier New"/>
          <w:lang w:eastAsia="fr-FR" w:bidi="fr-FR"/>
        </w:rPr>
        <w:t>i</w:t>
      </w:r>
      <w:r w:rsidRPr="002106BB">
        <w:rPr>
          <w:rFonts w:eastAsia="Courier New" w:cs="Courier New"/>
          <w:lang w:eastAsia="fr-FR" w:bidi="fr-FR"/>
        </w:rPr>
        <w:t>mer et coordonner le développ</w:t>
      </w:r>
      <w:r w:rsidRPr="002106BB">
        <w:rPr>
          <w:rFonts w:eastAsia="Courier New" w:cs="Courier New"/>
          <w:lang w:eastAsia="fr-FR" w:bidi="fr-FR"/>
        </w:rPr>
        <w:t>e</w:t>
      </w:r>
      <w:r w:rsidRPr="002106BB">
        <w:rPr>
          <w:rFonts w:eastAsia="Courier New" w:cs="Courier New"/>
          <w:lang w:eastAsia="fr-FR" w:bidi="fr-FR"/>
        </w:rPr>
        <w:t>ment collectif</w:t>
      </w:r>
      <w:r>
        <w:rPr>
          <w:rFonts w:eastAsia="Courier New" w:cs="Courier New"/>
          <w:lang w:eastAsia="fr-FR" w:bidi="fr-FR"/>
        </w:rPr>
        <w:t> </w:t>
      </w:r>
      <w:r>
        <w:rPr>
          <w:rStyle w:val="Appelnotedebasdep"/>
          <w:rFonts w:eastAsia="Courier New" w:cs="Courier New"/>
          <w:lang w:eastAsia="fr-FR" w:bidi="fr-FR"/>
        </w:rPr>
        <w:footnoteReference w:id="24"/>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Il reste donc à savoir spécifiquement, afin d'entrevoir les obstacles, quels intérêts sont défendus et co</w:t>
      </w:r>
      <w:r w:rsidRPr="002106BB">
        <w:rPr>
          <w:rFonts w:eastAsia="Courier New" w:cs="Courier New"/>
          <w:lang w:eastAsia="fr-FR" w:bidi="fr-FR"/>
        </w:rPr>
        <w:t>m</w:t>
      </w:r>
      <w:r w:rsidRPr="002106BB">
        <w:rPr>
          <w:rFonts w:eastAsia="Courier New" w:cs="Courier New"/>
          <w:lang w:eastAsia="fr-FR" w:bidi="fr-FR"/>
        </w:rPr>
        <w:t>ment ces intérêts sont défendus par ce projet. Or cela apparaît plus clairement dans le projet d'association, et ce, malgré le v</w:t>
      </w:r>
      <w:r w:rsidRPr="002106BB">
        <w:rPr>
          <w:rFonts w:eastAsia="Courier New" w:cs="Courier New"/>
          <w:lang w:eastAsia="fr-FR" w:bidi="fr-FR"/>
        </w:rPr>
        <w:t>a</w:t>
      </w:r>
      <w:r w:rsidRPr="002106BB">
        <w:rPr>
          <w:rFonts w:eastAsia="Courier New" w:cs="Courier New"/>
          <w:lang w:eastAsia="fr-FR" w:bidi="fr-FR"/>
        </w:rPr>
        <w:t>gue entourant la conception de cette partie du projet souveraineté-associ</w:t>
      </w:r>
      <w:r w:rsidRPr="002106BB">
        <w:rPr>
          <w:rFonts w:eastAsia="Courier New" w:cs="Courier New"/>
          <w:lang w:eastAsia="fr-FR" w:bidi="fr-FR"/>
        </w:rPr>
        <w:t>a</w:t>
      </w:r>
      <w:r w:rsidRPr="002106BB">
        <w:rPr>
          <w:rFonts w:eastAsia="Courier New" w:cs="Courier New"/>
          <w:lang w:eastAsia="fr-FR" w:bidi="fr-FR"/>
        </w:rPr>
        <w:t>tion.</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a"/>
      </w:pPr>
      <w:r w:rsidRPr="002106BB">
        <w:rPr>
          <w:rFonts w:eastAsia="Courier New" w:cs="Courier New"/>
          <w:lang w:eastAsia="fr-FR" w:bidi="fr-FR"/>
        </w:rPr>
        <w:t xml:space="preserve">B) </w:t>
      </w:r>
      <w:r w:rsidRPr="002106BB">
        <w:t>L'ASSOCIATION</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Très peu de précisions ont été jusqu'ici apportées par le PQ à son projet d'association. Même si on affirme la nécessité de faire ces pr</w:t>
      </w:r>
      <w:r w:rsidRPr="002106BB">
        <w:rPr>
          <w:rFonts w:eastAsia="Courier New" w:cs="Courier New"/>
          <w:lang w:eastAsia="fr-FR" w:bidi="fr-FR"/>
        </w:rPr>
        <w:t>é</w:t>
      </w:r>
      <w:r w:rsidRPr="002106BB">
        <w:rPr>
          <w:rFonts w:eastAsia="Courier New" w:cs="Courier New"/>
          <w:lang w:eastAsia="fr-FR" w:bidi="fr-FR"/>
        </w:rPr>
        <w:t>cisions</w:t>
      </w:r>
      <w:r>
        <w:rPr>
          <w:rFonts w:eastAsia="Courier New" w:cs="Courier New"/>
          <w:lang w:eastAsia="fr-FR" w:bidi="fr-FR"/>
        </w:rPr>
        <w:t> </w:t>
      </w:r>
      <w:r>
        <w:rPr>
          <w:rStyle w:val="Appelnotedebasdep"/>
          <w:rFonts w:eastAsia="Courier New" w:cs="Courier New"/>
          <w:lang w:eastAsia="fr-FR" w:bidi="fr-FR"/>
        </w:rPr>
        <w:footnoteReference w:id="25"/>
      </w:r>
      <w:r w:rsidRPr="002106BB">
        <w:rPr>
          <w:rFonts w:eastAsia="Courier New" w:cs="Courier New"/>
          <w:lang w:eastAsia="fr-FR" w:bidi="fr-FR"/>
        </w:rPr>
        <w:t xml:space="preserve"> et qu'on annonce des "révélations inédites" de monsieur P</w:t>
      </w:r>
      <w:r w:rsidRPr="002106BB">
        <w:rPr>
          <w:rFonts w:eastAsia="Courier New" w:cs="Courier New"/>
          <w:lang w:eastAsia="fr-FR" w:bidi="fr-FR"/>
        </w:rPr>
        <w:t>a</w:t>
      </w:r>
      <w:r w:rsidRPr="002106BB">
        <w:rPr>
          <w:rFonts w:eastAsia="Courier New" w:cs="Courier New"/>
          <w:lang w:eastAsia="fr-FR" w:bidi="fr-FR"/>
        </w:rPr>
        <w:t>rizeau au prochain colloque des Hautes études commerciales (HEC), il reste que nous en sommes pour le moment réduits à des h</w:t>
      </w:r>
      <w:r w:rsidRPr="002106BB">
        <w:rPr>
          <w:rFonts w:eastAsia="Courier New" w:cs="Courier New"/>
          <w:lang w:eastAsia="fr-FR" w:bidi="fr-FR"/>
        </w:rPr>
        <w:t>y</w:t>
      </w:r>
      <w:r w:rsidRPr="002106BB">
        <w:rPr>
          <w:rFonts w:eastAsia="Courier New" w:cs="Courier New"/>
          <w:lang w:eastAsia="fr-FR" w:bidi="fr-FR"/>
        </w:rPr>
        <w:t xml:space="preserve">pothèses. C'est </w:t>
      </w:r>
      <w:r w:rsidRPr="002106BB">
        <w:t>forcément</w:t>
      </w:r>
      <w:r w:rsidRPr="002106BB">
        <w:rPr>
          <w:rFonts w:eastAsia="Courier New" w:cs="Courier New"/>
          <w:lang w:eastAsia="fr-FR" w:bidi="fr-FR"/>
        </w:rPr>
        <w:t xml:space="preserve"> une limitation très importante à l'évaluation des ob</w:t>
      </w:r>
      <w:r w:rsidRPr="002106BB">
        <w:rPr>
          <w:rFonts w:eastAsia="Courier New" w:cs="Courier New"/>
          <w:lang w:eastAsia="fr-FR" w:bidi="fr-FR"/>
        </w:rPr>
        <w:t>s</w:t>
      </w:r>
      <w:r w:rsidRPr="002106BB">
        <w:rPr>
          <w:rFonts w:eastAsia="Courier New" w:cs="Courier New"/>
          <w:lang w:eastAsia="fr-FR" w:bidi="fr-FR"/>
        </w:rPr>
        <w:t>tacles que rencontre et/ou renco</w:t>
      </w:r>
      <w:r w:rsidRPr="002106BB">
        <w:rPr>
          <w:rFonts w:eastAsia="Courier New" w:cs="Courier New"/>
          <w:lang w:eastAsia="fr-FR" w:bidi="fr-FR"/>
        </w:rPr>
        <w:t>n</w:t>
      </w:r>
      <w:r w:rsidRPr="002106BB">
        <w:rPr>
          <w:rFonts w:eastAsia="Courier New" w:cs="Courier New"/>
          <w:lang w:eastAsia="fr-FR" w:bidi="fr-FR"/>
        </w:rPr>
        <w:t>trera ledit projet.</w:t>
      </w:r>
    </w:p>
    <w:p w:rsidR="000F3457" w:rsidRPr="002106BB" w:rsidRDefault="000F3457" w:rsidP="000F3457">
      <w:pPr>
        <w:spacing w:before="120" w:after="120"/>
        <w:jc w:val="both"/>
      </w:pPr>
      <w:r w:rsidRPr="002106BB">
        <w:t>[29]</w:t>
      </w:r>
    </w:p>
    <w:p w:rsidR="000F3457" w:rsidRPr="002106BB" w:rsidRDefault="000F3457" w:rsidP="000F3457">
      <w:pPr>
        <w:spacing w:before="120" w:after="120"/>
        <w:jc w:val="both"/>
      </w:pPr>
      <w:r w:rsidRPr="002106BB">
        <w:rPr>
          <w:rFonts w:eastAsia="Courier New" w:cs="Courier New"/>
          <w:lang w:eastAsia="fr-FR" w:bidi="fr-FR"/>
        </w:rPr>
        <w:t>Toutefois nous pensons qu'en scrutant la conception qu'a le PQ du dév</w:t>
      </w:r>
      <w:r w:rsidRPr="002106BB">
        <w:rPr>
          <w:rFonts w:eastAsia="Courier New" w:cs="Courier New"/>
          <w:lang w:eastAsia="fr-FR" w:bidi="fr-FR"/>
        </w:rPr>
        <w:t>e</w:t>
      </w:r>
      <w:r w:rsidRPr="002106BB">
        <w:rPr>
          <w:rFonts w:eastAsia="Courier New" w:cs="Courier New"/>
          <w:lang w:eastAsia="fr-FR" w:bidi="fr-FR"/>
        </w:rPr>
        <w:t>loppement il est possible de contourner cette limitation.</w:t>
      </w:r>
    </w:p>
    <w:p w:rsidR="000F3457" w:rsidRPr="002106BB" w:rsidRDefault="000F3457" w:rsidP="000F3457">
      <w:pPr>
        <w:spacing w:before="120" w:after="120"/>
        <w:jc w:val="both"/>
      </w:pPr>
      <w:r w:rsidRPr="002106BB">
        <w:rPr>
          <w:rFonts w:eastAsia="Courier New" w:cs="Courier New"/>
          <w:lang w:eastAsia="fr-FR" w:bidi="fr-FR"/>
        </w:rPr>
        <w:t>Si on se fie à certaines versions, l'association recherchée tient à l'imposs</w:t>
      </w:r>
      <w:r w:rsidRPr="002106BB">
        <w:rPr>
          <w:rFonts w:eastAsia="Courier New" w:cs="Courier New"/>
          <w:lang w:eastAsia="fr-FR" w:bidi="fr-FR"/>
        </w:rPr>
        <w:t>i</w:t>
      </w:r>
      <w:r w:rsidRPr="002106BB">
        <w:rPr>
          <w:rFonts w:eastAsia="Courier New" w:cs="Courier New"/>
          <w:lang w:eastAsia="fr-FR" w:bidi="fr-FR"/>
        </w:rPr>
        <w:t>ble brisure, au fait qu'il n'est pas possible de ne pas cohabiter avec les étrangers canadiens-anglais</w:t>
      </w:r>
      <w:r>
        <w:rPr>
          <w:rFonts w:eastAsia="Courier New" w:cs="Courier New"/>
          <w:lang w:eastAsia="fr-FR" w:bidi="fr-FR"/>
        </w:rPr>
        <w:t> </w:t>
      </w:r>
      <w:r>
        <w:rPr>
          <w:rStyle w:val="Appelnotedebasdep"/>
          <w:rFonts w:eastAsia="Courier New" w:cs="Courier New"/>
          <w:lang w:eastAsia="fr-FR" w:bidi="fr-FR"/>
        </w:rPr>
        <w:footnoteReference w:id="26"/>
      </w:r>
      <w:r w:rsidRPr="002106BB">
        <w:rPr>
          <w:rFonts w:eastAsia="Courier New" w:cs="Courier New"/>
          <w:lang w:eastAsia="fr-FR" w:bidi="fr-FR"/>
        </w:rPr>
        <w:t>. Cette impossibilité de co</w:t>
      </w:r>
      <w:r w:rsidRPr="002106BB">
        <w:rPr>
          <w:rFonts w:eastAsia="Courier New" w:cs="Courier New"/>
          <w:lang w:eastAsia="fr-FR" w:bidi="fr-FR"/>
        </w:rPr>
        <w:t>u</w:t>
      </w:r>
      <w:r w:rsidRPr="002106BB">
        <w:rPr>
          <w:rFonts w:eastAsia="Courier New" w:cs="Courier New"/>
          <w:lang w:eastAsia="fr-FR" w:bidi="fr-FR"/>
        </w:rPr>
        <w:t>per, cette nécessité de cohabiter c'est une nécessité économique. Non se</w:t>
      </w:r>
      <w:r w:rsidRPr="002106BB">
        <w:rPr>
          <w:rFonts w:eastAsia="Courier New" w:cs="Courier New"/>
          <w:lang w:eastAsia="fr-FR" w:bidi="fr-FR"/>
        </w:rPr>
        <w:t>u</w:t>
      </w:r>
      <w:r w:rsidRPr="002106BB">
        <w:rPr>
          <w:rFonts w:eastAsia="Courier New" w:cs="Courier New"/>
          <w:lang w:eastAsia="fr-FR" w:bidi="fr-FR"/>
        </w:rPr>
        <w:t>lement l'étroitesse du marché défend au Qu</w:t>
      </w:r>
      <w:r w:rsidRPr="002106BB">
        <w:rPr>
          <w:rFonts w:eastAsia="Courier New" w:cs="Courier New"/>
          <w:lang w:eastAsia="fr-FR" w:bidi="fr-FR"/>
        </w:rPr>
        <w:t>é</w:t>
      </w:r>
      <w:r w:rsidRPr="002106BB">
        <w:rPr>
          <w:rFonts w:eastAsia="Courier New" w:cs="Courier New"/>
          <w:lang w:eastAsia="fr-FR" w:bidi="fr-FR"/>
        </w:rPr>
        <w:t>bec l'autarcie</w:t>
      </w:r>
      <w:r>
        <w:rPr>
          <w:rFonts w:eastAsia="Courier New" w:cs="Courier New"/>
          <w:lang w:eastAsia="fr-FR" w:bidi="fr-FR"/>
        </w:rPr>
        <w:t> </w:t>
      </w:r>
      <w:r>
        <w:rPr>
          <w:rStyle w:val="Appelnotedebasdep"/>
          <w:rFonts w:eastAsia="Courier New" w:cs="Courier New"/>
          <w:lang w:eastAsia="fr-FR" w:bidi="fr-FR"/>
        </w:rPr>
        <w:footnoteReference w:id="27"/>
      </w:r>
      <w:r w:rsidRPr="002106BB">
        <w:rPr>
          <w:rFonts w:eastAsia="Courier New" w:cs="Courier New"/>
          <w:lang w:eastAsia="fr-FR" w:bidi="fr-FR"/>
        </w:rPr>
        <w:t xml:space="preserve"> mais la proximité et la domination de "Big-Brother-USA" sur l'économie c</w:t>
      </w:r>
      <w:r w:rsidRPr="002106BB">
        <w:rPr>
          <w:rFonts w:eastAsia="Courier New" w:cs="Courier New"/>
          <w:lang w:eastAsia="fr-FR" w:bidi="fr-FR"/>
        </w:rPr>
        <w:t>a</w:t>
      </w:r>
      <w:r w:rsidRPr="002106BB">
        <w:rPr>
          <w:rFonts w:eastAsia="Courier New" w:cs="Courier New"/>
          <w:lang w:eastAsia="fr-FR" w:bidi="fr-FR"/>
        </w:rPr>
        <w:t>nadienne et québécoise rend obligatoire certains accords p</w:t>
      </w:r>
      <w:r w:rsidRPr="002106BB">
        <w:rPr>
          <w:rFonts w:eastAsia="Courier New" w:cs="Courier New"/>
          <w:lang w:eastAsia="fr-FR" w:bidi="fr-FR"/>
        </w:rPr>
        <w:t>o</w:t>
      </w:r>
      <w:r w:rsidRPr="002106BB">
        <w:rPr>
          <w:rFonts w:eastAsia="Courier New" w:cs="Courier New"/>
          <w:lang w:eastAsia="fr-FR" w:bidi="fr-FR"/>
        </w:rPr>
        <w:t>litiques entre autres monétaires et douaniers</w:t>
      </w:r>
      <w:r>
        <w:rPr>
          <w:rFonts w:eastAsia="Courier New" w:cs="Courier New"/>
          <w:lang w:eastAsia="fr-FR" w:bidi="fr-FR"/>
        </w:rPr>
        <w:t> </w:t>
      </w:r>
      <w:r>
        <w:rPr>
          <w:rStyle w:val="Appelnotedebasdep"/>
          <w:rFonts w:eastAsia="Courier New" w:cs="Courier New"/>
          <w:lang w:eastAsia="fr-FR" w:bidi="fr-FR"/>
        </w:rPr>
        <w:footnoteReference w:id="28"/>
      </w:r>
      <w:r w:rsidRPr="002106BB">
        <w:rPr>
          <w:rFonts w:eastAsia="Courier New" w:cs="Courier New"/>
          <w:lang w:eastAsia="fr-FR" w:bidi="fr-FR"/>
        </w:rPr>
        <w:t xml:space="preserve"> et l'élaboration et l'articul</w:t>
      </w:r>
      <w:r w:rsidRPr="002106BB">
        <w:rPr>
          <w:rFonts w:eastAsia="Courier New" w:cs="Courier New"/>
          <w:lang w:eastAsia="fr-FR" w:bidi="fr-FR"/>
        </w:rPr>
        <w:t>a</w:t>
      </w:r>
      <w:r w:rsidRPr="002106BB">
        <w:rPr>
          <w:rFonts w:eastAsia="Courier New" w:cs="Courier New"/>
          <w:lang w:eastAsia="fr-FR" w:bidi="fr-FR"/>
        </w:rPr>
        <w:t>tion de stratégies industrielles adaptées à chaque région économique can</w:t>
      </w:r>
      <w:r w:rsidRPr="002106BB">
        <w:rPr>
          <w:rFonts w:eastAsia="Courier New" w:cs="Courier New"/>
          <w:lang w:eastAsia="fr-FR" w:bidi="fr-FR"/>
        </w:rPr>
        <w:t>a</w:t>
      </w:r>
      <w:r w:rsidRPr="002106BB">
        <w:rPr>
          <w:rFonts w:eastAsia="Courier New" w:cs="Courier New"/>
          <w:lang w:eastAsia="fr-FR" w:bidi="fr-FR"/>
        </w:rPr>
        <w:t>dienne afin de rési</w:t>
      </w:r>
      <w:r w:rsidRPr="002106BB">
        <w:rPr>
          <w:rFonts w:eastAsia="Courier New" w:cs="Courier New"/>
          <w:lang w:eastAsia="fr-FR" w:bidi="fr-FR"/>
        </w:rPr>
        <w:t>s</w:t>
      </w:r>
      <w:r w:rsidRPr="002106BB">
        <w:rPr>
          <w:rFonts w:eastAsia="Courier New" w:cs="Courier New"/>
          <w:lang w:eastAsia="fr-FR" w:bidi="fr-FR"/>
        </w:rPr>
        <w:t>ter à la désindustrialisation</w:t>
      </w:r>
      <w:r>
        <w:rPr>
          <w:rFonts w:eastAsia="Courier New" w:cs="Courier New"/>
          <w:lang w:eastAsia="fr-FR" w:bidi="fr-FR"/>
        </w:rPr>
        <w:t> </w:t>
      </w:r>
      <w:r>
        <w:rPr>
          <w:rStyle w:val="Appelnotedebasdep"/>
          <w:rFonts w:eastAsia="Courier New" w:cs="Courier New"/>
          <w:lang w:eastAsia="fr-FR" w:bidi="fr-FR"/>
        </w:rPr>
        <w:footnoteReference w:id="29"/>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Mais ce projet n'est pas uniquement un projet de résistance à l'O</w:t>
      </w:r>
      <w:r w:rsidRPr="002106BB">
        <w:rPr>
          <w:rFonts w:eastAsia="Courier New" w:cs="Courier New"/>
          <w:lang w:eastAsia="fr-FR" w:bidi="fr-FR"/>
        </w:rPr>
        <w:t>n</w:t>
      </w:r>
      <w:r w:rsidRPr="002106BB">
        <w:rPr>
          <w:rFonts w:eastAsia="Courier New" w:cs="Courier New"/>
          <w:lang w:eastAsia="fr-FR" w:bidi="fr-FR"/>
        </w:rPr>
        <w:t>cle Sam, c'est aussi et surtout le projet d'une renégociation des places respectives dans la distribution des instruments de développement et donc des effets du dév</w:t>
      </w:r>
      <w:r w:rsidRPr="002106BB">
        <w:rPr>
          <w:rFonts w:eastAsia="Courier New" w:cs="Courier New"/>
          <w:lang w:eastAsia="fr-FR" w:bidi="fr-FR"/>
        </w:rPr>
        <w:t>e</w:t>
      </w:r>
      <w:r w:rsidRPr="002106BB">
        <w:rPr>
          <w:rFonts w:eastAsia="Courier New" w:cs="Courier New"/>
          <w:lang w:eastAsia="fr-FR" w:bidi="fr-FR"/>
        </w:rPr>
        <w:t>loppement.</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 nous proposons une nouvelle forme d'association basée sur l'ég</w:t>
      </w:r>
      <w:r w:rsidRPr="002106BB">
        <w:rPr>
          <w:rFonts w:eastAsia="Courier New"/>
          <w:lang w:eastAsia="fr-FR" w:bidi="fr-FR"/>
        </w:rPr>
        <w:t>a</w:t>
      </w:r>
      <w:r w:rsidRPr="002106BB">
        <w:rPr>
          <w:rFonts w:eastAsia="Courier New"/>
          <w:lang w:eastAsia="fr-FR" w:bidi="fr-FR"/>
        </w:rPr>
        <w:t>lité entre les deux nations du Canada, dans le respect des minor</w:t>
      </w:r>
      <w:r w:rsidRPr="002106BB">
        <w:rPr>
          <w:rFonts w:eastAsia="Courier New"/>
          <w:lang w:eastAsia="fr-FR" w:bidi="fr-FR"/>
        </w:rPr>
        <w:t>i</w:t>
      </w:r>
      <w:r w:rsidRPr="002106BB">
        <w:rPr>
          <w:rFonts w:eastAsia="Courier New"/>
          <w:lang w:eastAsia="fr-FR" w:bidi="fr-FR"/>
        </w:rPr>
        <w:t xml:space="preserve">tés. (...) En fait, le Parti québécois propose d'organiser différemment </w:t>
      </w:r>
      <w:r w:rsidRPr="009A1699">
        <w:rPr>
          <w:u w:val="single"/>
        </w:rPr>
        <w:t>et sur des bases solides le voisinage dans l'espace canadien</w:t>
      </w:r>
      <w:r>
        <w:t> </w:t>
      </w:r>
      <w:r>
        <w:rPr>
          <w:rStyle w:val="Appelnotedebasdep"/>
        </w:rPr>
        <w:footnoteReference w:customMarkFollows="1" w:id="30"/>
        <w:t>a</w:t>
      </w:r>
      <w:r w:rsidRPr="002106BB">
        <w:rPr>
          <w:rFonts w:eastAsia="Courier New"/>
          <w:lang w:eastAsia="fr-FR" w:bidi="fr-FR"/>
        </w:rPr>
        <w:t xml:space="preserve"> (...) en procédant à des nég</w:t>
      </w:r>
      <w:r w:rsidRPr="002106BB">
        <w:rPr>
          <w:rFonts w:eastAsia="Courier New"/>
          <w:lang w:eastAsia="fr-FR" w:bidi="fr-FR"/>
        </w:rPr>
        <w:t>o</w:t>
      </w:r>
      <w:r w:rsidRPr="002106BB">
        <w:rPr>
          <w:rFonts w:eastAsia="Courier New"/>
          <w:lang w:eastAsia="fr-FR" w:bidi="fr-FR"/>
        </w:rPr>
        <w:t>ciations d'association pour la mise en commun d'outils de développ</w:t>
      </w:r>
      <w:r w:rsidRPr="002106BB">
        <w:rPr>
          <w:rFonts w:eastAsia="Courier New"/>
          <w:lang w:eastAsia="fr-FR" w:bidi="fr-FR"/>
        </w:rPr>
        <w:t>e</w:t>
      </w:r>
      <w:r w:rsidRPr="002106BB">
        <w:rPr>
          <w:rFonts w:eastAsia="Courier New"/>
          <w:lang w:eastAsia="fr-FR" w:bidi="fr-FR"/>
        </w:rPr>
        <w:t>ment, sur la base de l'égalité et de la souveraineté des parties.</w:t>
      </w:r>
      <w:r w:rsidRPr="002106BB">
        <w:t xml:space="preserve"> </w:t>
      </w:r>
      <w:r w:rsidRPr="002106BB">
        <w:rPr>
          <w:rFonts w:eastAsia="Courier New"/>
          <w:lang w:eastAsia="fr-FR" w:bidi="fr-FR"/>
        </w:rPr>
        <w:t>Dans cette prop</w:t>
      </w:r>
      <w:r w:rsidRPr="002106BB">
        <w:rPr>
          <w:rFonts w:eastAsia="Courier New"/>
          <w:lang w:eastAsia="fr-FR" w:bidi="fr-FR"/>
        </w:rPr>
        <w:t>o</w:t>
      </w:r>
      <w:r w:rsidRPr="002106BB">
        <w:rPr>
          <w:rFonts w:eastAsia="Courier New"/>
          <w:lang w:eastAsia="fr-FR" w:bidi="fr-FR"/>
        </w:rPr>
        <w:t>sition, l'égalité et la souveraineté doivent être non négociables alors que le reste, lui, l'est et il peut prendre pl</w:t>
      </w:r>
      <w:r w:rsidRPr="002106BB">
        <w:rPr>
          <w:rFonts w:eastAsia="Courier New"/>
          <w:lang w:eastAsia="fr-FR" w:bidi="fr-FR"/>
        </w:rPr>
        <w:t>u</w:t>
      </w:r>
      <w:r w:rsidRPr="002106BB">
        <w:rPr>
          <w:rFonts w:eastAsia="Courier New"/>
          <w:lang w:eastAsia="fr-FR" w:bidi="fr-FR"/>
        </w:rPr>
        <w:t>sieurs formes</w:t>
      </w:r>
      <w:r>
        <w:rPr>
          <w:rFonts w:eastAsia="Courier New"/>
          <w:lang w:eastAsia="fr-FR" w:bidi="fr-FR"/>
        </w:rPr>
        <w:t>.</w:t>
      </w:r>
      <w:r w:rsidRPr="002106BB">
        <w:rPr>
          <w:rFonts w:eastAsia="Courier New"/>
          <w:lang w:eastAsia="fr-FR" w:bidi="fr-FR"/>
        </w:rPr>
        <w:t>"</w:t>
      </w:r>
      <w:r>
        <w:rPr>
          <w:rFonts w:eastAsia="Courier New"/>
          <w:lang w:eastAsia="fr-FR" w:bidi="fr-FR"/>
        </w:rPr>
        <w:t> </w:t>
      </w:r>
      <w:r>
        <w:rPr>
          <w:rStyle w:val="Appelnotedebasdep"/>
          <w:rFonts w:eastAsia="Courier New"/>
          <w:lang w:eastAsia="fr-FR" w:bidi="fr-FR"/>
        </w:rPr>
        <w:footnoteReference w:id="31"/>
      </w:r>
    </w:p>
    <w:p w:rsidR="000F3457" w:rsidRPr="002106BB" w:rsidRDefault="000F3457" w:rsidP="000F3457">
      <w:pPr>
        <w:pStyle w:val="Grillecouleur-Accent1"/>
      </w:pP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Bien sûr les formes que peut prendre l'association ne sont pas ind</w:t>
      </w:r>
      <w:r w:rsidRPr="002106BB">
        <w:rPr>
          <w:rFonts w:eastAsia="Courier New" w:cs="Courier New"/>
          <w:lang w:eastAsia="fr-FR" w:bidi="fr-FR"/>
        </w:rPr>
        <w:t>é</w:t>
      </w:r>
      <w:r w:rsidRPr="002106BB">
        <w:rPr>
          <w:rFonts w:eastAsia="Courier New" w:cs="Courier New"/>
          <w:lang w:eastAsia="fr-FR" w:bidi="fr-FR"/>
        </w:rPr>
        <w:t>terminées. Toutes sont conditionnées par l'objectif central de la reve</w:t>
      </w:r>
      <w:r w:rsidRPr="002106BB">
        <w:rPr>
          <w:rFonts w:eastAsia="Courier New" w:cs="Courier New"/>
          <w:lang w:eastAsia="fr-FR" w:bidi="fr-FR"/>
        </w:rPr>
        <w:t>n</w:t>
      </w:r>
      <w:r w:rsidRPr="002106BB">
        <w:rPr>
          <w:rFonts w:eastAsia="Courier New" w:cs="Courier New"/>
          <w:lang w:eastAsia="fr-FR" w:bidi="fr-FR"/>
        </w:rPr>
        <w:t>dication, qui lui est non négociable, c'est-à-dire par la récupération de la capacité d'inte</w:t>
      </w:r>
      <w:r w:rsidRPr="002106BB">
        <w:rPr>
          <w:rFonts w:eastAsia="Courier New" w:cs="Courier New"/>
          <w:lang w:eastAsia="fr-FR" w:bidi="fr-FR"/>
        </w:rPr>
        <w:t>r</w:t>
      </w:r>
      <w:r w:rsidRPr="002106BB">
        <w:rPr>
          <w:rFonts w:eastAsia="Courier New" w:cs="Courier New"/>
          <w:lang w:eastAsia="fr-FR" w:bidi="fr-FR"/>
        </w:rPr>
        <w:t>vention de l'État rendre négociable une modification de l'intégration dans le champ d'accumul</w:t>
      </w:r>
      <w:r w:rsidRPr="002106BB">
        <w:rPr>
          <w:rFonts w:eastAsia="Courier New" w:cs="Courier New"/>
          <w:lang w:eastAsia="fr-FR" w:bidi="fr-FR"/>
        </w:rPr>
        <w:t>a</w:t>
      </w:r>
      <w:r w:rsidRPr="002106BB">
        <w:rPr>
          <w:rFonts w:eastAsia="Courier New" w:cs="Courier New"/>
          <w:lang w:eastAsia="fr-FR" w:bidi="fr-FR"/>
        </w:rPr>
        <w:t>tion du capital nord-américain</w:t>
      </w:r>
      <w:r>
        <w:rPr>
          <w:rFonts w:eastAsia="Courier New" w:cs="Courier New"/>
          <w:lang w:eastAsia="fr-FR" w:bidi="fr-FR"/>
        </w:rPr>
        <w:t> </w:t>
      </w:r>
      <w:r>
        <w:rPr>
          <w:rStyle w:val="Appelnotedebasdep"/>
          <w:rFonts w:eastAsia="Courier New" w:cs="Courier New"/>
          <w:lang w:eastAsia="fr-FR" w:bidi="fr-FR"/>
        </w:rPr>
        <w:footnoteReference w:id="32"/>
      </w:r>
      <w:r w:rsidRPr="002106BB">
        <w:rPr>
          <w:rFonts w:eastAsia="Courier New" w:cs="Courier New"/>
          <w:lang w:eastAsia="fr-FR" w:bidi="fr-FR"/>
        </w:rPr>
        <w:t>.</w:t>
      </w:r>
    </w:p>
    <w:p w:rsidR="000F3457" w:rsidRPr="002106BB" w:rsidRDefault="000F3457" w:rsidP="000F3457">
      <w:pPr>
        <w:spacing w:before="120" w:after="120"/>
        <w:jc w:val="both"/>
      </w:pPr>
      <w:r w:rsidRPr="002106BB">
        <w:t>[30]</w:t>
      </w:r>
    </w:p>
    <w:p w:rsidR="000F3457" w:rsidRPr="002106BB" w:rsidRDefault="000F3457" w:rsidP="000F3457">
      <w:pPr>
        <w:spacing w:before="120" w:after="120"/>
        <w:jc w:val="both"/>
      </w:pPr>
      <w:r w:rsidRPr="002106BB">
        <w:rPr>
          <w:rFonts w:eastAsia="Courier New" w:cs="Courier New"/>
          <w:lang w:eastAsia="fr-FR" w:bidi="fr-FR"/>
        </w:rPr>
        <w:t>Le succès de ce projet de modification de l'insertion du Québec dépend dans la conjoncture immédiate de la confiance qu'inspire aux investisseurs l'actuel gouvernement du Québec. Ce n'est pas sans ra</w:t>
      </w:r>
      <w:r w:rsidRPr="002106BB">
        <w:rPr>
          <w:rFonts w:eastAsia="Courier New" w:cs="Courier New"/>
          <w:lang w:eastAsia="fr-FR" w:bidi="fr-FR"/>
        </w:rPr>
        <w:t>i</w:t>
      </w:r>
      <w:r w:rsidRPr="002106BB">
        <w:rPr>
          <w:rFonts w:eastAsia="Courier New" w:cs="Courier New"/>
          <w:lang w:eastAsia="fr-FR" w:bidi="fr-FR"/>
        </w:rPr>
        <w:t>son que monsieur René Lévesque rappelait au patronat que les gra</w:t>
      </w:r>
      <w:r w:rsidRPr="002106BB">
        <w:rPr>
          <w:rFonts w:eastAsia="Courier New" w:cs="Courier New"/>
          <w:lang w:eastAsia="fr-FR" w:bidi="fr-FR"/>
        </w:rPr>
        <w:t>n</w:t>
      </w:r>
      <w:r w:rsidRPr="002106BB">
        <w:rPr>
          <w:rFonts w:eastAsia="Courier New" w:cs="Courier New"/>
          <w:lang w:eastAsia="fr-FR" w:bidi="fr-FR"/>
        </w:rPr>
        <w:t>des firmes multinationales (GM, Alcan, CIL ... etc.) s'étaient inscrites dans le projet de développement éc</w:t>
      </w:r>
      <w:r w:rsidRPr="002106BB">
        <w:rPr>
          <w:rFonts w:eastAsia="Courier New" w:cs="Courier New"/>
          <w:lang w:eastAsia="fr-FR" w:bidi="fr-FR"/>
        </w:rPr>
        <w:t>o</w:t>
      </w:r>
      <w:r w:rsidRPr="002106BB">
        <w:rPr>
          <w:rFonts w:eastAsia="Courier New" w:cs="Courier New"/>
          <w:lang w:eastAsia="fr-FR" w:bidi="fr-FR"/>
        </w:rPr>
        <w:t>nomique mis de l'avant par son gouvernement en investissant au Québec</w:t>
      </w:r>
      <w:r>
        <w:rPr>
          <w:rFonts w:eastAsia="Courier New" w:cs="Courier New"/>
          <w:lang w:eastAsia="fr-FR" w:bidi="fr-FR"/>
        </w:rPr>
        <w:t> </w:t>
      </w:r>
      <w:r>
        <w:rPr>
          <w:rStyle w:val="Appelnotedebasdep"/>
          <w:rFonts w:eastAsia="Courier New" w:cs="Courier New"/>
          <w:lang w:eastAsia="fr-FR" w:bidi="fr-FR"/>
        </w:rPr>
        <w:footnoteReference w:id="33"/>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Ce fait est d'ailleurs un indice de la stratégie de développement i</w:t>
      </w:r>
      <w:r w:rsidRPr="002106BB">
        <w:rPr>
          <w:rFonts w:eastAsia="Courier New" w:cs="Courier New"/>
          <w:lang w:eastAsia="fr-FR" w:bidi="fr-FR"/>
        </w:rPr>
        <w:t>n</w:t>
      </w:r>
      <w:r w:rsidRPr="002106BB">
        <w:rPr>
          <w:rFonts w:eastAsia="Courier New" w:cs="Courier New"/>
          <w:lang w:eastAsia="fr-FR" w:bidi="fr-FR"/>
        </w:rPr>
        <w:t>dustriel que ce gouvernement veut me</w:t>
      </w:r>
      <w:r w:rsidRPr="002106BB">
        <w:rPr>
          <w:rFonts w:eastAsia="Courier New" w:cs="Courier New"/>
          <w:lang w:eastAsia="fr-FR" w:bidi="fr-FR"/>
        </w:rPr>
        <w:t>t</w:t>
      </w:r>
      <w:r w:rsidRPr="002106BB">
        <w:rPr>
          <w:rFonts w:eastAsia="Courier New" w:cs="Courier New"/>
          <w:lang w:eastAsia="fr-FR" w:bidi="fr-FR"/>
        </w:rPr>
        <w:t>tre de l'avant. Cette stratégie s'articule autour de la volonté de planifier son développement</w:t>
      </w:r>
      <w:r>
        <w:rPr>
          <w:rFonts w:eastAsia="Courier New" w:cs="Courier New"/>
          <w:lang w:eastAsia="fr-FR" w:bidi="fr-FR"/>
        </w:rPr>
        <w:t> </w:t>
      </w:r>
      <w:r>
        <w:rPr>
          <w:rStyle w:val="Appelnotedebasdep"/>
          <w:rFonts w:eastAsia="Courier New" w:cs="Courier New"/>
          <w:lang w:eastAsia="fr-FR" w:bidi="fr-FR"/>
        </w:rPr>
        <w:footnoteReference w:id="34"/>
      </w:r>
      <w:r w:rsidRPr="002106BB">
        <w:rPr>
          <w:rFonts w:eastAsia="Courier New" w:cs="Courier New"/>
          <w:lang w:eastAsia="fr-FR" w:bidi="fr-FR"/>
        </w:rPr>
        <w:t xml:space="preserve"> et se déploie en trois (3) principes. 1) Maintenir une industrie domest</w:t>
      </w:r>
      <w:r w:rsidRPr="002106BB">
        <w:rPr>
          <w:rFonts w:eastAsia="Courier New" w:cs="Courier New"/>
          <w:lang w:eastAsia="fr-FR" w:bidi="fr-FR"/>
        </w:rPr>
        <w:t>i</w:t>
      </w:r>
      <w:r w:rsidRPr="002106BB">
        <w:rPr>
          <w:rFonts w:eastAsia="Courier New" w:cs="Courier New"/>
          <w:lang w:eastAsia="fr-FR" w:bidi="fr-FR"/>
        </w:rPr>
        <w:t>que dans les secteurs de besoins vitaux, maintien s'accompagnant de m</w:t>
      </w:r>
      <w:r w:rsidRPr="002106BB">
        <w:rPr>
          <w:rFonts w:eastAsia="Courier New" w:cs="Courier New"/>
          <w:lang w:eastAsia="fr-FR" w:bidi="fr-FR"/>
        </w:rPr>
        <w:t>e</w:t>
      </w:r>
      <w:r w:rsidRPr="002106BB">
        <w:rPr>
          <w:rFonts w:eastAsia="Courier New" w:cs="Courier New"/>
          <w:lang w:eastAsia="fr-FR" w:bidi="fr-FR"/>
        </w:rPr>
        <w:t>sures visant à consolider les éléments les plus concurrentiels de ces secteurs. 2) Assurer par des négociations co</w:t>
      </w:r>
      <w:r w:rsidRPr="002106BB">
        <w:rPr>
          <w:rFonts w:eastAsia="Courier New" w:cs="Courier New"/>
          <w:lang w:eastAsia="fr-FR" w:bidi="fr-FR"/>
        </w:rPr>
        <w:t>m</w:t>
      </w:r>
      <w:r w:rsidRPr="002106BB">
        <w:rPr>
          <w:rFonts w:eastAsia="Courier New" w:cs="Courier New"/>
          <w:lang w:eastAsia="fr-FR" w:bidi="fr-FR"/>
        </w:rPr>
        <w:t>merciales la réalisation d'objectifs de spécialisation et d'exportation dans les secteurs de pr</w:t>
      </w:r>
      <w:r w:rsidRPr="002106BB">
        <w:rPr>
          <w:rFonts w:eastAsia="Courier New" w:cs="Courier New"/>
          <w:lang w:eastAsia="fr-FR" w:bidi="fr-FR"/>
        </w:rPr>
        <w:t>o</w:t>
      </w:r>
      <w:r w:rsidRPr="002106BB">
        <w:rPr>
          <w:rFonts w:eastAsia="Courier New" w:cs="Courier New"/>
          <w:lang w:eastAsia="fr-FR" w:bidi="fr-FR"/>
        </w:rPr>
        <w:t>duits finis où le Québec a une bonne position concurrentielle. 3) Axer le développement du Qu</w:t>
      </w:r>
      <w:r w:rsidRPr="002106BB">
        <w:rPr>
          <w:rFonts w:eastAsia="Courier New" w:cs="Courier New"/>
          <w:lang w:eastAsia="fr-FR" w:bidi="fr-FR"/>
        </w:rPr>
        <w:t>é</w:t>
      </w:r>
      <w:r w:rsidRPr="002106BB">
        <w:rPr>
          <w:rFonts w:eastAsia="Courier New" w:cs="Courier New"/>
          <w:lang w:eastAsia="fr-FR" w:bidi="fr-FR"/>
        </w:rPr>
        <w:t>bec sur une plus grande transformation de nos ressources naturelles</w:t>
      </w:r>
      <w:r>
        <w:rPr>
          <w:rFonts w:eastAsia="Courier New" w:cs="Courier New"/>
          <w:lang w:eastAsia="fr-FR" w:bidi="fr-FR"/>
        </w:rPr>
        <w:t> </w:t>
      </w:r>
      <w:r>
        <w:rPr>
          <w:rStyle w:val="Appelnotedebasdep"/>
          <w:rFonts w:eastAsia="Courier New" w:cs="Courier New"/>
          <w:lang w:eastAsia="fr-FR" w:bidi="fr-FR"/>
        </w:rPr>
        <w:footnoteReference w:id="35"/>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Cette stratégie vise donc la "modernisation et la remise à jour de l'économie québécoise"</w:t>
      </w:r>
      <w:r>
        <w:rPr>
          <w:rFonts w:eastAsia="Courier New" w:cs="Courier New"/>
          <w:lang w:eastAsia="fr-FR" w:bidi="fr-FR"/>
        </w:rPr>
        <w:t> </w:t>
      </w:r>
      <w:r>
        <w:rPr>
          <w:rStyle w:val="Appelnotedebasdep"/>
          <w:rFonts w:eastAsia="Courier New" w:cs="Courier New"/>
          <w:lang w:eastAsia="fr-FR" w:bidi="fr-FR"/>
        </w:rPr>
        <w:footnoteReference w:id="36"/>
      </w:r>
      <w:r w:rsidRPr="002106BB">
        <w:rPr>
          <w:rFonts w:eastAsia="Courier New" w:cs="Courier New"/>
          <w:lang w:eastAsia="fr-FR" w:bidi="fr-FR"/>
        </w:rPr>
        <w:t>. Elle est orientée par la théorie de la spéci</w:t>
      </w:r>
      <w:r w:rsidRPr="002106BB">
        <w:rPr>
          <w:rFonts w:eastAsia="Courier New" w:cs="Courier New"/>
          <w:lang w:eastAsia="fr-FR" w:bidi="fr-FR"/>
        </w:rPr>
        <w:t>a</w:t>
      </w:r>
      <w:r w:rsidRPr="002106BB">
        <w:rPr>
          <w:rFonts w:eastAsia="Courier New" w:cs="Courier New"/>
          <w:lang w:eastAsia="fr-FR" w:bidi="fr-FR"/>
        </w:rPr>
        <w:t>lisation i</w:t>
      </w:r>
      <w:r w:rsidRPr="002106BB">
        <w:rPr>
          <w:rFonts w:eastAsia="Courier New" w:cs="Courier New"/>
          <w:lang w:eastAsia="fr-FR" w:bidi="fr-FR"/>
        </w:rPr>
        <w:t>n</w:t>
      </w:r>
      <w:r w:rsidRPr="002106BB">
        <w:rPr>
          <w:rFonts w:eastAsia="Courier New" w:cs="Courier New"/>
          <w:lang w:eastAsia="fr-FR" w:bidi="fr-FR"/>
        </w:rPr>
        <w:t>ternationale (conception du développement industriel sur la base des avant</w:t>
      </w:r>
      <w:r w:rsidRPr="002106BB">
        <w:rPr>
          <w:rFonts w:eastAsia="Courier New" w:cs="Courier New"/>
          <w:lang w:eastAsia="fr-FR" w:bidi="fr-FR"/>
        </w:rPr>
        <w:t>a</w:t>
      </w:r>
      <w:r w:rsidRPr="002106BB">
        <w:rPr>
          <w:rFonts w:eastAsia="Courier New" w:cs="Courier New"/>
          <w:lang w:eastAsia="fr-FR" w:bidi="fr-FR"/>
        </w:rPr>
        <w:t>ges comparés</w:t>
      </w:r>
      <w:r>
        <w:rPr>
          <w:rFonts w:eastAsia="Courier New" w:cs="Courier New"/>
          <w:lang w:eastAsia="fr-FR" w:bidi="fr-FR"/>
        </w:rPr>
        <w:t> </w:t>
      </w:r>
      <w:r>
        <w:rPr>
          <w:rStyle w:val="Appelnotedebasdep"/>
          <w:rFonts w:eastAsia="Courier New" w:cs="Courier New"/>
          <w:lang w:eastAsia="fr-FR" w:bidi="fr-FR"/>
        </w:rPr>
        <w:footnoteReference w:id="37"/>
      </w:r>
      <w:r w:rsidRPr="002106BB">
        <w:rPr>
          <w:rFonts w:eastAsia="Courier New" w:cs="Courier New"/>
          <w:lang w:eastAsia="fr-FR" w:bidi="fr-FR"/>
        </w:rPr>
        <w:t>) et caractérisée par l'intervention de l'État afin de briser les circuits enfermant le Québec dans l'approfo</w:t>
      </w:r>
      <w:r w:rsidRPr="002106BB">
        <w:rPr>
          <w:rFonts w:eastAsia="Courier New" w:cs="Courier New"/>
          <w:lang w:eastAsia="fr-FR" w:bidi="fr-FR"/>
        </w:rPr>
        <w:t>n</w:t>
      </w:r>
      <w:r w:rsidRPr="002106BB">
        <w:rPr>
          <w:rFonts w:eastAsia="Courier New" w:cs="Courier New"/>
          <w:lang w:eastAsia="fr-FR" w:bidi="fr-FR"/>
        </w:rPr>
        <w:t>dissement de son dévelo</w:t>
      </w:r>
      <w:r w:rsidRPr="002106BB">
        <w:rPr>
          <w:rFonts w:eastAsia="Courier New" w:cs="Courier New"/>
          <w:lang w:eastAsia="fr-FR" w:bidi="fr-FR"/>
        </w:rPr>
        <w:t>p</w:t>
      </w:r>
      <w:r w:rsidRPr="002106BB">
        <w:rPr>
          <w:rFonts w:eastAsia="Courier New" w:cs="Courier New"/>
          <w:lang w:eastAsia="fr-FR" w:bidi="fr-FR"/>
        </w:rPr>
        <w:t>pement inégal</w:t>
      </w:r>
      <w:r>
        <w:rPr>
          <w:rFonts w:eastAsia="Courier New" w:cs="Courier New"/>
          <w:lang w:eastAsia="fr-FR" w:bidi="fr-FR"/>
        </w:rPr>
        <w:t> </w:t>
      </w:r>
      <w:r>
        <w:rPr>
          <w:rStyle w:val="Appelnotedebasdep"/>
          <w:rFonts w:eastAsia="Courier New" w:cs="Courier New"/>
          <w:lang w:eastAsia="fr-FR" w:bidi="fr-FR"/>
        </w:rPr>
        <w:footnoteReference w:id="38"/>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Dans cette stratégie certains secteurs sont définis comme devant être du ressort exclusivement québécois</w:t>
      </w:r>
      <w:r>
        <w:rPr>
          <w:rFonts w:eastAsia="Courier New" w:cs="Courier New"/>
          <w:lang w:eastAsia="fr-FR" w:bidi="fr-FR"/>
        </w:rPr>
        <w:t> </w:t>
      </w:r>
      <w:r>
        <w:rPr>
          <w:rStyle w:val="Appelnotedebasdep"/>
          <w:rFonts w:eastAsia="Courier New" w:cs="Courier New"/>
          <w:lang w:eastAsia="fr-FR" w:bidi="fr-FR"/>
        </w:rPr>
        <w:footnoteReference w:id="39"/>
      </w:r>
      <w:r w:rsidRPr="002106BB">
        <w:rPr>
          <w:rFonts w:eastAsia="Courier New" w:cs="Courier New"/>
          <w:lang w:eastAsia="fr-FR" w:bidi="fr-FR"/>
        </w:rPr>
        <w:t>, d'autres comme devant être à majorité québécoise</w:t>
      </w:r>
      <w:r>
        <w:rPr>
          <w:rFonts w:eastAsia="Courier New" w:cs="Courier New"/>
          <w:lang w:eastAsia="fr-FR" w:bidi="fr-FR"/>
        </w:rPr>
        <w:t> </w:t>
      </w:r>
      <w:r>
        <w:rPr>
          <w:rStyle w:val="Appelnotedebasdep"/>
          <w:rFonts w:eastAsia="Courier New" w:cs="Courier New"/>
          <w:lang w:eastAsia="fr-FR" w:bidi="fr-FR"/>
        </w:rPr>
        <w:footnoteReference w:id="40"/>
      </w:r>
      <w:r w:rsidRPr="002106BB">
        <w:rPr>
          <w:rFonts w:eastAsia="Courier New" w:cs="Courier New"/>
          <w:lang w:eastAsia="fr-FR" w:bidi="fr-FR"/>
        </w:rPr>
        <w:t xml:space="preserve"> et enfin d'autres sont considérés co</w:t>
      </w:r>
      <w:r w:rsidRPr="002106BB">
        <w:rPr>
          <w:rFonts w:eastAsia="Courier New" w:cs="Courier New"/>
          <w:lang w:eastAsia="fr-FR" w:bidi="fr-FR"/>
        </w:rPr>
        <w:t>m</w:t>
      </w:r>
      <w:r w:rsidRPr="002106BB">
        <w:rPr>
          <w:rFonts w:eastAsia="Courier New" w:cs="Courier New"/>
          <w:lang w:eastAsia="fr-FR" w:bidi="fr-FR"/>
        </w:rPr>
        <w:t>me ouverts au contrôle étranger</w:t>
      </w:r>
      <w:r>
        <w:rPr>
          <w:rFonts w:eastAsia="Courier New" w:cs="Courier New"/>
          <w:lang w:eastAsia="fr-FR" w:bidi="fr-FR"/>
        </w:rPr>
        <w:t> </w:t>
      </w:r>
      <w:r>
        <w:rPr>
          <w:rStyle w:val="Appelnotedebasdep"/>
          <w:rFonts w:eastAsia="Courier New" w:cs="Courier New"/>
          <w:lang w:eastAsia="fr-FR" w:bidi="fr-FR"/>
        </w:rPr>
        <w:footnoteReference w:id="41"/>
      </w:r>
      <w:r w:rsidRPr="002106BB">
        <w:rPr>
          <w:rFonts w:eastAsia="Courier New" w:cs="Courier New"/>
          <w:lang w:eastAsia="fr-FR" w:bidi="fr-FR"/>
        </w:rPr>
        <w:t>. Cette stratégie se caractérise donc par l'apparente contradiction entre la récupération du contrôle de la pr</w:t>
      </w:r>
      <w:r w:rsidRPr="002106BB">
        <w:rPr>
          <w:rFonts w:eastAsia="Courier New" w:cs="Courier New"/>
          <w:lang w:eastAsia="fr-FR" w:bidi="fr-FR"/>
        </w:rPr>
        <w:t>o</w:t>
      </w:r>
      <w:r w:rsidRPr="002106BB">
        <w:rPr>
          <w:rFonts w:eastAsia="Courier New" w:cs="Courier New"/>
          <w:lang w:eastAsia="fr-FR" w:bidi="fr-FR"/>
        </w:rPr>
        <w:t>priété dans certains secteurs et l'ouverture dans d'autres. Ce fait "ass</w:t>
      </w:r>
      <w:r w:rsidRPr="002106BB">
        <w:rPr>
          <w:rFonts w:eastAsia="Courier New" w:cs="Courier New"/>
          <w:lang w:eastAsia="fr-FR" w:bidi="fr-FR"/>
        </w:rPr>
        <w:t>o</w:t>
      </w:r>
      <w:r w:rsidRPr="002106BB">
        <w:rPr>
          <w:rFonts w:eastAsia="Courier New" w:cs="Courier New"/>
          <w:lang w:eastAsia="fr-FR" w:bidi="fr-FR"/>
        </w:rPr>
        <w:t>cié" à la volonté d'aider "(...) les PME innovatrices et à fort p</w:t>
      </w:r>
      <w:r w:rsidRPr="002106BB">
        <w:rPr>
          <w:rFonts w:eastAsia="Courier New" w:cs="Courier New"/>
          <w:lang w:eastAsia="fr-FR" w:bidi="fr-FR"/>
        </w:rPr>
        <w:t>o</w:t>
      </w:r>
      <w:r w:rsidRPr="002106BB">
        <w:rPr>
          <w:rFonts w:eastAsia="Courier New" w:cs="Courier New"/>
          <w:lang w:eastAsia="fr-FR" w:bidi="fr-FR"/>
        </w:rPr>
        <w:t>tentiel de croissance"</w:t>
      </w:r>
      <w:r>
        <w:rPr>
          <w:rFonts w:eastAsia="Courier New" w:cs="Courier New"/>
          <w:lang w:eastAsia="fr-FR" w:bidi="fr-FR"/>
        </w:rPr>
        <w:t> </w:t>
      </w:r>
      <w:r>
        <w:rPr>
          <w:rStyle w:val="Appelnotedebasdep"/>
          <w:rFonts w:eastAsia="Courier New" w:cs="Courier New"/>
          <w:lang w:eastAsia="fr-FR" w:bidi="fr-FR"/>
        </w:rPr>
        <w:footnoteReference w:id="42"/>
      </w:r>
      <w:r w:rsidRPr="002106BB">
        <w:rPr>
          <w:rFonts w:eastAsia="Courier New" w:cs="Courier New"/>
          <w:lang w:eastAsia="fr-FR" w:bidi="fr-FR"/>
        </w:rPr>
        <w:t xml:space="preserve"> lesquelles (PME) réalisent actue</w:t>
      </w:r>
      <w:r w:rsidRPr="002106BB">
        <w:rPr>
          <w:rFonts w:eastAsia="Courier New" w:cs="Courier New"/>
          <w:lang w:eastAsia="fr-FR" w:bidi="fr-FR"/>
        </w:rPr>
        <w:t>l</w:t>
      </w:r>
      <w:r w:rsidRPr="002106BB">
        <w:rPr>
          <w:rFonts w:eastAsia="Courier New" w:cs="Courier New"/>
          <w:lang w:eastAsia="fr-FR" w:bidi="fr-FR"/>
        </w:rPr>
        <w:t>lement 48% de l'emploi manufacturier québécois</w:t>
      </w:r>
      <w:r>
        <w:rPr>
          <w:rFonts w:eastAsia="Courier New" w:cs="Courier New"/>
          <w:lang w:eastAsia="fr-FR" w:bidi="fr-FR"/>
        </w:rPr>
        <w:t> </w:t>
      </w:r>
      <w:r>
        <w:rPr>
          <w:rStyle w:val="Appelnotedebasdep"/>
          <w:rFonts w:eastAsia="Courier New" w:cs="Courier New"/>
          <w:lang w:eastAsia="fr-FR" w:bidi="fr-FR"/>
        </w:rPr>
        <w:footnoteReference w:id="43"/>
      </w:r>
      <w:r w:rsidRPr="002106BB">
        <w:t> ;</w:t>
      </w:r>
      <w:r w:rsidRPr="002106BB">
        <w:rPr>
          <w:rFonts w:eastAsia="Courier New" w:cs="Courier New"/>
          <w:lang w:eastAsia="fr-FR" w:bidi="fr-FR"/>
        </w:rPr>
        <w:t xml:space="preserve"> et "associé" a la volonté de r</w:t>
      </w:r>
      <w:r w:rsidRPr="002106BB">
        <w:rPr>
          <w:rFonts w:eastAsia="Courier New" w:cs="Courier New"/>
          <w:lang w:eastAsia="fr-FR" w:bidi="fr-FR"/>
        </w:rPr>
        <w:t>é</w:t>
      </w:r>
      <w:r w:rsidRPr="002106BB">
        <w:rPr>
          <w:rFonts w:eastAsia="Courier New" w:cs="Courier New"/>
          <w:lang w:eastAsia="fr-FR" w:bidi="fr-FR"/>
        </w:rPr>
        <w:t>cupérer le contrôle du secteur financier indiquent très ne</w:t>
      </w:r>
      <w:r w:rsidRPr="002106BB">
        <w:rPr>
          <w:rFonts w:eastAsia="Courier New" w:cs="Courier New"/>
          <w:lang w:eastAsia="fr-FR" w:bidi="fr-FR"/>
        </w:rPr>
        <w:t>t</w:t>
      </w:r>
      <w:r w:rsidRPr="002106BB">
        <w:rPr>
          <w:rFonts w:eastAsia="Courier New" w:cs="Courier New"/>
          <w:lang w:eastAsia="fr-FR" w:bidi="fr-FR"/>
        </w:rPr>
        <w:t>tement la nature de classe du projet d'association mis de l'avant par le PQ.</w:t>
      </w:r>
    </w:p>
    <w:p w:rsidR="000F3457" w:rsidRPr="002106BB" w:rsidRDefault="000F3457" w:rsidP="000F3457">
      <w:pPr>
        <w:spacing w:before="120" w:after="120"/>
        <w:jc w:val="both"/>
      </w:pPr>
      <w:r w:rsidRPr="002106BB">
        <w:t>[31]</w:t>
      </w:r>
    </w:p>
    <w:p w:rsidR="000F3457" w:rsidRPr="002106BB" w:rsidRDefault="000F3457" w:rsidP="000F3457">
      <w:pPr>
        <w:spacing w:before="120" w:after="120"/>
        <w:jc w:val="both"/>
      </w:pPr>
      <w:r w:rsidRPr="002106BB">
        <w:rPr>
          <w:rFonts w:eastAsia="Courier New" w:cs="Courier New"/>
          <w:lang w:eastAsia="fr-FR" w:bidi="fr-FR"/>
        </w:rPr>
        <w:t>En fait l'analyse du projet péquiste de développement nous permet de constater que ce n'est pas un projet véritablement autonomiste au sens où il ne mène pas à une véritable indépendance économique et politique laquelle indépendance/autonomie nécessite</w:t>
      </w:r>
      <w:r w:rsidRPr="002106BB">
        <w:t> :</w:t>
      </w:r>
      <w:r>
        <w:t xml:space="preserve"> </w:t>
      </w:r>
      <w:r w:rsidRPr="002106BB">
        <w:rPr>
          <w:rFonts w:eastAsia="Courier New" w:cs="Courier New"/>
          <w:lang w:eastAsia="fr-FR" w:bidi="fr-FR"/>
        </w:rPr>
        <w:t>1) "l'élimin</w:t>
      </w:r>
      <w:r w:rsidRPr="002106BB">
        <w:rPr>
          <w:rFonts w:eastAsia="Courier New" w:cs="Courier New"/>
          <w:lang w:eastAsia="fr-FR" w:bidi="fr-FR"/>
        </w:rPr>
        <w:t>a</w:t>
      </w:r>
      <w:r w:rsidRPr="002106BB">
        <w:rPr>
          <w:rFonts w:eastAsia="Courier New" w:cs="Courier New"/>
          <w:lang w:eastAsia="fr-FR" w:bidi="fr-FR"/>
        </w:rPr>
        <w:t>tion du pouvoir des classes sociales et des formations politiques liées à l'impérialisme et qui acceptent de collaborer avec lui"</w:t>
      </w:r>
      <w:r>
        <w:rPr>
          <w:rFonts w:eastAsia="Courier New" w:cs="Courier New"/>
          <w:lang w:eastAsia="fr-FR" w:bidi="fr-FR"/>
        </w:rPr>
        <w:t> </w:t>
      </w:r>
      <w:r>
        <w:rPr>
          <w:rStyle w:val="Appelnotedebasdep"/>
          <w:rFonts w:eastAsia="Courier New" w:cs="Courier New"/>
          <w:lang w:eastAsia="fr-FR" w:bidi="fr-FR"/>
        </w:rPr>
        <w:footnoteReference w:id="44"/>
      </w:r>
      <w:r w:rsidRPr="002106BB">
        <w:t> ;</w:t>
      </w:r>
      <w:r w:rsidRPr="002106BB">
        <w:rPr>
          <w:rFonts w:eastAsia="Courier New" w:cs="Courier New"/>
          <w:lang w:eastAsia="fr-FR" w:bidi="fr-FR"/>
        </w:rPr>
        <w:t xml:space="preserve"> 2) l'expr</w:t>
      </w:r>
      <w:r w:rsidRPr="002106BB">
        <w:rPr>
          <w:rFonts w:eastAsia="Courier New" w:cs="Courier New"/>
          <w:lang w:eastAsia="fr-FR" w:bidi="fr-FR"/>
        </w:rPr>
        <w:t>o</w:t>
      </w:r>
      <w:r w:rsidRPr="002106BB">
        <w:rPr>
          <w:rFonts w:eastAsia="Courier New" w:cs="Courier New"/>
          <w:lang w:eastAsia="fr-FR" w:bidi="fr-FR"/>
        </w:rPr>
        <w:t>priation du grand capital étra</w:t>
      </w:r>
      <w:r w:rsidRPr="002106BB">
        <w:rPr>
          <w:rFonts w:eastAsia="Courier New" w:cs="Courier New"/>
          <w:lang w:eastAsia="fr-FR" w:bidi="fr-FR"/>
        </w:rPr>
        <w:t>n</w:t>
      </w:r>
      <w:r w:rsidRPr="002106BB">
        <w:rPr>
          <w:rFonts w:eastAsia="Courier New" w:cs="Courier New"/>
          <w:lang w:eastAsia="fr-FR" w:bidi="fr-FR"/>
        </w:rPr>
        <w:t>ger, et une modification profonde des rapports monétaires, douaniers, financiers et commerciaux</w:t>
      </w:r>
      <w:r>
        <w:rPr>
          <w:rFonts w:eastAsia="Courier New" w:cs="Courier New"/>
          <w:lang w:eastAsia="fr-FR" w:bidi="fr-FR"/>
        </w:rPr>
        <w:t> </w:t>
      </w:r>
      <w:r>
        <w:rPr>
          <w:rStyle w:val="Appelnotedebasdep"/>
          <w:rFonts w:eastAsia="Courier New" w:cs="Courier New"/>
          <w:lang w:eastAsia="fr-FR" w:bidi="fr-FR"/>
        </w:rPr>
        <w:footnoteReference w:id="45"/>
      </w:r>
      <w:r w:rsidRPr="002106BB">
        <w:t> ;</w:t>
      </w:r>
      <w:r w:rsidRPr="002106BB">
        <w:rPr>
          <w:rFonts w:eastAsia="Courier New" w:cs="Courier New"/>
          <w:lang w:eastAsia="fr-FR" w:bidi="fr-FR"/>
        </w:rPr>
        <w:t xml:space="preserve"> 3) une profonde transformation sociale aboutissant à la disparition des cla</w:t>
      </w:r>
      <w:r w:rsidRPr="002106BB">
        <w:rPr>
          <w:rFonts w:eastAsia="Courier New" w:cs="Courier New"/>
          <w:lang w:eastAsia="fr-FR" w:bidi="fr-FR"/>
        </w:rPr>
        <w:t>s</w:t>
      </w:r>
      <w:r w:rsidRPr="002106BB">
        <w:rPr>
          <w:rFonts w:eastAsia="Courier New" w:cs="Courier New"/>
          <w:lang w:eastAsia="fr-FR" w:bidi="fr-FR"/>
        </w:rPr>
        <w:t>ses liées à l'impérialisme</w:t>
      </w:r>
      <w:r>
        <w:rPr>
          <w:rFonts w:eastAsia="Courier New" w:cs="Courier New"/>
          <w:lang w:eastAsia="fr-FR" w:bidi="fr-FR"/>
        </w:rPr>
        <w:t> </w:t>
      </w:r>
      <w:r>
        <w:rPr>
          <w:rStyle w:val="Appelnotedebasdep"/>
          <w:rFonts w:eastAsia="Courier New" w:cs="Courier New"/>
          <w:lang w:eastAsia="fr-FR" w:bidi="fr-FR"/>
        </w:rPr>
        <w:footnoteReference w:id="46"/>
      </w:r>
      <w:r w:rsidRPr="002106BB">
        <w:rPr>
          <w:rFonts w:eastAsia="Courier New" w:cs="Courier New"/>
          <w:lang w:eastAsia="fr-FR" w:bidi="fr-FR"/>
        </w:rPr>
        <w:t>. En fait une politique de véritable auton</w:t>
      </w:r>
      <w:r w:rsidRPr="002106BB">
        <w:rPr>
          <w:rFonts w:eastAsia="Courier New" w:cs="Courier New"/>
          <w:lang w:eastAsia="fr-FR" w:bidi="fr-FR"/>
        </w:rPr>
        <w:t>o</w:t>
      </w:r>
      <w:r w:rsidRPr="002106BB">
        <w:rPr>
          <w:rFonts w:eastAsia="Courier New" w:cs="Courier New"/>
          <w:lang w:eastAsia="fr-FR" w:bidi="fr-FR"/>
        </w:rPr>
        <w:t>mie/indépendance nécessite l'abandon de la rentabilité capitaliste</w:t>
      </w:r>
      <w:r>
        <w:rPr>
          <w:rFonts w:eastAsia="Courier New" w:cs="Courier New"/>
          <w:lang w:eastAsia="fr-FR" w:bidi="fr-FR"/>
        </w:rPr>
        <w:t> </w:t>
      </w:r>
      <w:r>
        <w:rPr>
          <w:rStyle w:val="Appelnotedebasdep"/>
          <w:rFonts w:eastAsia="Courier New" w:cs="Courier New"/>
          <w:lang w:eastAsia="fr-FR" w:bidi="fr-FR"/>
        </w:rPr>
        <w:footnoteReference w:id="47"/>
      </w:r>
      <w:r w:rsidRPr="002106BB">
        <w:rPr>
          <w:rFonts w:eastAsia="Courier New" w:cs="Courier New"/>
          <w:lang w:eastAsia="fr-FR" w:bidi="fr-FR"/>
        </w:rPr>
        <w:t xml:space="preserve"> parce que la question fondamentale posée par le problème du dév</w:t>
      </w:r>
      <w:r w:rsidRPr="002106BB">
        <w:rPr>
          <w:rFonts w:eastAsia="Courier New" w:cs="Courier New"/>
          <w:lang w:eastAsia="fr-FR" w:bidi="fr-FR"/>
        </w:rPr>
        <w:t>e</w:t>
      </w:r>
      <w:r w:rsidRPr="002106BB">
        <w:rPr>
          <w:rFonts w:eastAsia="Courier New" w:cs="Courier New"/>
          <w:lang w:eastAsia="fr-FR" w:bidi="fr-FR"/>
        </w:rPr>
        <w:t>loppement est</w:t>
      </w:r>
      <w:r w:rsidRPr="002106BB">
        <w:t> :</w:t>
      </w:r>
      <w:r w:rsidRPr="002106BB">
        <w:rPr>
          <w:rFonts w:eastAsia="Courier New" w:cs="Courier New"/>
          <w:lang w:eastAsia="fr-FR" w:bidi="fr-FR"/>
        </w:rPr>
        <w:t xml:space="preserve"> le développement</w:t>
      </w:r>
      <w:r w:rsidRPr="002106BB">
        <w:t>,</w:t>
      </w:r>
      <w:r w:rsidRPr="002106BB">
        <w:rPr>
          <w:rFonts w:eastAsia="Courier New" w:cs="Courier New"/>
          <w:lang w:eastAsia="fr-FR" w:bidi="fr-FR"/>
        </w:rPr>
        <w:t xml:space="preserve"> pour qui</w:t>
      </w:r>
      <w:r w:rsidRPr="002106BB">
        <w:t> ?</w:t>
      </w:r>
      <w:r w:rsidRPr="002106BB">
        <w:rPr>
          <w:rFonts w:eastAsia="Courier New" w:cs="Courier New"/>
          <w:lang w:eastAsia="fr-FR" w:bidi="fr-FR"/>
        </w:rPr>
        <w:t xml:space="preserve"> Or une politique de d</w:t>
      </w:r>
      <w:r w:rsidRPr="002106BB">
        <w:rPr>
          <w:rFonts w:eastAsia="Courier New" w:cs="Courier New"/>
          <w:lang w:eastAsia="fr-FR" w:bidi="fr-FR"/>
        </w:rPr>
        <w:t>é</w:t>
      </w:r>
      <w:r w:rsidRPr="002106BB">
        <w:rPr>
          <w:rFonts w:eastAsia="Courier New" w:cs="Courier New"/>
          <w:lang w:eastAsia="fr-FR" w:bidi="fr-FR"/>
        </w:rPr>
        <w:t>veloppement pour le peuple</w:t>
      </w:r>
      <w:r>
        <w:rPr>
          <w:rFonts w:eastAsia="Courier New" w:cs="Courier New"/>
          <w:lang w:eastAsia="fr-FR" w:bidi="fr-FR"/>
        </w:rPr>
        <w:t> </w:t>
      </w:r>
      <w:r>
        <w:rPr>
          <w:rStyle w:val="Appelnotedebasdep"/>
          <w:rFonts w:eastAsia="Courier New" w:cs="Courier New"/>
          <w:lang w:eastAsia="fr-FR" w:bidi="fr-FR"/>
        </w:rPr>
        <w:footnoteReference w:id="48"/>
      </w:r>
      <w:r w:rsidRPr="002106BB">
        <w:rPr>
          <w:rFonts w:eastAsia="Courier New" w:cs="Courier New"/>
          <w:lang w:eastAsia="fr-FR" w:bidi="fr-FR"/>
        </w:rPr>
        <w:t xml:space="preserve"> ne peut que conduire au rejet des r</w:t>
      </w:r>
      <w:r w:rsidRPr="002106BB">
        <w:rPr>
          <w:rFonts w:eastAsia="Courier New" w:cs="Courier New"/>
          <w:lang w:eastAsia="fr-FR" w:bidi="fr-FR"/>
        </w:rPr>
        <w:t>è</w:t>
      </w:r>
      <w:r w:rsidRPr="002106BB">
        <w:rPr>
          <w:rFonts w:eastAsia="Courier New" w:cs="Courier New"/>
          <w:lang w:eastAsia="fr-FR" w:bidi="fr-FR"/>
        </w:rPr>
        <w:t>gles de rentabilité actuelles et à une révision fondamentale des prior</w:t>
      </w:r>
      <w:r w:rsidRPr="002106BB">
        <w:rPr>
          <w:rFonts w:eastAsia="Courier New" w:cs="Courier New"/>
          <w:lang w:eastAsia="fr-FR" w:bidi="fr-FR"/>
        </w:rPr>
        <w:t>i</w:t>
      </w:r>
      <w:r w:rsidRPr="002106BB">
        <w:rPr>
          <w:rFonts w:eastAsia="Courier New" w:cs="Courier New"/>
          <w:lang w:eastAsia="fr-FR" w:bidi="fr-FR"/>
        </w:rPr>
        <w:t>tés dans l'alloc</w:t>
      </w:r>
      <w:r w:rsidRPr="002106BB">
        <w:rPr>
          <w:rFonts w:eastAsia="Courier New" w:cs="Courier New"/>
          <w:lang w:eastAsia="fr-FR" w:bidi="fr-FR"/>
        </w:rPr>
        <w:t>a</w:t>
      </w:r>
      <w:r w:rsidRPr="002106BB">
        <w:rPr>
          <w:rFonts w:eastAsia="Courier New" w:cs="Courier New"/>
          <w:lang w:eastAsia="fr-FR" w:bidi="fr-FR"/>
        </w:rPr>
        <w:t>tion des ressources.</w:t>
      </w:r>
    </w:p>
    <w:p w:rsidR="000F3457" w:rsidRPr="002106BB" w:rsidRDefault="000F3457" w:rsidP="000F3457">
      <w:pPr>
        <w:spacing w:before="120" w:after="120"/>
        <w:jc w:val="both"/>
      </w:pPr>
      <w:r w:rsidRPr="002106BB">
        <w:rPr>
          <w:rFonts w:eastAsia="Courier New" w:cs="Courier New"/>
          <w:lang w:eastAsia="fr-FR" w:bidi="fr-FR"/>
        </w:rPr>
        <w:t>En fait le projet péquiste de souveraineté-association n'est pas vér</w:t>
      </w:r>
      <w:r w:rsidRPr="002106BB">
        <w:rPr>
          <w:rFonts w:eastAsia="Courier New" w:cs="Courier New"/>
          <w:lang w:eastAsia="fr-FR" w:bidi="fr-FR"/>
        </w:rPr>
        <w:t>i</w:t>
      </w:r>
      <w:r w:rsidRPr="002106BB">
        <w:rPr>
          <w:rFonts w:eastAsia="Courier New" w:cs="Courier New"/>
          <w:lang w:eastAsia="fr-FR" w:bidi="fr-FR"/>
        </w:rPr>
        <w:t>tablement un projet d'autonomie politique et économique pour la bo</w:t>
      </w:r>
      <w:r w:rsidRPr="002106BB">
        <w:rPr>
          <w:rFonts w:eastAsia="Courier New" w:cs="Courier New"/>
          <w:lang w:eastAsia="fr-FR" w:bidi="fr-FR"/>
        </w:rPr>
        <w:t>n</w:t>
      </w:r>
      <w:r w:rsidRPr="002106BB">
        <w:rPr>
          <w:rFonts w:eastAsia="Courier New" w:cs="Courier New"/>
          <w:lang w:eastAsia="fr-FR" w:bidi="fr-FR"/>
        </w:rPr>
        <w:t xml:space="preserve">ne raison </w:t>
      </w:r>
      <w:r w:rsidRPr="009A1699">
        <w:rPr>
          <w:u w:val="single"/>
        </w:rPr>
        <w:t>qu'il ne conteste en rien la logique interne du champ d'a</w:t>
      </w:r>
      <w:r w:rsidRPr="009A1699">
        <w:rPr>
          <w:u w:val="single"/>
        </w:rPr>
        <w:t>c</w:t>
      </w:r>
      <w:r w:rsidRPr="009A1699">
        <w:rPr>
          <w:u w:val="single"/>
        </w:rPr>
        <w:t>cumulation</w:t>
      </w:r>
      <w:r>
        <w:t> </w:t>
      </w:r>
      <w:r>
        <w:rPr>
          <w:rStyle w:val="Appelnotedebasdep"/>
        </w:rPr>
        <w:footnoteReference w:id="49"/>
      </w:r>
      <w:r w:rsidRPr="002106BB">
        <w:rPr>
          <w:rFonts w:eastAsia="Courier New" w:cs="Courier New"/>
          <w:lang w:eastAsia="fr-FR" w:bidi="fr-FR"/>
        </w:rPr>
        <w:t>. C'est un projet qui se situe toujours dans la logique de la rentabilité capitali</w:t>
      </w:r>
      <w:r w:rsidRPr="002106BB">
        <w:rPr>
          <w:rFonts w:eastAsia="Courier New" w:cs="Courier New"/>
          <w:lang w:eastAsia="fr-FR" w:bidi="fr-FR"/>
        </w:rPr>
        <w:t>s</w:t>
      </w:r>
      <w:r w:rsidRPr="002106BB">
        <w:rPr>
          <w:rFonts w:eastAsia="Courier New" w:cs="Courier New"/>
          <w:lang w:eastAsia="fr-FR" w:bidi="fr-FR"/>
        </w:rPr>
        <w:t>te.</w:t>
      </w:r>
    </w:p>
    <w:p w:rsidR="000F3457" w:rsidRPr="002106BB" w:rsidRDefault="000F3457" w:rsidP="000F3457">
      <w:pPr>
        <w:spacing w:before="120" w:after="120"/>
        <w:jc w:val="both"/>
      </w:pPr>
      <w:r w:rsidRPr="002106BB">
        <w:rPr>
          <w:rFonts w:eastAsia="Courier New" w:cs="Courier New"/>
          <w:lang w:eastAsia="fr-FR" w:bidi="fr-FR"/>
        </w:rPr>
        <w:t>Il est d'autant moins un projet d'autonomie qu'il ne repose pas pri</w:t>
      </w:r>
      <w:r w:rsidRPr="002106BB">
        <w:rPr>
          <w:rFonts w:eastAsia="Courier New" w:cs="Courier New"/>
          <w:lang w:eastAsia="fr-FR" w:bidi="fr-FR"/>
        </w:rPr>
        <w:t>n</w:t>
      </w:r>
      <w:r w:rsidRPr="002106BB">
        <w:rPr>
          <w:rFonts w:eastAsia="Courier New" w:cs="Courier New"/>
          <w:lang w:eastAsia="fr-FR" w:bidi="fr-FR"/>
        </w:rPr>
        <w:t>cipalement sur l'accumulation nationale</w:t>
      </w:r>
      <w:r>
        <w:rPr>
          <w:rFonts w:eastAsia="Courier New" w:cs="Courier New"/>
          <w:lang w:eastAsia="fr-FR" w:bidi="fr-FR"/>
        </w:rPr>
        <w:t> </w:t>
      </w:r>
      <w:r>
        <w:rPr>
          <w:rStyle w:val="Appelnotedebasdep"/>
          <w:rFonts w:eastAsia="Courier New" w:cs="Courier New"/>
          <w:lang w:eastAsia="fr-FR" w:bidi="fr-FR"/>
        </w:rPr>
        <w:footnoteReference w:id="50"/>
      </w:r>
      <w:r w:rsidRPr="002106BB">
        <w:rPr>
          <w:rFonts w:eastAsia="Courier New" w:cs="Courier New"/>
          <w:lang w:eastAsia="fr-FR" w:bidi="fr-FR"/>
        </w:rPr>
        <w:t xml:space="preserve"> mais sur le partage du contr</w:t>
      </w:r>
      <w:r w:rsidRPr="002106BB">
        <w:rPr>
          <w:rFonts w:eastAsia="Courier New" w:cs="Courier New"/>
          <w:lang w:eastAsia="fr-FR" w:bidi="fr-FR"/>
        </w:rPr>
        <w:t>ô</w:t>
      </w:r>
      <w:r w:rsidRPr="002106BB">
        <w:rPr>
          <w:rFonts w:eastAsia="Courier New" w:cs="Courier New"/>
          <w:lang w:eastAsia="fr-FR" w:bidi="fr-FR"/>
        </w:rPr>
        <w:t xml:space="preserve">le des secteurs laissant au grand capital étranger de nombreux secteurs et ce parmi les plus productifs (ce que nous avons souligné plus haut </w:t>
      </w:r>
      <w:r>
        <w:rPr>
          <w:rFonts w:eastAsia="Courier New" w:cs="Courier New"/>
          <w:lang w:eastAsia="fr-FR" w:bidi="fr-FR"/>
        </w:rPr>
        <w:t>- (voir les notes 37, 38 et 39).</w:t>
      </w:r>
    </w:p>
    <w:p w:rsidR="000F3457" w:rsidRPr="002106BB" w:rsidRDefault="000F3457" w:rsidP="000F3457">
      <w:pPr>
        <w:spacing w:before="120" w:after="120"/>
        <w:jc w:val="both"/>
      </w:pPr>
      <w:r w:rsidRPr="002106BB">
        <w:rPr>
          <w:rFonts w:eastAsia="Courier New" w:cs="Courier New"/>
          <w:lang w:eastAsia="fr-FR" w:bidi="fr-FR"/>
        </w:rPr>
        <w:t>Il ne propose qu'une réorganisation du contrôle de certaines "pa</w:t>
      </w:r>
      <w:r w:rsidRPr="002106BB">
        <w:rPr>
          <w:rFonts w:eastAsia="Courier New" w:cs="Courier New"/>
          <w:lang w:eastAsia="fr-FR" w:bidi="fr-FR"/>
        </w:rPr>
        <w:t>r</w:t>
      </w:r>
      <w:r w:rsidRPr="002106BB">
        <w:rPr>
          <w:rFonts w:eastAsia="Courier New" w:cs="Courier New"/>
          <w:lang w:eastAsia="fr-FR" w:bidi="fr-FR"/>
        </w:rPr>
        <w:t>ties" du champ d'accumulation. Il s'agit du projet d'une classe qui conteste l’actuelle organisation des circuits d'accumulation du capital. C'est là la caractéristique fondamentale du projet et c'est ce qui déte</w:t>
      </w:r>
      <w:r w:rsidRPr="002106BB">
        <w:rPr>
          <w:rFonts w:eastAsia="Courier New" w:cs="Courier New"/>
          <w:lang w:eastAsia="fr-FR" w:bidi="fr-FR"/>
        </w:rPr>
        <w:t>r</w:t>
      </w:r>
      <w:r w:rsidRPr="002106BB">
        <w:rPr>
          <w:rFonts w:eastAsia="Courier New" w:cs="Courier New"/>
          <w:lang w:eastAsia="fr-FR" w:bidi="fr-FR"/>
        </w:rPr>
        <w:t xml:space="preserve">mine la nature des obstacles qu'il rencontre. En fait </w:t>
      </w:r>
      <w:r w:rsidRPr="009A1699">
        <w:rPr>
          <w:u w:val="single"/>
        </w:rPr>
        <w:t>le projet péquiste de souveraineté-association n'a aucu</w:t>
      </w:r>
      <w:r w:rsidRPr="009A1699">
        <w:rPr>
          <w:u w:val="single"/>
        </w:rPr>
        <w:t>n</w:t>
      </w:r>
      <w:r w:rsidRPr="009A1699">
        <w:rPr>
          <w:u w:val="single"/>
        </w:rPr>
        <w:t>e chance de se matérialiser si la classe ouvrière au Québec remet en cause la logique du profit</w:t>
      </w:r>
      <w:r w:rsidRPr="002106BB">
        <w:t>.</w:t>
      </w:r>
      <w:r w:rsidRPr="002106BB">
        <w:rPr>
          <w:rFonts w:eastAsia="Courier New" w:cs="Courier New"/>
          <w:lang w:eastAsia="fr-FR" w:bidi="fr-FR"/>
        </w:rPr>
        <w:t xml:space="preserve"> De plus, ce projet rencontre un obstacle extérieur dans et par le refus de réorganiser le champ d'accumulation, refus que lui oppose la fraction de la bourgeoisie exerçant a</w:t>
      </w:r>
      <w:r w:rsidRPr="002106BB">
        <w:rPr>
          <w:rFonts w:eastAsia="Courier New" w:cs="Courier New"/>
          <w:lang w:eastAsia="fr-FR" w:bidi="fr-FR"/>
        </w:rPr>
        <w:t>c</w:t>
      </w:r>
      <w:r w:rsidRPr="002106BB">
        <w:rPr>
          <w:rFonts w:eastAsia="Courier New" w:cs="Courier New"/>
          <w:lang w:eastAsia="fr-FR" w:bidi="fr-FR"/>
        </w:rPr>
        <w:t>tuellement le contrôle.</w:t>
      </w:r>
      <w:r>
        <w:rPr>
          <w:rFonts w:eastAsia="Courier New" w:cs="Courier New"/>
          <w:lang w:eastAsia="fr-FR" w:bidi="fr-FR"/>
        </w:rPr>
        <w:t xml:space="preserve"> </w:t>
      </w:r>
      <w:r w:rsidRPr="002106BB">
        <w:t>[32]</w:t>
      </w:r>
      <w:r>
        <w:t xml:space="preserve"> </w:t>
      </w:r>
      <w:r w:rsidRPr="002106BB">
        <w:rPr>
          <w:rFonts w:eastAsia="Courier New" w:cs="Courier New"/>
          <w:lang w:eastAsia="fr-FR" w:bidi="fr-FR"/>
        </w:rPr>
        <w:t>Il s'agit donc pour la fraction contestatrice de "renégocier" son i</w:t>
      </w:r>
      <w:r w:rsidRPr="002106BB">
        <w:rPr>
          <w:rFonts w:eastAsia="Courier New" w:cs="Courier New"/>
          <w:lang w:eastAsia="fr-FR" w:bidi="fr-FR"/>
        </w:rPr>
        <w:t>n</w:t>
      </w:r>
      <w:r w:rsidRPr="002106BB">
        <w:rPr>
          <w:rFonts w:eastAsia="Courier New" w:cs="Courier New"/>
          <w:lang w:eastAsia="fr-FR" w:bidi="fr-FR"/>
        </w:rPr>
        <w:t>tégration, une nouvelle insertion dans le champ d'accumulation.</w:t>
      </w:r>
    </w:p>
    <w:p w:rsidR="000F3457" w:rsidRDefault="000F3457" w:rsidP="000F3457">
      <w:pPr>
        <w:pStyle w:val="Grillecouleur-Accent1"/>
        <w:rPr>
          <w:rFonts w:eastAsia="Courier New"/>
          <w:lang w:eastAsia="fr-FR" w:bidi="fr-FR"/>
        </w:rPr>
      </w:pPr>
    </w:p>
    <w:p w:rsidR="000F3457" w:rsidRPr="002106BB" w:rsidRDefault="000F3457" w:rsidP="000F3457">
      <w:pPr>
        <w:pStyle w:val="Grillecouleur-Accent1"/>
      </w:pPr>
      <w:r w:rsidRPr="002106BB">
        <w:rPr>
          <w:rFonts w:eastAsia="Courier New"/>
          <w:lang w:eastAsia="fr-FR" w:bidi="fr-FR"/>
        </w:rPr>
        <w:t>"Dans les années à venir, le Québec va donc devoir forcément, pour être dans la course mondiale, s'intégrer à un bloc économique puissant. La sol</w:t>
      </w:r>
      <w:r w:rsidRPr="002106BB">
        <w:rPr>
          <w:rFonts w:eastAsia="Courier New"/>
          <w:lang w:eastAsia="fr-FR" w:bidi="fr-FR"/>
        </w:rPr>
        <w:t>u</w:t>
      </w:r>
      <w:r w:rsidRPr="002106BB">
        <w:rPr>
          <w:rFonts w:eastAsia="Courier New"/>
          <w:lang w:eastAsia="fr-FR" w:bidi="fr-FR"/>
        </w:rPr>
        <w:t>tion nord-américaine semble la plus réaliste à cause d'une multitude de fa</w:t>
      </w:r>
      <w:r w:rsidRPr="002106BB">
        <w:rPr>
          <w:rFonts w:eastAsia="Courier New"/>
          <w:lang w:eastAsia="fr-FR" w:bidi="fr-FR"/>
        </w:rPr>
        <w:t>c</w:t>
      </w:r>
      <w:r w:rsidRPr="002106BB">
        <w:rPr>
          <w:rFonts w:eastAsia="Courier New"/>
          <w:lang w:eastAsia="fr-FR" w:bidi="fr-FR"/>
        </w:rPr>
        <w:t>teurs (proximité, technologie, etc...). Cependant, cette intégration devra se faire d'une manière consciente et ordonnée. En effet, la situation qui prévaut actuellement ne doit plus durer, à s</w:t>
      </w:r>
      <w:r w:rsidRPr="002106BB">
        <w:rPr>
          <w:rFonts w:eastAsia="Courier New"/>
          <w:lang w:eastAsia="fr-FR" w:bidi="fr-FR"/>
        </w:rPr>
        <w:t>a</w:t>
      </w:r>
      <w:r w:rsidRPr="002106BB">
        <w:rPr>
          <w:rFonts w:eastAsia="Courier New"/>
          <w:lang w:eastAsia="fr-FR" w:bidi="fr-FR"/>
        </w:rPr>
        <w:t>voir que la majorité de nos exportations nord-américaines sont const</w:t>
      </w:r>
      <w:r w:rsidRPr="002106BB">
        <w:rPr>
          <w:rFonts w:eastAsia="Courier New"/>
          <w:lang w:eastAsia="fr-FR" w:bidi="fr-FR"/>
        </w:rPr>
        <w:t>i</w:t>
      </w:r>
      <w:r w:rsidRPr="002106BB">
        <w:rPr>
          <w:rFonts w:eastAsia="Courier New"/>
          <w:lang w:eastAsia="fr-FR" w:bidi="fr-FR"/>
        </w:rPr>
        <w:t>tuées à 80% par des produits primaires ou semi-ouvrés, alors que les produits que nous importons de cette même source sont constitués de produits finis.</w:t>
      </w:r>
    </w:p>
    <w:p w:rsidR="000F3457" w:rsidRDefault="000F3457" w:rsidP="000F3457">
      <w:pPr>
        <w:pStyle w:val="Grillecouleur-Accent1"/>
        <w:rPr>
          <w:rFonts w:eastAsia="Courier New"/>
          <w:lang w:eastAsia="fr-FR" w:bidi="fr-FR"/>
        </w:rPr>
      </w:pPr>
      <w:r w:rsidRPr="002106BB">
        <w:rPr>
          <w:rFonts w:eastAsia="Courier New"/>
          <w:lang w:eastAsia="fr-FR" w:bidi="fr-FR"/>
        </w:rPr>
        <w:t>Dans le future, si nous options pour une intégration au marché nord-américain, il faut que nous ayons un rôle important à jouer dans le proce</w:t>
      </w:r>
      <w:r w:rsidRPr="002106BB">
        <w:rPr>
          <w:rFonts w:eastAsia="Courier New"/>
          <w:lang w:eastAsia="fr-FR" w:bidi="fr-FR"/>
        </w:rPr>
        <w:t>s</w:t>
      </w:r>
      <w:r w:rsidRPr="002106BB">
        <w:rPr>
          <w:rFonts w:eastAsia="Courier New"/>
          <w:lang w:eastAsia="fr-FR" w:bidi="fr-FR"/>
        </w:rPr>
        <w:t>sus de transformation. Nous ne devons pas nous contenter d'être un fou</w:t>
      </w:r>
      <w:r w:rsidRPr="002106BB">
        <w:rPr>
          <w:rFonts w:eastAsia="Courier New"/>
          <w:lang w:eastAsia="fr-FR" w:bidi="fr-FR"/>
        </w:rPr>
        <w:t>r</w:t>
      </w:r>
      <w:r w:rsidRPr="002106BB">
        <w:rPr>
          <w:rFonts w:eastAsia="Courier New"/>
          <w:lang w:eastAsia="fr-FR" w:bidi="fr-FR"/>
        </w:rPr>
        <w:t>nisseur de matières premières, mais participer activ</w:t>
      </w:r>
      <w:r w:rsidRPr="002106BB">
        <w:rPr>
          <w:rFonts w:eastAsia="Courier New"/>
          <w:lang w:eastAsia="fr-FR" w:bidi="fr-FR"/>
        </w:rPr>
        <w:t>e</w:t>
      </w:r>
      <w:r w:rsidRPr="002106BB">
        <w:rPr>
          <w:rFonts w:eastAsia="Courier New"/>
          <w:lang w:eastAsia="fr-FR" w:bidi="fr-FR"/>
        </w:rPr>
        <w:t>ment à l'activité commerciale profitant ainsi des écon</w:t>
      </w:r>
      <w:r w:rsidRPr="002106BB">
        <w:rPr>
          <w:rFonts w:eastAsia="Courier New"/>
          <w:lang w:eastAsia="fr-FR" w:bidi="fr-FR"/>
        </w:rPr>
        <w:t>o</w:t>
      </w:r>
      <w:r w:rsidRPr="002106BB">
        <w:rPr>
          <w:rFonts w:eastAsia="Courier New"/>
          <w:lang w:eastAsia="fr-FR" w:bidi="fr-FR"/>
        </w:rPr>
        <w:t>mies d'échelle et de la spécialisation, tout en gardant une certaine autonomie d'action"</w:t>
      </w:r>
      <w:r>
        <w:rPr>
          <w:rFonts w:eastAsia="Courier New"/>
          <w:lang w:eastAsia="fr-FR" w:bidi="fr-FR"/>
        </w:rPr>
        <w:t>. </w:t>
      </w:r>
      <w:r>
        <w:rPr>
          <w:rStyle w:val="Appelnotedebasdep"/>
          <w:rFonts w:eastAsia="Courier New"/>
          <w:lang w:eastAsia="fr-FR" w:bidi="fr-FR"/>
        </w:rPr>
        <w:footnoteReference w:id="51"/>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Cette volonté de commander une réorganisation du champ d'acc</w:t>
      </w:r>
      <w:r w:rsidRPr="002106BB">
        <w:rPr>
          <w:rFonts w:eastAsia="Courier New" w:cs="Courier New"/>
          <w:lang w:eastAsia="fr-FR" w:bidi="fr-FR"/>
        </w:rPr>
        <w:t>u</w:t>
      </w:r>
      <w:r w:rsidRPr="002106BB">
        <w:rPr>
          <w:rFonts w:eastAsia="Courier New" w:cs="Courier New"/>
          <w:lang w:eastAsia="fr-FR" w:bidi="fr-FR"/>
        </w:rPr>
        <w:t>mulation du capital est dans le secteur financier</w:t>
      </w:r>
      <w:r>
        <w:rPr>
          <w:rFonts w:eastAsia="Courier New" w:cs="Courier New"/>
          <w:lang w:eastAsia="fr-FR" w:bidi="fr-FR"/>
        </w:rPr>
        <w:t> </w:t>
      </w:r>
      <w:r>
        <w:rPr>
          <w:rStyle w:val="Appelnotedebasdep"/>
          <w:rFonts w:eastAsia="Courier New" w:cs="Courier New"/>
          <w:lang w:eastAsia="fr-FR" w:bidi="fr-FR"/>
        </w:rPr>
        <w:footnoteReference w:id="52"/>
      </w:r>
      <w:r w:rsidRPr="002106BB">
        <w:rPr>
          <w:rFonts w:eastAsia="Courier New" w:cs="Courier New"/>
          <w:lang w:eastAsia="fr-FR" w:bidi="fr-FR"/>
        </w:rPr>
        <w:t xml:space="preserve"> particulièrement s</w:t>
      </w:r>
      <w:r w:rsidRPr="002106BB">
        <w:rPr>
          <w:rFonts w:eastAsia="Courier New" w:cs="Courier New"/>
          <w:lang w:eastAsia="fr-FR" w:bidi="fr-FR"/>
        </w:rPr>
        <w:t>i</w:t>
      </w:r>
      <w:r w:rsidRPr="002106BB">
        <w:rPr>
          <w:rFonts w:eastAsia="Courier New" w:cs="Courier New"/>
          <w:lang w:eastAsia="fr-FR" w:bidi="fr-FR"/>
        </w:rPr>
        <w:t xml:space="preserve">gnificative et caractéristique de la nature de classe du projet péquiste de souveraineté-association. En effet, cette volonté a comme </w:t>
      </w:r>
      <w:r w:rsidRPr="009A1699">
        <w:rPr>
          <w:rFonts w:eastAsia="Courier New" w:cs="Courier New"/>
          <w:u w:val="single"/>
          <w:lang w:eastAsia="fr-FR" w:bidi="fr-FR"/>
        </w:rPr>
        <w:t>fond</w:t>
      </w:r>
      <w:r w:rsidRPr="009A1699">
        <w:rPr>
          <w:rFonts w:eastAsia="Courier New" w:cs="Courier New"/>
          <w:u w:val="single"/>
          <w:lang w:eastAsia="fr-FR" w:bidi="fr-FR"/>
        </w:rPr>
        <w:t>e</w:t>
      </w:r>
      <w:r w:rsidRPr="009A1699">
        <w:rPr>
          <w:rFonts w:eastAsia="Courier New" w:cs="Courier New"/>
          <w:u w:val="single"/>
          <w:lang w:eastAsia="fr-FR" w:bidi="fr-FR"/>
        </w:rPr>
        <w:t xml:space="preserve">ment </w:t>
      </w:r>
      <w:r w:rsidRPr="009A1699">
        <w:rPr>
          <w:u w:val="single"/>
        </w:rPr>
        <w:t>le fait indéniable que le Québec est systématiquement exproprié du capital formé au Québec par le biais du système bancaire et fina</w:t>
      </w:r>
      <w:r w:rsidRPr="009A1699">
        <w:rPr>
          <w:u w:val="single"/>
        </w:rPr>
        <w:t>n</w:t>
      </w:r>
      <w:r w:rsidRPr="009A1699">
        <w:rPr>
          <w:u w:val="single"/>
        </w:rPr>
        <w:t>cier canadien</w:t>
      </w:r>
      <w:r w:rsidRPr="002106BB">
        <w:rPr>
          <w:rFonts w:eastAsia="Courier New" w:cs="Courier New"/>
          <w:lang w:eastAsia="fr-FR" w:bidi="fr-FR"/>
        </w:rPr>
        <w:t>. Le Québec est en effet e</w:t>
      </w:r>
      <w:r w:rsidRPr="002106BB">
        <w:rPr>
          <w:rFonts w:eastAsia="Courier New" w:cs="Courier New"/>
          <w:lang w:eastAsia="fr-FR" w:bidi="fr-FR"/>
        </w:rPr>
        <w:t>x</w:t>
      </w:r>
      <w:r w:rsidRPr="002106BB">
        <w:rPr>
          <w:rFonts w:eastAsia="Courier New" w:cs="Courier New"/>
          <w:lang w:eastAsia="fr-FR" w:bidi="fr-FR"/>
        </w:rPr>
        <w:t>portateur net de capital, mais ce qui est fondamental c'est que cette export</w:t>
      </w:r>
      <w:r w:rsidRPr="002106BB">
        <w:rPr>
          <w:rFonts w:eastAsia="Courier New" w:cs="Courier New"/>
          <w:lang w:eastAsia="fr-FR" w:bidi="fr-FR"/>
        </w:rPr>
        <w:t>a</w:t>
      </w:r>
      <w:r w:rsidRPr="002106BB">
        <w:rPr>
          <w:rFonts w:eastAsia="Courier New" w:cs="Courier New"/>
          <w:lang w:eastAsia="fr-FR" w:bidi="fr-FR"/>
        </w:rPr>
        <w:t>tion se fait en faveur du Canada (lire principalement l'Ontario)</w:t>
      </w:r>
      <w:r>
        <w:rPr>
          <w:rFonts w:eastAsia="Courier New" w:cs="Courier New"/>
          <w:lang w:eastAsia="fr-FR" w:bidi="fr-FR"/>
        </w:rPr>
        <w:t> </w:t>
      </w:r>
      <w:r>
        <w:rPr>
          <w:rStyle w:val="Appelnotedebasdep"/>
          <w:rFonts w:eastAsia="Courier New" w:cs="Courier New"/>
          <w:lang w:eastAsia="fr-FR" w:bidi="fr-FR"/>
        </w:rPr>
        <w:footnoteReference w:id="53"/>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"La sortie de capitaux vers le Canada atteint un record de 886 mi</w:t>
      </w:r>
      <w:r w:rsidRPr="002106BB">
        <w:rPr>
          <w:rFonts w:eastAsia="Courier New"/>
          <w:lang w:eastAsia="fr-FR" w:bidi="fr-FR"/>
        </w:rPr>
        <w:t>l</w:t>
      </w:r>
      <w:r w:rsidRPr="002106BB">
        <w:rPr>
          <w:rFonts w:eastAsia="Courier New"/>
          <w:lang w:eastAsia="fr-FR" w:bidi="fr-FR"/>
        </w:rPr>
        <w:t>lions en 1954 soit 43% du capital formé cette année. Le taux moyen s'élève à 33% entre 1947 et 1958,</w:t>
      </w:r>
      <w:r>
        <w:rPr>
          <w:rFonts w:eastAsia="Courier New"/>
          <w:lang w:eastAsia="fr-FR" w:bidi="fr-FR"/>
        </w:rPr>
        <w:t xml:space="preserve"> </w:t>
      </w:r>
      <w:r w:rsidRPr="002106BB">
        <w:t>[33]</w:t>
      </w:r>
      <w:r>
        <w:t xml:space="preserve"> </w:t>
      </w:r>
      <w:r w:rsidRPr="002106BB">
        <w:rPr>
          <w:rFonts w:eastAsia="Courier New"/>
          <w:lang w:eastAsia="fr-FR" w:bidi="fr-FR"/>
        </w:rPr>
        <w:t>contre seulement 16% entre 1959 et 1971, soit la moitié moins. Les taux les plus faibles surviennent en 1964 et 1965, au plus fort de la "révolution tra</w:t>
      </w:r>
      <w:r w:rsidRPr="002106BB">
        <w:rPr>
          <w:rFonts w:eastAsia="Courier New"/>
          <w:lang w:eastAsia="fr-FR" w:bidi="fr-FR"/>
        </w:rPr>
        <w:t>n</w:t>
      </w:r>
      <w:r w:rsidRPr="002106BB">
        <w:rPr>
          <w:rFonts w:eastAsia="Courier New"/>
          <w:lang w:eastAsia="fr-FR" w:bidi="fr-FR"/>
        </w:rPr>
        <w:t>quille". (...) Dès lors un tel mouvement ne peut guère que passer par le secteur financier</w:t>
      </w:r>
      <w:r w:rsidRPr="002106BB">
        <w:t> ;</w:t>
      </w:r>
      <w:r w:rsidRPr="002106BB">
        <w:rPr>
          <w:rFonts w:eastAsia="Courier New"/>
          <w:lang w:eastAsia="fr-FR" w:bidi="fr-FR"/>
        </w:rPr>
        <w:t xml:space="preserve"> il a donc le caractère d'un investissement de po</w:t>
      </w:r>
      <w:r w:rsidRPr="002106BB">
        <w:rPr>
          <w:rFonts w:eastAsia="Courier New"/>
          <w:lang w:eastAsia="fr-FR" w:bidi="fr-FR"/>
        </w:rPr>
        <w:t>r</w:t>
      </w:r>
      <w:r w:rsidRPr="002106BB">
        <w:rPr>
          <w:rFonts w:eastAsia="Courier New"/>
          <w:lang w:eastAsia="fr-FR" w:bidi="fr-FR"/>
        </w:rPr>
        <w:t>tefeuille".</w:t>
      </w:r>
      <w:r>
        <w:rPr>
          <w:rFonts w:eastAsia="Courier New"/>
          <w:lang w:eastAsia="fr-FR" w:bidi="fr-FR"/>
        </w:rPr>
        <w:t> </w:t>
      </w:r>
      <w:r>
        <w:rPr>
          <w:rStyle w:val="Appelnotedebasdep"/>
          <w:rFonts w:eastAsia="Courier New"/>
          <w:lang w:eastAsia="fr-FR" w:bidi="fr-FR"/>
        </w:rPr>
        <w:footnoteReference w:id="54"/>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La volonté de contrôler majoritairement le secteur financier veut donc dire pour la classe pilotant le projet d'association la revendic</w:t>
      </w:r>
      <w:r w:rsidRPr="002106BB">
        <w:rPr>
          <w:rFonts w:eastAsia="Courier New" w:cs="Courier New"/>
          <w:lang w:eastAsia="fr-FR" w:bidi="fr-FR"/>
        </w:rPr>
        <w:t>a</w:t>
      </w:r>
      <w:r w:rsidRPr="002106BB">
        <w:rPr>
          <w:rFonts w:eastAsia="Courier New" w:cs="Courier New"/>
          <w:lang w:eastAsia="fr-FR" w:bidi="fr-FR"/>
        </w:rPr>
        <w:t>tion du contrôle sur les retombées (en termes d'accumulation) de la formation du capital au Qu</w:t>
      </w:r>
      <w:r w:rsidRPr="002106BB">
        <w:rPr>
          <w:rFonts w:eastAsia="Courier New" w:cs="Courier New"/>
          <w:lang w:eastAsia="fr-FR" w:bidi="fr-FR"/>
        </w:rPr>
        <w:t>é</w:t>
      </w:r>
      <w:r w:rsidRPr="002106BB">
        <w:rPr>
          <w:rFonts w:eastAsia="Courier New" w:cs="Courier New"/>
          <w:lang w:eastAsia="fr-FR" w:bidi="fr-FR"/>
        </w:rPr>
        <w:t>bec. C'est une volonté de faire en sorte que le capital formé au Québec s'a</w:t>
      </w:r>
      <w:r w:rsidRPr="002106BB">
        <w:rPr>
          <w:rFonts w:eastAsia="Courier New" w:cs="Courier New"/>
          <w:lang w:eastAsia="fr-FR" w:bidi="fr-FR"/>
        </w:rPr>
        <w:t>c</w:t>
      </w:r>
      <w:r w:rsidRPr="002106BB">
        <w:rPr>
          <w:rFonts w:eastAsia="Courier New" w:cs="Courier New"/>
          <w:lang w:eastAsia="fr-FR" w:bidi="fr-FR"/>
        </w:rPr>
        <w:t>cumule au Québec. Mais, qu'il s'accumule, dans quelles mains</w:t>
      </w:r>
      <w:r w:rsidRPr="002106BB">
        <w:t> ?</w:t>
      </w:r>
    </w:p>
    <w:p w:rsidR="000F3457" w:rsidRPr="002106BB" w:rsidRDefault="000F3457" w:rsidP="000F3457">
      <w:pPr>
        <w:spacing w:before="120" w:after="120"/>
        <w:jc w:val="both"/>
      </w:pPr>
      <w:r w:rsidRPr="002106BB">
        <w:rPr>
          <w:rFonts w:eastAsia="Courier New" w:cs="Courier New"/>
          <w:lang w:eastAsia="fr-FR" w:bidi="fr-FR"/>
        </w:rPr>
        <w:t>Question fondamentale comme nous l'avons souligné plus haut et qui indique pour qui se fait le dévelo</w:t>
      </w:r>
      <w:r w:rsidRPr="002106BB">
        <w:rPr>
          <w:rFonts w:eastAsia="Courier New" w:cs="Courier New"/>
          <w:lang w:eastAsia="fr-FR" w:bidi="fr-FR"/>
        </w:rPr>
        <w:t>p</w:t>
      </w:r>
      <w:r w:rsidRPr="002106BB">
        <w:rPr>
          <w:rFonts w:eastAsia="Courier New" w:cs="Courier New"/>
          <w:lang w:eastAsia="fr-FR" w:bidi="fr-FR"/>
        </w:rPr>
        <w:t>pement. Or, à la lumière du fait que le projet péquiste de développement ne met pas de l'avant la s</w:t>
      </w:r>
      <w:r w:rsidRPr="002106BB">
        <w:rPr>
          <w:rFonts w:eastAsia="Courier New" w:cs="Courier New"/>
          <w:lang w:eastAsia="fr-FR" w:bidi="fr-FR"/>
        </w:rPr>
        <w:t>o</w:t>
      </w:r>
      <w:r w:rsidRPr="002106BB">
        <w:rPr>
          <w:rFonts w:eastAsia="Courier New" w:cs="Courier New"/>
          <w:lang w:eastAsia="fr-FR" w:bidi="fr-FR"/>
        </w:rPr>
        <w:t>cialisation de la pr</w:t>
      </w:r>
      <w:r w:rsidRPr="002106BB">
        <w:rPr>
          <w:rFonts w:eastAsia="Courier New" w:cs="Courier New"/>
          <w:lang w:eastAsia="fr-FR" w:bidi="fr-FR"/>
        </w:rPr>
        <w:t>o</w:t>
      </w:r>
      <w:r w:rsidRPr="002106BB">
        <w:rPr>
          <w:rFonts w:eastAsia="Courier New" w:cs="Courier New"/>
          <w:lang w:eastAsia="fr-FR" w:bidi="fr-FR"/>
        </w:rPr>
        <w:t>priété de l'appareil de production et de ce que nous avons dit aux paragraphes précédents, il devient évident que ce projet d'association favorise le contrôle de ceux qui détiennent la propriété des moyens de production.</w:t>
      </w:r>
    </w:p>
    <w:p w:rsidR="000F3457" w:rsidRPr="002106BB" w:rsidRDefault="000F3457" w:rsidP="000F3457">
      <w:pPr>
        <w:spacing w:before="120" w:after="120"/>
        <w:jc w:val="both"/>
      </w:pPr>
      <w:r w:rsidRPr="002106BB">
        <w:rPr>
          <w:rFonts w:eastAsia="Courier New" w:cs="Courier New"/>
          <w:lang w:eastAsia="fr-FR" w:bidi="fr-FR"/>
        </w:rPr>
        <w:t>Plus particulièrement il s'agira</w:t>
      </w:r>
      <w:r w:rsidRPr="002106BB">
        <w:t> :</w:t>
      </w:r>
      <w:r w:rsidRPr="002106BB">
        <w:rPr>
          <w:rFonts w:eastAsia="Courier New" w:cs="Courier New"/>
          <w:lang w:eastAsia="fr-FR" w:bidi="fr-FR"/>
        </w:rPr>
        <w:t xml:space="preserve"> d’aider et favoriser les PME inn</w:t>
      </w:r>
      <w:r w:rsidRPr="002106BB">
        <w:rPr>
          <w:rFonts w:eastAsia="Courier New" w:cs="Courier New"/>
          <w:lang w:eastAsia="fr-FR" w:bidi="fr-FR"/>
        </w:rPr>
        <w:t>o</w:t>
      </w:r>
      <w:r w:rsidRPr="002106BB">
        <w:rPr>
          <w:rFonts w:eastAsia="Courier New" w:cs="Courier New"/>
          <w:lang w:eastAsia="fr-FR" w:bidi="fr-FR"/>
        </w:rPr>
        <w:t>vatrices et à fort potentiel de croissance</w:t>
      </w:r>
      <w:r>
        <w:rPr>
          <w:rFonts w:eastAsia="Courier New" w:cs="Courier New"/>
          <w:lang w:eastAsia="fr-FR" w:bidi="fr-FR"/>
        </w:rPr>
        <w:t> </w:t>
      </w:r>
      <w:r>
        <w:rPr>
          <w:rStyle w:val="Appelnotedebasdep"/>
          <w:rFonts w:eastAsia="Courier New" w:cs="Courier New"/>
          <w:lang w:eastAsia="fr-FR" w:bidi="fr-FR"/>
        </w:rPr>
        <w:footnoteReference w:id="55"/>
      </w:r>
      <w:r w:rsidRPr="002106BB">
        <w:t> ;</w:t>
      </w:r>
      <w:r w:rsidRPr="002106BB">
        <w:rPr>
          <w:rFonts w:eastAsia="Courier New" w:cs="Courier New"/>
          <w:lang w:eastAsia="fr-FR" w:bidi="fr-FR"/>
        </w:rPr>
        <w:t xml:space="preserve"> au travers la SRI (S</w:t>
      </w:r>
      <w:r w:rsidRPr="002106BB">
        <w:rPr>
          <w:rFonts w:eastAsia="Courier New" w:cs="Courier New"/>
          <w:lang w:eastAsia="fr-FR" w:bidi="fr-FR"/>
        </w:rPr>
        <w:t>o</w:t>
      </w:r>
      <w:r w:rsidRPr="002106BB">
        <w:rPr>
          <w:rFonts w:eastAsia="Courier New" w:cs="Courier New"/>
          <w:lang w:eastAsia="fr-FR" w:bidi="fr-FR"/>
        </w:rPr>
        <w:t>ciété de Réorganisation Industrielle) de rendre le contrôle et la pr</w:t>
      </w:r>
      <w:r w:rsidRPr="002106BB">
        <w:rPr>
          <w:rFonts w:eastAsia="Courier New" w:cs="Courier New"/>
          <w:lang w:eastAsia="fr-FR" w:bidi="fr-FR"/>
        </w:rPr>
        <w:t>o</w:t>
      </w:r>
      <w:r w:rsidRPr="002106BB">
        <w:rPr>
          <w:rFonts w:eastAsia="Courier New" w:cs="Courier New"/>
          <w:lang w:eastAsia="fr-FR" w:bidi="fr-FR"/>
        </w:rPr>
        <w:t>priété sur certains secteurs a des groupes privés québécois (entre autres coopér</w:t>
      </w:r>
      <w:r w:rsidRPr="002106BB">
        <w:rPr>
          <w:rFonts w:eastAsia="Courier New" w:cs="Courier New"/>
          <w:lang w:eastAsia="fr-FR" w:bidi="fr-FR"/>
        </w:rPr>
        <w:t>a</w:t>
      </w:r>
      <w:r w:rsidRPr="002106BB">
        <w:rPr>
          <w:rFonts w:eastAsia="Courier New" w:cs="Courier New"/>
          <w:lang w:eastAsia="fr-FR" w:bidi="fr-FR"/>
        </w:rPr>
        <w:t>tifs)</w:t>
      </w:r>
      <w:r>
        <w:rPr>
          <w:rFonts w:eastAsia="Courier New" w:cs="Courier New"/>
          <w:lang w:eastAsia="fr-FR" w:bidi="fr-FR"/>
        </w:rPr>
        <w:t> </w:t>
      </w:r>
      <w:r>
        <w:rPr>
          <w:rStyle w:val="Appelnotedebasdep"/>
          <w:rFonts w:eastAsia="Courier New" w:cs="Courier New"/>
          <w:lang w:eastAsia="fr-FR" w:bidi="fr-FR"/>
        </w:rPr>
        <w:footnoteReference w:id="56"/>
      </w:r>
      <w:r w:rsidRPr="002106BB">
        <w:t> ;</w:t>
      </w:r>
      <w:r w:rsidRPr="002106BB">
        <w:rPr>
          <w:rFonts w:eastAsia="Courier New" w:cs="Courier New"/>
          <w:lang w:eastAsia="fr-FR" w:bidi="fr-FR"/>
        </w:rPr>
        <w:t xml:space="preserve"> et par une intervention planifiée sur l’amont et l'aval d'un ce</w:t>
      </w:r>
      <w:r w:rsidRPr="002106BB">
        <w:rPr>
          <w:rFonts w:eastAsia="Courier New" w:cs="Courier New"/>
          <w:lang w:eastAsia="fr-FR" w:bidi="fr-FR"/>
        </w:rPr>
        <w:t>r</w:t>
      </w:r>
      <w:r w:rsidRPr="002106BB">
        <w:rPr>
          <w:rFonts w:eastAsia="Courier New" w:cs="Courier New"/>
          <w:lang w:eastAsia="fr-FR" w:bidi="fr-FR"/>
        </w:rPr>
        <w:t>tain nombre de filières économiques (hydro-électricité, matériel éle</w:t>
      </w:r>
      <w:r w:rsidRPr="002106BB">
        <w:rPr>
          <w:rFonts w:eastAsia="Courier New" w:cs="Courier New"/>
          <w:lang w:eastAsia="fr-FR" w:bidi="fr-FR"/>
        </w:rPr>
        <w:t>c</w:t>
      </w:r>
      <w:r w:rsidRPr="002106BB">
        <w:rPr>
          <w:rFonts w:eastAsia="Courier New" w:cs="Courier New"/>
          <w:lang w:eastAsia="fr-FR" w:bidi="fr-FR"/>
        </w:rPr>
        <w:t>trique, pâtes et papier, amiante, etc ...) de se mettre en "remorque" du grand capital international (les GM, CIL, ITT, Alcan... etc., ceux-là même qui du dire du premier ministre René L</w:t>
      </w:r>
      <w:r w:rsidRPr="002106BB">
        <w:rPr>
          <w:rFonts w:eastAsia="Courier New" w:cs="Courier New"/>
          <w:lang w:eastAsia="fr-FR" w:bidi="fr-FR"/>
        </w:rPr>
        <w:t>é</w:t>
      </w:r>
      <w:r w:rsidRPr="002106BB">
        <w:rPr>
          <w:rFonts w:eastAsia="Courier New" w:cs="Courier New"/>
          <w:lang w:eastAsia="fr-FR" w:bidi="fr-FR"/>
        </w:rPr>
        <w:t>vesque ont voté leur confiance au Québec</w:t>
      </w:r>
      <w:r>
        <w:rPr>
          <w:rFonts w:eastAsia="Courier New" w:cs="Courier New"/>
          <w:lang w:eastAsia="fr-FR" w:bidi="fr-FR"/>
        </w:rPr>
        <w:t> </w:t>
      </w:r>
      <w:r>
        <w:rPr>
          <w:rStyle w:val="Appelnotedebasdep"/>
          <w:rFonts w:eastAsia="Courier New" w:cs="Courier New"/>
          <w:lang w:eastAsia="fr-FR" w:bidi="fr-FR"/>
        </w:rPr>
        <w:footnoteReference w:id="57"/>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Il s'agira donc de faire en sorte que le capital formé au Québec s'accumule au Québec et dans une forte proportion dans des mains québécoises.</w:t>
      </w:r>
    </w:p>
    <w:p w:rsidR="000F3457" w:rsidRPr="002106BB" w:rsidRDefault="000F3457" w:rsidP="000F3457">
      <w:pPr>
        <w:spacing w:before="120" w:after="120"/>
        <w:jc w:val="both"/>
      </w:pPr>
      <w:r w:rsidRPr="002106BB">
        <w:rPr>
          <w:rFonts w:eastAsia="Courier New" w:cs="Courier New"/>
          <w:lang w:eastAsia="fr-FR" w:bidi="fr-FR"/>
        </w:rPr>
        <w:t>Le projet d'association à ce titre c'est le projet d'une fraction de classe qui conteste le contrôle dont elle est l'objet. C'est le projet de se dégager de</w:t>
      </w:r>
      <w:r>
        <w:rPr>
          <w:rFonts w:eastAsia="Courier New" w:cs="Courier New"/>
          <w:lang w:eastAsia="fr-FR" w:bidi="fr-FR"/>
        </w:rPr>
        <w:t xml:space="preserve"> </w:t>
      </w:r>
      <w:r w:rsidRPr="002106BB">
        <w:t>[34]</w:t>
      </w:r>
      <w:r>
        <w:t xml:space="preserve"> </w:t>
      </w:r>
      <w:r w:rsidRPr="002106BB">
        <w:rPr>
          <w:rFonts w:eastAsia="Courier New" w:cs="Courier New"/>
          <w:lang w:eastAsia="fr-FR" w:bidi="fr-FR"/>
        </w:rPr>
        <w:t>ce contrôle pour prendre "en termes de classe" et non de nation sa part du gâteau</w:t>
      </w:r>
      <w:r w:rsidRPr="002106BB">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"Ces couches sociales entendent pousser jusqu'au bout, les tenda</w:t>
      </w:r>
      <w:r w:rsidRPr="002106BB">
        <w:rPr>
          <w:rFonts w:eastAsia="Courier New"/>
          <w:lang w:eastAsia="fr-FR" w:bidi="fr-FR"/>
        </w:rPr>
        <w:t>n</w:t>
      </w:r>
      <w:r w:rsidRPr="002106BB">
        <w:rPr>
          <w:rFonts w:eastAsia="Courier New"/>
          <w:lang w:eastAsia="fr-FR" w:bidi="fr-FR"/>
        </w:rPr>
        <w:t>ces à l'autonomisation de cet appareil d'État et s'en servir comme a</w:t>
      </w:r>
      <w:r w:rsidRPr="002106BB">
        <w:rPr>
          <w:rFonts w:eastAsia="Courier New"/>
          <w:lang w:eastAsia="fr-FR" w:bidi="fr-FR"/>
        </w:rPr>
        <w:t>p</w:t>
      </w:r>
      <w:r w:rsidRPr="002106BB">
        <w:rPr>
          <w:rFonts w:eastAsia="Courier New"/>
          <w:lang w:eastAsia="fr-FR" w:bidi="fr-FR"/>
        </w:rPr>
        <w:t>pui pour transférer sous contrôle local, le système bancaire et financier, entrepre</w:t>
      </w:r>
      <w:r w:rsidRPr="002106BB">
        <w:rPr>
          <w:rFonts w:eastAsia="Courier New"/>
          <w:lang w:eastAsia="fr-FR" w:bidi="fr-FR"/>
        </w:rPr>
        <w:t>n</w:t>
      </w:r>
      <w:r w:rsidRPr="002106BB">
        <w:rPr>
          <w:rFonts w:eastAsia="Courier New"/>
          <w:lang w:eastAsia="fr-FR" w:bidi="fr-FR"/>
        </w:rPr>
        <w:t>dre un programme très agressif de concentration et de modernisation éc</w:t>
      </w:r>
      <w:r w:rsidRPr="002106BB">
        <w:rPr>
          <w:rFonts w:eastAsia="Courier New"/>
          <w:lang w:eastAsia="fr-FR" w:bidi="fr-FR"/>
        </w:rPr>
        <w:t>o</w:t>
      </w:r>
      <w:r w:rsidRPr="002106BB">
        <w:rPr>
          <w:rFonts w:eastAsia="Courier New"/>
          <w:lang w:eastAsia="fr-FR" w:bidi="fr-FR"/>
        </w:rPr>
        <w:t>nomiques et lancer un secteur d'entreprises capables d'affronter la concu</w:t>
      </w:r>
      <w:r w:rsidRPr="002106BB">
        <w:rPr>
          <w:rFonts w:eastAsia="Courier New"/>
          <w:lang w:eastAsia="fr-FR" w:bidi="fr-FR"/>
        </w:rPr>
        <w:t>r</w:t>
      </w:r>
      <w:r w:rsidRPr="002106BB">
        <w:rPr>
          <w:rFonts w:eastAsia="Courier New"/>
          <w:lang w:eastAsia="fr-FR" w:bidi="fr-FR"/>
        </w:rPr>
        <w:t>rence intern</w:t>
      </w:r>
      <w:r w:rsidRPr="002106BB">
        <w:rPr>
          <w:rFonts w:eastAsia="Courier New"/>
          <w:lang w:eastAsia="fr-FR" w:bidi="fr-FR"/>
        </w:rPr>
        <w:t>a</w:t>
      </w:r>
      <w:r w:rsidRPr="002106BB">
        <w:rPr>
          <w:rFonts w:eastAsia="Courier New"/>
          <w:lang w:eastAsia="fr-FR" w:bidi="fr-FR"/>
        </w:rPr>
        <w:t>tionale"</w:t>
      </w:r>
      <w:r>
        <w:rPr>
          <w:rFonts w:eastAsia="Courier New"/>
          <w:lang w:eastAsia="fr-FR" w:bidi="fr-FR"/>
        </w:rPr>
        <w:t>. </w:t>
      </w:r>
      <w:r>
        <w:rPr>
          <w:rStyle w:val="Appelnotedebasdep"/>
          <w:rFonts w:eastAsia="Courier New"/>
          <w:lang w:eastAsia="fr-FR" w:bidi="fr-FR"/>
        </w:rPr>
        <w:footnoteReference w:id="58"/>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Le projet de souveraineté-association du Parti Québécois constitue donc fondamentalement la recherche d'une modification de l'insertion d'une bourgeoisie dans le marché canadien et mondial, et de son int</w:t>
      </w:r>
      <w:r w:rsidRPr="002106BB">
        <w:rPr>
          <w:rFonts w:eastAsia="Courier New" w:cs="Courier New"/>
          <w:lang w:eastAsia="fr-FR" w:bidi="fr-FR"/>
        </w:rPr>
        <w:t>é</w:t>
      </w:r>
      <w:r w:rsidRPr="002106BB">
        <w:rPr>
          <w:rFonts w:eastAsia="Courier New" w:cs="Courier New"/>
          <w:lang w:eastAsia="fr-FR" w:bidi="fr-FR"/>
        </w:rPr>
        <w:t>gration dans la d</w:t>
      </w:r>
      <w:r w:rsidRPr="002106BB">
        <w:rPr>
          <w:rFonts w:eastAsia="Courier New" w:cs="Courier New"/>
          <w:lang w:eastAsia="fr-FR" w:bidi="fr-FR"/>
        </w:rPr>
        <w:t>i</w:t>
      </w:r>
      <w:r w:rsidRPr="002106BB">
        <w:rPr>
          <w:rFonts w:eastAsia="Courier New" w:cs="Courier New"/>
          <w:lang w:eastAsia="fr-FR" w:bidi="fr-FR"/>
        </w:rPr>
        <w:t>vision internationale du travail. C'est là précisément que nous devons conc</w:t>
      </w:r>
      <w:r w:rsidRPr="002106BB">
        <w:rPr>
          <w:rFonts w:eastAsia="Courier New" w:cs="Courier New"/>
          <w:lang w:eastAsia="fr-FR" w:bidi="fr-FR"/>
        </w:rPr>
        <w:t>e</w:t>
      </w:r>
      <w:r w:rsidRPr="002106BB">
        <w:rPr>
          <w:rFonts w:eastAsia="Courier New" w:cs="Courier New"/>
          <w:lang w:eastAsia="fr-FR" w:bidi="fr-FR"/>
        </w:rPr>
        <w:t>voir l'obstacle extérieur fondamental au projet de souveraineté-association.</w:t>
      </w:r>
    </w:p>
    <w:p w:rsidR="000F3457" w:rsidRPr="002106BB" w:rsidRDefault="000F3457" w:rsidP="000F3457">
      <w:pPr>
        <w:spacing w:before="120" w:after="120"/>
        <w:jc w:val="both"/>
        <w:rPr>
          <w:rFonts w:eastAsia="Courier New" w:cs="Courier New"/>
          <w:lang w:eastAsia="fr-FR" w:bidi="fr-FR"/>
        </w:rPr>
      </w:pPr>
      <w:r>
        <w:rPr>
          <w:rFonts w:eastAsia="Courier New" w:cs="Courier New"/>
          <w:lang w:eastAsia="fr-FR" w:bidi="fr-FR"/>
        </w:rPr>
        <w:br w:type="page"/>
      </w:r>
    </w:p>
    <w:p w:rsidR="000F3457" w:rsidRPr="002106BB" w:rsidRDefault="000F3457" w:rsidP="000F3457">
      <w:pPr>
        <w:pStyle w:val="planche"/>
      </w:pPr>
      <w:r w:rsidRPr="002106BB">
        <w:rPr>
          <w:rFonts w:eastAsia="Courier New" w:cs="Courier New"/>
          <w:lang w:eastAsia="fr-FR" w:bidi="fr-FR"/>
        </w:rPr>
        <w:t xml:space="preserve">IV) </w:t>
      </w:r>
      <w:r w:rsidRPr="002106BB">
        <w:t>LES OBSTAC</w:t>
      </w:r>
      <w:r>
        <w:t>LES</w:t>
      </w:r>
      <w:r>
        <w:br/>
      </w:r>
      <w:r w:rsidRPr="002106BB">
        <w:t>À LA SOUVERAINETÉ-ASSOCIATION</w:t>
      </w:r>
    </w:p>
    <w:p w:rsidR="000F3457" w:rsidRPr="002106BB" w:rsidRDefault="000F3457" w:rsidP="000F3457">
      <w:pPr>
        <w:spacing w:before="120" w:after="120"/>
        <w:jc w:val="both"/>
      </w:pPr>
    </w:p>
    <w:p w:rsidR="000F3457" w:rsidRPr="002106BB" w:rsidRDefault="000F3457" w:rsidP="000F3457">
      <w:pPr>
        <w:pStyle w:val="a"/>
      </w:pPr>
      <w:r w:rsidRPr="002106BB">
        <w:t xml:space="preserve"> </w:t>
      </w:r>
      <w:r w:rsidRPr="002106BB">
        <w:rPr>
          <w:rFonts w:eastAsia="Courier New"/>
          <w:lang w:eastAsia="fr-FR" w:bidi="fr-FR"/>
        </w:rPr>
        <w:t>A) LES OBSTACLES EXTERNES</w:t>
      </w:r>
    </w:p>
    <w:p w:rsidR="000F3457" w:rsidRPr="002106BB" w:rsidRDefault="000F3457" w:rsidP="000F3457">
      <w:pPr>
        <w:spacing w:before="120" w:after="120"/>
        <w:jc w:val="both"/>
        <w:rPr>
          <w:rFonts w:eastAsia="Courier New" w:cs="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"Ce projet quelque ambitieux, mais néanmoins en continuité avec la tendance à l'autonomisation de l'a</w:t>
      </w:r>
      <w:r w:rsidRPr="002106BB">
        <w:rPr>
          <w:rFonts w:eastAsia="Courier New"/>
          <w:lang w:eastAsia="fr-FR" w:bidi="fr-FR"/>
        </w:rPr>
        <w:t>p</w:t>
      </w:r>
      <w:r w:rsidRPr="002106BB">
        <w:rPr>
          <w:rFonts w:eastAsia="Courier New"/>
          <w:lang w:eastAsia="fr-FR" w:bidi="fr-FR"/>
        </w:rPr>
        <w:t>pareil d'État québécois, entre cependant en conflit avec la tendance à l'expansion internationale du grand capital can</w:t>
      </w:r>
      <w:r w:rsidRPr="002106BB">
        <w:rPr>
          <w:rFonts w:eastAsia="Courier New"/>
          <w:lang w:eastAsia="fr-FR" w:bidi="fr-FR"/>
        </w:rPr>
        <w:t>a</w:t>
      </w:r>
      <w:r w:rsidRPr="002106BB">
        <w:rPr>
          <w:rFonts w:eastAsia="Courier New"/>
          <w:lang w:eastAsia="fr-FR" w:bidi="fr-FR"/>
        </w:rPr>
        <w:t>dien, en menaçant de tronçonner ses bases arrières et en visant un changement qualitatif de l'intégration économique du Québec dans l'e</w:t>
      </w:r>
      <w:r w:rsidRPr="002106BB">
        <w:rPr>
          <w:rFonts w:eastAsia="Courier New"/>
          <w:lang w:eastAsia="fr-FR" w:bidi="fr-FR"/>
        </w:rPr>
        <w:t>n</w:t>
      </w:r>
      <w:r w:rsidRPr="002106BB">
        <w:rPr>
          <w:rFonts w:eastAsia="Courier New"/>
          <w:lang w:eastAsia="fr-FR" w:bidi="fr-FR"/>
        </w:rPr>
        <w:t>semble continental, changement menaçant pour l'intégration du C</w:t>
      </w:r>
      <w:r w:rsidRPr="002106BB">
        <w:rPr>
          <w:rFonts w:eastAsia="Courier New"/>
          <w:lang w:eastAsia="fr-FR" w:bidi="fr-FR"/>
        </w:rPr>
        <w:t>a</w:t>
      </w:r>
      <w:r w:rsidRPr="002106BB">
        <w:rPr>
          <w:rFonts w:eastAsia="Courier New"/>
          <w:lang w:eastAsia="fr-FR" w:bidi="fr-FR"/>
        </w:rPr>
        <w:t>nada lui-même"</w:t>
      </w:r>
      <w:r>
        <w:rPr>
          <w:rFonts w:eastAsia="Courier New"/>
          <w:lang w:eastAsia="fr-FR" w:bidi="fr-FR"/>
        </w:rPr>
        <w:t>. </w:t>
      </w:r>
      <w:r>
        <w:rPr>
          <w:rStyle w:val="Appelnotedebasdep"/>
          <w:rFonts w:eastAsia="Courier New"/>
          <w:lang w:eastAsia="fr-FR" w:bidi="fr-FR"/>
        </w:rPr>
        <w:footnoteReference w:id="59"/>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Les obstacles externes que rencontre le projet de souveraineté-association tiennent, comme nous l'avons souligné, à sa nature de classe. Essentiellement ce projet constitue celui d'une fraction de la bourgeoisie qui re</w:t>
      </w:r>
      <w:r w:rsidRPr="002106BB">
        <w:t>vendiquent</w:t>
      </w:r>
      <w:r w:rsidRPr="002106BB">
        <w:rPr>
          <w:rFonts w:eastAsia="Courier New" w:cs="Courier New"/>
          <w:lang w:eastAsia="fr-FR" w:bidi="fr-FR"/>
        </w:rPr>
        <w:t xml:space="preserve"> la modification de son insertion dans le bloc au pouvoir canadien et qui vise, ainsi, la récupération des capac</w:t>
      </w:r>
      <w:r w:rsidRPr="002106BB">
        <w:rPr>
          <w:rFonts w:eastAsia="Courier New" w:cs="Courier New"/>
          <w:lang w:eastAsia="fr-FR" w:bidi="fr-FR"/>
        </w:rPr>
        <w:t>i</w:t>
      </w:r>
      <w:r w:rsidRPr="002106BB">
        <w:rPr>
          <w:rFonts w:eastAsia="Courier New" w:cs="Courier New"/>
          <w:lang w:eastAsia="fr-FR" w:bidi="fr-FR"/>
        </w:rPr>
        <w:t>tés d'intervention de l'État québécois.</w:t>
      </w:r>
    </w:p>
    <w:p w:rsidR="000F3457" w:rsidRPr="002106BB" w:rsidRDefault="000F3457" w:rsidP="000F3457">
      <w:pPr>
        <w:spacing w:before="120" w:after="120"/>
        <w:jc w:val="both"/>
      </w:pPr>
      <w:r w:rsidRPr="002106BB">
        <w:t>[35]</w:t>
      </w:r>
    </w:p>
    <w:p w:rsidR="000F3457" w:rsidRPr="002106BB" w:rsidRDefault="000F3457" w:rsidP="000F3457">
      <w:pPr>
        <w:spacing w:before="120" w:after="120"/>
        <w:jc w:val="both"/>
      </w:pPr>
      <w:r w:rsidRPr="002106BB">
        <w:rPr>
          <w:rFonts w:eastAsia="Courier New" w:cs="Courier New"/>
          <w:lang w:eastAsia="fr-FR" w:bidi="fr-FR"/>
        </w:rPr>
        <w:t>Or, l'obstacle que ne peut manquer de susciter un pareil projet est d'autant plus "radical" qu'est radical l'exigence du nouveau partage du gâteau. Ex</w:t>
      </w:r>
      <w:r w:rsidRPr="002106BB">
        <w:rPr>
          <w:rFonts w:eastAsia="Courier New" w:cs="Courier New"/>
          <w:lang w:eastAsia="fr-FR" w:bidi="fr-FR"/>
        </w:rPr>
        <w:t>i</w:t>
      </w:r>
      <w:r w:rsidRPr="002106BB">
        <w:rPr>
          <w:rFonts w:eastAsia="Courier New" w:cs="Courier New"/>
          <w:lang w:eastAsia="fr-FR" w:bidi="fr-FR"/>
        </w:rPr>
        <w:t>gence précisément que le Parti Québécois traite comme non n</w:t>
      </w:r>
      <w:r w:rsidRPr="002106BB">
        <w:rPr>
          <w:rFonts w:eastAsia="Courier New" w:cs="Courier New"/>
          <w:lang w:eastAsia="fr-FR" w:bidi="fr-FR"/>
        </w:rPr>
        <w:t>é</w:t>
      </w:r>
      <w:r w:rsidRPr="002106BB">
        <w:rPr>
          <w:rFonts w:eastAsia="Courier New" w:cs="Courier New"/>
          <w:lang w:eastAsia="fr-FR" w:bidi="fr-FR"/>
        </w:rPr>
        <w:t>gociable, ne considérant comme négociable que les formes d'association (lire ici la modification de l'insertion dans le champ d'a</w:t>
      </w:r>
      <w:r w:rsidRPr="002106BB">
        <w:rPr>
          <w:rFonts w:eastAsia="Courier New" w:cs="Courier New"/>
          <w:lang w:eastAsia="fr-FR" w:bidi="fr-FR"/>
        </w:rPr>
        <w:t>c</w:t>
      </w:r>
      <w:r w:rsidRPr="002106BB">
        <w:rPr>
          <w:rFonts w:eastAsia="Courier New" w:cs="Courier New"/>
          <w:lang w:eastAsia="fr-FR" w:bidi="fr-FR"/>
        </w:rPr>
        <w:t>cumulation). C'est donc dire que l'actuelle fraction dominante au sein du bloc au pouvoir canadien se voit pl</w:t>
      </w:r>
      <w:r w:rsidRPr="002106BB">
        <w:rPr>
          <w:rFonts w:eastAsia="Courier New" w:cs="Courier New"/>
          <w:lang w:eastAsia="fr-FR" w:bidi="fr-FR"/>
        </w:rPr>
        <w:t>a</w:t>
      </w:r>
      <w:r w:rsidRPr="002106BB">
        <w:rPr>
          <w:rFonts w:eastAsia="Courier New" w:cs="Courier New"/>
          <w:lang w:eastAsia="fr-FR" w:bidi="fr-FR"/>
        </w:rPr>
        <w:t>cée devant l'exigence d'une fraction subordonnée de ce bloc, fraction qu'elle dépossède du capital formé dans la région où cette dernière est ancrée, de remettre en que</w:t>
      </w:r>
      <w:r w:rsidRPr="002106BB">
        <w:rPr>
          <w:rFonts w:eastAsia="Courier New" w:cs="Courier New"/>
          <w:lang w:eastAsia="fr-FR" w:bidi="fr-FR"/>
        </w:rPr>
        <w:t>s</w:t>
      </w:r>
      <w:r w:rsidRPr="002106BB">
        <w:rPr>
          <w:rFonts w:eastAsia="Courier New" w:cs="Courier New"/>
          <w:lang w:eastAsia="fr-FR" w:bidi="fr-FR"/>
        </w:rPr>
        <w:t>tion la distribution et l'organisation des "positions" d'appr</w:t>
      </w:r>
      <w:r w:rsidRPr="002106BB">
        <w:rPr>
          <w:rFonts w:eastAsia="Courier New" w:cs="Courier New"/>
          <w:lang w:eastAsia="fr-FR" w:bidi="fr-FR"/>
        </w:rPr>
        <w:t>o</w:t>
      </w:r>
      <w:r w:rsidRPr="002106BB">
        <w:rPr>
          <w:rFonts w:eastAsia="Courier New" w:cs="Courier New"/>
          <w:lang w:eastAsia="fr-FR" w:bidi="fr-FR"/>
        </w:rPr>
        <w:t>priation du capital dans le champ d'accumulation spécifique de la formation s</w:t>
      </w:r>
      <w:r w:rsidRPr="002106BB">
        <w:rPr>
          <w:rFonts w:eastAsia="Courier New" w:cs="Courier New"/>
          <w:lang w:eastAsia="fr-FR" w:bidi="fr-FR"/>
        </w:rPr>
        <w:t>o</w:t>
      </w:r>
      <w:r w:rsidRPr="002106BB">
        <w:rPr>
          <w:rFonts w:eastAsia="Courier New" w:cs="Courier New"/>
          <w:lang w:eastAsia="fr-FR" w:bidi="fr-FR"/>
        </w:rPr>
        <w:t>ciale canadien</w:t>
      </w:r>
      <w:r w:rsidRPr="002106BB">
        <w:t>ne.</w:t>
      </w:r>
    </w:p>
    <w:p w:rsidR="000F3457" w:rsidRPr="002106BB" w:rsidRDefault="000F3457" w:rsidP="000F3457">
      <w:pPr>
        <w:spacing w:before="120" w:after="120"/>
        <w:jc w:val="both"/>
      </w:pPr>
      <w:r w:rsidRPr="002106BB">
        <w:rPr>
          <w:rFonts w:eastAsia="Courier New" w:cs="Courier New"/>
          <w:lang w:eastAsia="fr-FR" w:bidi="fr-FR"/>
        </w:rPr>
        <w:t>Ainsi le principal obstacle externe au projet péquiste tient au fait que la fraction dominante de la bou</w:t>
      </w:r>
      <w:r w:rsidRPr="002106BB">
        <w:rPr>
          <w:rFonts w:eastAsia="Courier New" w:cs="Courier New"/>
          <w:lang w:eastAsia="fr-FR" w:bidi="fr-FR"/>
        </w:rPr>
        <w:t>r</w:t>
      </w:r>
      <w:r w:rsidRPr="002106BB">
        <w:rPr>
          <w:rFonts w:eastAsia="Courier New" w:cs="Courier New"/>
          <w:lang w:eastAsia="fr-FR" w:bidi="fr-FR"/>
        </w:rPr>
        <w:t>geoisie canadienne exerçant le pouvoir d'État risque fort de refuser d'évacuer (en termes de propriété économique) des secteurs fondant matériellement son hégémonie, n</w:t>
      </w:r>
      <w:r w:rsidRPr="002106BB">
        <w:rPr>
          <w:rFonts w:eastAsia="Courier New" w:cs="Courier New"/>
          <w:lang w:eastAsia="fr-FR" w:bidi="fr-FR"/>
        </w:rPr>
        <w:t>o</w:t>
      </w:r>
      <w:r w:rsidRPr="002106BB">
        <w:rPr>
          <w:rFonts w:eastAsia="Courier New" w:cs="Courier New"/>
          <w:lang w:eastAsia="fr-FR" w:bidi="fr-FR"/>
        </w:rPr>
        <w:t>tamment le secteur financier où elle est omn</w:t>
      </w:r>
      <w:r w:rsidRPr="002106BB">
        <w:rPr>
          <w:rFonts w:eastAsia="Courier New" w:cs="Courier New"/>
          <w:lang w:eastAsia="fr-FR" w:bidi="fr-FR"/>
        </w:rPr>
        <w:t>i</w:t>
      </w:r>
      <w:r w:rsidRPr="002106BB">
        <w:rPr>
          <w:rFonts w:eastAsia="Courier New" w:cs="Courier New"/>
          <w:lang w:eastAsia="fr-FR" w:bidi="fr-FR"/>
        </w:rPr>
        <w:t>présente. Cette fraction hégémonique ne pouvant accepter le fractionnement des capacités d'intervention de l'État fédéral au profit de l'État québécois sans du coup accepter de saper son propre pouvoir. C'est à ce titre précisément que l'accession du Parti Québécois au pouvoir et la mise en œ</w:t>
      </w:r>
      <w:r w:rsidRPr="002106BB">
        <w:rPr>
          <w:rFonts w:eastAsia="Courier New" w:cs="Courier New"/>
          <w:lang w:eastAsia="fr-FR" w:bidi="fr-FR"/>
        </w:rPr>
        <w:t>u</w:t>
      </w:r>
      <w:r w:rsidRPr="002106BB">
        <w:rPr>
          <w:rFonts w:eastAsia="Courier New" w:cs="Courier New"/>
          <w:lang w:eastAsia="fr-FR" w:bidi="fr-FR"/>
        </w:rPr>
        <w:t>vre de son projet de souverain</w:t>
      </w:r>
      <w:r w:rsidRPr="002106BB">
        <w:rPr>
          <w:rFonts w:eastAsia="Courier New" w:cs="Courier New"/>
          <w:lang w:eastAsia="fr-FR" w:bidi="fr-FR"/>
        </w:rPr>
        <w:t>e</w:t>
      </w:r>
      <w:r w:rsidRPr="002106BB">
        <w:rPr>
          <w:rFonts w:eastAsia="Courier New" w:cs="Courier New"/>
          <w:lang w:eastAsia="fr-FR" w:bidi="fr-FR"/>
        </w:rPr>
        <w:t>té-association approfondissent et aggravent considérablement l'actuelle crise de l'État canadien enracinée dans la crise économique qui secoue l'ensemble des pays capitalistes avancés.</w:t>
      </w: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Ce refus d'une nouvelle articulation "moins centralisée" de la pr</w:t>
      </w:r>
      <w:r w:rsidRPr="002106BB">
        <w:rPr>
          <w:rFonts w:eastAsia="Courier New" w:cs="Courier New"/>
          <w:lang w:eastAsia="fr-FR" w:bidi="fr-FR"/>
        </w:rPr>
        <w:t>o</w:t>
      </w:r>
      <w:r w:rsidRPr="002106BB">
        <w:rPr>
          <w:rFonts w:eastAsia="Courier New" w:cs="Courier New"/>
          <w:lang w:eastAsia="fr-FR" w:bidi="fr-FR"/>
        </w:rPr>
        <w:t>priété économique dans le champ d'accumulation et d'un nouveau pa</w:t>
      </w:r>
      <w:r w:rsidRPr="002106BB">
        <w:rPr>
          <w:rFonts w:eastAsia="Courier New" w:cs="Courier New"/>
          <w:lang w:eastAsia="fr-FR" w:bidi="fr-FR"/>
        </w:rPr>
        <w:t>r</w:t>
      </w:r>
      <w:r w:rsidRPr="002106BB">
        <w:rPr>
          <w:rFonts w:eastAsia="Courier New" w:cs="Courier New"/>
          <w:lang w:eastAsia="fr-FR" w:bidi="fr-FR"/>
        </w:rPr>
        <w:t>tage des cap</w:t>
      </w:r>
      <w:r w:rsidRPr="002106BB">
        <w:rPr>
          <w:rFonts w:eastAsia="Courier New" w:cs="Courier New"/>
          <w:lang w:eastAsia="fr-FR" w:bidi="fr-FR"/>
        </w:rPr>
        <w:t>a</w:t>
      </w:r>
      <w:r w:rsidRPr="002106BB">
        <w:rPr>
          <w:rFonts w:eastAsia="Courier New" w:cs="Courier New"/>
          <w:lang w:eastAsia="fr-FR" w:bidi="fr-FR"/>
        </w:rPr>
        <w:t>cités d'intervention étatique, tient aussi au fait qu'un État "associé" mais so</w:t>
      </w:r>
      <w:r w:rsidRPr="002106BB">
        <w:rPr>
          <w:rFonts w:eastAsia="Courier New" w:cs="Courier New"/>
          <w:lang w:eastAsia="fr-FR" w:bidi="fr-FR"/>
        </w:rPr>
        <w:t>u</w:t>
      </w:r>
      <w:r w:rsidRPr="002106BB">
        <w:rPr>
          <w:rFonts w:eastAsia="Courier New" w:cs="Courier New"/>
          <w:lang w:eastAsia="fr-FR" w:bidi="fr-FR"/>
        </w:rPr>
        <w:t>verain (</w:t>
      </w:r>
      <w:r w:rsidRPr="002106BB">
        <w:t>?</w:t>
      </w:r>
      <w:r w:rsidRPr="002106BB">
        <w:rPr>
          <w:rFonts w:eastAsia="Courier New" w:cs="Courier New"/>
          <w:lang w:eastAsia="fr-FR" w:bidi="fr-FR"/>
        </w:rPr>
        <w:t>) pourrait éventuellement contracter des alliances extérieures au co</w:t>
      </w:r>
      <w:r w:rsidRPr="002106BB">
        <w:rPr>
          <w:rFonts w:eastAsia="Courier New" w:cs="Courier New"/>
          <w:lang w:eastAsia="fr-FR" w:bidi="fr-FR"/>
        </w:rPr>
        <w:t>n</w:t>
      </w:r>
      <w:r w:rsidRPr="002106BB">
        <w:rPr>
          <w:rFonts w:eastAsia="Courier New" w:cs="Courier New"/>
          <w:lang w:eastAsia="fr-FR" w:bidi="fr-FR"/>
        </w:rPr>
        <w:t>tinent nord-américain</w:t>
      </w:r>
      <w:r>
        <w:rPr>
          <w:rFonts w:eastAsia="Courier New" w:cs="Courier New"/>
          <w:lang w:eastAsia="fr-FR" w:bidi="fr-FR"/>
        </w:rPr>
        <w:t> </w:t>
      </w:r>
      <w:r>
        <w:rPr>
          <w:rStyle w:val="Appelnotedebasdep"/>
          <w:rFonts w:eastAsia="Courier New" w:cs="Courier New"/>
          <w:lang w:eastAsia="fr-FR" w:bidi="fr-FR"/>
        </w:rPr>
        <w:footnoteReference w:id="60"/>
      </w:r>
      <w:r w:rsidRPr="002106BB">
        <w:rPr>
          <w:rFonts w:eastAsia="Courier New" w:cs="Courier New"/>
          <w:lang w:eastAsia="fr-FR" w:bidi="fr-FR"/>
        </w:rPr>
        <w:t>. Toute entente de ce genre aurait évidemment des conséquences importantes sur l'app</w:t>
      </w:r>
      <w:r w:rsidRPr="002106BB">
        <w:rPr>
          <w:rFonts w:eastAsia="Courier New" w:cs="Courier New"/>
          <w:lang w:eastAsia="fr-FR" w:bidi="fr-FR"/>
        </w:rPr>
        <w:t>a</w:t>
      </w:r>
      <w:r w:rsidRPr="002106BB">
        <w:rPr>
          <w:rFonts w:eastAsia="Courier New" w:cs="Courier New"/>
          <w:lang w:eastAsia="fr-FR" w:bidi="fr-FR"/>
        </w:rPr>
        <w:t>reil de production mais également sur l’organisation du circuit de r</w:t>
      </w:r>
      <w:r w:rsidRPr="002106BB">
        <w:rPr>
          <w:rFonts w:eastAsia="Courier New" w:cs="Courier New"/>
          <w:lang w:eastAsia="fr-FR" w:bidi="fr-FR"/>
        </w:rPr>
        <w:t>é</w:t>
      </w:r>
      <w:r w:rsidRPr="002106BB">
        <w:rPr>
          <w:rFonts w:eastAsia="Courier New" w:cs="Courier New"/>
          <w:lang w:eastAsia="fr-FR" w:bidi="fr-FR"/>
        </w:rPr>
        <w:t>alisation du profit. Autrement dit, c'est toute l'organisation du champ d'accumulation du capital qui en serait modifiée et cette perspective est difficilement acceptable pour les fractions bourgeoises actuell</w:t>
      </w:r>
      <w:r w:rsidRPr="002106BB">
        <w:rPr>
          <w:rFonts w:eastAsia="Courier New" w:cs="Courier New"/>
          <w:lang w:eastAsia="fr-FR" w:bidi="fr-FR"/>
        </w:rPr>
        <w:t>e</w:t>
      </w:r>
      <w:r w:rsidRPr="002106BB">
        <w:rPr>
          <w:rFonts w:eastAsia="Courier New" w:cs="Courier New"/>
          <w:lang w:eastAsia="fr-FR" w:bidi="fr-FR"/>
        </w:rPr>
        <w:t>ment dominantes au sein du système de rapports de classes défini par ce champ d'accumulation.</w:t>
      </w:r>
    </w:p>
    <w:p w:rsidR="000F3457" w:rsidRPr="002106BB" w:rsidRDefault="000F3457" w:rsidP="000F3457">
      <w:pPr>
        <w:spacing w:before="120" w:after="120"/>
        <w:jc w:val="both"/>
      </w:pPr>
      <w:r w:rsidRPr="002106BB">
        <w:t>[36]</w:t>
      </w:r>
    </w:p>
    <w:p w:rsidR="000F3457" w:rsidRPr="002106BB" w:rsidRDefault="000F3457" w:rsidP="000F3457">
      <w:pPr>
        <w:spacing w:before="120" w:after="120"/>
        <w:jc w:val="both"/>
      </w:pPr>
      <w:r w:rsidRPr="002106BB">
        <w:rPr>
          <w:rFonts w:eastAsia="Courier New" w:cs="Courier New"/>
          <w:lang w:eastAsia="fr-FR" w:bidi="fr-FR"/>
        </w:rPr>
        <w:t>Ce risque de modification du champ d'accumulation est d'autant plus grand que les rapports d'oppression ayant alimenté le développ</w:t>
      </w:r>
      <w:r w:rsidRPr="002106BB">
        <w:rPr>
          <w:rFonts w:eastAsia="Courier New" w:cs="Courier New"/>
          <w:lang w:eastAsia="fr-FR" w:bidi="fr-FR"/>
        </w:rPr>
        <w:t>e</w:t>
      </w:r>
      <w:r w:rsidRPr="002106BB">
        <w:rPr>
          <w:rFonts w:eastAsia="Courier New" w:cs="Courier New"/>
          <w:lang w:eastAsia="fr-FR" w:bidi="fr-FR"/>
        </w:rPr>
        <w:t>ment des luttes nationalitaires au Québec risquent de conduire au gli</w:t>
      </w:r>
      <w:r w:rsidRPr="002106BB">
        <w:rPr>
          <w:rFonts w:eastAsia="Courier New" w:cs="Courier New"/>
          <w:lang w:eastAsia="fr-FR" w:bidi="fr-FR"/>
        </w:rPr>
        <w:t>s</w:t>
      </w:r>
      <w:r w:rsidRPr="002106BB">
        <w:rPr>
          <w:rFonts w:eastAsia="Courier New" w:cs="Courier New"/>
          <w:lang w:eastAsia="fr-FR" w:bidi="fr-FR"/>
        </w:rPr>
        <w:t>sement du projet péquiste vers une véritable politique d'autonomis</w:t>
      </w:r>
      <w:r w:rsidRPr="002106BB">
        <w:rPr>
          <w:rFonts w:eastAsia="Courier New" w:cs="Courier New"/>
          <w:lang w:eastAsia="fr-FR" w:bidi="fr-FR"/>
        </w:rPr>
        <w:t>a</w:t>
      </w:r>
      <w:r w:rsidRPr="002106BB">
        <w:rPr>
          <w:rFonts w:eastAsia="Courier New" w:cs="Courier New"/>
          <w:lang w:eastAsia="fr-FR" w:bidi="fr-FR"/>
        </w:rPr>
        <w:t>tion de l'État québécois. Or cela, la fraction dom</w:t>
      </w:r>
      <w:r w:rsidRPr="002106BB">
        <w:rPr>
          <w:rFonts w:eastAsia="Courier New" w:cs="Courier New"/>
          <w:lang w:eastAsia="fr-FR" w:bidi="fr-FR"/>
        </w:rPr>
        <w:t>i</w:t>
      </w:r>
      <w:r w:rsidRPr="002106BB">
        <w:rPr>
          <w:rFonts w:eastAsia="Courier New" w:cs="Courier New"/>
          <w:lang w:eastAsia="fr-FR" w:bidi="fr-FR"/>
        </w:rPr>
        <w:t>nante du bloc au pouvoir canadien, autant que celle qui gère l'articulation du champ d'accumulation nord-américain, ne le tolèr</w:t>
      </w:r>
      <w:r w:rsidRPr="002106BB">
        <w:rPr>
          <w:rFonts w:eastAsia="Courier New" w:cs="Courier New"/>
          <w:lang w:eastAsia="fr-FR" w:bidi="fr-FR"/>
        </w:rPr>
        <w:t>e</w:t>
      </w:r>
      <w:r w:rsidRPr="002106BB">
        <w:rPr>
          <w:rFonts w:eastAsia="Courier New" w:cs="Courier New"/>
          <w:lang w:eastAsia="fr-FR" w:bidi="fr-FR"/>
        </w:rPr>
        <w:t>raient pas. Comme nous l'avons souligné plus haut, cette politique signifierait en effet le rejet de la logique capitaliste et impliquerait une transformation rad</w:t>
      </w:r>
      <w:r w:rsidRPr="002106BB">
        <w:rPr>
          <w:rFonts w:eastAsia="Courier New" w:cs="Courier New"/>
          <w:lang w:eastAsia="fr-FR" w:bidi="fr-FR"/>
        </w:rPr>
        <w:t>i</w:t>
      </w:r>
      <w:r w:rsidRPr="002106BB">
        <w:rPr>
          <w:rFonts w:eastAsia="Courier New" w:cs="Courier New"/>
          <w:lang w:eastAsia="fr-FR" w:bidi="fr-FR"/>
        </w:rPr>
        <w:t>cale des alliances. Ce serait alors toute la carte géo-politique de l'Am</w:t>
      </w:r>
      <w:r w:rsidRPr="002106BB">
        <w:rPr>
          <w:rFonts w:eastAsia="Courier New" w:cs="Courier New"/>
          <w:lang w:eastAsia="fr-FR" w:bidi="fr-FR"/>
        </w:rPr>
        <w:t>é</w:t>
      </w:r>
      <w:r w:rsidRPr="002106BB">
        <w:rPr>
          <w:rFonts w:eastAsia="Courier New" w:cs="Courier New"/>
          <w:lang w:eastAsia="fr-FR" w:bidi="fr-FR"/>
        </w:rPr>
        <w:t>rique du Nord qui en serait transformée, et toute l'actuelle politique de d</w:t>
      </w:r>
      <w:r w:rsidRPr="002106BB">
        <w:rPr>
          <w:rFonts w:eastAsia="Courier New" w:cs="Courier New"/>
          <w:lang w:eastAsia="fr-FR" w:bidi="fr-FR"/>
        </w:rPr>
        <w:t>é</w:t>
      </w:r>
      <w:r w:rsidRPr="002106BB">
        <w:rPr>
          <w:rFonts w:eastAsia="Courier New" w:cs="Courier New"/>
          <w:lang w:eastAsia="fr-FR" w:bidi="fr-FR"/>
        </w:rPr>
        <w:t>fense de cette partie de l'hémisphère serait par conséquent mise en question. C'est év</w:t>
      </w:r>
      <w:r w:rsidRPr="002106BB">
        <w:rPr>
          <w:rFonts w:eastAsia="Courier New" w:cs="Courier New"/>
          <w:lang w:eastAsia="fr-FR" w:bidi="fr-FR"/>
        </w:rPr>
        <w:t>i</w:t>
      </w:r>
      <w:r w:rsidRPr="002106BB">
        <w:rPr>
          <w:rFonts w:eastAsia="Courier New" w:cs="Courier New"/>
          <w:lang w:eastAsia="fr-FR" w:bidi="fr-FR"/>
        </w:rPr>
        <w:t>demment un risque que ne peut se permettre de prendre la fraction bourgeoise dominante dans le champ d'accumul</w:t>
      </w:r>
      <w:r w:rsidRPr="002106BB">
        <w:rPr>
          <w:rFonts w:eastAsia="Courier New" w:cs="Courier New"/>
          <w:lang w:eastAsia="fr-FR" w:bidi="fr-FR"/>
        </w:rPr>
        <w:t>a</w:t>
      </w:r>
      <w:r w:rsidRPr="002106BB">
        <w:rPr>
          <w:rFonts w:eastAsia="Courier New" w:cs="Courier New"/>
          <w:lang w:eastAsia="fr-FR" w:bidi="fr-FR"/>
        </w:rPr>
        <w:t>tion concerné, c'est-à-dire nord-américain.</w:t>
      </w:r>
    </w:p>
    <w:p w:rsidR="000F3457" w:rsidRPr="002106BB" w:rsidRDefault="000F3457" w:rsidP="000F3457">
      <w:pPr>
        <w:spacing w:before="120" w:after="120"/>
        <w:jc w:val="both"/>
      </w:pPr>
      <w:r w:rsidRPr="002106BB">
        <w:rPr>
          <w:rFonts w:eastAsia="Courier New" w:cs="Courier New"/>
          <w:lang w:eastAsia="fr-FR" w:bidi="fr-FR"/>
        </w:rPr>
        <w:t>Il reste cependant que le projet de souveraineté-association est o</w:t>
      </w:r>
      <w:r w:rsidRPr="002106BB">
        <w:rPr>
          <w:rFonts w:eastAsia="Courier New" w:cs="Courier New"/>
          <w:lang w:eastAsia="fr-FR" w:bidi="fr-FR"/>
        </w:rPr>
        <w:t>b</w:t>
      </w:r>
      <w:r w:rsidRPr="002106BB">
        <w:rPr>
          <w:rFonts w:eastAsia="Courier New" w:cs="Courier New"/>
          <w:lang w:eastAsia="fr-FR" w:bidi="fr-FR"/>
        </w:rPr>
        <w:t>jectiv</w:t>
      </w:r>
      <w:r w:rsidRPr="002106BB">
        <w:rPr>
          <w:rFonts w:eastAsia="Courier New" w:cs="Courier New"/>
          <w:lang w:eastAsia="fr-FR" w:bidi="fr-FR"/>
        </w:rPr>
        <w:t>e</w:t>
      </w:r>
      <w:r w:rsidRPr="002106BB">
        <w:rPr>
          <w:rFonts w:eastAsia="Courier New" w:cs="Courier New"/>
          <w:lang w:eastAsia="fr-FR" w:bidi="fr-FR"/>
        </w:rPr>
        <w:t>ment porté à l'avant-scène par tout un ensemble de luttes dont l’ampleur ne peut que grandir tant et aussi longtemps que s'accentuent les effets du dév</w:t>
      </w:r>
      <w:r w:rsidRPr="002106BB">
        <w:rPr>
          <w:rFonts w:eastAsia="Courier New" w:cs="Courier New"/>
          <w:lang w:eastAsia="fr-FR" w:bidi="fr-FR"/>
        </w:rPr>
        <w:t>e</w:t>
      </w:r>
      <w:r w:rsidRPr="002106BB">
        <w:rPr>
          <w:rFonts w:eastAsia="Courier New" w:cs="Courier New"/>
          <w:lang w:eastAsia="fr-FR" w:bidi="fr-FR"/>
        </w:rPr>
        <w:t>loppement inégal dans le contexte actuel de crise économique. Si cette crise a largement contribué à porter le Parti Québécois au pouvoir, elle constitue simultanément un dernier obst</w:t>
      </w:r>
      <w:r w:rsidRPr="002106BB">
        <w:rPr>
          <w:rFonts w:eastAsia="Courier New" w:cs="Courier New"/>
          <w:lang w:eastAsia="fr-FR" w:bidi="fr-FR"/>
        </w:rPr>
        <w:t>a</w:t>
      </w:r>
      <w:r w:rsidRPr="002106BB">
        <w:rPr>
          <w:rFonts w:eastAsia="Courier New" w:cs="Courier New"/>
          <w:lang w:eastAsia="fr-FR" w:bidi="fr-FR"/>
        </w:rPr>
        <w:t>cle extérieur de taille à la mise en œuvre du projet péquiste de souv</w:t>
      </w:r>
      <w:r w:rsidRPr="002106BB">
        <w:rPr>
          <w:rFonts w:eastAsia="Courier New" w:cs="Courier New"/>
          <w:lang w:eastAsia="fr-FR" w:bidi="fr-FR"/>
        </w:rPr>
        <w:t>e</w:t>
      </w:r>
      <w:r>
        <w:rPr>
          <w:rFonts w:eastAsia="Courier New" w:cs="Courier New"/>
          <w:lang w:eastAsia="fr-FR" w:bidi="fr-FR"/>
        </w:rPr>
        <w:t>raineté-</w:t>
      </w:r>
      <w:r w:rsidRPr="002106BB">
        <w:rPr>
          <w:rFonts w:eastAsia="Courier New" w:cs="Courier New"/>
          <w:lang w:eastAsia="fr-FR" w:bidi="fr-FR"/>
        </w:rPr>
        <w:t>association. La présente crise économique, réfléchie ici dans sa dimension internationale, limite en effet considérablement la poss</w:t>
      </w:r>
      <w:r w:rsidRPr="002106BB">
        <w:rPr>
          <w:rFonts w:eastAsia="Courier New" w:cs="Courier New"/>
          <w:lang w:eastAsia="fr-FR" w:bidi="fr-FR"/>
        </w:rPr>
        <w:t>i</w:t>
      </w:r>
      <w:r w:rsidRPr="002106BB">
        <w:rPr>
          <w:rFonts w:eastAsia="Courier New" w:cs="Courier New"/>
          <w:lang w:eastAsia="fr-FR" w:bidi="fr-FR"/>
        </w:rPr>
        <w:t>bilité de commander avec succès une redéfinition des insertions dans le champ d'accumulation du capital, compte tenu du type de restruct</w:t>
      </w:r>
      <w:r w:rsidRPr="002106BB">
        <w:rPr>
          <w:rFonts w:eastAsia="Courier New" w:cs="Courier New"/>
          <w:lang w:eastAsia="fr-FR" w:bidi="fr-FR"/>
        </w:rPr>
        <w:t>u</w:t>
      </w:r>
      <w:r w:rsidRPr="002106BB">
        <w:rPr>
          <w:rFonts w:eastAsia="Courier New" w:cs="Courier New"/>
          <w:lang w:eastAsia="fr-FR" w:bidi="fr-FR"/>
        </w:rPr>
        <w:t>r</w:t>
      </w:r>
      <w:r w:rsidRPr="002106BB">
        <w:rPr>
          <w:rFonts w:eastAsia="Courier New" w:cs="Courier New"/>
          <w:lang w:eastAsia="fr-FR" w:bidi="fr-FR"/>
        </w:rPr>
        <w:t>a</w:t>
      </w:r>
      <w:r w:rsidRPr="002106BB">
        <w:rPr>
          <w:rFonts w:eastAsia="Courier New" w:cs="Courier New"/>
          <w:lang w:eastAsia="fr-FR" w:bidi="fr-FR"/>
        </w:rPr>
        <w:t>tion exigée par son dépassement a l'intérieur de l'actuel système des rapports de classes.</w:t>
      </w:r>
    </w:p>
    <w:p w:rsidR="000F3457" w:rsidRPr="002106BB" w:rsidRDefault="000F3457" w:rsidP="000F3457">
      <w:pPr>
        <w:spacing w:before="120" w:after="120"/>
        <w:jc w:val="both"/>
      </w:pPr>
      <w:r w:rsidRPr="002106BB">
        <w:rPr>
          <w:rFonts w:eastAsia="Courier New" w:cs="Courier New"/>
          <w:lang w:eastAsia="fr-FR" w:bidi="fr-FR"/>
        </w:rPr>
        <w:t>Ce système de rapports de classes commande en effet, et toute l'histoire du capitalisme l'atteste, un mode de dépassement de ses cr</w:t>
      </w:r>
      <w:r w:rsidRPr="002106BB">
        <w:rPr>
          <w:rFonts w:eastAsia="Courier New" w:cs="Courier New"/>
          <w:lang w:eastAsia="fr-FR" w:bidi="fr-FR"/>
        </w:rPr>
        <w:t>i</w:t>
      </w:r>
      <w:r w:rsidRPr="002106BB">
        <w:rPr>
          <w:rFonts w:eastAsia="Courier New" w:cs="Courier New"/>
          <w:lang w:eastAsia="fr-FR" w:bidi="fr-FR"/>
        </w:rPr>
        <w:t>ses passant de mani</w:t>
      </w:r>
      <w:r w:rsidRPr="002106BB">
        <w:rPr>
          <w:rFonts w:eastAsia="Courier New" w:cs="Courier New"/>
          <w:lang w:eastAsia="fr-FR" w:bidi="fr-FR"/>
        </w:rPr>
        <w:t>è</w:t>
      </w:r>
      <w:r w:rsidRPr="002106BB">
        <w:rPr>
          <w:rFonts w:eastAsia="Courier New" w:cs="Courier New"/>
          <w:lang w:eastAsia="fr-FR" w:bidi="fr-FR"/>
        </w:rPr>
        <w:t>re obligée par une restructuration centralisée du bloc au pouvoir dans chac</w:t>
      </w:r>
      <w:r w:rsidRPr="002106BB">
        <w:rPr>
          <w:rFonts w:eastAsia="Courier New" w:cs="Courier New"/>
          <w:lang w:eastAsia="fr-FR" w:bidi="fr-FR"/>
        </w:rPr>
        <w:t>u</w:t>
      </w:r>
      <w:r w:rsidRPr="002106BB">
        <w:rPr>
          <w:rFonts w:eastAsia="Courier New" w:cs="Courier New"/>
          <w:lang w:eastAsia="fr-FR" w:bidi="fr-FR"/>
        </w:rPr>
        <w:t>ne des formations sociales capitalistes. Or le projet péquiste ouvre précisément la voie à une restructuration d</w:t>
      </w:r>
      <w:r w:rsidRPr="002106BB">
        <w:rPr>
          <w:rFonts w:eastAsia="Courier New" w:cs="Courier New"/>
          <w:lang w:eastAsia="fr-FR" w:bidi="fr-FR"/>
        </w:rPr>
        <w:t>é</w:t>
      </w:r>
      <w:r w:rsidRPr="002106BB">
        <w:rPr>
          <w:rFonts w:eastAsia="Courier New" w:cs="Courier New"/>
          <w:lang w:eastAsia="fr-FR" w:bidi="fr-FR"/>
        </w:rPr>
        <w:t>centralisée d'autant moins acceptable que le processus d'accumulation en Amérique du Nord donne des signes d'essou</w:t>
      </w:r>
      <w:r w:rsidRPr="002106BB">
        <w:rPr>
          <w:rFonts w:eastAsia="Courier New" w:cs="Courier New"/>
          <w:lang w:eastAsia="fr-FR" w:bidi="fr-FR"/>
        </w:rPr>
        <w:t>f</w:t>
      </w:r>
      <w:r w:rsidRPr="002106BB">
        <w:rPr>
          <w:rFonts w:eastAsia="Courier New" w:cs="Courier New"/>
          <w:lang w:eastAsia="fr-FR" w:bidi="fr-FR"/>
        </w:rPr>
        <w:t>flement et requiert ainsi une modification structurelle de l'appareil de produ</w:t>
      </w:r>
      <w:r w:rsidRPr="002106BB">
        <w:rPr>
          <w:rFonts w:eastAsia="Courier New" w:cs="Courier New"/>
          <w:lang w:eastAsia="fr-FR" w:bidi="fr-FR"/>
        </w:rPr>
        <w:t>c</w:t>
      </w:r>
      <w:r w:rsidRPr="002106BB">
        <w:rPr>
          <w:rFonts w:eastAsia="Courier New" w:cs="Courier New"/>
          <w:lang w:eastAsia="fr-FR" w:bidi="fr-FR"/>
        </w:rPr>
        <w:t>tion. Or cette nécessité fait que la bourgeoisie dominante a un besoin accru</w:t>
      </w:r>
      <w:r>
        <w:rPr>
          <w:rFonts w:eastAsia="Courier New" w:cs="Courier New"/>
          <w:lang w:eastAsia="fr-FR" w:bidi="fr-FR"/>
        </w:rPr>
        <w:t xml:space="preserve"> </w:t>
      </w:r>
      <w:r w:rsidRPr="002106BB">
        <w:t>[37]</w:t>
      </w:r>
      <w:r>
        <w:t xml:space="preserve"> </w:t>
      </w:r>
      <w:r w:rsidRPr="002106BB">
        <w:rPr>
          <w:rFonts w:eastAsia="Courier New" w:cs="Courier New"/>
          <w:lang w:eastAsia="fr-FR" w:bidi="fr-FR"/>
        </w:rPr>
        <w:t>de capitaux afin de procéder à cette transformation de l'appareil de pr</w:t>
      </w:r>
      <w:r w:rsidRPr="002106BB">
        <w:rPr>
          <w:rFonts w:eastAsia="Courier New" w:cs="Courier New"/>
          <w:lang w:eastAsia="fr-FR" w:bidi="fr-FR"/>
        </w:rPr>
        <w:t>o</w:t>
      </w:r>
      <w:r w:rsidRPr="002106BB">
        <w:rPr>
          <w:rFonts w:eastAsia="Courier New" w:cs="Courier New"/>
          <w:lang w:eastAsia="fr-FR" w:bidi="fr-FR"/>
        </w:rPr>
        <w:t>duction. En revanche le projet péquiste exige justement que l'él</w:t>
      </w:r>
      <w:r w:rsidRPr="002106BB">
        <w:rPr>
          <w:rFonts w:eastAsia="Courier New" w:cs="Courier New"/>
          <w:lang w:eastAsia="fr-FR" w:bidi="fr-FR"/>
        </w:rPr>
        <w:t>é</w:t>
      </w:r>
      <w:r w:rsidRPr="002106BB">
        <w:rPr>
          <w:rFonts w:eastAsia="Courier New" w:cs="Courier New"/>
          <w:lang w:eastAsia="fr-FR" w:bidi="fr-FR"/>
        </w:rPr>
        <w:t>ment moteur de cette transformation, le capital formé, soit redistribué de manière décentralisée. C'est là une exigence a laquelle ne consent</w:t>
      </w:r>
      <w:r w:rsidRPr="002106BB">
        <w:rPr>
          <w:rFonts w:eastAsia="Courier New" w:cs="Courier New"/>
          <w:lang w:eastAsia="fr-FR" w:bidi="fr-FR"/>
        </w:rPr>
        <w:t>i</w:t>
      </w:r>
      <w:r w:rsidRPr="002106BB">
        <w:rPr>
          <w:rFonts w:eastAsia="Courier New" w:cs="Courier New"/>
          <w:lang w:eastAsia="fr-FR" w:bidi="fr-FR"/>
        </w:rPr>
        <w:t>ra la bourgeoisie dominante que si on l'y fo</w:t>
      </w:r>
      <w:r w:rsidRPr="002106BB">
        <w:rPr>
          <w:rFonts w:eastAsia="Courier New" w:cs="Courier New"/>
          <w:lang w:eastAsia="fr-FR" w:bidi="fr-FR"/>
        </w:rPr>
        <w:t>r</w:t>
      </w:r>
      <w:r w:rsidRPr="002106BB">
        <w:rPr>
          <w:rFonts w:eastAsia="Courier New" w:cs="Courier New"/>
          <w:lang w:eastAsia="fr-FR" w:bidi="fr-FR"/>
        </w:rPr>
        <w:t>ce.</w:t>
      </w:r>
    </w:p>
    <w:p w:rsidR="000F3457" w:rsidRPr="002106BB" w:rsidRDefault="000F3457" w:rsidP="000F3457">
      <w:pPr>
        <w:spacing w:before="120" w:after="120"/>
        <w:jc w:val="both"/>
      </w:pPr>
      <w:r w:rsidRPr="002106BB">
        <w:rPr>
          <w:rFonts w:eastAsia="Courier New" w:cs="Courier New"/>
          <w:lang w:eastAsia="fr-FR" w:bidi="fr-FR"/>
        </w:rPr>
        <w:t>Donc les obstacles externes au projet de souveraineté-association impliquent que ce dernier est tendanciellement bloqué à son point ce</w:t>
      </w:r>
      <w:r w:rsidRPr="002106BB">
        <w:rPr>
          <w:rFonts w:eastAsia="Courier New" w:cs="Courier New"/>
          <w:lang w:eastAsia="fr-FR" w:bidi="fr-FR"/>
        </w:rPr>
        <w:t>n</w:t>
      </w:r>
      <w:r w:rsidRPr="002106BB">
        <w:rPr>
          <w:rFonts w:eastAsia="Courier New" w:cs="Courier New"/>
          <w:lang w:eastAsia="fr-FR" w:bidi="fr-FR"/>
        </w:rPr>
        <w:t>tral, c’est-à-dire l'exigence d'une modification de l'insertion et la réc</w:t>
      </w:r>
      <w:r w:rsidRPr="002106BB">
        <w:rPr>
          <w:rFonts w:eastAsia="Courier New" w:cs="Courier New"/>
          <w:lang w:eastAsia="fr-FR" w:bidi="fr-FR"/>
        </w:rPr>
        <w:t>u</w:t>
      </w:r>
      <w:r w:rsidRPr="002106BB">
        <w:rPr>
          <w:rFonts w:eastAsia="Courier New" w:cs="Courier New"/>
          <w:lang w:eastAsia="fr-FR" w:bidi="fr-FR"/>
        </w:rPr>
        <w:t>pération des capacités d'intervention. L'issue de la partie étant fon</w:t>
      </w:r>
      <w:r w:rsidRPr="002106BB">
        <w:rPr>
          <w:rFonts w:eastAsia="Courier New" w:cs="Courier New"/>
          <w:lang w:eastAsia="fr-FR" w:bidi="fr-FR"/>
        </w:rPr>
        <w:t>c</w:t>
      </w:r>
      <w:r w:rsidRPr="002106BB">
        <w:rPr>
          <w:rFonts w:eastAsia="Courier New" w:cs="Courier New"/>
          <w:lang w:eastAsia="fr-FR" w:bidi="fr-FR"/>
        </w:rPr>
        <w:t>tion du rapport des forces en présence</w:t>
      </w:r>
      <w:r w:rsidRPr="002106BB">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 il devient important et, à mesure que le temps avance, pre</w:t>
      </w:r>
      <w:r w:rsidRPr="002106BB">
        <w:rPr>
          <w:rFonts w:eastAsia="Courier New"/>
          <w:lang w:eastAsia="fr-FR" w:bidi="fr-FR"/>
        </w:rPr>
        <w:t>s</w:t>
      </w:r>
      <w:r w:rsidRPr="002106BB">
        <w:rPr>
          <w:rFonts w:eastAsia="Courier New"/>
          <w:lang w:eastAsia="fr-FR" w:bidi="fr-FR"/>
        </w:rPr>
        <w:t>sant non seulement de préciser la proposition de départ pour l'association r</w:t>
      </w:r>
      <w:r w:rsidRPr="002106BB">
        <w:rPr>
          <w:rFonts w:eastAsia="Courier New"/>
          <w:lang w:eastAsia="fr-FR" w:bidi="fr-FR"/>
        </w:rPr>
        <w:t>e</w:t>
      </w:r>
      <w:r w:rsidRPr="002106BB">
        <w:rPr>
          <w:rFonts w:eastAsia="Courier New"/>
          <w:lang w:eastAsia="fr-FR" w:bidi="fr-FR"/>
        </w:rPr>
        <w:t>cherchée mais également de construire la solidarité nécessaire au Québec afin que les porte-paroles québécois disposent d'un pouvoir de négociation leur permettant d'établir un vér</w:t>
      </w:r>
      <w:r w:rsidRPr="002106BB">
        <w:rPr>
          <w:rFonts w:eastAsia="Courier New"/>
          <w:lang w:eastAsia="fr-FR" w:bidi="fr-FR"/>
        </w:rPr>
        <w:t>i</w:t>
      </w:r>
      <w:r w:rsidRPr="002106BB">
        <w:rPr>
          <w:rFonts w:eastAsia="Courier New"/>
          <w:lang w:eastAsia="fr-FR" w:bidi="fr-FR"/>
        </w:rPr>
        <w:t>table rapport de force. Celui-ci est essentiel car lui seul peut garantir des résultats satisfaisants pour les parties nég</w:t>
      </w:r>
      <w:r w:rsidRPr="002106BB">
        <w:rPr>
          <w:rFonts w:eastAsia="Courier New"/>
          <w:lang w:eastAsia="fr-FR" w:bidi="fr-FR"/>
        </w:rPr>
        <w:t>o</w:t>
      </w:r>
      <w:r w:rsidRPr="002106BB">
        <w:rPr>
          <w:rFonts w:eastAsia="Courier New"/>
          <w:lang w:eastAsia="fr-FR" w:bidi="fr-FR"/>
        </w:rPr>
        <w:t>ciantes"</w:t>
      </w:r>
      <w:r>
        <w:rPr>
          <w:rFonts w:eastAsia="Courier New"/>
          <w:lang w:eastAsia="fr-FR" w:bidi="fr-FR"/>
        </w:rPr>
        <w:t>. </w:t>
      </w:r>
      <w:r>
        <w:rPr>
          <w:rStyle w:val="Appelnotedebasdep"/>
          <w:rFonts w:eastAsia="Courier New"/>
          <w:lang w:eastAsia="fr-FR" w:bidi="fr-FR"/>
        </w:rPr>
        <w:footnoteReference w:id="61"/>
      </w:r>
    </w:p>
    <w:p w:rsidR="000F3457" w:rsidRPr="002106BB" w:rsidRDefault="000F3457" w:rsidP="000F3457">
      <w:pPr>
        <w:pStyle w:val="Grillecouleur-Accent1"/>
      </w:pP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Ainsi plus le Parti Québécois réussira à créer un support général à son projet, et plus le refus de renégocier sera, pour la fraction dom</w:t>
      </w:r>
      <w:r w:rsidRPr="002106BB">
        <w:rPr>
          <w:rFonts w:eastAsia="Courier New" w:cs="Courier New"/>
          <w:lang w:eastAsia="fr-FR" w:bidi="fr-FR"/>
        </w:rPr>
        <w:t>i</w:t>
      </w:r>
      <w:r w:rsidRPr="002106BB">
        <w:rPr>
          <w:rFonts w:eastAsia="Courier New" w:cs="Courier New"/>
          <w:lang w:eastAsia="fr-FR" w:bidi="fr-FR"/>
        </w:rPr>
        <w:t>nant l'actuel bloc au pouvoir, un risque élevé. Plutôt que de risquer, par son refus, un gli</w:t>
      </w:r>
      <w:r w:rsidRPr="002106BB">
        <w:rPr>
          <w:rFonts w:eastAsia="Courier New" w:cs="Courier New"/>
          <w:lang w:eastAsia="fr-FR" w:bidi="fr-FR"/>
        </w:rPr>
        <w:t>s</w:t>
      </w:r>
      <w:r w:rsidRPr="002106BB">
        <w:rPr>
          <w:rFonts w:eastAsia="Courier New" w:cs="Courier New"/>
          <w:lang w:eastAsia="fr-FR" w:bidi="fr-FR"/>
        </w:rPr>
        <w:t xml:space="preserve">sement vers une véritable politique d'autonomie économique, </w:t>
      </w:r>
      <w:r w:rsidRPr="009A1699">
        <w:rPr>
          <w:u w:val="single"/>
        </w:rPr>
        <w:t>le bloc au pouvoir et sa fraction hégémonique consent</w:t>
      </w:r>
      <w:r w:rsidRPr="009A1699">
        <w:rPr>
          <w:u w:val="single"/>
        </w:rPr>
        <w:t>i</w:t>
      </w:r>
      <w:r w:rsidRPr="009A1699">
        <w:rPr>
          <w:u w:val="single"/>
        </w:rPr>
        <w:t>ront à une refonte du "pacte conféd</w:t>
      </w:r>
      <w:r w:rsidRPr="009A1699">
        <w:rPr>
          <w:u w:val="single"/>
        </w:rPr>
        <w:t>é</w:t>
      </w:r>
      <w:r w:rsidRPr="009A1699">
        <w:rPr>
          <w:u w:val="single"/>
        </w:rPr>
        <w:t>ratif" si et seulement si le Parti Québécois réussit à maîtriser, au Québec, les rapports de classes</w:t>
      </w:r>
      <w:r w:rsidRPr="002106BB">
        <w:rPr>
          <w:rFonts w:eastAsia="Courier New" w:cs="Courier New"/>
          <w:lang w:eastAsia="fr-FR" w:bidi="fr-FR"/>
        </w:rPr>
        <w:t>, si et seulement si il réussit à faire avaler aux ouvriers son "préjugé favor</w:t>
      </w:r>
      <w:r w:rsidRPr="002106BB">
        <w:rPr>
          <w:rFonts w:eastAsia="Courier New" w:cs="Courier New"/>
          <w:lang w:eastAsia="fr-FR" w:bidi="fr-FR"/>
        </w:rPr>
        <w:t>a</w:t>
      </w:r>
      <w:r w:rsidRPr="002106BB">
        <w:rPr>
          <w:rFonts w:eastAsia="Courier New" w:cs="Courier New"/>
          <w:lang w:eastAsia="fr-FR" w:bidi="fr-FR"/>
        </w:rPr>
        <w:t>ble pour les ouvriers", les amenant ainsi à se fondre et à se confondre "dans l'unité nationale</w:t>
      </w:r>
      <w:r>
        <w:rPr>
          <w:rFonts w:eastAsia="Courier New" w:cs="Courier New"/>
          <w:lang w:eastAsia="fr-FR" w:bidi="fr-FR"/>
        </w:rPr>
        <w:t> </w:t>
      </w:r>
      <w:r>
        <w:rPr>
          <w:rStyle w:val="Appelnotedebasdep"/>
          <w:rFonts w:eastAsia="Courier New" w:cs="Courier New"/>
          <w:lang w:eastAsia="fr-FR" w:bidi="fr-FR"/>
        </w:rPr>
        <w:footnoteReference w:id="62"/>
      </w:r>
      <w:r w:rsidRPr="002106BB">
        <w:rPr>
          <w:rFonts w:eastAsia="Courier New" w:cs="Courier New"/>
          <w:lang w:eastAsia="fr-FR" w:bidi="fr-FR"/>
        </w:rPr>
        <w:t xml:space="preserve">. Autrement dit, </w:t>
      </w:r>
      <w:r w:rsidRPr="009A1699">
        <w:rPr>
          <w:rFonts w:eastAsia="Courier New" w:cs="Courier New"/>
          <w:u w:val="single"/>
          <w:lang w:eastAsia="fr-FR" w:bidi="fr-FR"/>
        </w:rPr>
        <w:t xml:space="preserve">si </w:t>
      </w:r>
      <w:r w:rsidRPr="009A1699">
        <w:rPr>
          <w:u w:val="single"/>
        </w:rPr>
        <w:t xml:space="preserve">et seulement si le Parti Québécois surmonte l'obstacle le plus important, l'obstacle interne au projet de souveraineté-association, c'est-à-dire l'opposition </w:t>
      </w:r>
      <w:r w:rsidRPr="009A1699">
        <w:rPr>
          <w:rFonts w:eastAsia="Courier New" w:cs="Courier New"/>
          <w:u w:val="single"/>
          <w:lang w:eastAsia="fr-FR" w:bidi="fr-FR"/>
        </w:rPr>
        <w:t>affichée par le prolétariat québécois et par l’ensemble des classes dominées</w:t>
      </w:r>
      <w:r w:rsidRPr="002106BB">
        <w:rPr>
          <w:rFonts w:eastAsia="Courier New" w:cs="Courier New"/>
          <w:lang w:eastAsia="fr-FR" w:bidi="fr-FR"/>
        </w:rPr>
        <w:t>.</w:t>
      </w:r>
    </w:p>
    <w:p w:rsidR="000F3457" w:rsidRPr="002106BB" w:rsidRDefault="000F3457" w:rsidP="000F3457">
      <w:pPr>
        <w:spacing w:before="120" w:after="120"/>
        <w:jc w:val="both"/>
      </w:pPr>
      <w:r w:rsidRPr="002106BB">
        <w:t>[38]</w:t>
      </w:r>
    </w:p>
    <w:p w:rsidR="000F3457" w:rsidRPr="002106BB" w:rsidRDefault="000F3457" w:rsidP="000F3457">
      <w:pPr>
        <w:spacing w:before="120" w:after="120"/>
        <w:jc w:val="both"/>
      </w:pPr>
    </w:p>
    <w:p w:rsidR="000F3457" w:rsidRPr="002106BB" w:rsidRDefault="000F3457" w:rsidP="000F3457">
      <w:pPr>
        <w:pStyle w:val="a"/>
      </w:pPr>
      <w:r w:rsidRPr="002106BB">
        <w:rPr>
          <w:rFonts w:eastAsia="Courier New" w:cs="Courier New"/>
          <w:lang w:eastAsia="fr-FR" w:bidi="fr-FR"/>
        </w:rPr>
        <w:t xml:space="preserve">B) </w:t>
      </w:r>
      <w:r w:rsidRPr="002106BB">
        <w:t>OBSTACLES INTERNES</w:t>
      </w:r>
    </w:p>
    <w:p w:rsidR="000F3457" w:rsidRPr="002106BB" w:rsidRDefault="000F3457" w:rsidP="000F3457">
      <w:pPr>
        <w:spacing w:before="120" w:after="120"/>
        <w:jc w:val="both"/>
        <w:rPr>
          <w:rFonts w:eastAsia="Courier New" w:cs="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"Mais le danger principal du point de vue de la stabilité économ</w:t>
      </w:r>
      <w:r w:rsidRPr="002106BB">
        <w:rPr>
          <w:rFonts w:eastAsia="Courier New"/>
          <w:lang w:eastAsia="fr-FR" w:bidi="fr-FR"/>
        </w:rPr>
        <w:t>i</w:t>
      </w:r>
      <w:r w:rsidRPr="002106BB">
        <w:rPr>
          <w:rFonts w:eastAsia="Courier New"/>
          <w:lang w:eastAsia="fr-FR" w:bidi="fr-FR"/>
        </w:rPr>
        <w:t>que du grand capital canadien réside probablement dans la possibilité que la direction nationaliste québécoise devienne incapable de contrôler le mo</w:t>
      </w:r>
      <w:r w:rsidRPr="002106BB">
        <w:rPr>
          <w:rFonts w:eastAsia="Courier New"/>
          <w:lang w:eastAsia="fr-FR" w:bidi="fr-FR"/>
        </w:rPr>
        <w:t>u</w:t>
      </w:r>
      <w:r w:rsidRPr="002106BB">
        <w:rPr>
          <w:rFonts w:eastAsia="Courier New"/>
          <w:lang w:eastAsia="fr-FR" w:bidi="fr-FR"/>
        </w:rPr>
        <w:t>vement dont elle tire présentement sa force. Ce mouvement risque alors de prendre une dynamique autrement radic</w:t>
      </w:r>
      <w:r w:rsidRPr="002106BB">
        <w:rPr>
          <w:rFonts w:eastAsia="Courier New"/>
          <w:lang w:eastAsia="fr-FR" w:bidi="fr-FR"/>
        </w:rPr>
        <w:t>a</w:t>
      </w:r>
      <w:r w:rsidRPr="002106BB">
        <w:rPr>
          <w:rFonts w:eastAsia="Courier New"/>
          <w:lang w:eastAsia="fr-FR" w:bidi="fr-FR"/>
        </w:rPr>
        <w:t>le"</w:t>
      </w:r>
      <w:r>
        <w:rPr>
          <w:rFonts w:eastAsia="Courier New"/>
          <w:lang w:eastAsia="fr-FR" w:bidi="fr-FR"/>
        </w:rPr>
        <w:t>. </w:t>
      </w:r>
      <w:r>
        <w:rPr>
          <w:rStyle w:val="Appelnotedebasdep"/>
          <w:rFonts w:eastAsia="Courier New"/>
          <w:lang w:eastAsia="fr-FR" w:bidi="fr-FR"/>
        </w:rPr>
        <w:footnoteReference w:id="63"/>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Le principal obstacle au projet d'association préconisé par le Parti Québ</w:t>
      </w:r>
      <w:r w:rsidRPr="002106BB">
        <w:rPr>
          <w:rFonts w:eastAsia="Courier New" w:cs="Courier New"/>
          <w:lang w:eastAsia="fr-FR" w:bidi="fr-FR"/>
        </w:rPr>
        <w:t>é</w:t>
      </w:r>
      <w:r w:rsidRPr="002106BB">
        <w:rPr>
          <w:rFonts w:eastAsia="Courier New" w:cs="Courier New"/>
          <w:lang w:eastAsia="fr-FR" w:bidi="fr-FR"/>
        </w:rPr>
        <w:t>cois a tout lieu en effet de résider dans l'opposition que ne peut manquer de manifester le mouvement ouvrier québécois à une pareille stratégie d'intégration économique fondée sur la reproduction des ra</w:t>
      </w:r>
      <w:r w:rsidRPr="002106BB">
        <w:rPr>
          <w:rFonts w:eastAsia="Courier New" w:cs="Courier New"/>
          <w:lang w:eastAsia="fr-FR" w:bidi="fr-FR"/>
        </w:rPr>
        <w:t>p</w:t>
      </w:r>
      <w:r w:rsidRPr="002106BB">
        <w:rPr>
          <w:rFonts w:eastAsia="Courier New" w:cs="Courier New"/>
          <w:lang w:eastAsia="fr-FR" w:bidi="fr-FR"/>
        </w:rPr>
        <w:t>ports de classes de type capitaliste et des relations de dépendance à l'égard du capital étranger. Ma</w:t>
      </w:r>
      <w:r w:rsidRPr="002106BB">
        <w:rPr>
          <w:rFonts w:eastAsia="Courier New" w:cs="Courier New"/>
          <w:lang w:eastAsia="fr-FR" w:bidi="fr-FR"/>
        </w:rPr>
        <w:t>l</w:t>
      </w:r>
      <w:r w:rsidRPr="002106BB">
        <w:rPr>
          <w:rFonts w:eastAsia="Courier New" w:cs="Courier New"/>
          <w:lang w:eastAsia="fr-FR" w:bidi="fr-FR"/>
        </w:rPr>
        <w:t xml:space="preserve">gré sa prétention à constituer le parti de </w:t>
      </w:r>
      <w:r w:rsidRPr="009A1699">
        <w:rPr>
          <w:u w:val="single"/>
        </w:rPr>
        <w:t>tous</w:t>
      </w:r>
      <w:r w:rsidRPr="002106BB">
        <w:rPr>
          <w:rFonts w:eastAsia="Courier New" w:cs="Courier New"/>
          <w:lang w:eastAsia="fr-FR" w:bidi="fr-FR"/>
        </w:rPr>
        <w:t xml:space="preserve"> les québ</w:t>
      </w:r>
      <w:r w:rsidRPr="002106BB">
        <w:rPr>
          <w:rFonts w:eastAsia="Courier New" w:cs="Courier New"/>
          <w:lang w:eastAsia="fr-FR" w:bidi="fr-FR"/>
        </w:rPr>
        <w:t>é</w:t>
      </w:r>
      <w:r w:rsidRPr="002106BB">
        <w:rPr>
          <w:rFonts w:eastAsia="Courier New" w:cs="Courier New"/>
          <w:lang w:eastAsia="fr-FR" w:bidi="fr-FR"/>
        </w:rPr>
        <w:t>cois quelle que soit leur classe d'appartenance, le Parti Québécois tire en effet sa force de l'appui largement inorganisé</w:t>
      </w:r>
      <w:r>
        <w:rPr>
          <w:rFonts w:eastAsia="Courier New" w:cs="Courier New"/>
          <w:lang w:eastAsia="fr-FR" w:bidi="fr-FR"/>
        </w:rPr>
        <w:t> </w:t>
      </w:r>
      <w:r>
        <w:rPr>
          <w:rStyle w:val="Appelnotedebasdep"/>
          <w:rFonts w:eastAsia="Courier New" w:cs="Courier New"/>
          <w:lang w:eastAsia="fr-FR" w:bidi="fr-FR"/>
        </w:rPr>
        <w:footnoteReference w:id="64"/>
      </w:r>
      <w:r w:rsidRPr="002106BB">
        <w:rPr>
          <w:rFonts w:eastAsia="Courier New" w:cs="Courier New"/>
          <w:lang w:eastAsia="fr-FR" w:bidi="fr-FR"/>
        </w:rPr>
        <w:t xml:space="preserve"> mais enthousiaste d'une très large fraction des tr</w:t>
      </w:r>
      <w:r w:rsidRPr="002106BB">
        <w:rPr>
          <w:rFonts w:eastAsia="Courier New" w:cs="Courier New"/>
          <w:lang w:eastAsia="fr-FR" w:bidi="fr-FR"/>
        </w:rPr>
        <w:t>a</w:t>
      </w:r>
      <w:r w:rsidRPr="002106BB">
        <w:rPr>
          <w:rFonts w:eastAsia="Courier New" w:cs="Courier New"/>
          <w:lang w:eastAsia="fr-FR" w:bidi="fr-FR"/>
        </w:rPr>
        <w:t>vailleurs salariés québécois, notamment ceux de ces travailleurs qui sont regro</w:t>
      </w:r>
      <w:r w:rsidRPr="002106BB">
        <w:rPr>
          <w:rFonts w:eastAsia="Courier New" w:cs="Courier New"/>
          <w:lang w:eastAsia="fr-FR" w:bidi="fr-FR"/>
        </w:rPr>
        <w:t>u</w:t>
      </w:r>
      <w:r w:rsidRPr="002106BB">
        <w:rPr>
          <w:rFonts w:eastAsia="Courier New" w:cs="Courier New"/>
          <w:lang w:eastAsia="fr-FR" w:bidi="fr-FR"/>
        </w:rPr>
        <w:t>pés en syndicat.</w:t>
      </w:r>
    </w:p>
    <w:p w:rsidR="000F3457" w:rsidRPr="002106BB" w:rsidRDefault="000F3457" w:rsidP="000F3457">
      <w:pPr>
        <w:spacing w:before="120" w:after="120"/>
        <w:jc w:val="both"/>
      </w:pPr>
      <w:r w:rsidRPr="002106BB">
        <w:rPr>
          <w:rFonts w:eastAsia="Courier New" w:cs="Courier New"/>
          <w:lang w:eastAsia="fr-FR" w:bidi="fr-FR"/>
        </w:rPr>
        <w:t>Pour la majorité de ces travailleurs toutefois, cet appui à un parti souverainiste procède d'abord et avant tout d'un soutien aux orient</w:t>
      </w:r>
      <w:r w:rsidRPr="002106BB">
        <w:rPr>
          <w:rFonts w:eastAsia="Courier New" w:cs="Courier New"/>
          <w:lang w:eastAsia="fr-FR" w:bidi="fr-FR"/>
        </w:rPr>
        <w:t>a</w:t>
      </w:r>
      <w:r w:rsidRPr="002106BB">
        <w:rPr>
          <w:rFonts w:eastAsia="Courier New" w:cs="Courier New"/>
          <w:lang w:eastAsia="fr-FR" w:bidi="fr-FR"/>
        </w:rPr>
        <w:t>tions réformi</w:t>
      </w:r>
      <w:r w:rsidRPr="002106BB">
        <w:rPr>
          <w:rFonts w:eastAsia="Courier New" w:cs="Courier New"/>
          <w:lang w:eastAsia="fr-FR" w:bidi="fr-FR"/>
        </w:rPr>
        <w:t>s</w:t>
      </w:r>
      <w:r w:rsidRPr="002106BB">
        <w:rPr>
          <w:rFonts w:eastAsia="Courier New" w:cs="Courier New"/>
          <w:lang w:eastAsia="fr-FR" w:bidi="fr-FR"/>
        </w:rPr>
        <w:t>tes et aux idéaux socio-démocratiques véhiculés par le programme du Parti Québécois. Le projet de souveraineté politique du Québec n’a de chance d’emporter l'adhésion stable du mouvement ouvrier québécois, par cons</w:t>
      </w:r>
      <w:r w:rsidRPr="002106BB">
        <w:rPr>
          <w:rFonts w:eastAsia="Courier New" w:cs="Courier New"/>
          <w:lang w:eastAsia="fr-FR" w:bidi="fr-FR"/>
        </w:rPr>
        <w:t>é</w:t>
      </w:r>
      <w:r w:rsidRPr="002106BB">
        <w:rPr>
          <w:rFonts w:eastAsia="Courier New" w:cs="Courier New"/>
          <w:lang w:eastAsia="fr-FR" w:bidi="fr-FR"/>
        </w:rPr>
        <w:t>quent, qu'a condition de se prolonger en un projet de souveraineté économique. Bref qu'a condition que la so</w:t>
      </w:r>
      <w:r w:rsidRPr="002106BB">
        <w:rPr>
          <w:rFonts w:eastAsia="Courier New" w:cs="Courier New"/>
          <w:lang w:eastAsia="fr-FR" w:bidi="fr-FR"/>
        </w:rPr>
        <w:t>u</w:t>
      </w:r>
      <w:r w:rsidRPr="002106BB">
        <w:rPr>
          <w:rFonts w:eastAsia="Courier New" w:cs="Courier New"/>
          <w:lang w:eastAsia="fr-FR" w:bidi="fr-FR"/>
        </w:rPr>
        <w:t>veraineté politique induise la mise en œuvre de tout un ense</w:t>
      </w:r>
      <w:r w:rsidRPr="002106BB">
        <w:rPr>
          <w:rFonts w:eastAsia="Courier New" w:cs="Courier New"/>
          <w:lang w:eastAsia="fr-FR" w:bidi="fr-FR"/>
        </w:rPr>
        <w:t>m</w:t>
      </w:r>
      <w:r w:rsidRPr="002106BB">
        <w:rPr>
          <w:rFonts w:eastAsia="Courier New" w:cs="Courier New"/>
          <w:lang w:eastAsia="fr-FR" w:bidi="fr-FR"/>
        </w:rPr>
        <w:t xml:space="preserve">ble de réformes structurelles amorçant la transition a un nouveau mode de développement économique et </w:t>
      </w:r>
      <w:r w:rsidRPr="002106BB">
        <w:rPr>
          <w:rStyle w:val="Corpsdutexte12105ptGrasItalique"/>
          <w:b w:val="0"/>
          <w:lang w:val="fr-CA"/>
        </w:rPr>
        <w:t>a</w:t>
      </w:r>
      <w:r w:rsidRPr="002106BB">
        <w:rPr>
          <w:rFonts w:eastAsia="Courier New" w:cs="Courier New"/>
          <w:lang w:eastAsia="fr-FR" w:bidi="fr-FR"/>
        </w:rPr>
        <w:t xml:space="preserve"> un type nouveau d'organ</w:t>
      </w:r>
      <w:r w:rsidRPr="002106BB">
        <w:rPr>
          <w:rFonts w:eastAsia="Courier New" w:cs="Courier New"/>
          <w:lang w:eastAsia="fr-FR" w:bidi="fr-FR"/>
        </w:rPr>
        <w:t>i</w:t>
      </w:r>
      <w:r w:rsidRPr="002106BB">
        <w:rPr>
          <w:rFonts w:eastAsia="Courier New" w:cs="Courier New"/>
          <w:lang w:eastAsia="fr-FR" w:bidi="fr-FR"/>
        </w:rPr>
        <w:t>sation des rapports sociaux.</w:t>
      </w:r>
    </w:p>
    <w:p w:rsidR="000F3457" w:rsidRPr="002106BB" w:rsidRDefault="000F3457" w:rsidP="000F3457">
      <w:pPr>
        <w:spacing w:before="120" w:after="120"/>
        <w:jc w:val="both"/>
      </w:pPr>
      <w:r w:rsidRPr="002106BB">
        <w:rPr>
          <w:rFonts w:eastAsia="Courier New" w:cs="Courier New"/>
          <w:lang w:eastAsia="fr-FR" w:bidi="fr-FR"/>
        </w:rPr>
        <w:t>Il en est de même d'autre part pour une fraction non négligeable de la nouvelle petite-bourgeoisie salariée urbaine (enseignants, journali</w:t>
      </w:r>
      <w:r w:rsidRPr="002106BB">
        <w:rPr>
          <w:rFonts w:eastAsia="Courier New" w:cs="Courier New"/>
          <w:lang w:eastAsia="fr-FR" w:bidi="fr-FR"/>
        </w:rPr>
        <w:t>s</w:t>
      </w:r>
      <w:r w:rsidRPr="002106BB">
        <w:rPr>
          <w:rFonts w:eastAsia="Courier New" w:cs="Courier New"/>
          <w:lang w:eastAsia="fr-FR" w:bidi="fr-FR"/>
        </w:rPr>
        <w:t>tes, producteurs culturels, animateurs sociaux et culturels, professio</w:t>
      </w:r>
      <w:r w:rsidRPr="002106BB">
        <w:rPr>
          <w:rFonts w:eastAsia="Courier New" w:cs="Courier New"/>
          <w:lang w:eastAsia="fr-FR" w:bidi="fr-FR"/>
        </w:rPr>
        <w:t>n</w:t>
      </w:r>
      <w:r w:rsidRPr="002106BB">
        <w:rPr>
          <w:rFonts w:eastAsia="Courier New" w:cs="Courier New"/>
          <w:lang w:eastAsia="fr-FR" w:bidi="fr-FR"/>
        </w:rPr>
        <w:t>nels a 1’emploi des appareils étatiques et para-étatiques) dont l'adh</w:t>
      </w:r>
      <w:r w:rsidRPr="002106BB">
        <w:rPr>
          <w:rFonts w:eastAsia="Courier New" w:cs="Courier New"/>
          <w:lang w:eastAsia="fr-FR" w:bidi="fr-FR"/>
        </w:rPr>
        <w:t>é</w:t>
      </w:r>
      <w:r w:rsidRPr="002106BB">
        <w:rPr>
          <w:rFonts w:eastAsia="Courier New" w:cs="Courier New"/>
          <w:lang w:eastAsia="fr-FR" w:bidi="fr-FR"/>
        </w:rPr>
        <w:t xml:space="preserve">sion militante au Parti Québécois est largement fondée sur l'espoir que l'accession </w:t>
      </w:r>
      <w:r w:rsidRPr="002106BB">
        <w:rPr>
          <w:rStyle w:val="Corpsdutexte211ptItalique"/>
          <w:lang w:val="fr-CA"/>
        </w:rPr>
        <w:t>a</w:t>
      </w:r>
      <w:r w:rsidRPr="002106BB">
        <w:rPr>
          <w:rFonts w:eastAsia="Courier New" w:cs="Courier New"/>
          <w:lang w:eastAsia="fr-FR" w:bidi="fr-FR"/>
        </w:rPr>
        <w:t xml:space="preserve"> la souveraineté</w:t>
      </w:r>
      <w:r>
        <w:rPr>
          <w:rFonts w:eastAsia="Courier New" w:cs="Courier New"/>
          <w:lang w:eastAsia="fr-FR" w:bidi="fr-FR"/>
        </w:rPr>
        <w:t xml:space="preserve"> </w:t>
      </w:r>
      <w:r w:rsidRPr="002106BB">
        <w:t>[39]</w:t>
      </w:r>
      <w:r>
        <w:t xml:space="preserve"> </w:t>
      </w:r>
      <w:r w:rsidRPr="002106BB">
        <w:rPr>
          <w:rFonts w:eastAsia="Courier New" w:cs="Courier New"/>
          <w:lang w:eastAsia="fr-FR" w:bidi="fr-FR"/>
        </w:rPr>
        <w:t>politique enclenchera notamment un processus de réappropriation co</w:t>
      </w:r>
      <w:r w:rsidRPr="002106BB">
        <w:rPr>
          <w:rFonts w:eastAsia="Courier New" w:cs="Courier New"/>
          <w:lang w:eastAsia="fr-FR" w:bidi="fr-FR"/>
        </w:rPr>
        <w:t>l</w:t>
      </w:r>
      <w:r w:rsidRPr="002106BB">
        <w:rPr>
          <w:rFonts w:eastAsia="Courier New" w:cs="Courier New"/>
          <w:lang w:eastAsia="fr-FR" w:bidi="fr-FR"/>
        </w:rPr>
        <w:t>lective des ressources naturelles, une réorganisation passablement radicale des ra</w:t>
      </w:r>
      <w:r w:rsidRPr="002106BB">
        <w:rPr>
          <w:rFonts w:eastAsia="Courier New" w:cs="Courier New"/>
          <w:lang w:eastAsia="fr-FR" w:bidi="fr-FR"/>
        </w:rPr>
        <w:t>p</w:t>
      </w:r>
      <w:r w:rsidRPr="002106BB">
        <w:rPr>
          <w:rFonts w:eastAsia="Courier New" w:cs="Courier New"/>
          <w:lang w:eastAsia="fr-FR" w:bidi="fr-FR"/>
        </w:rPr>
        <w:t>ports sociaux dans les domaines du travail et de la consommation colle</w:t>
      </w:r>
      <w:r w:rsidRPr="002106BB">
        <w:rPr>
          <w:rFonts w:eastAsia="Courier New" w:cs="Courier New"/>
          <w:lang w:eastAsia="fr-FR" w:bidi="fr-FR"/>
        </w:rPr>
        <w:t>c</w:t>
      </w:r>
      <w:r w:rsidRPr="002106BB">
        <w:rPr>
          <w:rFonts w:eastAsia="Courier New" w:cs="Courier New"/>
          <w:lang w:eastAsia="fr-FR" w:bidi="fr-FR"/>
        </w:rPr>
        <w:t>tive, et une profonde redéfinition des objectifs et des modes d'opération de l'État québ</w:t>
      </w:r>
      <w:r w:rsidRPr="002106BB">
        <w:rPr>
          <w:rFonts w:eastAsia="Courier New" w:cs="Courier New"/>
          <w:lang w:eastAsia="fr-FR" w:bidi="fr-FR"/>
        </w:rPr>
        <w:t>é</w:t>
      </w:r>
      <w:r w:rsidRPr="002106BB">
        <w:rPr>
          <w:rFonts w:eastAsia="Courier New" w:cs="Courier New"/>
          <w:lang w:eastAsia="fr-FR" w:bidi="fr-FR"/>
        </w:rPr>
        <w:t>cois.</w:t>
      </w:r>
      <w:r>
        <w:rPr>
          <w:rFonts w:eastAsia="Courier New" w:cs="Courier New"/>
          <w:lang w:eastAsia="fr-FR" w:bidi="fr-FR"/>
        </w:rPr>
        <w:t> </w:t>
      </w:r>
      <w:r>
        <w:rPr>
          <w:rStyle w:val="Appelnotedebasdep"/>
          <w:rFonts w:eastAsia="Courier New" w:cs="Courier New"/>
          <w:lang w:eastAsia="fr-FR" w:bidi="fr-FR"/>
        </w:rPr>
        <w:footnoteReference w:id="65"/>
      </w:r>
    </w:p>
    <w:p w:rsidR="000F3457" w:rsidRPr="002106BB" w:rsidRDefault="000F3457" w:rsidP="000F3457">
      <w:pPr>
        <w:spacing w:before="120" w:after="120"/>
        <w:jc w:val="both"/>
      </w:pPr>
      <w:r w:rsidRPr="002106BB">
        <w:rPr>
          <w:rFonts w:eastAsia="Courier New" w:cs="Courier New"/>
          <w:lang w:eastAsia="fr-FR" w:bidi="fr-FR"/>
        </w:rPr>
        <w:t>Le Parti Québécois lui-même d'ailleurs a largement contribué à susciter de tels espoirs et de tells attentes de changements structurels dans l'organisation des rapports de classes au Québec. Non seulement a-t-il clamé bien haut son préjugé favorable aux travailleurs et son idéal social-démocratique, mais nombre de passages de son progra</w:t>
      </w:r>
      <w:r w:rsidRPr="002106BB">
        <w:rPr>
          <w:rFonts w:eastAsia="Courier New" w:cs="Courier New"/>
          <w:lang w:eastAsia="fr-FR" w:bidi="fr-FR"/>
        </w:rPr>
        <w:t>m</w:t>
      </w:r>
      <w:r w:rsidRPr="002106BB">
        <w:rPr>
          <w:rFonts w:eastAsia="Courier New" w:cs="Courier New"/>
          <w:lang w:eastAsia="fr-FR" w:bidi="fr-FR"/>
        </w:rPr>
        <w:t>me officiel ouvrent des perspectives de transformation radicale de la structure économique et sociale. Notons si</w:t>
      </w:r>
      <w:r w:rsidRPr="002106BB">
        <w:rPr>
          <w:rFonts w:eastAsia="Courier New" w:cs="Courier New"/>
          <w:lang w:eastAsia="fr-FR" w:bidi="fr-FR"/>
        </w:rPr>
        <w:t>m</w:t>
      </w:r>
      <w:r w:rsidRPr="002106BB">
        <w:rPr>
          <w:rFonts w:eastAsia="Courier New" w:cs="Courier New"/>
          <w:lang w:eastAsia="fr-FR" w:bidi="fr-FR"/>
        </w:rPr>
        <w:t>plement qu'au chapitre des objectifs généraux du parti en matière économique, il est pr</w:t>
      </w:r>
      <w:r w:rsidRPr="002106BB">
        <w:rPr>
          <w:rFonts w:eastAsia="Courier New" w:cs="Courier New"/>
          <w:lang w:eastAsia="fr-FR" w:bidi="fr-FR"/>
        </w:rPr>
        <w:t>o</w:t>
      </w:r>
      <w:r w:rsidRPr="002106BB">
        <w:rPr>
          <w:rFonts w:eastAsia="Courier New" w:cs="Courier New"/>
          <w:lang w:eastAsia="fr-FR" w:bidi="fr-FR"/>
        </w:rPr>
        <w:t>clamé la nécessité "de fonder la politique économique sur des objectifs h</w:t>
      </w:r>
      <w:r w:rsidRPr="002106BB">
        <w:rPr>
          <w:rFonts w:eastAsia="Courier New" w:cs="Courier New"/>
          <w:lang w:eastAsia="fr-FR" w:bidi="fr-FR"/>
        </w:rPr>
        <w:t>u</w:t>
      </w:r>
      <w:r w:rsidRPr="002106BB">
        <w:rPr>
          <w:rFonts w:eastAsia="Courier New" w:cs="Courier New"/>
          <w:lang w:eastAsia="fr-FR" w:bidi="fr-FR"/>
        </w:rPr>
        <w:t>mains et sociaux" et résolu à cette fin</w:t>
      </w:r>
      <w:r w:rsidRPr="002106BB">
        <w:t> :</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ind w:left="720" w:hanging="360"/>
        <w:jc w:val="both"/>
      </w:pPr>
      <w:r w:rsidRPr="002106BB">
        <w:rPr>
          <w:rFonts w:eastAsia="Courier New" w:cs="Courier New"/>
          <w:lang w:eastAsia="fr-FR" w:bidi="fr-FR"/>
        </w:rPr>
        <w:t>a)</w:t>
      </w:r>
      <w:r w:rsidRPr="002106BB">
        <w:rPr>
          <w:rFonts w:eastAsia="Courier New" w:cs="Courier New"/>
          <w:lang w:eastAsia="fr-FR" w:bidi="fr-FR"/>
        </w:rPr>
        <w:tab/>
        <w:t>"d'établir un système économique éliminant toute forme d'e</w:t>
      </w:r>
      <w:r w:rsidRPr="002106BB">
        <w:rPr>
          <w:rFonts w:eastAsia="Courier New" w:cs="Courier New"/>
          <w:lang w:eastAsia="fr-FR" w:bidi="fr-FR"/>
        </w:rPr>
        <w:t>x</w:t>
      </w:r>
      <w:r w:rsidRPr="002106BB">
        <w:rPr>
          <w:rFonts w:eastAsia="Courier New" w:cs="Courier New"/>
          <w:lang w:eastAsia="fr-FR" w:bidi="fr-FR"/>
        </w:rPr>
        <w:t>ploitation des travailleurs et répondant aux besoins réels de l'e</w:t>
      </w:r>
      <w:r w:rsidRPr="002106BB">
        <w:rPr>
          <w:rFonts w:eastAsia="Courier New" w:cs="Courier New"/>
          <w:lang w:eastAsia="fr-FR" w:bidi="fr-FR"/>
        </w:rPr>
        <w:t>n</w:t>
      </w:r>
      <w:r w:rsidRPr="002106BB">
        <w:rPr>
          <w:rFonts w:eastAsia="Courier New" w:cs="Courier New"/>
          <w:lang w:eastAsia="fr-FR" w:bidi="fr-FR"/>
        </w:rPr>
        <w:t>semble des québécois plutôt qu'aux exigences d'une minorité économique f</w:t>
      </w:r>
      <w:r w:rsidRPr="002106BB">
        <w:rPr>
          <w:rFonts w:eastAsia="Courier New" w:cs="Courier New"/>
          <w:lang w:eastAsia="fr-FR" w:bidi="fr-FR"/>
        </w:rPr>
        <w:t>a</w:t>
      </w:r>
      <w:r w:rsidRPr="002106BB">
        <w:rPr>
          <w:rFonts w:eastAsia="Courier New" w:cs="Courier New"/>
          <w:lang w:eastAsia="fr-FR" w:bidi="fr-FR"/>
        </w:rPr>
        <w:t>vorisée</w:t>
      </w:r>
      <w:r w:rsidRPr="002106BB">
        <w:t> ;</w:t>
      </w:r>
      <w:r w:rsidRPr="002106BB">
        <w:rPr>
          <w:rFonts w:eastAsia="Courier New" w:cs="Courier New"/>
          <w:lang w:eastAsia="fr-FR" w:bidi="fr-FR"/>
        </w:rPr>
        <w:t xml:space="preserve"> ...</w:t>
      </w:r>
    </w:p>
    <w:p w:rsidR="000F3457" w:rsidRPr="002106BB" w:rsidRDefault="000F3457" w:rsidP="000F3457">
      <w:pPr>
        <w:spacing w:before="120" w:after="120"/>
        <w:ind w:left="720" w:hanging="360"/>
        <w:jc w:val="both"/>
      </w:pPr>
      <w:r w:rsidRPr="002106BB">
        <w:rPr>
          <w:rFonts w:eastAsia="Courier New" w:cs="Courier New"/>
          <w:lang w:eastAsia="fr-FR" w:bidi="fr-FR"/>
        </w:rPr>
        <w:t>b)</w:t>
      </w:r>
      <w:r w:rsidRPr="002106BB">
        <w:rPr>
          <w:rFonts w:eastAsia="Courier New" w:cs="Courier New"/>
          <w:lang w:eastAsia="fr-FR" w:bidi="fr-FR"/>
        </w:rPr>
        <w:tab/>
        <w:t>de subordonner les critères de rentabilité économique aux crit</w:t>
      </w:r>
      <w:r w:rsidRPr="002106BB">
        <w:rPr>
          <w:rFonts w:eastAsia="Courier New" w:cs="Courier New"/>
          <w:lang w:eastAsia="fr-FR" w:bidi="fr-FR"/>
        </w:rPr>
        <w:t>è</w:t>
      </w:r>
      <w:r w:rsidRPr="002106BB">
        <w:rPr>
          <w:rFonts w:eastAsia="Courier New" w:cs="Courier New"/>
          <w:lang w:eastAsia="fr-FR" w:bidi="fr-FR"/>
        </w:rPr>
        <w:t>res de rentabilité sociale"</w:t>
      </w:r>
      <w:r>
        <w:rPr>
          <w:rFonts w:eastAsia="Courier New" w:cs="Courier New"/>
          <w:lang w:eastAsia="fr-FR" w:bidi="fr-FR"/>
        </w:rPr>
        <w:t> </w:t>
      </w:r>
      <w:r>
        <w:rPr>
          <w:rStyle w:val="Appelnotedebasdep"/>
          <w:rFonts w:eastAsia="Courier New" w:cs="Courier New"/>
          <w:lang w:eastAsia="fr-FR" w:bidi="fr-FR"/>
        </w:rPr>
        <w:footnoteReference w:id="66"/>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Compte tenu cependant que le projet d'association mis de l'avant par le Parti Québécois, aussi floue soit-il, vise essentiellement à re</w:t>
      </w:r>
      <w:r w:rsidRPr="002106BB">
        <w:rPr>
          <w:rFonts w:eastAsia="Courier New" w:cs="Courier New"/>
          <w:lang w:eastAsia="fr-FR" w:bidi="fr-FR"/>
        </w:rPr>
        <w:t>s</w:t>
      </w:r>
      <w:r w:rsidRPr="002106BB">
        <w:rPr>
          <w:rFonts w:eastAsia="Courier New" w:cs="Courier New"/>
          <w:lang w:eastAsia="fr-FR" w:bidi="fr-FR"/>
        </w:rPr>
        <w:t>treindre la souveraineté du Québec au seul champ politique, à maint</w:t>
      </w:r>
      <w:r w:rsidRPr="002106BB">
        <w:rPr>
          <w:rFonts w:eastAsia="Courier New" w:cs="Courier New"/>
          <w:lang w:eastAsia="fr-FR" w:bidi="fr-FR"/>
        </w:rPr>
        <w:t>e</w:t>
      </w:r>
      <w:r w:rsidRPr="002106BB">
        <w:rPr>
          <w:rFonts w:eastAsia="Courier New" w:cs="Courier New"/>
          <w:lang w:eastAsia="fr-FR" w:bidi="fr-FR"/>
        </w:rPr>
        <w:t>nir l'intégration du Québec aux circuits économiques canadien et nord-américain tout en renégociant certains des termes de cette int</w:t>
      </w:r>
      <w:r w:rsidRPr="002106BB">
        <w:rPr>
          <w:rFonts w:eastAsia="Courier New" w:cs="Courier New"/>
          <w:lang w:eastAsia="fr-FR" w:bidi="fr-FR"/>
        </w:rPr>
        <w:t>é</w:t>
      </w:r>
      <w:r w:rsidRPr="002106BB">
        <w:rPr>
          <w:rFonts w:eastAsia="Courier New" w:cs="Courier New"/>
          <w:lang w:eastAsia="fr-FR" w:bidi="fr-FR"/>
        </w:rPr>
        <w:t>gration, et à offrir des garanties qu’un Québec souverain restera o</w:t>
      </w:r>
      <w:r w:rsidRPr="002106BB">
        <w:rPr>
          <w:rFonts w:eastAsia="Courier New" w:cs="Courier New"/>
          <w:lang w:eastAsia="fr-FR" w:bidi="fr-FR"/>
        </w:rPr>
        <w:t>u</w:t>
      </w:r>
      <w:r w:rsidRPr="002106BB">
        <w:rPr>
          <w:rFonts w:eastAsia="Courier New" w:cs="Courier New"/>
          <w:lang w:eastAsia="fr-FR" w:bidi="fr-FR"/>
        </w:rPr>
        <w:t>vert au capital étranger pourvu que les entreprises concernées respe</w:t>
      </w:r>
      <w:r w:rsidRPr="002106BB">
        <w:rPr>
          <w:rFonts w:eastAsia="Courier New" w:cs="Courier New"/>
          <w:lang w:eastAsia="fr-FR" w:bidi="fr-FR"/>
        </w:rPr>
        <w:t>c</w:t>
      </w:r>
      <w:r w:rsidRPr="002106BB">
        <w:rPr>
          <w:rFonts w:eastAsia="Courier New" w:cs="Courier New"/>
          <w:lang w:eastAsia="fr-FR" w:bidi="fr-FR"/>
        </w:rPr>
        <w:t>tent la souveraineté politique et les particularités li</w:t>
      </w:r>
      <w:r w:rsidRPr="002106BB">
        <w:rPr>
          <w:rFonts w:eastAsia="Courier New" w:cs="Courier New"/>
          <w:lang w:eastAsia="fr-FR" w:bidi="fr-FR"/>
        </w:rPr>
        <w:t>n</w:t>
      </w:r>
      <w:r w:rsidRPr="002106BB">
        <w:rPr>
          <w:rFonts w:eastAsia="Courier New" w:cs="Courier New"/>
          <w:lang w:eastAsia="fr-FR" w:bidi="fr-FR"/>
        </w:rPr>
        <w:t xml:space="preserve">guistiques et culturelles du Québec, il est aisé de prévoir que </w:t>
      </w:r>
      <w:r w:rsidRPr="009A1699">
        <w:rPr>
          <w:u w:val="single"/>
        </w:rPr>
        <w:t>la mise en œ</w:t>
      </w:r>
      <w:r w:rsidRPr="009A1699">
        <w:rPr>
          <w:u w:val="single"/>
        </w:rPr>
        <w:t>u</w:t>
      </w:r>
      <w:r w:rsidRPr="009A1699">
        <w:rPr>
          <w:u w:val="single"/>
        </w:rPr>
        <w:t>vre de ce projet d'ass</w:t>
      </w:r>
      <w:r w:rsidRPr="009A1699">
        <w:rPr>
          <w:rFonts w:eastAsia="Courier New" w:cs="Courier New"/>
          <w:u w:val="single"/>
          <w:lang w:eastAsia="fr-FR" w:bidi="fr-FR"/>
        </w:rPr>
        <w:t>ocia</w:t>
      </w:r>
      <w:r w:rsidRPr="009A1699">
        <w:rPr>
          <w:u w:val="single"/>
        </w:rPr>
        <w:t>tion se heurtera à de vives oppositions de la part du mouvement</w:t>
      </w:r>
      <w:r w:rsidRPr="009A1699">
        <w:rPr>
          <w:rFonts w:eastAsia="Courier New" w:cs="Courier New"/>
          <w:u w:val="single"/>
          <w:lang w:eastAsia="fr-FR" w:bidi="fr-FR"/>
        </w:rPr>
        <w:t xml:space="preserve">— </w:t>
      </w:r>
      <w:r w:rsidRPr="009A1699">
        <w:rPr>
          <w:u w:val="single"/>
        </w:rPr>
        <w:t>ouvrier et d'une couche importante de la nouvelle pet</w:t>
      </w:r>
      <w:r w:rsidRPr="009A1699">
        <w:rPr>
          <w:u w:val="single"/>
        </w:rPr>
        <w:t>i</w:t>
      </w:r>
      <w:r w:rsidRPr="009A1699">
        <w:rPr>
          <w:u w:val="single"/>
        </w:rPr>
        <w:t>te-bourgeoisie salariée urbaine</w:t>
      </w:r>
      <w:r w:rsidRPr="002106BB">
        <w:t>.</w:t>
      </w:r>
      <w:r w:rsidRPr="002106BB">
        <w:rPr>
          <w:rFonts w:eastAsia="Courier New" w:cs="Courier New"/>
          <w:lang w:eastAsia="fr-FR" w:bidi="fr-FR"/>
        </w:rPr>
        <w:t xml:space="preserve"> Oppositions qui tendront à se dév</w:t>
      </w:r>
      <w:r w:rsidRPr="002106BB">
        <w:rPr>
          <w:rFonts w:eastAsia="Courier New" w:cs="Courier New"/>
          <w:lang w:eastAsia="fr-FR" w:bidi="fr-FR"/>
        </w:rPr>
        <w:t>e</w:t>
      </w:r>
      <w:r w:rsidRPr="002106BB">
        <w:rPr>
          <w:rFonts w:eastAsia="Courier New" w:cs="Courier New"/>
          <w:lang w:eastAsia="fr-FR" w:bidi="fr-FR"/>
        </w:rPr>
        <w:t>lopper aussi bien au sein du parti lui-même que dans la rue et dans les entreprises, et qui risquent fort de déboucher, a moyen terme, sur un projet de souveraineté autrement plus radical</w:t>
      </w:r>
      <w:r>
        <w:rPr>
          <w:rFonts w:eastAsia="Courier New" w:cs="Courier New"/>
          <w:lang w:eastAsia="fr-FR" w:bidi="fr-FR"/>
        </w:rPr>
        <w:t xml:space="preserve"> </w:t>
      </w:r>
      <w:r w:rsidRPr="002106BB">
        <w:t>[40]</w:t>
      </w:r>
      <w:r>
        <w:t xml:space="preserve"> </w:t>
      </w:r>
      <w:r w:rsidRPr="002106BB">
        <w:rPr>
          <w:rFonts w:eastAsia="Courier New" w:cs="Courier New"/>
          <w:lang w:eastAsia="fr-FR" w:bidi="fr-FR"/>
        </w:rPr>
        <w:t>et sur une crise pr</w:t>
      </w:r>
      <w:r w:rsidRPr="002106BB">
        <w:rPr>
          <w:rFonts w:eastAsia="Courier New" w:cs="Courier New"/>
          <w:lang w:eastAsia="fr-FR" w:bidi="fr-FR"/>
        </w:rPr>
        <w:t>o</w:t>
      </w:r>
      <w:r w:rsidRPr="002106BB">
        <w:rPr>
          <w:rFonts w:eastAsia="Courier New" w:cs="Courier New"/>
          <w:lang w:eastAsia="fr-FR" w:bidi="fr-FR"/>
        </w:rPr>
        <w:t>fonde des rapports politiques entre les classes.</w:t>
      </w:r>
    </w:p>
    <w:p w:rsidR="000F3457" w:rsidRPr="002106BB" w:rsidRDefault="000F3457" w:rsidP="000F3457">
      <w:pPr>
        <w:spacing w:before="120" w:after="120"/>
        <w:jc w:val="both"/>
      </w:pPr>
      <w:r w:rsidRPr="002106BB">
        <w:rPr>
          <w:rFonts w:eastAsia="Courier New" w:cs="Courier New"/>
          <w:lang w:eastAsia="fr-FR" w:bidi="fr-FR"/>
        </w:rPr>
        <w:t>Tout cela pour dire qu’on ne suscite pas impunément des espoirs de réorganisation structurelle des rapports sociaux sans que ne se pr</w:t>
      </w:r>
      <w:r w:rsidRPr="002106BB">
        <w:rPr>
          <w:rFonts w:eastAsia="Courier New" w:cs="Courier New"/>
          <w:lang w:eastAsia="fr-FR" w:bidi="fr-FR"/>
        </w:rPr>
        <w:t>o</w:t>
      </w:r>
      <w:r w:rsidRPr="002106BB">
        <w:rPr>
          <w:rFonts w:eastAsia="Courier New" w:cs="Courier New"/>
          <w:lang w:eastAsia="fr-FR" w:bidi="fr-FR"/>
        </w:rPr>
        <w:t>filent à l'hor</w:t>
      </w:r>
      <w:r w:rsidRPr="002106BB">
        <w:rPr>
          <w:rFonts w:eastAsia="Courier New" w:cs="Courier New"/>
          <w:lang w:eastAsia="fr-FR" w:bidi="fr-FR"/>
        </w:rPr>
        <w:t>i</w:t>
      </w:r>
      <w:r w:rsidRPr="002106BB">
        <w:rPr>
          <w:rFonts w:eastAsia="Courier New" w:cs="Courier New"/>
          <w:lang w:eastAsia="fr-FR" w:bidi="fr-FR"/>
        </w:rPr>
        <w:t xml:space="preserve">zon des mouvements d'opposition et de protestation qui mettent radicalement en question les politiques visant à restreindre la portée de ces changements et de ces réformes. </w:t>
      </w:r>
      <w:r w:rsidRPr="009A1699">
        <w:rPr>
          <w:u w:val="single"/>
        </w:rPr>
        <w:t>Aussi la capacité des dirigeants du Parti Québécois à nég</w:t>
      </w:r>
      <w:r w:rsidRPr="009A1699">
        <w:rPr>
          <w:u w:val="single"/>
        </w:rPr>
        <w:t>o</w:t>
      </w:r>
      <w:r w:rsidRPr="009A1699">
        <w:rPr>
          <w:u w:val="single"/>
        </w:rPr>
        <w:t>cier une éventuelle association économique est-ell</w:t>
      </w:r>
      <w:r w:rsidRPr="009A1699">
        <w:rPr>
          <w:rFonts w:eastAsia="Courier New" w:cs="Courier New"/>
          <w:u w:val="single"/>
          <w:lang w:eastAsia="fr-FR" w:bidi="fr-FR"/>
        </w:rPr>
        <w:t xml:space="preserve">e fonction, </w:t>
      </w:r>
      <w:r w:rsidRPr="009A1699">
        <w:rPr>
          <w:u w:val="single"/>
        </w:rPr>
        <w:t>en dernièr</w:t>
      </w:r>
      <w:r w:rsidRPr="009A1699">
        <w:rPr>
          <w:rFonts w:eastAsia="Courier New" w:cs="Courier New"/>
          <w:u w:val="single"/>
          <w:lang w:eastAsia="fr-FR" w:bidi="fr-FR"/>
        </w:rPr>
        <w:t xml:space="preserve">e </w:t>
      </w:r>
      <w:r w:rsidRPr="009A1699">
        <w:rPr>
          <w:u w:val="single"/>
        </w:rPr>
        <w:t>an</w:t>
      </w:r>
      <w:r w:rsidRPr="009A1699">
        <w:rPr>
          <w:u w:val="single"/>
        </w:rPr>
        <w:t>a</w:t>
      </w:r>
      <w:r w:rsidRPr="009A1699">
        <w:rPr>
          <w:u w:val="single"/>
        </w:rPr>
        <w:t>lyse, de leur capacité à réduire l'ensemble des incertitudes liées</w:t>
      </w:r>
      <w:r w:rsidRPr="009A1699">
        <w:rPr>
          <w:rFonts w:eastAsia="Courier New" w:cs="Courier New"/>
          <w:u w:val="single"/>
          <w:lang w:eastAsia="fr-FR" w:bidi="fr-FR"/>
        </w:rPr>
        <w:t xml:space="preserve"> à cette </w:t>
      </w:r>
      <w:r w:rsidRPr="009A1699">
        <w:rPr>
          <w:u w:val="single"/>
        </w:rPr>
        <w:t>opp</w:t>
      </w:r>
      <w:r w:rsidRPr="009A1699">
        <w:rPr>
          <w:u w:val="single"/>
        </w:rPr>
        <w:t>o</w:t>
      </w:r>
      <w:r w:rsidRPr="009A1699">
        <w:rPr>
          <w:u w:val="single"/>
        </w:rPr>
        <w:t>sition potentielle</w:t>
      </w:r>
      <w:r w:rsidRPr="002106BB">
        <w:rPr>
          <w:rFonts w:eastAsia="Courier New" w:cs="Courier New"/>
          <w:lang w:eastAsia="fr-FR" w:bidi="fr-FR"/>
        </w:rPr>
        <w:t>. Fonction par conséquent de leur capacité</w:t>
      </w:r>
      <w:r w:rsidRPr="002106BB">
        <w:t> :</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ind w:left="720" w:hanging="360"/>
        <w:jc w:val="both"/>
      </w:pPr>
      <w:r w:rsidRPr="002106BB">
        <w:rPr>
          <w:rFonts w:eastAsia="Courier New" w:cs="Courier New"/>
          <w:lang w:eastAsia="fr-FR" w:bidi="fr-FR"/>
        </w:rPr>
        <w:t>a)</w:t>
      </w:r>
      <w:r w:rsidRPr="002106BB">
        <w:rPr>
          <w:rFonts w:eastAsia="Courier New" w:cs="Courier New"/>
          <w:lang w:eastAsia="fr-FR" w:bidi="fr-FR"/>
        </w:rPr>
        <w:tab/>
        <w:t>à intégrer et/ou rendre illégitime les divers mouvements sociaux en formation et en développement après l'accession du Québec à la souveraineté politique, de manière à empêcher qu'ils ne s'a</w:t>
      </w:r>
      <w:r w:rsidRPr="002106BB">
        <w:rPr>
          <w:rFonts w:eastAsia="Courier New" w:cs="Courier New"/>
          <w:lang w:eastAsia="fr-FR" w:bidi="fr-FR"/>
        </w:rPr>
        <w:t>r</w:t>
      </w:r>
      <w:r w:rsidRPr="002106BB">
        <w:rPr>
          <w:rFonts w:eastAsia="Courier New" w:cs="Courier New"/>
          <w:lang w:eastAsia="fr-FR" w:bidi="fr-FR"/>
        </w:rPr>
        <w:t>ticulent et ne se greffent à une contestation politique ouvrant sur un projet d'i</w:t>
      </w:r>
      <w:r w:rsidRPr="002106BB">
        <w:rPr>
          <w:rFonts w:eastAsia="Courier New" w:cs="Courier New"/>
          <w:lang w:eastAsia="fr-FR" w:bidi="fr-FR"/>
        </w:rPr>
        <w:t>n</w:t>
      </w:r>
      <w:r w:rsidRPr="002106BB">
        <w:rPr>
          <w:rFonts w:eastAsia="Courier New" w:cs="Courier New"/>
          <w:lang w:eastAsia="fr-FR" w:bidi="fr-FR"/>
        </w:rPr>
        <w:t>dépendance économique</w:t>
      </w:r>
      <w:r w:rsidRPr="002106BB">
        <w:t> ;</w:t>
      </w:r>
    </w:p>
    <w:p w:rsidR="000F3457" w:rsidRPr="002106BB" w:rsidRDefault="000F3457" w:rsidP="000F3457">
      <w:pPr>
        <w:spacing w:before="120" w:after="120"/>
        <w:ind w:left="720" w:hanging="360"/>
        <w:jc w:val="both"/>
      </w:pPr>
      <w:r w:rsidRPr="002106BB">
        <w:rPr>
          <w:rFonts w:eastAsia="Courier New" w:cs="Courier New"/>
          <w:lang w:eastAsia="fr-FR" w:bidi="fr-FR"/>
        </w:rPr>
        <w:t>b)</w:t>
      </w:r>
      <w:r w:rsidRPr="002106BB">
        <w:rPr>
          <w:rFonts w:eastAsia="Courier New" w:cs="Courier New"/>
          <w:lang w:eastAsia="fr-FR" w:bidi="fr-FR"/>
        </w:rPr>
        <w:tab/>
        <w:t>à assurer la légitimation des rapports de classes actuels et des relations de dépendance qui en résultent, de façon à refroidir les espoirs de transform</w:t>
      </w:r>
      <w:r w:rsidRPr="002106BB">
        <w:rPr>
          <w:rFonts w:eastAsia="Courier New" w:cs="Courier New"/>
          <w:lang w:eastAsia="fr-FR" w:bidi="fr-FR"/>
        </w:rPr>
        <w:t>a</w:t>
      </w:r>
      <w:r w:rsidRPr="002106BB">
        <w:rPr>
          <w:rFonts w:eastAsia="Courier New" w:cs="Courier New"/>
          <w:lang w:eastAsia="fr-FR" w:bidi="fr-FR"/>
        </w:rPr>
        <w:t>tion suscités par le propre programme du Parti</w:t>
      </w:r>
      <w:r w:rsidRPr="002106BB">
        <w:t> ;</w:t>
      </w:r>
    </w:p>
    <w:p w:rsidR="000F3457" w:rsidRPr="002106BB" w:rsidRDefault="000F3457" w:rsidP="000F3457">
      <w:pPr>
        <w:spacing w:before="120" w:after="120"/>
        <w:ind w:left="720" w:hanging="360"/>
        <w:jc w:val="both"/>
      </w:pPr>
      <w:r w:rsidRPr="002106BB">
        <w:rPr>
          <w:rFonts w:eastAsia="Courier New" w:cs="Courier New"/>
          <w:lang w:eastAsia="fr-FR" w:bidi="fr-FR"/>
        </w:rPr>
        <w:t>c)</w:t>
      </w:r>
      <w:r w:rsidRPr="002106BB">
        <w:rPr>
          <w:rFonts w:eastAsia="Courier New" w:cs="Courier New"/>
          <w:lang w:eastAsia="fr-FR" w:bidi="fr-FR"/>
        </w:rPr>
        <w:tab/>
        <w:t>à ne pas enfin se laisser déborder sur leur gauche</w:t>
      </w:r>
      <w:r w:rsidRPr="002106BB">
        <w:t> :</w:t>
      </w:r>
      <w:r w:rsidRPr="002106BB">
        <w:rPr>
          <w:rFonts w:eastAsia="Courier New" w:cs="Courier New"/>
          <w:lang w:eastAsia="fr-FR" w:bidi="fr-FR"/>
        </w:rPr>
        <w:t xml:space="preserve"> c’est-à-dire leur c</w:t>
      </w:r>
      <w:r w:rsidRPr="002106BB">
        <w:rPr>
          <w:rFonts w:eastAsia="Courier New" w:cs="Courier New"/>
          <w:lang w:eastAsia="fr-FR" w:bidi="fr-FR"/>
        </w:rPr>
        <w:t>a</w:t>
      </w:r>
      <w:r w:rsidRPr="002106BB">
        <w:rPr>
          <w:rFonts w:eastAsia="Courier New" w:cs="Courier New"/>
          <w:lang w:eastAsia="fr-FR" w:bidi="fr-FR"/>
        </w:rPr>
        <w:t>pacité d'une part a maintenir une certaine distance entre le mouvement synd</w:t>
      </w:r>
      <w:r w:rsidRPr="002106BB">
        <w:rPr>
          <w:rFonts w:eastAsia="Courier New" w:cs="Courier New"/>
          <w:lang w:eastAsia="fr-FR" w:bidi="fr-FR"/>
        </w:rPr>
        <w:t>i</w:t>
      </w:r>
      <w:r w:rsidRPr="002106BB">
        <w:rPr>
          <w:rFonts w:eastAsia="Courier New" w:cs="Courier New"/>
          <w:lang w:eastAsia="fr-FR" w:bidi="fr-FR"/>
        </w:rPr>
        <w:t>cal et populaire et le parti lui—même, et d'autre part à isoler, au sein du mouvement syndical et popula</w:t>
      </w:r>
      <w:r w:rsidRPr="002106BB">
        <w:rPr>
          <w:rFonts w:eastAsia="Courier New" w:cs="Courier New"/>
          <w:lang w:eastAsia="fr-FR" w:bidi="fr-FR"/>
        </w:rPr>
        <w:t>i</w:t>
      </w:r>
      <w:r w:rsidRPr="002106BB">
        <w:rPr>
          <w:rFonts w:eastAsia="Courier New" w:cs="Courier New"/>
          <w:lang w:eastAsia="fr-FR" w:bidi="fr-FR"/>
        </w:rPr>
        <w:t>re, les forces de gauche et d'extrême gauche susceptibles de transfo</w:t>
      </w:r>
      <w:r w:rsidRPr="002106BB">
        <w:rPr>
          <w:rFonts w:eastAsia="Courier New" w:cs="Courier New"/>
          <w:lang w:eastAsia="fr-FR" w:bidi="fr-FR"/>
        </w:rPr>
        <w:t>r</w:t>
      </w:r>
      <w:r w:rsidRPr="002106BB">
        <w:rPr>
          <w:rFonts w:eastAsia="Courier New" w:cs="Courier New"/>
          <w:lang w:eastAsia="fr-FR" w:bidi="fr-FR"/>
        </w:rPr>
        <w:t>mer les inévitables déceptions des classes dominées et suba</w:t>
      </w:r>
      <w:r w:rsidRPr="002106BB">
        <w:rPr>
          <w:rFonts w:eastAsia="Courier New" w:cs="Courier New"/>
          <w:lang w:eastAsia="fr-FR" w:bidi="fr-FR"/>
        </w:rPr>
        <w:t>l</w:t>
      </w:r>
      <w:r w:rsidRPr="002106BB">
        <w:rPr>
          <w:rFonts w:eastAsia="Courier New" w:cs="Courier New"/>
          <w:lang w:eastAsia="fr-FR" w:bidi="fr-FR"/>
        </w:rPr>
        <w:t>ternes en une protestation d'ensemble contre l'organisation des rapports pol</w:t>
      </w:r>
      <w:r w:rsidRPr="002106BB">
        <w:rPr>
          <w:rFonts w:eastAsia="Courier New" w:cs="Courier New"/>
          <w:lang w:eastAsia="fr-FR" w:bidi="fr-FR"/>
        </w:rPr>
        <w:t>i</w:t>
      </w:r>
      <w:r w:rsidRPr="002106BB">
        <w:rPr>
          <w:rFonts w:eastAsia="Courier New" w:cs="Courier New"/>
          <w:lang w:eastAsia="fr-FR" w:bidi="fr-FR"/>
        </w:rPr>
        <w:t>tiques.</w:t>
      </w:r>
    </w:p>
    <w:p w:rsidR="000F3457" w:rsidRDefault="000F3457" w:rsidP="000F3457">
      <w:pPr>
        <w:spacing w:before="120" w:after="120"/>
        <w:jc w:val="both"/>
      </w:pPr>
    </w:p>
    <w:p w:rsidR="000F3457" w:rsidRPr="002106BB" w:rsidRDefault="000F3457" w:rsidP="000F3457">
      <w:pPr>
        <w:spacing w:before="120" w:after="120"/>
        <w:jc w:val="both"/>
      </w:pPr>
      <w:r w:rsidRPr="002106BB">
        <w:t>[41]</w:t>
      </w: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 xml:space="preserve">Tout </w:t>
      </w:r>
      <w:r w:rsidRPr="009A1699">
        <w:rPr>
          <w:u w:val="single"/>
        </w:rPr>
        <w:t>dilemme</w:t>
      </w:r>
      <w:r w:rsidRPr="009A1699">
        <w:rPr>
          <w:rStyle w:val="Corpsdutexte2AppleGothic6pt"/>
          <w:color w:val="auto"/>
          <w:sz w:val="28"/>
          <w:u w:val="none"/>
          <w:lang w:val="fr-CA"/>
        </w:rPr>
        <w:t xml:space="preserve"> </w:t>
      </w:r>
      <w:r w:rsidRPr="002106BB">
        <w:rPr>
          <w:rFonts w:eastAsia="Courier New" w:cs="Courier New"/>
          <w:lang w:eastAsia="fr-FR" w:bidi="fr-FR"/>
        </w:rPr>
        <w:t xml:space="preserve">du Parti Québécois réside précisément dans le fait qu'il ne peut espérer gagner un large </w:t>
      </w:r>
      <w:r w:rsidRPr="009A1699">
        <w:rPr>
          <w:u w:val="single"/>
        </w:rPr>
        <w:t>soutien populaire</w:t>
      </w:r>
      <w:r w:rsidRPr="002106BB">
        <w:rPr>
          <w:rFonts w:eastAsia="Courier New" w:cs="Courier New"/>
          <w:lang w:eastAsia="fr-FR" w:bidi="fr-FR"/>
        </w:rPr>
        <w:t xml:space="preserve"> à son projet de souveraineté politique </w:t>
      </w:r>
      <w:r w:rsidRPr="002106BB">
        <w:t>sans</w:t>
      </w:r>
      <w:r w:rsidRPr="002106BB">
        <w:rPr>
          <w:rFonts w:eastAsia="Courier New" w:cs="Courier New"/>
          <w:lang w:eastAsia="fr-FR" w:bidi="fr-FR"/>
        </w:rPr>
        <w:t xml:space="preserve"> entretenir des espoirs de grands chang</w:t>
      </w:r>
      <w:r w:rsidRPr="002106BB">
        <w:rPr>
          <w:rFonts w:eastAsia="Courier New" w:cs="Courier New"/>
          <w:lang w:eastAsia="fr-FR" w:bidi="fr-FR"/>
        </w:rPr>
        <w:t>e</w:t>
      </w:r>
      <w:r w:rsidRPr="002106BB">
        <w:rPr>
          <w:rFonts w:eastAsia="Courier New" w:cs="Courier New"/>
          <w:lang w:eastAsia="fr-FR" w:bidi="fr-FR"/>
        </w:rPr>
        <w:t>ments sociaux et économiques, et qu'il ne peut par ailleurs espérer g</w:t>
      </w:r>
      <w:r w:rsidRPr="002106BB">
        <w:rPr>
          <w:rFonts w:eastAsia="Courier New" w:cs="Courier New"/>
          <w:lang w:eastAsia="fr-FR" w:bidi="fr-FR"/>
        </w:rPr>
        <w:t>a</w:t>
      </w:r>
      <w:r w:rsidRPr="002106BB">
        <w:rPr>
          <w:rFonts w:eastAsia="Courier New" w:cs="Courier New"/>
          <w:lang w:eastAsia="fr-FR" w:bidi="fr-FR"/>
        </w:rPr>
        <w:t xml:space="preserve">gner </w:t>
      </w:r>
      <w:r w:rsidRPr="009A1699">
        <w:rPr>
          <w:u w:val="single"/>
        </w:rPr>
        <w:t>l'assen</w:t>
      </w:r>
      <w:r w:rsidRPr="009A1699">
        <w:rPr>
          <w:rFonts w:eastAsia="Courier New" w:cs="Courier New"/>
          <w:u w:val="single"/>
          <w:lang w:eastAsia="fr-FR" w:bidi="fr-FR"/>
        </w:rPr>
        <w:t>timent</w:t>
      </w:r>
      <w:r w:rsidRPr="002106BB">
        <w:rPr>
          <w:rFonts w:eastAsia="Courier New" w:cs="Courier New"/>
          <w:lang w:eastAsia="fr-FR" w:bidi="fr-FR"/>
        </w:rPr>
        <w:t xml:space="preserve"> des m</w:t>
      </w:r>
      <w:r w:rsidRPr="002106BB">
        <w:rPr>
          <w:rFonts w:eastAsia="Courier New" w:cs="Courier New"/>
          <w:lang w:eastAsia="fr-FR" w:bidi="fr-FR"/>
        </w:rPr>
        <w:t>i</w:t>
      </w:r>
      <w:r w:rsidRPr="002106BB">
        <w:rPr>
          <w:rFonts w:eastAsia="Courier New" w:cs="Courier New"/>
          <w:lang w:eastAsia="fr-FR" w:bidi="fr-FR"/>
        </w:rPr>
        <w:t>lieux capitalistes américains et canadiens à son projet d'association économ</w:t>
      </w:r>
      <w:r w:rsidRPr="002106BB">
        <w:rPr>
          <w:rFonts w:eastAsia="Courier New" w:cs="Courier New"/>
          <w:lang w:eastAsia="fr-FR" w:bidi="fr-FR"/>
        </w:rPr>
        <w:t>i</w:t>
      </w:r>
      <w:r w:rsidRPr="002106BB">
        <w:rPr>
          <w:rFonts w:eastAsia="Courier New" w:cs="Courier New"/>
          <w:lang w:eastAsia="fr-FR" w:bidi="fr-FR"/>
        </w:rPr>
        <w:t xml:space="preserve">que sans garantir que la souveraineté du Québec n'impulsera pas des </w:t>
      </w:r>
      <w:r w:rsidRPr="009A1699">
        <w:rPr>
          <w:u w:val="single"/>
        </w:rPr>
        <w:t>boul</w:t>
      </w:r>
      <w:r w:rsidRPr="009A1699">
        <w:rPr>
          <w:u w:val="single"/>
        </w:rPr>
        <w:t>e</w:t>
      </w:r>
      <w:r w:rsidRPr="009A1699">
        <w:rPr>
          <w:u w:val="single"/>
        </w:rPr>
        <w:t>versements</w:t>
      </w:r>
      <w:r w:rsidRPr="002106BB">
        <w:rPr>
          <w:rFonts w:eastAsia="Courier New" w:cs="Courier New"/>
          <w:lang w:eastAsia="fr-FR" w:bidi="fr-FR"/>
        </w:rPr>
        <w:t xml:space="preserve"> importants dans la structure des rapports de classes et des relations de dépe</w:t>
      </w:r>
      <w:r w:rsidRPr="002106BB">
        <w:rPr>
          <w:rFonts w:eastAsia="Courier New" w:cs="Courier New"/>
          <w:lang w:eastAsia="fr-FR" w:bidi="fr-FR"/>
        </w:rPr>
        <w:t>n</w:t>
      </w:r>
      <w:r w:rsidRPr="002106BB">
        <w:rPr>
          <w:rFonts w:eastAsia="Courier New" w:cs="Courier New"/>
          <w:lang w:eastAsia="fr-FR" w:bidi="fr-FR"/>
        </w:rPr>
        <w:t>dance.</w:t>
      </w:r>
    </w:p>
    <w:p w:rsidR="000F3457" w:rsidRPr="00E07116" w:rsidRDefault="000F3457" w:rsidP="000F3457">
      <w:pPr>
        <w:jc w:val="both"/>
      </w:pPr>
    </w:p>
    <w:p w:rsidR="000F3457" w:rsidRDefault="000F3457" w:rsidP="000F3457">
      <w:pPr>
        <w:jc w:val="both"/>
      </w:pPr>
      <w:r w:rsidRPr="003F76B5">
        <w:rPr>
          <w:b/>
          <w:color w:val="FF0000"/>
        </w:rPr>
        <w:t>NOTES</w:t>
      </w:r>
    </w:p>
    <w:p w:rsidR="000F3457" w:rsidRDefault="000F3457" w:rsidP="000F3457">
      <w:pPr>
        <w:jc w:val="both"/>
      </w:pPr>
    </w:p>
    <w:p w:rsidR="000F3457" w:rsidRPr="00E07116" w:rsidRDefault="000F3457" w:rsidP="000F3457">
      <w:pPr>
        <w:jc w:val="both"/>
      </w:pPr>
      <w:r>
        <w:t>Pour faciliter la consultation des notes en fin de textes, nous les avons toutes converties, dans cette édition numérique des Classiques des sciences sociales, en notes de bas de page. JMT.</w:t>
      </w:r>
    </w:p>
    <w:p w:rsidR="000F3457" w:rsidRPr="00E07116" w:rsidRDefault="000F3457" w:rsidP="000F3457">
      <w:pPr>
        <w:jc w:val="both"/>
      </w:pPr>
    </w:p>
    <w:p w:rsidR="000F3457" w:rsidRPr="002106BB" w:rsidRDefault="000F3457" w:rsidP="000F3457">
      <w:pPr>
        <w:spacing w:before="120" w:after="120"/>
        <w:jc w:val="both"/>
      </w:pPr>
    </w:p>
    <w:p w:rsidR="000F3457" w:rsidRDefault="000F3457" w:rsidP="000F3457">
      <w:pPr>
        <w:spacing w:before="120" w:after="120"/>
        <w:ind w:firstLine="0"/>
        <w:jc w:val="both"/>
      </w:pPr>
      <w:r w:rsidRPr="002106BB">
        <w:t>[42]</w:t>
      </w:r>
    </w:p>
    <w:p w:rsidR="000F3457" w:rsidRPr="002106BB" w:rsidRDefault="000F3457" w:rsidP="000F3457">
      <w:pPr>
        <w:spacing w:before="120" w:after="120"/>
        <w:ind w:firstLine="0"/>
        <w:jc w:val="both"/>
      </w:pPr>
      <w:r w:rsidRPr="002106BB">
        <w:t>[43]</w:t>
      </w:r>
    </w:p>
    <w:p w:rsidR="000F3457" w:rsidRDefault="000F3457" w:rsidP="000F3457">
      <w:pPr>
        <w:spacing w:before="120" w:after="120"/>
        <w:ind w:firstLine="0"/>
        <w:jc w:val="both"/>
      </w:pPr>
      <w:r w:rsidRPr="002106BB">
        <w:t>[44]</w:t>
      </w:r>
    </w:p>
    <w:p w:rsidR="000F3457" w:rsidRPr="002106BB" w:rsidRDefault="000F3457" w:rsidP="000F3457">
      <w:pPr>
        <w:spacing w:before="120" w:after="120"/>
        <w:ind w:firstLine="0"/>
        <w:jc w:val="both"/>
      </w:pPr>
      <w:r w:rsidRPr="002106BB">
        <w:t>[45]</w:t>
      </w:r>
    </w:p>
    <w:p w:rsidR="000F3457" w:rsidRPr="00E07116" w:rsidRDefault="000F3457" w:rsidP="000F3457">
      <w:pPr>
        <w:jc w:val="both"/>
      </w:pPr>
      <w:r w:rsidRPr="002106BB">
        <w:br w:type="page"/>
      </w:r>
    </w:p>
    <w:p w:rsidR="000F3457" w:rsidRPr="00E07116" w:rsidRDefault="000F3457" w:rsidP="000F345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5" w:name="Colloque_1978_Atelier_2"/>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E07116" w:rsidRDefault="000F3457" w:rsidP="000F3457">
      <w:pPr>
        <w:jc w:val="both"/>
      </w:pPr>
    </w:p>
    <w:p w:rsidR="000F3457" w:rsidRPr="00384B20" w:rsidRDefault="000F3457" w:rsidP="000F3457">
      <w:pPr>
        <w:pStyle w:val="partie"/>
        <w:jc w:val="center"/>
        <w:rPr>
          <w:sz w:val="72"/>
        </w:rPr>
      </w:pPr>
      <w:r>
        <w:rPr>
          <w:sz w:val="72"/>
        </w:rPr>
        <w:t>ATELIER 2</w:t>
      </w:r>
    </w:p>
    <w:p w:rsidR="000F3457" w:rsidRPr="00E07116" w:rsidRDefault="000F3457" w:rsidP="000F3457">
      <w:pPr>
        <w:jc w:val="both"/>
      </w:pPr>
    </w:p>
    <w:p w:rsidR="000F3457" w:rsidRPr="00384B20" w:rsidRDefault="000F3457" w:rsidP="000F3457">
      <w:pPr>
        <w:pStyle w:val="Titreniveau2"/>
      </w:pPr>
      <w:r>
        <w:t>L’AVENIR DE LA CULTURE</w:t>
      </w:r>
      <w:r>
        <w:br/>
        <w:t>QU</w:t>
      </w:r>
      <w:r>
        <w:t>É</w:t>
      </w:r>
      <w:r>
        <w:t>BÉCOISE</w:t>
      </w:r>
    </w:p>
    <w:bookmarkEnd w:id="5"/>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E07116" w:rsidRDefault="000F3457" w:rsidP="000F3457">
      <w:pPr>
        <w:jc w:val="both"/>
      </w:pPr>
    </w:p>
    <w:p w:rsidR="000F3457" w:rsidRPr="002106BB" w:rsidRDefault="000F3457" w:rsidP="000F3457">
      <w:pPr>
        <w:spacing w:before="120" w:after="120"/>
        <w:jc w:val="both"/>
      </w:pPr>
    </w:p>
    <w:p w:rsidR="000F3457" w:rsidRPr="002106BB" w:rsidRDefault="000F3457" w:rsidP="000F3457">
      <w:pPr>
        <w:spacing w:before="120" w:after="120"/>
        <w:jc w:val="both"/>
        <w:rPr>
          <w:szCs w:val="2"/>
        </w:rPr>
      </w:pPr>
    </w:p>
    <w:p w:rsidR="000F3457" w:rsidRPr="00E07116" w:rsidRDefault="000F3457" w:rsidP="000F3457">
      <w:pPr>
        <w:spacing w:before="120" w:after="120"/>
        <w:ind w:firstLine="0"/>
        <w:jc w:val="both"/>
      </w:pPr>
      <w:r w:rsidRPr="002106BB">
        <w:rPr>
          <w:szCs w:val="2"/>
        </w:rPr>
        <w:br w:type="page"/>
        <w:t>[46]</w:t>
      </w: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6" w:name="Colloque_1978_Atelier_2_texte_03"/>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2</w:t>
      </w:r>
    </w:p>
    <w:p w:rsidR="000F3457" w:rsidRDefault="000F3457" w:rsidP="000F3457">
      <w:pPr>
        <w:pStyle w:val="Titreniveau2"/>
      </w:pPr>
      <w:r>
        <w:t>“Rapport à la culture</w:t>
      </w:r>
      <w:r>
        <w:br/>
        <w:t>et classes sociales :</w:t>
      </w:r>
      <w:r>
        <w:br/>
        <w:t>quelques tendances”</w:t>
      </w:r>
    </w:p>
    <w:bookmarkEnd w:id="6"/>
    <w:p w:rsidR="000F3457" w:rsidRPr="00E07116" w:rsidRDefault="000F3457" w:rsidP="000F3457">
      <w:pPr>
        <w:jc w:val="both"/>
        <w:rPr>
          <w:szCs w:val="36"/>
        </w:rPr>
      </w:pPr>
    </w:p>
    <w:p w:rsidR="000F3457" w:rsidRPr="00E07116" w:rsidRDefault="000F3457" w:rsidP="000F3457">
      <w:pPr>
        <w:pStyle w:val="suite"/>
      </w:pPr>
      <w:r>
        <w:t>Par Marcel FOURNIER</w:t>
      </w:r>
    </w:p>
    <w:p w:rsidR="000F3457" w:rsidRPr="00E07116" w:rsidRDefault="000F3457" w:rsidP="000F3457">
      <w:pPr>
        <w:pStyle w:val="auteurst"/>
      </w:pPr>
      <w:r>
        <w:t>Professeur, département de sociologie</w:t>
      </w:r>
      <w:r>
        <w:br/>
        <w:t>Université de Montréal</w:t>
      </w: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2106BB" w:rsidRDefault="000F3457" w:rsidP="000F3457">
      <w:pPr>
        <w:spacing w:before="120" w:after="120"/>
        <w:jc w:val="both"/>
      </w:pPr>
      <w:r w:rsidRPr="002106BB">
        <w:rPr>
          <w:rFonts w:eastAsia="Courier New" w:cs="Courier New"/>
          <w:lang w:eastAsia="fr-FR" w:bidi="fr-FR"/>
        </w:rPr>
        <w:t>En matière de "culture", l'intervention de l'État ne concerne pas seulement l'aide à l'artiste et à l'écrivain</w:t>
      </w:r>
      <w:r w:rsidRPr="002106BB">
        <w:t> :</w:t>
      </w:r>
      <w:r w:rsidRPr="002106BB">
        <w:rPr>
          <w:rFonts w:eastAsia="Courier New" w:cs="Courier New"/>
          <w:lang w:eastAsia="fr-FR" w:bidi="fr-FR"/>
        </w:rPr>
        <w:t xml:space="preserve"> celle-ci touche aussi, et de plus en plus, divers aspects de la vie de l'ensemble de la collectivité (exemples</w:t>
      </w:r>
      <w:r w:rsidRPr="002106BB">
        <w:t> :</w:t>
      </w:r>
      <w:r w:rsidRPr="002106BB">
        <w:rPr>
          <w:rFonts w:eastAsia="Courier New" w:cs="Courier New"/>
          <w:lang w:eastAsia="fr-FR" w:bidi="fr-FR"/>
        </w:rPr>
        <w:t xml:space="preserve"> l'élaboration de politiques linguistiques et la modification du système d'enseignement). Dans le cadre de cet exposé, nous inte</w:t>
      </w:r>
      <w:r w:rsidRPr="002106BB">
        <w:rPr>
          <w:rFonts w:eastAsia="Courier New" w:cs="Courier New"/>
          <w:lang w:eastAsia="fr-FR" w:bidi="fr-FR"/>
        </w:rPr>
        <w:t>r</w:t>
      </w:r>
      <w:r w:rsidRPr="002106BB">
        <w:rPr>
          <w:rFonts w:eastAsia="Courier New" w:cs="Courier New"/>
          <w:lang w:eastAsia="fr-FR" w:bidi="fr-FR"/>
        </w:rPr>
        <w:t>rogerons deux (2) modes d'interventions de l'actuel gouvernement p</w:t>
      </w:r>
      <w:r w:rsidRPr="002106BB">
        <w:rPr>
          <w:rFonts w:eastAsia="Courier New" w:cs="Courier New"/>
          <w:lang w:eastAsia="fr-FR" w:bidi="fr-FR"/>
        </w:rPr>
        <w:t>é</w:t>
      </w:r>
      <w:r w:rsidRPr="002106BB">
        <w:rPr>
          <w:rFonts w:eastAsia="Courier New" w:cs="Courier New"/>
          <w:lang w:eastAsia="fr-FR" w:bidi="fr-FR"/>
        </w:rPr>
        <w:t>quiste (élaboration d'un projet de d</w:t>
      </w:r>
      <w:r w:rsidRPr="002106BB">
        <w:rPr>
          <w:rFonts w:eastAsia="Courier New" w:cs="Courier New"/>
          <w:lang w:eastAsia="fr-FR" w:bidi="fr-FR"/>
        </w:rPr>
        <w:t>é</w:t>
      </w:r>
      <w:r w:rsidRPr="002106BB">
        <w:rPr>
          <w:rFonts w:eastAsia="Courier New" w:cs="Courier New"/>
          <w:lang w:eastAsia="fr-FR" w:bidi="fr-FR"/>
        </w:rPr>
        <w:t>veloppement culturel via le livre blanc sur la culture et la réinvention d'une culture génér</w:t>
      </w:r>
      <w:r w:rsidRPr="002106BB">
        <w:rPr>
          <w:rFonts w:eastAsia="Courier New" w:cs="Courier New"/>
          <w:lang w:eastAsia="fr-FR" w:bidi="fr-FR"/>
        </w:rPr>
        <w:t>a</w:t>
      </w:r>
      <w:r w:rsidRPr="002106BB">
        <w:rPr>
          <w:rFonts w:eastAsia="Courier New" w:cs="Courier New"/>
          <w:lang w:eastAsia="fr-FR" w:bidi="fr-FR"/>
        </w:rPr>
        <w:t>le au niveau de l'enseignement collégial et universitaire) pour ensuite en d</w:t>
      </w:r>
      <w:r w:rsidRPr="002106BB">
        <w:rPr>
          <w:rFonts w:eastAsia="Courier New" w:cs="Courier New"/>
          <w:lang w:eastAsia="fr-FR" w:bidi="fr-FR"/>
        </w:rPr>
        <w:t>é</w:t>
      </w:r>
      <w:r w:rsidRPr="002106BB">
        <w:rPr>
          <w:rFonts w:eastAsia="Courier New" w:cs="Courier New"/>
          <w:lang w:eastAsia="fr-FR" w:bidi="fr-FR"/>
        </w:rPr>
        <w:t>gager la signification sociale et politique.</w:t>
      </w:r>
    </w:p>
    <w:p w:rsidR="000F3457" w:rsidRPr="002106BB" w:rsidRDefault="000F3457" w:rsidP="000F3457">
      <w:pPr>
        <w:spacing w:before="120" w:after="120"/>
        <w:jc w:val="both"/>
      </w:pPr>
    </w:p>
    <w:p w:rsidR="000F3457" w:rsidRPr="002106BB" w:rsidRDefault="000F3457" w:rsidP="000F3457">
      <w:pPr>
        <w:pStyle w:val="planche"/>
      </w:pPr>
      <w:r w:rsidRPr="002106BB">
        <w:t>I) LES POLITIQUES CULTURELLES</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De l'équipe gouvernementale actuelle, l'on était en droit d'attendre des p</w:t>
      </w:r>
      <w:r w:rsidRPr="002106BB">
        <w:rPr>
          <w:rFonts w:eastAsia="Courier New" w:cs="Courier New"/>
          <w:lang w:eastAsia="fr-FR" w:bidi="fr-FR"/>
        </w:rPr>
        <w:t>o</w:t>
      </w:r>
      <w:r w:rsidRPr="002106BB">
        <w:rPr>
          <w:rFonts w:eastAsia="Courier New" w:cs="Courier New"/>
          <w:lang w:eastAsia="fr-FR" w:bidi="fr-FR"/>
        </w:rPr>
        <w:t>litiques culturelles, une préoccupation toute particulière pour le développ</w:t>
      </w:r>
      <w:r w:rsidRPr="002106BB">
        <w:rPr>
          <w:rFonts w:eastAsia="Courier New" w:cs="Courier New"/>
          <w:lang w:eastAsia="fr-FR" w:bidi="fr-FR"/>
        </w:rPr>
        <w:t>e</w:t>
      </w:r>
      <w:r w:rsidRPr="002106BB">
        <w:rPr>
          <w:rFonts w:eastAsia="Courier New" w:cs="Courier New"/>
          <w:lang w:eastAsia="fr-FR" w:bidi="fr-FR"/>
        </w:rPr>
        <w:t>ment culturel. Il s'agit en effet d'une équipe fort "cultivée", c'est-à-dire composée de députés et de ministres qui en plus d'être d</w:t>
      </w:r>
      <w:r w:rsidRPr="002106BB">
        <w:rPr>
          <w:rFonts w:eastAsia="Courier New" w:cs="Courier New"/>
          <w:lang w:eastAsia="fr-FR" w:bidi="fr-FR"/>
        </w:rPr>
        <w:t>o</w:t>
      </w:r>
      <w:r w:rsidRPr="002106BB">
        <w:rPr>
          <w:rFonts w:eastAsia="Courier New" w:cs="Courier New"/>
          <w:lang w:eastAsia="fr-FR" w:bidi="fr-FR"/>
        </w:rPr>
        <w:t>tés de beaux diplôme et d'avoir occupé des postes dans les institutions d'enseignement supérieur, ont souvent manifesté, en poésie, en histo</w:t>
      </w:r>
      <w:r w:rsidRPr="002106BB">
        <w:rPr>
          <w:rFonts w:eastAsia="Courier New" w:cs="Courier New"/>
          <w:lang w:eastAsia="fr-FR" w:bidi="fr-FR"/>
        </w:rPr>
        <w:t>i</w:t>
      </w:r>
      <w:r w:rsidRPr="002106BB">
        <w:rPr>
          <w:rFonts w:eastAsia="Courier New" w:cs="Courier New"/>
          <w:lang w:eastAsia="fr-FR" w:bidi="fr-FR"/>
        </w:rPr>
        <w:t>re ou en sciences humaines, un certain talent littéraire. Plusieurs ont pu rêver d'obtenir le poste de Ministre des A</w:t>
      </w:r>
      <w:r w:rsidRPr="002106BB">
        <w:rPr>
          <w:rFonts w:eastAsia="Courier New" w:cs="Courier New"/>
          <w:lang w:eastAsia="fr-FR" w:bidi="fr-FR"/>
        </w:rPr>
        <w:t>f</w:t>
      </w:r>
      <w:r w:rsidRPr="002106BB">
        <w:rPr>
          <w:rFonts w:eastAsia="Courier New" w:cs="Courier New"/>
          <w:lang w:eastAsia="fr-FR" w:bidi="fr-FR"/>
        </w:rPr>
        <w:t>faires culturelles et de jouer au "Malraux". Les candidats étaient d'ailleurs tellement no</w:t>
      </w:r>
      <w:r w:rsidRPr="002106BB">
        <w:rPr>
          <w:rFonts w:eastAsia="Courier New" w:cs="Courier New"/>
          <w:lang w:eastAsia="fr-FR" w:bidi="fr-FR"/>
        </w:rPr>
        <w:t>m</w:t>
      </w:r>
      <w:r w:rsidRPr="002106BB">
        <w:rPr>
          <w:rFonts w:eastAsia="Courier New" w:cs="Courier New"/>
          <w:lang w:eastAsia="fr-FR" w:bidi="fr-FR"/>
        </w:rPr>
        <w:t>breux, qu'il fallut créer deux postes, celui de super-ministre du Dév</w:t>
      </w:r>
      <w:r w:rsidRPr="002106BB">
        <w:rPr>
          <w:rFonts w:eastAsia="Courier New" w:cs="Courier New"/>
          <w:lang w:eastAsia="fr-FR" w:bidi="fr-FR"/>
        </w:rPr>
        <w:t>e</w:t>
      </w:r>
      <w:r w:rsidRPr="002106BB">
        <w:rPr>
          <w:rFonts w:eastAsia="Courier New" w:cs="Courier New"/>
          <w:lang w:eastAsia="fr-FR" w:bidi="fr-FR"/>
        </w:rPr>
        <w:t>loppement culturel, que s'attribua Camille Laurin et celui, plus mode</w:t>
      </w:r>
      <w:r w:rsidRPr="002106BB">
        <w:rPr>
          <w:rFonts w:eastAsia="Courier New" w:cs="Courier New"/>
          <w:lang w:eastAsia="fr-FR" w:bidi="fr-FR"/>
        </w:rPr>
        <w:t>s</w:t>
      </w:r>
      <w:r w:rsidRPr="002106BB">
        <w:rPr>
          <w:rFonts w:eastAsia="Courier New" w:cs="Courier New"/>
          <w:lang w:eastAsia="fr-FR" w:bidi="fr-FR"/>
        </w:rPr>
        <w:t>te, de Ministre des Affaires culturelles qui fut attribué d'abord à Louis O'Neil. Pourquoi ce dernier choix</w:t>
      </w:r>
      <w:r w:rsidRPr="002106BB">
        <w:t> ?</w:t>
      </w:r>
      <w:r w:rsidRPr="002106BB">
        <w:rPr>
          <w:rFonts w:eastAsia="Courier New" w:cs="Courier New"/>
          <w:lang w:eastAsia="fr-FR" w:bidi="fr-FR"/>
        </w:rPr>
        <w:t xml:space="preserve"> Mais, qui mieux que cet homme cultivé, disti</w:t>
      </w:r>
      <w:r w:rsidRPr="002106BB">
        <w:rPr>
          <w:rFonts w:eastAsia="Courier New" w:cs="Courier New"/>
          <w:lang w:eastAsia="fr-FR" w:bidi="fr-FR"/>
        </w:rPr>
        <w:t>n</w:t>
      </w:r>
      <w:r w:rsidRPr="002106BB">
        <w:rPr>
          <w:rFonts w:eastAsia="Courier New" w:cs="Courier New"/>
          <w:lang w:eastAsia="fr-FR" w:bidi="fr-FR"/>
        </w:rPr>
        <w:t>gué et raffiné qui avait participé à la résistance (contre Duplessis) pouvait être en mesure à la fois d'être respecté par les "p</w:t>
      </w:r>
      <w:r w:rsidRPr="002106BB">
        <w:rPr>
          <w:rFonts w:eastAsia="Courier New" w:cs="Courier New"/>
          <w:lang w:eastAsia="fr-FR" w:bidi="fr-FR"/>
        </w:rPr>
        <w:t>e</w:t>
      </w:r>
      <w:r w:rsidRPr="002106BB">
        <w:rPr>
          <w:rFonts w:eastAsia="Courier New" w:cs="Courier New"/>
          <w:lang w:eastAsia="fr-FR" w:bidi="fr-FR"/>
        </w:rPr>
        <w:t>tits</w:t>
      </w:r>
      <w:r>
        <w:rPr>
          <w:rFonts w:eastAsia="Courier New" w:cs="Courier New"/>
          <w:lang w:eastAsia="fr-FR" w:bidi="fr-FR"/>
        </w:rPr>
        <w:t xml:space="preserve"> </w:t>
      </w:r>
      <w:r w:rsidRPr="002106BB">
        <w:t>[47]</w:t>
      </w:r>
      <w:r>
        <w:t xml:space="preserve"> </w:t>
      </w:r>
      <w:r w:rsidR="00E26FB3" w:rsidRPr="002106BB">
        <w:rPr>
          <w:noProof/>
          <w:lang w:bidi="fr-FR"/>
        </w:rPr>
        <mc:AlternateContent>
          <mc:Choice Requires="wps">
            <w:drawing>
              <wp:anchor distT="0" distB="0" distL="63500" distR="63500" simplePos="0" relativeHeight="251653632" behindDoc="1" locked="0" layoutInCell="1" allowOverlap="1">
                <wp:simplePos x="0" y="0"/>
                <wp:positionH relativeFrom="margin">
                  <wp:posOffset>-1003300</wp:posOffset>
                </wp:positionH>
                <wp:positionV relativeFrom="margin">
                  <wp:posOffset>-50800</wp:posOffset>
                </wp:positionV>
                <wp:extent cx="39370" cy="88900"/>
                <wp:effectExtent l="0" t="0" r="0" b="0"/>
                <wp:wrapTopAndBottom/>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pPr>
                              <w:spacing w:line="140" w:lineRule="exact"/>
                            </w:pPr>
                            <w:r>
                              <w:rPr>
                                <w:color w:val="000000"/>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79pt;margin-top:-4pt;width:3.1pt;height:7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NguoAIAAJcFAAAOAAAAZHJzL2Uyb0RvYy54bWysVG1vmzAQ/j5p/8Hyd8pLSAKopGpCmCZ1&#13;&#10;L1K7H+CACdbAZrYT6Kb9951NSZNWk6ZtfEBn+3y+557n7vpmaBt0pFIxwVPsX3kYUV6IkvF9ir88&#13;&#10;5E6EkdKEl6QRnKb4kSp8s3r75rrvEhqIWjQllQiCcJX0XYprrbvEdVVR05aoK9FRDoeVkC3RsJR7&#13;&#10;t5Skh+ht4waet3B7IctOioIqBbvZeIhXNn5V0UJ/qipFNWpSDLlp+5f2vzN/d3VNkr0kXc2KpzTI&#13;&#10;X2TREsbh0VOojGiCDpK9CtWyQgolKn1ViNYVVcUKajEAGt97gea+Jh21WKA4qjuVSf2/sMXH42eJ&#13;&#10;WJniIMaIkxY4eqCDRmsxoIUpT9+pBLzuO/DTA2wDzRaq6u5E8VWBi3vmM15QxnvXfxAlxCMHLeyN&#13;&#10;oZKtKRLARhAG+Hg8cWDeLGBzFs+WcFDASRTFnmXIJcl0tZNKv6OiRcZIsQSCbWhyvFPapEKSycW8&#13;&#10;xEXOmsaS3PCLDXAcd+BhuGrOTAqWsx+xF2+jbRQ6YbDYOqGXZc5tvgmdRe4v59ks22wy/6d51w+T&#13;&#10;mpUl5eaZST9++Gf8PCl5ZP6kICUaVppwJiUl97tNI9GRgH5z+xlOIPkzN/cyDXsMWF5A8oPQWwex&#13;&#10;ky+ipRPm4dyJl17keH68jhdeGIdZfgnpjnH675BQn+J4HsxHyfwWm2e/19hI0jINE6JhLQji5ESS&#13;&#10;mpJyy0tLrSasGe2zUpj0n0sBFZuItmo1Ah2lqofdYBvAn9S+E+UjyFcKEBhIEaYbGLWQ3zHqYVKk&#13;&#10;WH07EEkxat5zaEUzViZDTsZuMggv4GqKNUajudHj+Dl0ku1riDx10y20Sc6siE0/jVkAArOA7rdY&#13;&#10;niaVGS/na+v1PE9XvwAAAP//AwBQSwMEFAAGAAgAAAAhAGYfFZ3hAAAADwEAAA8AAABkcnMvZG93&#13;&#10;bnJldi54bWxMj01PwzAMhu9I/IfISNy2tEgrU9d0QkzlgIQQAw7c0sZrOhqnarKt+/d4J3bxt1/7&#13;&#10;KdaT68URx9B5UpDOExBIjTcdtQq+PqvZEkSImozuPaGCMwZYl7c3hc6NP9EHHrexFSxCIdcKbIxD&#13;&#10;LmVoLDod5n5A4t7Oj05HTsdWmlGfWNz18iFJMul0R3zB6gGfLTa/24NTUG3k2Uf79v69GB7H15ef&#13;&#10;ap/VlVL3d9NmxeZpBSLiFP834MLA/0PJj9X+QCaIXsEsXSyZKHJ08TzBlZSRagVZArIs5DVH+QcA&#13;&#10;AP//AwBQSwECLQAUAAYACAAAACEAtoM4kv4AAADhAQAAEwAAAAAAAAAAAAAAAAAAAAAAW0NvbnRl&#13;&#10;bnRfVHlwZXNdLnhtbFBLAQItABQABgAIAAAAIQA4/SH/1gAAAJQBAAALAAAAAAAAAAAAAAAAAC8B&#13;&#10;AABfcmVscy8ucmVsc1BLAQItABQABgAIAAAAIQBUfNguoAIAAJcFAAAOAAAAAAAAAAAAAAAAAC4C&#13;&#10;AABkcnMvZTJvRG9jLnhtbFBLAQItABQABgAIAAAAIQBmHxWd4QAAAA8BAAAPAAAAAAAAAAAAAAAA&#13;&#10;APoEAABkcnMvZG93bnJldi54bWxQSwUGAAAAAAQABADzAAAACAYAAAAA&#13;&#10;" filled="f" stroked="f">
                <v:path arrowok="t"/>
                <v:textbox style="mso-fit-shape-to-text:t" inset="0,0,0,0">
                  <w:txbxContent>
                    <w:p w:rsidR="000F3457" w:rsidRDefault="000F3457" w:rsidP="000F3457">
                      <w:pPr>
                        <w:spacing w:line="140" w:lineRule="exact"/>
                      </w:pPr>
                      <w:r>
                        <w:rPr>
                          <w:color w:val="000000"/>
                          <w:lang w:val="fr-FR" w:eastAsia="fr-FR" w:bidi="fr-FR"/>
                        </w:rPr>
                        <w:t>r</w:t>
                      </w:r>
                    </w:p>
                  </w:txbxContent>
                </v:textbox>
                <w10:wrap type="topAndBottom" anchorx="margin" anchory="margin"/>
              </v:shape>
            </w:pict>
          </mc:Fallback>
        </mc:AlternateContent>
      </w:r>
      <w:r w:rsidRPr="002106BB">
        <w:rPr>
          <w:rFonts w:eastAsia="Courier New" w:cs="Courier New"/>
          <w:lang w:eastAsia="fr-FR" w:bidi="fr-FR"/>
        </w:rPr>
        <w:t>écrivains et les artistes "pouilleux" et de faire bonne figure dans les salons littéraires de la Vieille Capitale</w:t>
      </w:r>
      <w:r w:rsidRPr="002106BB">
        <w:t> ?</w:t>
      </w:r>
      <w:r w:rsidRPr="002106BB">
        <w:rPr>
          <w:rFonts w:eastAsia="Courier New" w:cs="Courier New"/>
          <w:lang w:eastAsia="fr-FR" w:bidi="fr-FR"/>
        </w:rPr>
        <w:t xml:space="preserve"> Qui mieux que cet universitaire spécialiste de la théologie pouvait être en mesure d'éco</w:t>
      </w:r>
      <w:r w:rsidRPr="002106BB">
        <w:rPr>
          <w:rFonts w:eastAsia="Courier New" w:cs="Courier New"/>
          <w:lang w:eastAsia="fr-FR" w:bidi="fr-FR"/>
        </w:rPr>
        <w:t>u</w:t>
      </w:r>
      <w:r w:rsidRPr="002106BB">
        <w:rPr>
          <w:rFonts w:eastAsia="Courier New" w:cs="Courier New"/>
          <w:lang w:eastAsia="fr-FR" w:bidi="fr-FR"/>
        </w:rPr>
        <w:t>ter les grands fonctionnaires dont allait s'entourer Camille Laurin… et de les comprendre</w:t>
      </w:r>
      <w:r w:rsidRPr="002106BB">
        <w:t> ?</w:t>
      </w:r>
      <w:r w:rsidRPr="002106BB">
        <w:rPr>
          <w:rFonts w:eastAsia="Courier New" w:cs="Courier New"/>
          <w:lang w:eastAsia="fr-FR" w:bidi="fr-FR"/>
        </w:rPr>
        <w:t xml:space="preserve"> Qui mieux que cet ancien "libéral" devenu p</w:t>
      </w:r>
      <w:r w:rsidRPr="002106BB">
        <w:rPr>
          <w:rFonts w:eastAsia="Courier New" w:cs="Courier New"/>
          <w:lang w:eastAsia="fr-FR" w:bidi="fr-FR"/>
        </w:rPr>
        <w:t>é</w:t>
      </w:r>
      <w:r w:rsidRPr="002106BB">
        <w:rPr>
          <w:rFonts w:eastAsia="Courier New" w:cs="Courier New"/>
          <w:lang w:eastAsia="fr-FR" w:bidi="fr-FR"/>
        </w:rPr>
        <w:t>quiste pouvait prendre la relève du préc</w:t>
      </w:r>
      <w:r w:rsidRPr="002106BB">
        <w:rPr>
          <w:rFonts w:eastAsia="Courier New" w:cs="Courier New"/>
          <w:lang w:eastAsia="fr-FR" w:bidi="fr-FR"/>
        </w:rPr>
        <w:t>é</w:t>
      </w:r>
      <w:r w:rsidRPr="002106BB">
        <w:rPr>
          <w:rFonts w:eastAsia="Courier New" w:cs="Courier New"/>
          <w:lang w:eastAsia="fr-FR" w:bidi="fr-FR"/>
        </w:rPr>
        <w:t>dent ministre, qui avant de devenir membre du Parti libéral avait côtoyé le R.I.N.</w:t>
      </w:r>
      <w:r w:rsidRPr="002106BB">
        <w:t> ?</w:t>
      </w:r>
      <w:r w:rsidRPr="002106BB">
        <w:rPr>
          <w:rFonts w:eastAsia="Courier New" w:cs="Courier New"/>
          <w:lang w:eastAsia="fr-FR" w:bidi="fr-FR"/>
        </w:rPr>
        <w:t xml:space="preserve"> etc.</w:t>
      </w:r>
    </w:p>
    <w:p w:rsidR="000F3457" w:rsidRPr="002106BB" w:rsidRDefault="000F3457" w:rsidP="000F3457">
      <w:pPr>
        <w:spacing w:before="120" w:after="120"/>
        <w:jc w:val="both"/>
      </w:pPr>
      <w:r w:rsidRPr="002106BB">
        <w:rPr>
          <w:rFonts w:eastAsia="Courier New" w:cs="Courier New"/>
          <w:lang w:eastAsia="fr-FR" w:bidi="fr-FR"/>
        </w:rPr>
        <w:t>En dépit de ses nombreuses "qualités", O’Neil se voit un an plus tard relégué aux Communications</w:t>
      </w:r>
      <w:r w:rsidRPr="002106BB">
        <w:t> :</w:t>
      </w:r>
      <w:r w:rsidRPr="002106BB">
        <w:rPr>
          <w:rFonts w:eastAsia="Courier New" w:cs="Courier New"/>
          <w:lang w:eastAsia="fr-FR" w:bidi="fr-FR"/>
        </w:rPr>
        <w:t xml:space="preserve"> il semblait avoir perdu toute cr</w:t>
      </w:r>
      <w:r w:rsidRPr="002106BB">
        <w:rPr>
          <w:rFonts w:eastAsia="Courier New" w:cs="Courier New"/>
          <w:lang w:eastAsia="fr-FR" w:bidi="fr-FR"/>
        </w:rPr>
        <w:t>é</w:t>
      </w:r>
      <w:r w:rsidRPr="002106BB">
        <w:rPr>
          <w:rFonts w:eastAsia="Courier New" w:cs="Courier New"/>
          <w:lang w:eastAsia="fr-FR" w:bidi="fr-FR"/>
        </w:rPr>
        <w:t>dibil</w:t>
      </w:r>
      <w:r w:rsidRPr="002106BB">
        <w:rPr>
          <w:rFonts w:eastAsia="Courier New" w:cs="Courier New"/>
          <w:lang w:eastAsia="fr-FR" w:bidi="fr-FR"/>
        </w:rPr>
        <w:t>i</w:t>
      </w:r>
      <w:r w:rsidRPr="002106BB">
        <w:rPr>
          <w:rFonts w:eastAsia="Courier New" w:cs="Courier New"/>
          <w:lang w:eastAsia="fr-FR" w:bidi="fr-FR"/>
        </w:rPr>
        <w:t>té auprès des milieux intellectuels et artistiques. Celui-ci est remplacé au Ministère des A</w:t>
      </w:r>
      <w:r w:rsidRPr="002106BB">
        <w:rPr>
          <w:rFonts w:eastAsia="Courier New" w:cs="Courier New"/>
          <w:lang w:eastAsia="fr-FR" w:bidi="fr-FR"/>
        </w:rPr>
        <w:t>f</w:t>
      </w:r>
      <w:r w:rsidRPr="002106BB">
        <w:rPr>
          <w:rFonts w:eastAsia="Courier New" w:cs="Courier New"/>
          <w:lang w:eastAsia="fr-FR" w:bidi="fr-FR"/>
        </w:rPr>
        <w:t>faires culturelles par M. Vaugeois, un historien-éditeur qui a bien su d'ailleurs comme un autre candidat a. ce poste, Gérald Godin, faire fructifier à la fois son capital culturel et son capital économique et qui illustre, d’où la raison de son choix, la po</w:t>
      </w:r>
      <w:r w:rsidRPr="002106BB">
        <w:rPr>
          <w:rFonts w:eastAsia="Courier New" w:cs="Courier New"/>
          <w:lang w:eastAsia="fr-FR" w:bidi="fr-FR"/>
        </w:rPr>
        <w:t>s</w:t>
      </w:r>
      <w:r w:rsidRPr="002106BB">
        <w:rPr>
          <w:rFonts w:eastAsia="Courier New" w:cs="Courier New"/>
          <w:lang w:eastAsia="fr-FR" w:bidi="fr-FR"/>
        </w:rPr>
        <w:t>sibilité de faire de l'argent avec de la culture, de rendre la culture re</w:t>
      </w:r>
      <w:r w:rsidRPr="002106BB">
        <w:rPr>
          <w:rFonts w:eastAsia="Courier New" w:cs="Courier New"/>
          <w:lang w:eastAsia="fr-FR" w:bidi="fr-FR"/>
        </w:rPr>
        <w:t>n</w:t>
      </w:r>
      <w:r w:rsidRPr="002106BB">
        <w:rPr>
          <w:rFonts w:eastAsia="Courier New" w:cs="Courier New"/>
          <w:lang w:eastAsia="fr-FR" w:bidi="fr-FR"/>
        </w:rPr>
        <w:t>table, bref de convertir un capital culturel en capital éc</w:t>
      </w:r>
      <w:r w:rsidRPr="002106BB">
        <w:rPr>
          <w:rFonts w:eastAsia="Courier New" w:cs="Courier New"/>
          <w:lang w:eastAsia="fr-FR" w:bidi="fr-FR"/>
        </w:rPr>
        <w:t>o</w:t>
      </w:r>
      <w:r w:rsidRPr="002106BB">
        <w:rPr>
          <w:rFonts w:eastAsia="Courier New" w:cs="Courier New"/>
          <w:lang w:eastAsia="fr-FR" w:bidi="fr-FR"/>
        </w:rPr>
        <w:t>nomique (en en capital politique).</w:t>
      </w:r>
    </w:p>
    <w:p w:rsidR="000F3457" w:rsidRPr="002106BB" w:rsidRDefault="000F3457" w:rsidP="000F3457">
      <w:pPr>
        <w:spacing w:before="120" w:after="120"/>
        <w:jc w:val="both"/>
      </w:pPr>
      <w:r w:rsidRPr="002106BB">
        <w:rPr>
          <w:rFonts w:eastAsia="Courier New" w:cs="Courier New"/>
          <w:lang w:eastAsia="fr-FR" w:bidi="fr-FR"/>
        </w:rPr>
        <w:t>Toujours est-il qu'il y avait donc un secteur dans lequel le gouve</w:t>
      </w:r>
      <w:r w:rsidRPr="002106BB">
        <w:rPr>
          <w:rFonts w:eastAsia="Courier New" w:cs="Courier New"/>
          <w:lang w:eastAsia="fr-FR" w:bidi="fr-FR"/>
        </w:rPr>
        <w:t>r</w:t>
      </w:r>
      <w:r w:rsidRPr="002106BB">
        <w:rPr>
          <w:rFonts w:eastAsia="Courier New" w:cs="Courier New"/>
          <w:lang w:eastAsia="fr-FR" w:bidi="fr-FR"/>
        </w:rPr>
        <w:t>nement péquiste apparaissait inattaquable</w:t>
      </w:r>
      <w:r w:rsidRPr="002106BB">
        <w:t> :</w:t>
      </w:r>
      <w:r w:rsidRPr="002106BB">
        <w:rPr>
          <w:rFonts w:eastAsia="Courier New" w:cs="Courier New"/>
          <w:lang w:eastAsia="fr-FR" w:bidi="fr-FR"/>
        </w:rPr>
        <w:t xml:space="preserve"> celui des politiques cult</w:t>
      </w:r>
      <w:r w:rsidRPr="002106BB">
        <w:rPr>
          <w:rFonts w:eastAsia="Courier New" w:cs="Courier New"/>
          <w:lang w:eastAsia="fr-FR" w:bidi="fr-FR"/>
        </w:rPr>
        <w:t>u</w:t>
      </w:r>
      <w:r w:rsidRPr="002106BB">
        <w:rPr>
          <w:rFonts w:eastAsia="Courier New" w:cs="Courier New"/>
          <w:lang w:eastAsia="fr-FR" w:bidi="fr-FR"/>
        </w:rPr>
        <w:t>relles. Or, voila que moins d'un an après la "grande" élection, non se</w:t>
      </w:r>
      <w:r w:rsidRPr="002106BB">
        <w:rPr>
          <w:rFonts w:eastAsia="Courier New" w:cs="Courier New"/>
          <w:lang w:eastAsia="fr-FR" w:bidi="fr-FR"/>
        </w:rPr>
        <w:t>u</w:t>
      </w:r>
      <w:r w:rsidRPr="002106BB">
        <w:rPr>
          <w:rFonts w:eastAsia="Courier New" w:cs="Courier New"/>
          <w:lang w:eastAsia="fr-FR" w:bidi="fr-FR"/>
        </w:rPr>
        <w:t>lement l'honorable ministre des Affaires culturelles mais aussi le go</w:t>
      </w:r>
      <w:r w:rsidRPr="002106BB">
        <w:rPr>
          <w:rFonts w:eastAsia="Courier New" w:cs="Courier New"/>
          <w:lang w:eastAsia="fr-FR" w:bidi="fr-FR"/>
        </w:rPr>
        <w:t>u</w:t>
      </w:r>
      <w:r w:rsidRPr="002106BB">
        <w:rPr>
          <w:rFonts w:eastAsia="Courier New" w:cs="Courier New"/>
          <w:lang w:eastAsia="fr-FR" w:bidi="fr-FR"/>
        </w:rPr>
        <w:t>vernement qu</w:t>
      </w:r>
      <w:r w:rsidRPr="002106BB">
        <w:rPr>
          <w:rFonts w:eastAsia="Courier New" w:cs="Courier New"/>
          <w:lang w:eastAsia="fr-FR" w:bidi="fr-FR"/>
        </w:rPr>
        <w:t>é</w:t>
      </w:r>
      <w:r w:rsidRPr="002106BB">
        <w:rPr>
          <w:rFonts w:eastAsia="Courier New" w:cs="Courier New"/>
          <w:lang w:eastAsia="fr-FR" w:bidi="fr-FR"/>
        </w:rPr>
        <w:t>bécois dans son ensemble sont attaqués et discrédités en matière de politiques culturelles. Sous le regard probablement bienveillant de l'ancien rédacteur en chef, Victor-Lévy Beaulieu d</w:t>
      </w:r>
      <w:r w:rsidRPr="002106BB">
        <w:rPr>
          <w:rFonts w:eastAsia="Courier New" w:cs="Courier New"/>
          <w:lang w:eastAsia="fr-FR" w:bidi="fr-FR"/>
        </w:rPr>
        <w:t>é</w:t>
      </w:r>
      <w:r w:rsidRPr="002106BB">
        <w:rPr>
          <w:rFonts w:eastAsia="Courier New" w:cs="Courier New"/>
          <w:lang w:eastAsia="fr-FR" w:bidi="fr-FR"/>
        </w:rPr>
        <w:t xml:space="preserve">clare en effet dans </w:t>
      </w:r>
      <w:r w:rsidRPr="00DC1973">
        <w:rPr>
          <w:u w:val="single"/>
        </w:rPr>
        <w:t>Le Devoir</w:t>
      </w:r>
      <w:r w:rsidRPr="002106BB">
        <w:rPr>
          <w:rFonts w:eastAsia="Courier New" w:cs="Courier New"/>
          <w:lang w:eastAsia="fr-FR" w:bidi="fr-FR"/>
        </w:rPr>
        <w:t xml:space="preserve"> (17 septembre 1977) que "le gouvern</w:t>
      </w:r>
      <w:r w:rsidRPr="002106BB">
        <w:rPr>
          <w:rFonts w:eastAsia="Courier New" w:cs="Courier New"/>
          <w:lang w:eastAsia="fr-FR" w:bidi="fr-FR"/>
        </w:rPr>
        <w:t>e</w:t>
      </w:r>
      <w:r w:rsidRPr="002106BB">
        <w:rPr>
          <w:rFonts w:eastAsia="Courier New" w:cs="Courier New"/>
          <w:lang w:eastAsia="fr-FR" w:bidi="fr-FR"/>
        </w:rPr>
        <w:t>ment québécois actuel est celui qui, de tous les gouvernements québ</w:t>
      </w:r>
      <w:r w:rsidRPr="002106BB">
        <w:rPr>
          <w:rFonts w:eastAsia="Courier New" w:cs="Courier New"/>
          <w:lang w:eastAsia="fr-FR" w:bidi="fr-FR"/>
        </w:rPr>
        <w:t>é</w:t>
      </w:r>
      <w:r w:rsidRPr="002106BB">
        <w:rPr>
          <w:rFonts w:eastAsia="Courier New" w:cs="Courier New"/>
          <w:lang w:eastAsia="fr-FR" w:bidi="fr-FR"/>
        </w:rPr>
        <w:t>cois contemporains a la conception la plus étroite de la culture, que ce</w:t>
      </w:r>
      <w:r w:rsidRPr="002106BB">
        <w:rPr>
          <w:rFonts w:eastAsia="Courier New" w:cs="Courier New"/>
          <w:lang w:eastAsia="fr-FR" w:bidi="fr-FR"/>
        </w:rPr>
        <w:t>t</w:t>
      </w:r>
      <w:r w:rsidRPr="002106BB">
        <w:rPr>
          <w:rFonts w:eastAsia="Courier New" w:cs="Courier New"/>
          <w:lang w:eastAsia="fr-FR" w:bidi="fr-FR"/>
        </w:rPr>
        <w:t>te conception est absolument dépassée, ne tient pas compte et ne veut pas t</w:t>
      </w:r>
      <w:r w:rsidRPr="002106BB">
        <w:rPr>
          <w:rFonts w:eastAsia="Courier New" w:cs="Courier New"/>
          <w:lang w:eastAsia="fr-FR" w:bidi="fr-FR"/>
        </w:rPr>
        <w:t>e</w:t>
      </w:r>
      <w:r w:rsidRPr="002106BB">
        <w:rPr>
          <w:rFonts w:eastAsia="Courier New" w:cs="Courier New"/>
          <w:lang w:eastAsia="fr-FR" w:bidi="fr-FR"/>
        </w:rPr>
        <w:t>nir compte de ce qui ne cadre pas avec son moralisme. C'est un gouvern</w:t>
      </w:r>
      <w:r w:rsidRPr="002106BB">
        <w:rPr>
          <w:rFonts w:eastAsia="Courier New" w:cs="Courier New"/>
          <w:lang w:eastAsia="fr-FR" w:bidi="fr-FR"/>
        </w:rPr>
        <w:t>e</w:t>
      </w:r>
      <w:r w:rsidRPr="002106BB">
        <w:rPr>
          <w:rFonts w:eastAsia="Courier New" w:cs="Courier New"/>
          <w:lang w:eastAsia="fr-FR" w:bidi="fr-FR"/>
        </w:rPr>
        <w:t>ment qui fonctionne dangereusement par exclusion parce qu'il est celui d'une génération déjà vieille". S'agit-il là des fabulations d'un intellectuel, par su</w:t>
      </w:r>
      <w:r w:rsidRPr="002106BB">
        <w:rPr>
          <w:rFonts w:eastAsia="Courier New" w:cs="Courier New"/>
          <w:lang w:eastAsia="fr-FR" w:bidi="fr-FR"/>
        </w:rPr>
        <w:t>r</w:t>
      </w:r>
      <w:r w:rsidRPr="002106BB">
        <w:rPr>
          <w:rFonts w:eastAsia="Courier New" w:cs="Courier New"/>
          <w:lang w:eastAsia="fr-FR" w:bidi="fr-FR"/>
        </w:rPr>
        <w:t>croît romancier, qui se laisse emporter par les mots ou tout simplement des propos malveillants d'un éditeur malhe</w:t>
      </w:r>
      <w:r w:rsidRPr="002106BB">
        <w:rPr>
          <w:rFonts w:eastAsia="Courier New" w:cs="Courier New"/>
          <w:lang w:eastAsia="fr-FR" w:bidi="fr-FR"/>
        </w:rPr>
        <w:t>u</w:t>
      </w:r>
      <w:r w:rsidRPr="002106BB">
        <w:rPr>
          <w:rFonts w:eastAsia="Courier New" w:cs="Courier New"/>
          <w:lang w:eastAsia="fr-FR" w:bidi="fr-FR"/>
        </w:rPr>
        <w:t>reux</w:t>
      </w:r>
      <w:r w:rsidRPr="002106BB">
        <w:t> ?</w:t>
      </w:r>
      <w:r w:rsidRPr="002106BB">
        <w:rPr>
          <w:rFonts w:eastAsia="Courier New" w:cs="Courier New"/>
          <w:lang w:eastAsia="fr-FR" w:bidi="fr-FR"/>
        </w:rPr>
        <w:t xml:space="preserve"> Depuis quelques années, V-L Beaulieu est bien connu pour ses grandes "sorties"</w:t>
      </w:r>
      <w:r w:rsidRPr="002106BB">
        <w:t> :</w:t>
      </w:r>
      <w:r w:rsidRPr="002106BB">
        <w:rPr>
          <w:rFonts w:eastAsia="Courier New" w:cs="Courier New"/>
          <w:lang w:eastAsia="fr-FR" w:bidi="fr-FR"/>
        </w:rPr>
        <w:t xml:space="preserve"> en plus de cumuler les</w:t>
      </w:r>
      <w:r>
        <w:rPr>
          <w:rFonts w:eastAsia="Courier New" w:cs="Courier New"/>
          <w:lang w:eastAsia="fr-FR" w:bidi="fr-FR"/>
        </w:rPr>
        <w:t xml:space="preserve"> </w:t>
      </w:r>
      <w:r w:rsidRPr="002106BB">
        <w:t>[48]</w:t>
      </w:r>
      <w:r>
        <w:t xml:space="preserve"> </w:t>
      </w:r>
      <w:r w:rsidRPr="002106BB">
        <w:rPr>
          <w:rFonts w:eastAsia="Courier New" w:cs="Courier New"/>
          <w:lang w:eastAsia="fr-FR" w:bidi="fr-FR"/>
        </w:rPr>
        <w:t>tâches d'écrivain et d'éditeur, il s'est donné la "mission" d'être la "ma</w:t>
      </w:r>
      <w:r w:rsidRPr="002106BB">
        <w:rPr>
          <w:rFonts w:eastAsia="Courier New" w:cs="Courier New"/>
          <w:lang w:eastAsia="fr-FR" w:bidi="fr-FR"/>
        </w:rPr>
        <w:t>u</w:t>
      </w:r>
      <w:r w:rsidRPr="002106BB">
        <w:rPr>
          <w:rFonts w:eastAsia="Courier New" w:cs="Courier New"/>
          <w:lang w:eastAsia="fr-FR" w:bidi="fr-FR"/>
        </w:rPr>
        <w:t>vaise conscience" du Ministre des Affaires culturelles et de ses fonctionnaires, survei</w:t>
      </w:r>
      <w:r w:rsidRPr="002106BB">
        <w:rPr>
          <w:rFonts w:eastAsia="Courier New" w:cs="Courier New"/>
          <w:lang w:eastAsia="fr-FR" w:bidi="fr-FR"/>
        </w:rPr>
        <w:t>l</w:t>
      </w:r>
      <w:r w:rsidRPr="002106BB">
        <w:rPr>
          <w:rFonts w:eastAsia="Courier New" w:cs="Courier New"/>
          <w:lang w:eastAsia="fr-FR" w:bidi="fr-FR"/>
        </w:rPr>
        <w:t>lant leurs paroles et leurs gestes, les interpellant dans le Devoir ou sur les ondes de Radio-Canada, etc. Jusqu'à date, cet écrivain-éditeur qui les dima</w:t>
      </w:r>
      <w:r w:rsidRPr="002106BB">
        <w:rPr>
          <w:rFonts w:eastAsia="Courier New" w:cs="Courier New"/>
          <w:lang w:eastAsia="fr-FR" w:bidi="fr-FR"/>
        </w:rPr>
        <w:t>n</w:t>
      </w:r>
      <w:r w:rsidRPr="002106BB">
        <w:rPr>
          <w:rFonts w:eastAsia="Courier New" w:cs="Courier New"/>
          <w:lang w:eastAsia="fr-FR" w:bidi="fr-FR"/>
        </w:rPr>
        <w:t>che matin se transforme en Don Quichotte et poursuit les ministres du culte devenus ministres de la Culture (et vice versa, v.g. Jean-Noël Tremblay), parvenait à formuler, à travers ses longs bava</w:t>
      </w:r>
      <w:r w:rsidRPr="002106BB">
        <w:rPr>
          <w:rFonts w:eastAsia="Courier New" w:cs="Courier New"/>
          <w:lang w:eastAsia="fr-FR" w:bidi="fr-FR"/>
        </w:rPr>
        <w:t>r</w:t>
      </w:r>
      <w:r w:rsidRPr="002106BB">
        <w:rPr>
          <w:rFonts w:eastAsia="Courier New" w:cs="Courier New"/>
          <w:lang w:eastAsia="fr-FR" w:bidi="fr-FR"/>
        </w:rPr>
        <w:t>dages décousus, confus et quelque peu délirants, des critiques relat</w:t>
      </w:r>
      <w:r w:rsidRPr="002106BB">
        <w:rPr>
          <w:rFonts w:eastAsia="Courier New" w:cs="Courier New"/>
          <w:lang w:eastAsia="fr-FR" w:bidi="fr-FR"/>
        </w:rPr>
        <w:t>i</w:t>
      </w:r>
      <w:r w:rsidRPr="002106BB">
        <w:rPr>
          <w:rFonts w:eastAsia="Courier New" w:cs="Courier New"/>
          <w:lang w:eastAsia="fr-FR" w:bidi="fr-FR"/>
        </w:rPr>
        <w:t>vement justes.</w:t>
      </w:r>
    </w:p>
    <w:p w:rsidR="000F3457" w:rsidRPr="002106BB" w:rsidRDefault="000F3457" w:rsidP="000F3457">
      <w:pPr>
        <w:spacing w:before="120" w:after="120"/>
        <w:jc w:val="both"/>
      </w:pPr>
      <w:r w:rsidRPr="002106BB">
        <w:rPr>
          <w:rFonts w:eastAsia="Courier New" w:cs="Courier New"/>
          <w:lang w:eastAsia="fr-FR" w:bidi="fr-FR"/>
        </w:rPr>
        <w:t>En tant qu'écrivain, V.-L. Beaulieu a probablement encore raison d'être quelque peu inquiet des futures politiques qu'entendent élaborer les nouveaux responsables des Affaires culturelles et du Développ</w:t>
      </w:r>
      <w:r w:rsidRPr="002106BB">
        <w:rPr>
          <w:rFonts w:eastAsia="Courier New" w:cs="Courier New"/>
          <w:lang w:eastAsia="fr-FR" w:bidi="fr-FR"/>
        </w:rPr>
        <w:t>e</w:t>
      </w:r>
      <w:r w:rsidRPr="002106BB">
        <w:rPr>
          <w:rFonts w:eastAsia="Courier New" w:cs="Courier New"/>
          <w:lang w:eastAsia="fr-FR" w:bidi="fr-FR"/>
        </w:rPr>
        <w:t>ment culturel.</w:t>
      </w:r>
      <w:r w:rsidRPr="002106BB">
        <w:t xml:space="preserve"> </w:t>
      </w:r>
      <w:r w:rsidRPr="002106BB">
        <w:rPr>
          <w:rFonts w:eastAsia="Courier New" w:cs="Courier New"/>
          <w:lang w:eastAsia="fr-FR" w:bidi="fr-FR"/>
        </w:rPr>
        <w:t>Il s'agit là d'une réaction prévisible chez celui qui a to</w:t>
      </w:r>
      <w:r w:rsidRPr="002106BB">
        <w:rPr>
          <w:rFonts w:eastAsia="Courier New" w:cs="Courier New"/>
          <w:lang w:eastAsia="fr-FR" w:bidi="fr-FR"/>
        </w:rPr>
        <w:t>u</w:t>
      </w:r>
      <w:r w:rsidRPr="002106BB">
        <w:rPr>
          <w:rFonts w:eastAsia="Courier New" w:cs="Courier New"/>
          <w:lang w:eastAsia="fr-FR" w:bidi="fr-FR"/>
        </w:rPr>
        <w:t>jours revendiqué que l'État su</w:t>
      </w:r>
      <w:r w:rsidRPr="002106BB">
        <w:rPr>
          <w:rFonts w:eastAsia="Courier New" w:cs="Courier New"/>
          <w:lang w:eastAsia="fr-FR" w:bidi="fr-FR"/>
        </w:rPr>
        <w:t>b</w:t>
      </w:r>
      <w:r w:rsidRPr="002106BB">
        <w:rPr>
          <w:rFonts w:eastAsia="Courier New" w:cs="Courier New"/>
          <w:lang w:eastAsia="fr-FR" w:bidi="fr-FR"/>
        </w:rPr>
        <w:t>ventionne le plus possible les activités de l'écrivain (dépendance économ</w:t>
      </w:r>
      <w:r w:rsidRPr="002106BB">
        <w:rPr>
          <w:rFonts w:eastAsia="Courier New" w:cs="Courier New"/>
          <w:lang w:eastAsia="fr-FR" w:bidi="fr-FR"/>
        </w:rPr>
        <w:t>i</w:t>
      </w:r>
      <w:r w:rsidRPr="002106BB">
        <w:rPr>
          <w:rFonts w:eastAsia="Courier New" w:cs="Courier New"/>
          <w:lang w:eastAsia="fr-FR" w:bidi="fr-FR"/>
        </w:rPr>
        <w:t>que) sans que soit mise en question sa totale autonomie intellectuelle, c'est-à-dire la possibilité d'écrire ce qu'il veut, comme il le veut, pour qui il le veut, etc. La conception que V.-L. Beaulieu semble se faire de l'intervention polit</w:t>
      </w:r>
      <w:r w:rsidRPr="002106BB">
        <w:rPr>
          <w:rFonts w:eastAsia="Courier New" w:cs="Courier New"/>
          <w:lang w:eastAsia="fr-FR" w:bidi="fr-FR"/>
        </w:rPr>
        <w:t>i</w:t>
      </w:r>
      <w:r w:rsidRPr="002106BB">
        <w:rPr>
          <w:rFonts w:eastAsia="Courier New" w:cs="Courier New"/>
          <w:lang w:eastAsia="fr-FR" w:bidi="fr-FR"/>
        </w:rPr>
        <w:t>que en matières culturelles apparaît ainsi très libérale (et pluraliste)</w:t>
      </w:r>
      <w:r w:rsidRPr="002106BB">
        <w:t> :</w:t>
      </w:r>
      <w:r w:rsidRPr="002106BB">
        <w:rPr>
          <w:rFonts w:eastAsia="Courier New" w:cs="Courier New"/>
          <w:lang w:eastAsia="fr-FR" w:bidi="fr-FR"/>
        </w:rPr>
        <w:t xml:space="preserve"> un peu à tout le monde selon les disciplines, les</w:t>
      </w:r>
      <w:r w:rsidRPr="002106BB">
        <w:t xml:space="preserve"> </w:t>
      </w:r>
      <w:r w:rsidRPr="002106BB">
        <w:rPr>
          <w:rFonts w:eastAsia="Courier New" w:cs="Courier New"/>
          <w:lang w:eastAsia="fr-FR" w:bidi="fr-FR"/>
        </w:rPr>
        <w:t>arts, les styles, les tendances, etc. Dès lors, mieux vaut des politiciens ou des fonctionnaire incompétents ou qui donnent l'impression de l'être, car ils sont obligés de respecter la "l</w:t>
      </w:r>
      <w:r w:rsidRPr="002106BB">
        <w:rPr>
          <w:rFonts w:eastAsia="Courier New" w:cs="Courier New"/>
          <w:lang w:eastAsia="fr-FR" w:bidi="fr-FR"/>
        </w:rPr>
        <w:t>i</w:t>
      </w:r>
      <w:r w:rsidRPr="002106BB">
        <w:rPr>
          <w:rFonts w:eastAsia="Courier New" w:cs="Courier New"/>
          <w:lang w:eastAsia="fr-FR" w:bidi="fr-FR"/>
        </w:rPr>
        <w:t>berté" des intellectuels-écrivains-artistes, de consulter ces derniers, voire même de se soumettre à leur autorité...</w:t>
      </w:r>
    </w:p>
    <w:p w:rsidR="000F3457" w:rsidRPr="002106BB" w:rsidRDefault="000F3457" w:rsidP="000F3457">
      <w:pPr>
        <w:spacing w:before="120" w:after="120"/>
        <w:jc w:val="both"/>
      </w:pPr>
      <w:r w:rsidRPr="002106BB">
        <w:rPr>
          <w:rFonts w:eastAsia="Courier New" w:cs="Courier New"/>
          <w:lang w:eastAsia="fr-FR" w:bidi="fr-FR"/>
        </w:rPr>
        <w:t>Le malheur de l'actuel gouvernement serait-il de réunir dans le domaine des affaires culturelles comme d'ailleurs dans d'autres d</w:t>
      </w:r>
      <w:r w:rsidRPr="002106BB">
        <w:rPr>
          <w:rFonts w:eastAsia="Courier New" w:cs="Courier New"/>
          <w:lang w:eastAsia="fr-FR" w:bidi="fr-FR"/>
        </w:rPr>
        <w:t>o</w:t>
      </w:r>
      <w:r w:rsidRPr="002106BB">
        <w:rPr>
          <w:rFonts w:eastAsia="Courier New" w:cs="Courier New"/>
          <w:lang w:eastAsia="fr-FR" w:bidi="fr-FR"/>
        </w:rPr>
        <w:t>maines, beaucoup trop de compétence, d'avoir des gens qui sont bien informés et qui, plus est, ont "une ou deux idées"</w:t>
      </w:r>
      <w:r w:rsidRPr="002106BB">
        <w:t> ?</w:t>
      </w:r>
      <w:r w:rsidRPr="002106BB">
        <w:rPr>
          <w:rFonts w:eastAsia="Courier New" w:cs="Courier New"/>
          <w:lang w:eastAsia="fr-FR" w:bidi="fr-FR"/>
        </w:rPr>
        <w:t xml:space="preserve"> La tentation de l'intervention politique est effect</w:t>
      </w:r>
      <w:r w:rsidRPr="002106BB">
        <w:rPr>
          <w:rFonts w:eastAsia="Courier New" w:cs="Courier New"/>
          <w:lang w:eastAsia="fr-FR" w:bidi="fr-FR"/>
        </w:rPr>
        <w:t>i</w:t>
      </w:r>
      <w:r w:rsidRPr="002106BB">
        <w:rPr>
          <w:rFonts w:eastAsia="Courier New" w:cs="Courier New"/>
          <w:lang w:eastAsia="fr-FR" w:bidi="fr-FR"/>
        </w:rPr>
        <w:t>vement présente, d'ailleurs elle est commandée par la problématique du dév</w:t>
      </w:r>
      <w:r w:rsidRPr="002106BB">
        <w:rPr>
          <w:rFonts w:eastAsia="Courier New" w:cs="Courier New"/>
          <w:lang w:eastAsia="fr-FR" w:bidi="fr-FR"/>
        </w:rPr>
        <w:t>e</w:t>
      </w:r>
      <w:r w:rsidRPr="002106BB">
        <w:rPr>
          <w:rFonts w:eastAsia="Courier New" w:cs="Courier New"/>
          <w:lang w:eastAsia="fr-FR" w:bidi="fr-FR"/>
        </w:rPr>
        <w:t>loppement culturel que les nouveaux responsables partagent</w:t>
      </w:r>
      <w:r w:rsidRPr="002106BB">
        <w:t> :</w:t>
      </w:r>
      <w:r w:rsidRPr="002106BB">
        <w:rPr>
          <w:rFonts w:eastAsia="Courier New" w:cs="Courier New"/>
          <w:lang w:eastAsia="fr-FR" w:bidi="fr-FR"/>
        </w:rPr>
        <w:t xml:space="preserve"> cette problématique, qui a été él</w:t>
      </w:r>
      <w:r w:rsidRPr="002106BB">
        <w:rPr>
          <w:rFonts w:eastAsia="Courier New" w:cs="Courier New"/>
          <w:lang w:eastAsia="fr-FR" w:bidi="fr-FR"/>
        </w:rPr>
        <w:t>a</w:t>
      </w:r>
      <w:r w:rsidRPr="002106BB">
        <w:rPr>
          <w:rFonts w:eastAsia="Courier New" w:cs="Courier New"/>
          <w:lang w:eastAsia="fr-FR" w:bidi="fr-FR"/>
        </w:rPr>
        <w:t xml:space="preserve">borée au cours des années 1960 principalement autour de la revue </w:t>
      </w:r>
      <w:r w:rsidRPr="002106BB">
        <w:t>Maintenant</w:t>
      </w:r>
      <w:r w:rsidRPr="002106BB">
        <w:rPr>
          <w:rFonts w:eastAsia="Courier New" w:cs="Courier New"/>
          <w:lang w:eastAsia="fr-FR" w:bidi="fr-FR"/>
        </w:rPr>
        <w:t xml:space="preserve"> et dans certains milieux de "gauche", identifie deux él</w:t>
      </w:r>
      <w:r w:rsidRPr="002106BB">
        <w:rPr>
          <w:rFonts w:eastAsia="Courier New" w:cs="Courier New"/>
          <w:lang w:eastAsia="fr-FR" w:bidi="fr-FR"/>
        </w:rPr>
        <w:t>é</w:t>
      </w:r>
      <w:r w:rsidRPr="002106BB">
        <w:rPr>
          <w:rFonts w:eastAsia="Courier New" w:cs="Courier New"/>
          <w:lang w:eastAsia="fr-FR" w:bidi="fr-FR"/>
        </w:rPr>
        <w:t>ments ou mécanismes fondamentaux de tout développ</w:t>
      </w:r>
      <w:r w:rsidRPr="002106BB">
        <w:rPr>
          <w:rFonts w:eastAsia="Courier New" w:cs="Courier New"/>
          <w:lang w:eastAsia="fr-FR" w:bidi="fr-FR"/>
        </w:rPr>
        <w:t>e</w:t>
      </w:r>
      <w:r w:rsidRPr="002106BB">
        <w:rPr>
          <w:rFonts w:eastAsia="Courier New" w:cs="Courier New"/>
          <w:lang w:eastAsia="fr-FR" w:bidi="fr-FR"/>
        </w:rPr>
        <w:t xml:space="preserve">ment culturel, à savoir </w:t>
      </w:r>
      <w:r w:rsidRPr="00DC1973">
        <w:rPr>
          <w:u w:val="single"/>
        </w:rPr>
        <w:t>la participation par en haut</w:t>
      </w:r>
      <w:r w:rsidRPr="002106BB">
        <w:rPr>
          <w:rFonts w:eastAsia="Courier New" w:cs="Courier New"/>
          <w:lang w:eastAsia="fr-FR" w:bidi="fr-FR"/>
        </w:rPr>
        <w:t xml:space="preserve"> (l'État) et </w:t>
      </w:r>
      <w:r w:rsidRPr="00DC1973">
        <w:rPr>
          <w:u w:val="single"/>
        </w:rPr>
        <w:t>la participation par en bas</w:t>
      </w:r>
      <w:r>
        <w:rPr>
          <w:rFonts w:eastAsia="Courier New" w:cs="Courier New"/>
          <w:lang w:eastAsia="fr-FR" w:bidi="fr-FR"/>
        </w:rPr>
        <w:t xml:space="preserve"> et ap</w:t>
      </w:r>
      <w:r w:rsidRPr="002106BB">
        <w:t>paraît</w:t>
      </w:r>
      <w:r>
        <w:t xml:space="preserve"> </w:t>
      </w:r>
      <w:r w:rsidRPr="002106BB">
        <w:t xml:space="preserve">[49] ainsi comme un mélange à la fois de </w:t>
      </w:r>
      <w:r w:rsidRPr="002106BB">
        <w:rPr>
          <w:u w:val="single"/>
        </w:rPr>
        <w:t>technocr</w:t>
      </w:r>
      <w:r w:rsidRPr="002106BB">
        <w:rPr>
          <w:u w:val="single"/>
        </w:rPr>
        <w:t>a</w:t>
      </w:r>
      <w:r w:rsidRPr="002106BB">
        <w:rPr>
          <w:u w:val="single"/>
        </w:rPr>
        <w:t>tisme</w:t>
      </w:r>
      <w:r w:rsidRPr="002106BB">
        <w:t xml:space="preserve"> et de </w:t>
      </w:r>
      <w:r w:rsidRPr="002106BB">
        <w:rPr>
          <w:u w:val="single"/>
        </w:rPr>
        <w:t>pop</w:t>
      </w:r>
      <w:r w:rsidRPr="002106BB">
        <w:rPr>
          <w:u w:val="single"/>
        </w:rPr>
        <w:t>u</w:t>
      </w:r>
      <w:r w:rsidRPr="002106BB">
        <w:rPr>
          <w:u w:val="single"/>
        </w:rPr>
        <w:t>lisme</w:t>
      </w:r>
      <w:r w:rsidRPr="002106BB">
        <w:t xml:space="preserve">. Le </w:t>
      </w:r>
      <w:r w:rsidRPr="002106BB">
        <w:rPr>
          <w:rFonts w:eastAsia="Courier New" w:cs="Courier New"/>
          <w:lang w:eastAsia="fr-FR" w:bidi="fr-FR"/>
        </w:rPr>
        <w:t>meilleur exemple en est le livre blanc sur la culture que l'on vient de rendre "public"</w:t>
      </w:r>
      <w:r w:rsidRPr="002106BB">
        <w:t> :</w:t>
      </w:r>
      <w:r w:rsidRPr="002106BB">
        <w:rPr>
          <w:rFonts w:eastAsia="Courier New" w:cs="Courier New"/>
          <w:lang w:eastAsia="fr-FR" w:bidi="fr-FR"/>
        </w:rPr>
        <w:t xml:space="preserve"> on y suggère en effet d'une part l'accroiss</w:t>
      </w:r>
      <w:r w:rsidRPr="002106BB">
        <w:rPr>
          <w:rFonts w:eastAsia="Courier New" w:cs="Courier New"/>
          <w:lang w:eastAsia="fr-FR" w:bidi="fr-FR"/>
        </w:rPr>
        <w:t>e</w:t>
      </w:r>
      <w:r w:rsidRPr="002106BB">
        <w:rPr>
          <w:rFonts w:eastAsia="Courier New" w:cs="Courier New"/>
          <w:lang w:eastAsia="fr-FR" w:bidi="fr-FR"/>
        </w:rPr>
        <w:t>ment de l'intervention de l'État par la mise sur pied de nouvelles inst</w:t>
      </w:r>
      <w:r w:rsidRPr="002106BB">
        <w:rPr>
          <w:rFonts w:eastAsia="Courier New" w:cs="Courier New"/>
          <w:lang w:eastAsia="fr-FR" w:bidi="fr-FR"/>
        </w:rPr>
        <w:t>i</w:t>
      </w:r>
      <w:r w:rsidRPr="002106BB">
        <w:rPr>
          <w:rFonts w:eastAsia="Courier New" w:cs="Courier New"/>
          <w:lang w:eastAsia="fr-FR" w:bidi="fr-FR"/>
        </w:rPr>
        <w:t>tutions gouvernementales ou paragouvernementales (Société de dév</w:t>
      </w:r>
      <w:r w:rsidRPr="002106BB">
        <w:rPr>
          <w:rFonts w:eastAsia="Courier New" w:cs="Courier New"/>
          <w:lang w:eastAsia="fr-FR" w:bidi="fr-FR"/>
        </w:rPr>
        <w:t>e</w:t>
      </w:r>
      <w:r w:rsidRPr="002106BB">
        <w:rPr>
          <w:rFonts w:eastAsia="Courier New" w:cs="Courier New"/>
          <w:lang w:eastAsia="fr-FR" w:bidi="fr-FR"/>
        </w:rPr>
        <w:t>loppement des industries culturelles. Conseil de la Culture, divers musées, etc.) et d'autre part, certains méc</w:t>
      </w:r>
      <w:r w:rsidRPr="002106BB">
        <w:rPr>
          <w:rFonts w:eastAsia="Courier New" w:cs="Courier New"/>
          <w:lang w:eastAsia="fr-FR" w:bidi="fr-FR"/>
        </w:rPr>
        <w:t>a</w:t>
      </w:r>
      <w:r w:rsidRPr="002106BB">
        <w:rPr>
          <w:rFonts w:eastAsia="Courier New" w:cs="Courier New"/>
          <w:lang w:eastAsia="fr-FR" w:bidi="fr-FR"/>
        </w:rPr>
        <w:t>nismes de décentral</w:t>
      </w:r>
      <w:r w:rsidRPr="002106BB">
        <w:rPr>
          <w:rFonts w:eastAsia="Courier New" w:cs="Courier New"/>
          <w:lang w:eastAsia="fr-FR" w:bidi="fr-FR"/>
        </w:rPr>
        <w:t>i</w:t>
      </w:r>
      <w:r w:rsidRPr="002106BB">
        <w:rPr>
          <w:rFonts w:eastAsia="Courier New" w:cs="Courier New"/>
          <w:lang w:eastAsia="fr-FR" w:bidi="fr-FR"/>
        </w:rPr>
        <w:t>sation et de régionalisation. Enfin, et c'est probablement l'objectif les plus original de ce projet, l'on espère opérer une articul</w:t>
      </w:r>
      <w:r w:rsidRPr="002106BB">
        <w:rPr>
          <w:rFonts w:eastAsia="Courier New" w:cs="Courier New"/>
          <w:lang w:eastAsia="fr-FR" w:bidi="fr-FR"/>
        </w:rPr>
        <w:t>a</w:t>
      </w:r>
      <w:r w:rsidRPr="002106BB">
        <w:rPr>
          <w:rFonts w:eastAsia="Courier New" w:cs="Courier New"/>
          <w:lang w:eastAsia="fr-FR" w:bidi="fr-FR"/>
        </w:rPr>
        <w:t>tion plus étro</w:t>
      </w:r>
      <w:r w:rsidRPr="002106BB">
        <w:rPr>
          <w:rFonts w:eastAsia="Courier New" w:cs="Courier New"/>
          <w:lang w:eastAsia="fr-FR" w:bidi="fr-FR"/>
        </w:rPr>
        <w:t>i</w:t>
      </w:r>
      <w:r w:rsidRPr="002106BB">
        <w:rPr>
          <w:rFonts w:eastAsia="Courier New" w:cs="Courier New"/>
          <w:lang w:eastAsia="fr-FR" w:bidi="fr-FR"/>
        </w:rPr>
        <w:t>te entre la culture savante (art, science, littérature) et la culture de la popul</w:t>
      </w:r>
      <w:r w:rsidRPr="002106BB">
        <w:rPr>
          <w:rFonts w:eastAsia="Courier New" w:cs="Courier New"/>
          <w:lang w:eastAsia="fr-FR" w:bidi="fr-FR"/>
        </w:rPr>
        <w:t>a</w:t>
      </w:r>
      <w:r w:rsidRPr="002106BB">
        <w:rPr>
          <w:rFonts w:eastAsia="Courier New" w:cs="Courier New"/>
          <w:lang w:eastAsia="fr-FR" w:bidi="fr-FR"/>
        </w:rPr>
        <w:t>tion québécoise (ou populaire) et d'associer concrètement le dévelo</w:t>
      </w:r>
      <w:r w:rsidRPr="002106BB">
        <w:rPr>
          <w:rFonts w:eastAsia="Courier New" w:cs="Courier New"/>
          <w:lang w:eastAsia="fr-FR" w:bidi="fr-FR"/>
        </w:rPr>
        <w:t>p</w:t>
      </w:r>
      <w:r w:rsidRPr="002106BB">
        <w:rPr>
          <w:rFonts w:eastAsia="Courier New" w:cs="Courier New"/>
          <w:lang w:eastAsia="fr-FR" w:bidi="fr-FR"/>
        </w:rPr>
        <w:t>pement culturel à la modification-amélioration des "genres de vie" (habitat, environnement, loisirs, to</w:t>
      </w:r>
      <w:r w:rsidRPr="002106BB">
        <w:rPr>
          <w:rFonts w:eastAsia="Courier New" w:cs="Courier New"/>
          <w:lang w:eastAsia="fr-FR" w:bidi="fr-FR"/>
        </w:rPr>
        <w:t>u</w:t>
      </w:r>
      <w:r w:rsidRPr="002106BB">
        <w:rPr>
          <w:rFonts w:eastAsia="Courier New" w:cs="Courier New"/>
          <w:lang w:eastAsia="fr-FR" w:bidi="fr-FR"/>
        </w:rPr>
        <w:t>risme, santé, etc.).</w:t>
      </w:r>
    </w:p>
    <w:p w:rsidR="000F3457" w:rsidRPr="002106BB" w:rsidRDefault="000F3457" w:rsidP="000F3457">
      <w:pPr>
        <w:spacing w:before="120" w:after="120"/>
        <w:jc w:val="both"/>
      </w:pPr>
      <w:r w:rsidRPr="002106BB">
        <w:rPr>
          <w:rFonts w:eastAsia="Courier New" w:cs="Courier New"/>
          <w:lang w:eastAsia="fr-FR" w:bidi="fr-FR"/>
        </w:rPr>
        <w:t>L'on peut penser que les producteurs de culture (savante) i.e. les scientif</w:t>
      </w:r>
      <w:r w:rsidRPr="002106BB">
        <w:rPr>
          <w:rFonts w:eastAsia="Courier New" w:cs="Courier New"/>
          <w:lang w:eastAsia="fr-FR" w:bidi="fr-FR"/>
        </w:rPr>
        <w:t>i</w:t>
      </w:r>
      <w:r w:rsidRPr="002106BB">
        <w:rPr>
          <w:rFonts w:eastAsia="Courier New" w:cs="Courier New"/>
          <w:lang w:eastAsia="fr-FR" w:bidi="fr-FR"/>
        </w:rPr>
        <w:t>ques, les écrivains, les artistes, etc. seront ambivalents à l'égard d'un tel projet</w:t>
      </w:r>
      <w:r w:rsidRPr="002106BB">
        <w:t> :</w:t>
      </w:r>
      <w:r w:rsidRPr="002106BB">
        <w:rPr>
          <w:rFonts w:eastAsia="Courier New" w:cs="Courier New"/>
          <w:lang w:eastAsia="fr-FR" w:bidi="fr-FR"/>
        </w:rPr>
        <w:t xml:space="preserve"> on leur fournit de meilleures conditions (exe</w:t>
      </w:r>
      <w:r w:rsidRPr="002106BB">
        <w:rPr>
          <w:rFonts w:eastAsia="Courier New" w:cs="Courier New"/>
          <w:lang w:eastAsia="fr-FR" w:bidi="fr-FR"/>
        </w:rPr>
        <w:t>m</w:t>
      </w:r>
      <w:r w:rsidRPr="002106BB">
        <w:rPr>
          <w:rFonts w:eastAsia="Courier New" w:cs="Courier New"/>
          <w:lang w:eastAsia="fr-FR" w:bidi="fr-FR"/>
        </w:rPr>
        <w:t>ple au niveau de la distribution, des droits d'auteur, etc.), mais en m</w:t>
      </w:r>
      <w:r w:rsidRPr="002106BB">
        <w:rPr>
          <w:rFonts w:eastAsia="Courier New" w:cs="Courier New"/>
          <w:lang w:eastAsia="fr-FR" w:bidi="fr-FR"/>
        </w:rPr>
        <w:t>ê</w:t>
      </w:r>
      <w:r w:rsidRPr="002106BB">
        <w:rPr>
          <w:rFonts w:eastAsia="Courier New" w:cs="Courier New"/>
          <w:lang w:eastAsia="fr-FR" w:bidi="fr-FR"/>
        </w:rPr>
        <w:t>me temps on remet en cause l'a</w:t>
      </w:r>
      <w:r w:rsidRPr="002106BB">
        <w:rPr>
          <w:rFonts w:eastAsia="Courier New" w:cs="Courier New"/>
          <w:lang w:eastAsia="fr-FR" w:bidi="fr-FR"/>
        </w:rPr>
        <w:t>u</w:t>
      </w:r>
      <w:r w:rsidRPr="002106BB">
        <w:rPr>
          <w:rFonts w:eastAsia="Courier New" w:cs="Courier New"/>
          <w:lang w:eastAsia="fr-FR" w:bidi="fr-FR"/>
        </w:rPr>
        <w:t>tonomie totale de l'intellectuel (c'est-à-dire sa possibilité d'écrire ce qu'il veut, comme il le veut, pour qui il le veut) et on fait perdre à l'écr</w:t>
      </w:r>
      <w:r w:rsidRPr="002106BB">
        <w:rPr>
          <w:rFonts w:eastAsia="Courier New" w:cs="Courier New"/>
          <w:lang w:eastAsia="fr-FR" w:bidi="fr-FR"/>
        </w:rPr>
        <w:t>i</w:t>
      </w:r>
      <w:r w:rsidRPr="002106BB">
        <w:rPr>
          <w:rFonts w:eastAsia="Courier New" w:cs="Courier New"/>
          <w:lang w:eastAsia="fr-FR" w:bidi="fr-FR"/>
        </w:rPr>
        <w:t>vain et à l'artiste son rôle de médiateur entre la culture et le peuple. Parmi les intelle</w:t>
      </w:r>
      <w:r w:rsidRPr="002106BB">
        <w:rPr>
          <w:rFonts w:eastAsia="Courier New" w:cs="Courier New"/>
          <w:lang w:eastAsia="fr-FR" w:bidi="fr-FR"/>
        </w:rPr>
        <w:t>c</w:t>
      </w:r>
      <w:r w:rsidRPr="002106BB">
        <w:rPr>
          <w:rFonts w:eastAsia="Courier New" w:cs="Courier New"/>
          <w:lang w:eastAsia="fr-FR" w:bidi="fr-FR"/>
        </w:rPr>
        <w:t>tuels, pour la plupart actuellement "en demande d'État", plusieurs deviendront, selon l'e</w:t>
      </w:r>
      <w:r w:rsidRPr="002106BB">
        <w:rPr>
          <w:rFonts w:eastAsia="Courier New" w:cs="Courier New"/>
          <w:lang w:eastAsia="fr-FR" w:bidi="fr-FR"/>
        </w:rPr>
        <w:t>x</w:t>
      </w:r>
      <w:r w:rsidRPr="002106BB">
        <w:rPr>
          <w:rFonts w:eastAsia="Courier New" w:cs="Courier New"/>
          <w:lang w:eastAsia="fr-FR" w:bidi="fr-FR"/>
        </w:rPr>
        <w:t>pression de Marcel Rioux, "en refus d'État", critiqueront la tentation du technocratisme, les menaces d'ingérence politique, d'autoritarisme cult</w:t>
      </w:r>
      <w:r w:rsidRPr="002106BB">
        <w:rPr>
          <w:rFonts w:eastAsia="Courier New" w:cs="Courier New"/>
          <w:lang w:eastAsia="fr-FR" w:bidi="fr-FR"/>
        </w:rPr>
        <w:t>u</w:t>
      </w:r>
      <w:r w:rsidRPr="002106BB">
        <w:rPr>
          <w:rFonts w:eastAsia="Courier New" w:cs="Courier New"/>
          <w:lang w:eastAsia="fr-FR" w:bidi="fr-FR"/>
        </w:rPr>
        <w:t>rel, etc.</w:t>
      </w:r>
    </w:p>
    <w:p w:rsidR="000F3457" w:rsidRPr="002106BB" w:rsidRDefault="000F3457" w:rsidP="000F3457">
      <w:pPr>
        <w:spacing w:before="120" w:after="120"/>
        <w:jc w:val="both"/>
      </w:pPr>
      <w:r w:rsidRPr="002106BB">
        <w:rPr>
          <w:rFonts w:eastAsia="Courier New" w:cs="Courier New"/>
          <w:lang w:eastAsia="fr-FR" w:bidi="fr-FR"/>
        </w:rPr>
        <w:t>Toutefois, la signification réelle des interventions politiques en matières culturelles ne se résume pas aux critiques que peuvent en fa</w:t>
      </w:r>
      <w:r w:rsidRPr="002106BB">
        <w:rPr>
          <w:rFonts w:eastAsia="Courier New" w:cs="Courier New"/>
          <w:lang w:eastAsia="fr-FR" w:bidi="fr-FR"/>
        </w:rPr>
        <w:t>i</w:t>
      </w:r>
      <w:r w:rsidRPr="002106BB">
        <w:rPr>
          <w:rFonts w:eastAsia="Courier New" w:cs="Courier New"/>
          <w:lang w:eastAsia="fr-FR" w:bidi="fr-FR"/>
        </w:rPr>
        <w:t>re ceux qui en sont directement affectés, à savoir les producteurs culturels</w:t>
      </w:r>
      <w:r w:rsidRPr="002106BB">
        <w:t> :</w:t>
      </w:r>
      <w:r w:rsidRPr="002106BB">
        <w:rPr>
          <w:rFonts w:eastAsia="Courier New" w:cs="Courier New"/>
          <w:lang w:eastAsia="fr-FR" w:bidi="fr-FR"/>
        </w:rPr>
        <w:t xml:space="preserve"> il ne faut pas tant craindre l'intervention de l'État que les intérêts que peuvent servir ces interventions et qui le plus souvent sont masqués par la rhétorique même de ceux qui les élaborent. Mais avant de répondre à la question "pourquoi de telles politiques culturelles a</w:t>
      </w:r>
      <w:r w:rsidRPr="002106BB">
        <w:rPr>
          <w:rFonts w:eastAsia="Courier New" w:cs="Courier New"/>
          <w:lang w:eastAsia="fr-FR" w:bidi="fr-FR"/>
        </w:rPr>
        <w:t>u</w:t>
      </w:r>
      <w:r w:rsidRPr="002106BB">
        <w:rPr>
          <w:rFonts w:eastAsia="Courier New" w:cs="Courier New"/>
          <w:lang w:eastAsia="fr-FR" w:bidi="fr-FR"/>
        </w:rPr>
        <w:t>jourd'hui</w:t>
      </w:r>
      <w:r w:rsidRPr="002106BB">
        <w:t> ?</w:t>
      </w:r>
      <w:r w:rsidRPr="002106BB">
        <w:rPr>
          <w:rFonts w:eastAsia="Courier New" w:cs="Courier New"/>
          <w:lang w:eastAsia="fr-FR" w:bidi="fr-FR"/>
        </w:rPr>
        <w:t xml:space="preserve"> Pourquoi cette volonté de const</w:t>
      </w:r>
      <w:r w:rsidRPr="002106BB">
        <w:rPr>
          <w:rFonts w:eastAsia="Courier New" w:cs="Courier New"/>
          <w:lang w:eastAsia="fr-FR" w:bidi="fr-FR"/>
        </w:rPr>
        <w:t>i</w:t>
      </w:r>
      <w:r w:rsidRPr="002106BB">
        <w:rPr>
          <w:rFonts w:eastAsia="Courier New" w:cs="Courier New"/>
          <w:lang w:eastAsia="fr-FR" w:bidi="fr-FR"/>
        </w:rPr>
        <w:t>tuer et de consolider une véritable culture québécoise"</w:t>
      </w:r>
      <w:r w:rsidRPr="002106BB">
        <w:t> ?</w:t>
      </w:r>
      <w:r w:rsidRPr="002106BB">
        <w:rPr>
          <w:rFonts w:eastAsia="Courier New" w:cs="Courier New"/>
          <w:lang w:eastAsia="fr-FR" w:bidi="fr-FR"/>
        </w:rPr>
        <w:t>, j'aimerais aborder l'autre volet, à s</w:t>
      </w:r>
      <w:r w:rsidRPr="002106BB">
        <w:rPr>
          <w:rFonts w:eastAsia="Courier New" w:cs="Courier New"/>
          <w:lang w:eastAsia="fr-FR" w:bidi="fr-FR"/>
        </w:rPr>
        <w:t>a</w:t>
      </w:r>
      <w:r w:rsidRPr="002106BB">
        <w:rPr>
          <w:rFonts w:eastAsia="Courier New" w:cs="Courier New"/>
          <w:lang w:eastAsia="fr-FR" w:bidi="fr-FR"/>
        </w:rPr>
        <w:t>voir le souci de défendre et revaloriser une</w:t>
      </w:r>
      <w:r>
        <w:t xml:space="preserve"> </w:t>
      </w:r>
      <w:r w:rsidRPr="002106BB">
        <w:t>[50]</w:t>
      </w:r>
      <w:r>
        <w:t xml:space="preserve"> </w:t>
      </w:r>
      <w:r w:rsidRPr="002106BB">
        <w:t>certaine "culture g</w:t>
      </w:r>
      <w:r w:rsidRPr="002106BB">
        <w:t>é</w:t>
      </w:r>
      <w:r w:rsidRPr="002106BB">
        <w:t>nérale".</w:t>
      </w:r>
    </w:p>
    <w:p w:rsidR="000F3457" w:rsidRPr="002106BB" w:rsidRDefault="000F3457" w:rsidP="000F3457">
      <w:pPr>
        <w:spacing w:before="120" w:after="120"/>
        <w:jc w:val="both"/>
      </w:pPr>
    </w:p>
    <w:p w:rsidR="000F3457" w:rsidRPr="002106BB" w:rsidRDefault="000F3457" w:rsidP="000F3457">
      <w:pPr>
        <w:pStyle w:val="planche"/>
      </w:pPr>
      <w:r w:rsidRPr="002106BB">
        <w:t>II) CULTURE GÉNÉRALE</w:t>
      </w:r>
    </w:p>
    <w:p w:rsidR="000F3457" w:rsidRPr="002106BB" w:rsidRDefault="000F3457" w:rsidP="000F3457">
      <w:pPr>
        <w:spacing w:before="120" w:after="120"/>
        <w:jc w:val="both"/>
      </w:pPr>
    </w:p>
    <w:p w:rsidR="000F3457" w:rsidRPr="002106BB" w:rsidRDefault="000F3457" w:rsidP="000F3457">
      <w:pPr>
        <w:spacing w:before="120" w:after="120"/>
        <w:jc w:val="both"/>
      </w:pPr>
      <w:r w:rsidRPr="002106BB">
        <w:t>Depuis quelques années, certains diront depuis la création même des C</w:t>
      </w:r>
      <w:r w:rsidRPr="002106BB">
        <w:t>é</w:t>
      </w:r>
      <w:r w:rsidRPr="002106BB">
        <w:t>gep, l'on soulève la question de la qualité de l'enseignement au niveau coll</w:t>
      </w:r>
      <w:r w:rsidRPr="002106BB">
        <w:t>é</w:t>
      </w:r>
      <w:r w:rsidRPr="002106BB">
        <w:t>gial, la question de la formation générale : cf. le débat au sujet du statut obligatoire de l'enseignement de la philosophie au n</w:t>
      </w:r>
      <w:r w:rsidRPr="002106BB">
        <w:t>i</w:t>
      </w:r>
      <w:r w:rsidRPr="002106BB">
        <w:t>veau collégial.  À ce m</w:t>
      </w:r>
      <w:r w:rsidRPr="002106BB">
        <w:t>o</w:t>
      </w:r>
      <w:r w:rsidRPr="002106BB">
        <w:t xml:space="preserve">ment, F. Dumont et G. Rocher interviennent en publiant un article dans la revue </w:t>
      </w:r>
      <w:r w:rsidRPr="002106BB">
        <w:rPr>
          <w:u w:val="single"/>
        </w:rPr>
        <w:t>Prospectives</w:t>
      </w:r>
      <w:r w:rsidRPr="00DC1973">
        <w:t> </w:t>
      </w:r>
      <w:r w:rsidRPr="002106BB">
        <w:t>: après avoir critiqué l'orientation et l'organisation même de l'enseignement collégial, ceux-ci soulignent l'importance d'une formation générale et proposent un nouvel humanisme (sur la base d'une culture écle</w:t>
      </w:r>
      <w:r w:rsidRPr="002106BB">
        <w:t>c</w:t>
      </w:r>
      <w:r w:rsidRPr="002106BB">
        <w:t>tique constituée de connaissances en philosophie, en histoire, en sciences s</w:t>
      </w:r>
      <w:r w:rsidRPr="002106BB">
        <w:t>o</w:t>
      </w:r>
      <w:r w:rsidRPr="002106BB">
        <w:t>ciales et en mathématiques).  Il ne faut pas croire qu'il ne s'agit là que d'une forme de nostalgie, du désir de revenir à la formule des collèges class</w:t>
      </w:r>
      <w:r w:rsidRPr="002106BB">
        <w:t>i</w:t>
      </w:r>
      <w:r w:rsidRPr="002106BB">
        <w:t>ques, qu'ont connue les deux auteurs ...</w:t>
      </w:r>
    </w:p>
    <w:p w:rsidR="000F3457" w:rsidRPr="002106BB" w:rsidRDefault="000F3457" w:rsidP="000F3457">
      <w:pPr>
        <w:spacing w:before="120" w:after="120"/>
        <w:jc w:val="both"/>
      </w:pPr>
      <w:r w:rsidRPr="002106BB">
        <w:t>Lors du colloque organisé dernièrement par le SGPUM, Guy R</w:t>
      </w:r>
      <w:r w:rsidRPr="002106BB">
        <w:t>o</w:t>
      </w:r>
      <w:r w:rsidRPr="002106BB">
        <w:t>cher, sous-ministre au Développement culturel a soulevé à nouveau le problème de la "culture générale", non seulement en souhaitant que les Cégep puissent remplir mieux cette tâche d'inculquer aux jeunes une large culture mais aussi en suggérant que l'enseignement univers</w:t>
      </w:r>
      <w:r w:rsidRPr="002106BB">
        <w:t>i</w:t>
      </w:r>
      <w:r w:rsidRPr="002106BB">
        <w:t>taire du niveau baccalauréat soit moins spécialisé.  Pour illustrer son propos, celui-ci a donné l'exemple d'un concours qui a eu lieu réce</w:t>
      </w:r>
      <w:r w:rsidRPr="002106BB">
        <w:t>m</w:t>
      </w:r>
      <w:r w:rsidRPr="002106BB">
        <w:t>ment pour sélectionner un candidat à un poste au sein de la fonction publique et auquel il a participé en tant que membre du jury : son étonnement et celui des autres membres du jury furent de constater la très faible culture générale des candidats qui par ailleurs semblaient détenir une bonne compétence technique.  Aux questions "Lisez-vous des livres d'écrivains québécois"? où "quelle connaissance de l'histoire française avez-vous" ?, ceux-ci n'avaient donné que des réponses v</w:t>
      </w:r>
      <w:r w:rsidRPr="002106BB">
        <w:t>a</w:t>
      </w:r>
      <w:r w:rsidRPr="002106BB">
        <w:t>gues et imprécises.</w:t>
      </w:r>
    </w:p>
    <w:p w:rsidR="000F3457" w:rsidRPr="002106BB" w:rsidRDefault="000F3457" w:rsidP="000F3457">
      <w:pPr>
        <w:spacing w:before="120" w:after="120"/>
        <w:jc w:val="both"/>
      </w:pPr>
      <w:r w:rsidRPr="002106BB">
        <w:t>Or réintégrer au niveau d'un jury de sélection, de telles questions de cult</w:t>
      </w:r>
      <w:r w:rsidRPr="002106BB">
        <w:t>u</w:t>
      </w:r>
      <w:r w:rsidRPr="002106BB">
        <w:t>re générale c'est en fait réintroduire des critères de sélection qui tiennent compte indissociablement de la formation reçue et de l'origine sociale</w:t>
      </w:r>
      <w:r>
        <w:t xml:space="preserve"> </w:t>
      </w:r>
      <w:r w:rsidRPr="002106BB">
        <w:t>[51]</w:t>
      </w:r>
      <w:r>
        <w:t xml:space="preserve"> </w:t>
      </w:r>
      <w:r w:rsidRPr="002106BB">
        <w:rPr>
          <w:rFonts w:eastAsia="Courier New" w:cs="Courier New"/>
          <w:lang w:eastAsia="fr-FR" w:bidi="fr-FR"/>
        </w:rPr>
        <w:t>(supérieure) des candidats. D'ailleurs, même si la volonté d’améliorer l’enseignement collégial est fort valable, il est fort è craindre que dans la conjoncture actuelle, sa fonction première soit de renforcer la fonction sélective du système d’enseignement, fon</w:t>
      </w:r>
      <w:r w:rsidRPr="002106BB">
        <w:rPr>
          <w:rFonts w:eastAsia="Courier New" w:cs="Courier New"/>
          <w:lang w:eastAsia="fr-FR" w:bidi="fr-FR"/>
        </w:rPr>
        <w:t>c</w:t>
      </w:r>
      <w:r w:rsidRPr="002106BB">
        <w:rPr>
          <w:rFonts w:eastAsia="Courier New" w:cs="Courier New"/>
          <w:lang w:eastAsia="fr-FR" w:bidi="fr-FR"/>
        </w:rPr>
        <w:t>tion que celui-ci a rempli depuis quelques années de façon semble-t-il inégale et incomplète. Au niveau universitaire, l’hypothèse présum</w:t>
      </w:r>
      <w:r w:rsidRPr="002106BB">
        <w:rPr>
          <w:rFonts w:eastAsia="Courier New" w:cs="Courier New"/>
          <w:lang w:eastAsia="fr-FR" w:bidi="fr-FR"/>
        </w:rPr>
        <w:t>é</w:t>
      </w:r>
      <w:r w:rsidRPr="002106BB">
        <w:rPr>
          <w:rFonts w:eastAsia="Courier New" w:cs="Courier New"/>
          <w:lang w:eastAsia="fr-FR" w:bidi="fr-FR"/>
        </w:rPr>
        <w:t>ment audacieuse qu'a aussi lancé Guy Rocher, à savoir la diversific</w:t>
      </w:r>
      <w:r w:rsidRPr="002106BB">
        <w:rPr>
          <w:rFonts w:eastAsia="Courier New" w:cs="Courier New"/>
          <w:lang w:eastAsia="fr-FR" w:bidi="fr-FR"/>
        </w:rPr>
        <w:t>a</w:t>
      </w:r>
      <w:r w:rsidRPr="002106BB">
        <w:rPr>
          <w:rFonts w:eastAsia="Courier New" w:cs="Courier New"/>
          <w:lang w:eastAsia="fr-FR" w:bidi="fr-FR"/>
        </w:rPr>
        <w:t>tion du système d’enseignement universitaire (création d’écoles pr</w:t>
      </w:r>
      <w:r w:rsidRPr="002106BB">
        <w:rPr>
          <w:rFonts w:eastAsia="Courier New" w:cs="Courier New"/>
          <w:lang w:eastAsia="fr-FR" w:bidi="fr-FR"/>
        </w:rPr>
        <w:t>o</w:t>
      </w:r>
      <w:r w:rsidRPr="002106BB">
        <w:rPr>
          <w:rFonts w:eastAsia="Courier New" w:cs="Courier New"/>
          <w:lang w:eastAsia="fr-FR" w:bidi="fr-FR"/>
        </w:rPr>
        <w:t>fessionnelles ind</w:t>
      </w:r>
      <w:r w:rsidRPr="002106BB">
        <w:rPr>
          <w:rFonts w:eastAsia="Courier New" w:cs="Courier New"/>
          <w:lang w:eastAsia="fr-FR" w:bidi="fr-FR"/>
        </w:rPr>
        <w:t>é</w:t>
      </w:r>
      <w:r w:rsidRPr="002106BB">
        <w:rPr>
          <w:rFonts w:eastAsia="Courier New" w:cs="Courier New"/>
          <w:lang w:eastAsia="fr-FR" w:bidi="fr-FR"/>
        </w:rPr>
        <w:t>pendantes des universités et du ministère de l’éducation) risque d’avoir le même résultat</w:t>
      </w:r>
      <w:r w:rsidRPr="002106BB">
        <w:t> :</w:t>
      </w:r>
      <w:r w:rsidRPr="002106BB">
        <w:rPr>
          <w:rFonts w:eastAsia="Courier New" w:cs="Courier New"/>
          <w:lang w:eastAsia="fr-FR" w:bidi="fr-FR"/>
        </w:rPr>
        <w:t xml:space="preserve"> redonner au système universitaire</w:t>
      </w:r>
      <w:r w:rsidRPr="002106BB">
        <w:rPr>
          <w:rFonts w:eastAsia="Courier New" w:cs="Courier New"/>
          <w:lang w:eastAsia="fr-FR" w:bidi="fr-FR"/>
        </w:rPr>
        <w:tab/>
        <w:t>sa véritable fonction sélective (eu égard à l’origine soci</w:t>
      </w:r>
      <w:r w:rsidRPr="002106BB">
        <w:rPr>
          <w:rFonts w:eastAsia="Courier New" w:cs="Courier New"/>
          <w:lang w:eastAsia="fr-FR" w:bidi="fr-FR"/>
        </w:rPr>
        <w:t>a</w:t>
      </w:r>
      <w:r w:rsidRPr="002106BB">
        <w:rPr>
          <w:rFonts w:eastAsia="Courier New" w:cs="Courier New"/>
          <w:lang w:eastAsia="fr-FR" w:bidi="fr-FR"/>
        </w:rPr>
        <w:t>le des étudiants) en constituant des "réseaux plus étanches et plus hi</w:t>
      </w:r>
      <w:r w:rsidRPr="002106BB">
        <w:rPr>
          <w:rFonts w:eastAsia="Courier New" w:cs="Courier New"/>
          <w:lang w:eastAsia="fr-FR" w:bidi="fr-FR"/>
        </w:rPr>
        <w:t>é</w:t>
      </w:r>
      <w:r w:rsidRPr="002106BB">
        <w:rPr>
          <w:rFonts w:eastAsia="Courier New" w:cs="Courier New"/>
          <w:lang w:eastAsia="fr-FR" w:bidi="fr-FR"/>
        </w:rPr>
        <w:t>rarchisés les uns par rapport aux autres. Un peu comme en France, où le caractère sélectif du système d’enseignement supérieur est partic</w:t>
      </w:r>
      <w:r w:rsidRPr="002106BB">
        <w:rPr>
          <w:rFonts w:eastAsia="Courier New" w:cs="Courier New"/>
          <w:lang w:eastAsia="fr-FR" w:bidi="fr-FR"/>
        </w:rPr>
        <w:t>u</w:t>
      </w:r>
      <w:r w:rsidRPr="002106BB">
        <w:rPr>
          <w:rFonts w:eastAsia="Courier New" w:cs="Courier New"/>
          <w:lang w:eastAsia="fr-FR" w:bidi="fr-FR"/>
        </w:rPr>
        <w:t>lièrement élevé</w:t>
      </w:r>
      <w:r w:rsidRPr="002106BB">
        <w:t> :</w:t>
      </w:r>
      <w:r w:rsidRPr="002106BB">
        <w:rPr>
          <w:rFonts w:eastAsia="Courier New" w:cs="Courier New"/>
          <w:lang w:eastAsia="fr-FR" w:bidi="fr-FR"/>
        </w:rPr>
        <w:t xml:space="preserve"> grandes éc</w:t>
      </w:r>
      <w:r w:rsidRPr="002106BB">
        <w:rPr>
          <w:rFonts w:eastAsia="Courier New" w:cs="Courier New"/>
          <w:lang w:eastAsia="fr-FR" w:bidi="fr-FR"/>
        </w:rPr>
        <w:t>o</w:t>
      </w:r>
      <w:r w:rsidRPr="002106BB">
        <w:rPr>
          <w:rFonts w:eastAsia="Courier New" w:cs="Courier New"/>
          <w:lang w:eastAsia="fr-FR" w:bidi="fr-FR"/>
        </w:rPr>
        <w:t>les, facultés, etc. D’ailleurs, le système d’enseignement français est prob</w:t>
      </w:r>
      <w:r w:rsidRPr="002106BB">
        <w:rPr>
          <w:rFonts w:eastAsia="Courier New" w:cs="Courier New"/>
          <w:lang w:eastAsia="fr-FR" w:bidi="fr-FR"/>
        </w:rPr>
        <w:t>a</w:t>
      </w:r>
      <w:r w:rsidRPr="002106BB">
        <w:rPr>
          <w:rFonts w:eastAsia="Courier New" w:cs="Courier New"/>
          <w:lang w:eastAsia="fr-FR" w:bidi="fr-FR"/>
        </w:rPr>
        <w:t>blement celui où la préoccupation pour la culture générale est la plus présente</w:t>
      </w:r>
      <w:r w:rsidRPr="002106BB">
        <w:t> :</w:t>
      </w:r>
      <w:r w:rsidRPr="002106BB">
        <w:rPr>
          <w:rFonts w:eastAsia="Courier New" w:cs="Courier New"/>
          <w:lang w:eastAsia="fr-FR" w:bidi="fr-FR"/>
        </w:rPr>
        <w:t xml:space="preserve"> voir l’organisation péd</w:t>
      </w:r>
      <w:r w:rsidRPr="002106BB">
        <w:rPr>
          <w:rFonts w:eastAsia="Courier New" w:cs="Courier New"/>
          <w:lang w:eastAsia="fr-FR" w:bidi="fr-FR"/>
        </w:rPr>
        <w:t>a</w:t>
      </w:r>
      <w:r w:rsidRPr="002106BB">
        <w:rPr>
          <w:rFonts w:eastAsia="Courier New" w:cs="Courier New"/>
          <w:lang w:eastAsia="fr-FR" w:bidi="fr-FR"/>
        </w:rPr>
        <w:t>gogique des l</w:t>
      </w:r>
      <w:r w:rsidRPr="002106BB">
        <w:rPr>
          <w:rFonts w:eastAsia="Courier New" w:cs="Courier New"/>
          <w:lang w:eastAsia="fr-FR" w:bidi="fr-FR"/>
        </w:rPr>
        <w:t>y</w:t>
      </w:r>
      <w:r w:rsidRPr="002106BB">
        <w:rPr>
          <w:rFonts w:eastAsia="Courier New" w:cs="Courier New"/>
          <w:lang w:eastAsia="fr-FR" w:bidi="fr-FR"/>
        </w:rPr>
        <w:t xml:space="preserve">cées, des grandes écoles (cf. les recherches de Pierre Bourdieu qui montrent bien que le système scolaire ne contribue â la reproduction de la structure des rapports entre les classes qu’en autant </w:t>
      </w:r>
      <w:r w:rsidRPr="006770D9">
        <w:rPr>
          <w:rFonts w:eastAsia="Courier New" w:cs="Courier New"/>
          <w:lang w:eastAsia="fr-FR" w:bidi="fr-FR"/>
        </w:rPr>
        <w:t xml:space="preserve">qu’elle contribue </w:t>
      </w:r>
      <w:r w:rsidRPr="006770D9">
        <w:rPr>
          <w:rFonts w:eastAsia="Courier New"/>
          <w:iCs/>
        </w:rPr>
        <w:t>à</w:t>
      </w:r>
      <w:r w:rsidRPr="006770D9">
        <w:rPr>
          <w:rFonts w:eastAsia="Courier New" w:cs="Courier New"/>
          <w:lang w:eastAsia="fr-FR" w:bidi="fr-FR"/>
        </w:rPr>
        <w:t xml:space="preserve"> la reproduction de la distribution du capital cult</w:t>
      </w:r>
      <w:r w:rsidRPr="006770D9">
        <w:rPr>
          <w:rFonts w:eastAsia="Courier New" w:cs="Courier New"/>
          <w:lang w:eastAsia="fr-FR" w:bidi="fr-FR"/>
        </w:rPr>
        <w:t>u</w:t>
      </w:r>
      <w:r w:rsidRPr="002106BB">
        <w:rPr>
          <w:rFonts w:eastAsia="Courier New" w:cs="Courier New"/>
          <w:lang w:eastAsia="fr-FR" w:bidi="fr-FR"/>
        </w:rPr>
        <w:t>rel entre les classes).</w:t>
      </w:r>
    </w:p>
    <w:p w:rsidR="000F3457" w:rsidRPr="002106BB" w:rsidRDefault="000F3457" w:rsidP="000F3457">
      <w:pPr>
        <w:spacing w:before="120" w:after="120"/>
        <w:jc w:val="both"/>
      </w:pPr>
      <w:r w:rsidRPr="002106BB">
        <w:rPr>
          <w:rFonts w:eastAsia="Courier New" w:cs="Courier New"/>
          <w:lang w:eastAsia="fr-FR" w:bidi="fr-FR"/>
        </w:rPr>
        <w:t>La crise actuelle du système d’enseignement, dont l’indice est le fait que celui-ci est de moins en moins en mesure de garantir la valeur des titres qu’il décerne, touche toute la population, mais elle est plus vivement ressentie par les couches sociales et fractions de classe qui ne sont riches qu’en capital culturel et qui dépendent du système sc</w:t>
      </w:r>
      <w:r w:rsidRPr="002106BB">
        <w:rPr>
          <w:rFonts w:eastAsia="Courier New" w:cs="Courier New"/>
          <w:lang w:eastAsia="fr-FR" w:bidi="fr-FR"/>
        </w:rPr>
        <w:t>o</w:t>
      </w:r>
      <w:r w:rsidRPr="002106BB">
        <w:rPr>
          <w:rFonts w:eastAsia="Courier New" w:cs="Courier New"/>
          <w:lang w:eastAsia="fr-FR" w:bidi="fr-FR"/>
        </w:rPr>
        <w:t>laire pour assurer leur reproduction. Ce sont d’ailleurs celles qui se préoccupent du problème de "culture génér</w:t>
      </w:r>
      <w:r w:rsidRPr="002106BB">
        <w:rPr>
          <w:rFonts w:eastAsia="Courier New" w:cs="Courier New"/>
          <w:lang w:eastAsia="fr-FR" w:bidi="fr-FR"/>
        </w:rPr>
        <w:t>a</w:t>
      </w:r>
      <w:r w:rsidRPr="002106BB">
        <w:rPr>
          <w:rFonts w:eastAsia="Courier New" w:cs="Courier New"/>
          <w:lang w:eastAsia="fr-FR" w:bidi="fr-FR"/>
        </w:rPr>
        <w:t>le". L’on peut penser que ce sont les mêmes couches et les fractions qui s'inquiètent de la situ</w:t>
      </w:r>
      <w:r w:rsidRPr="002106BB">
        <w:rPr>
          <w:rFonts w:eastAsia="Courier New" w:cs="Courier New"/>
          <w:lang w:eastAsia="fr-FR" w:bidi="fr-FR"/>
        </w:rPr>
        <w:t>a</w:t>
      </w:r>
      <w:r w:rsidRPr="002106BB">
        <w:rPr>
          <w:rFonts w:eastAsia="Courier New" w:cs="Courier New"/>
          <w:lang w:eastAsia="fr-FR" w:bidi="fr-FR"/>
        </w:rPr>
        <w:t>tion culturelle des Québécois (faible taux de lecture, mauvaise organ</w:t>
      </w:r>
      <w:r w:rsidRPr="002106BB">
        <w:rPr>
          <w:rFonts w:eastAsia="Courier New" w:cs="Courier New"/>
          <w:lang w:eastAsia="fr-FR" w:bidi="fr-FR"/>
        </w:rPr>
        <w:t>i</w:t>
      </w:r>
      <w:r w:rsidRPr="002106BB">
        <w:rPr>
          <w:rFonts w:eastAsia="Courier New" w:cs="Courier New"/>
          <w:lang w:eastAsia="fr-FR" w:bidi="fr-FR"/>
        </w:rPr>
        <w:t>sation du réseau de bibliothèques et de librairies, invasion des produ</w:t>
      </w:r>
      <w:r w:rsidRPr="002106BB">
        <w:rPr>
          <w:rFonts w:eastAsia="Courier New" w:cs="Courier New"/>
          <w:lang w:eastAsia="fr-FR" w:bidi="fr-FR"/>
        </w:rPr>
        <w:t>c</w:t>
      </w:r>
      <w:r w:rsidRPr="002106BB">
        <w:rPr>
          <w:rFonts w:eastAsia="Courier New" w:cs="Courier New"/>
          <w:lang w:eastAsia="fr-FR" w:bidi="fr-FR"/>
        </w:rPr>
        <w:t>tions américaines, etc.) et qui revendiquent l'élaboration de politiques culturelles. Plus précisément, il me semble- et c'est l'hypothèse que je vo</w:t>
      </w:r>
      <w:r w:rsidRPr="002106BB">
        <w:rPr>
          <w:rFonts w:eastAsia="Courier New" w:cs="Courier New"/>
          <w:lang w:eastAsia="fr-FR" w:bidi="fr-FR"/>
        </w:rPr>
        <w:t>u</w:t>
      </w:r>
      <w:r w:rsidRPr="002106BB">
        <w:rPr>
          <w:rFonts w:eastAsia="Courier New" w:cs="Courier New"/>
          <w:lang w:eastAsia="fr-FR" w:bidi="fr-FR"/>
        </w:rPr>
        <w:t>drais vous soumettre - que ces deux mouvements ou tendances - réinvention d'une culture générale qui sera inculquée principalement par le système d'ense</w:t>
      </w:r>
      <w:r w:rsidRPr="002106BB">
        <w:rPr>
          <w:rFonts w:eastAsia="Courier New" w:cs="Courier New"/>
          <w:lang w:eastAsia="fr-FR" w:bidi="fr-FR"/>
        </w:rPr>
        <w:t>i</w:t>
      </w:r>
      <w:r w:rsidRPr="002106BB">
        <w:rPr>
          <w:rFonts w:eastAsia="Courier New" w:cs="Courier New"/>
          <w:lang w:eastAsia="fr-FR" w:bidi="fr-FR"/>
        </w:rPr>
        <w:t>gnement collégial et élaboration de politiques assurant</w:t>
      </w:r>
      <w:r>
        <w:rPr>
          <w:rFonts w:eastAsia="Courier New" w:cs="Courier New"/>
          <w:lang w:eastAsia="fr-FR" w:bidi="fr-FR"/>
        </w:rPr>
        <w:t xml:space="preserve"> </w:t>
      </w:r>
      <w:r w:rsidRPr="002106BB">
        <w:t>[52]</w:t>
      </w:r>
      <w:r>
        <w:t xml:space="preserve"> </w:t>
      </w:r>
      <w:r w:rsidRPr="002106BB">
        <w:rPr>
          <w:rFonts w:eastAsia="Courier New" w:cs="Courier New"/>
          <w:lang w:eastAsia="fr-FR" w:bidi="fr-FR"/>
        </w:rPr>
        <w:t>le développement d'une véritable culture québécoise - sont l'indice d'un mo</w:t>
      </w:r>
      <w:r w:rsidRPr="002106BB">
        <w:rPr>
          <w:rFonts w:eastAsia="Courier New" w:cs="Courier New"/>
          <w:lang w:eastAsia="fr-FR" w:bidi="fr-FR"/>
        </w:rPr>
        <w:t>u</w:t>
      </w:r>
      <w:r w:rsidRPr="002106BB">
        <w:rPr>
          <w:rFonts w:eastAsia="Courier New" w:cs="Courier New"/>
          <w:lang w:eastAsia="fr-FR" w:bidi="fr-FR"/>
        </w:rPr>
        <w:t>vement au sein même de la structure sociale québécoise, i.e, qu'ils correspo</w:t>
      </w:r>
      <w:r w:rsidRPr="002106BB">
        <w:rPr>
          <w:rFonts w:eastAsia="Courier New" w:cs="Courier New"/>
          <w:lang w:eastAsia="fr-FR" w:bidi="fr-FR"/>
        </w:rPr>
        <w:t>n</w:t>
      </w:r>
      <w:r w:rsidRPr="002106BB">
        <w:rPr>
          <w:rFonts w:eastAsia="Courier New" w:cs="Courier New"/>
          <w:lang w:eastAsia="fr-FR" w:bidi="fr-FR"/>
        </w:rPr>
        <w:t>dent à la constitution d'une "nouvelle" bourgeoisie québéco</w:t>
      </w:r>
      <w:r w:rsidRPr="002106BB">
        <w:rPr>
          <w:rFonts w:eastAsia="Courier New" w:cs="Courier New"/>
          <w:lang w:eastAsia="fr-FR" w:bidi="fr-FR"/>
        </w:rPr>
        <w:t>i</w:t>
      </w:r>
      <w:r w:rsidRPr="002106BB">
        <w:rPr>
          <w:rFonts w:eastAsia="Courier New" w:cs="Courier New"/>
          <w:lang w:eastAsia="fr-FR" w:bidi="fr-FR"/>
        </w:rPr>
        <w:t>se dont l'accès aux positions de pouvoir à la fois exige une légitimité (culturelle),</w:t>
      </w:r>
      <w:r>
        <w:rPr>
          <w:rFonts w:eastAsia="Courier New" w:cs="Courier New"/>
          <w:lang w:eastAsia="fr-FR" w:bidi="fr-FR"/>
        </w:rPr>
        <w:t> </w:t>
      </w:r>
      <w:r>
        <w:rPr>
          <w:rStyle w:val="Appelnotedebasdep"/>
          <w:rFonts w:eastAsia="Courier New" w:cs="Courier New"/>
          <w:lang w:eastAsia="fr-FR" w:bidi="fr-FR"/>
        </w:rPr>
        <w:footnoteReference w:id="67"/>
      </w:r>
      <w:r w:rsidRPr="002106BB">
        <w:rPr>
          <w:rFonts w:eastAsia="Courier New" w:cs="Courier New"/>
          <w:lang w:eastAsia="fr-FR" w:bidi="fr-FR"/>
        </w:rPr>
        <w:t xml:space="preserve"> et implique une alliance avec la nouvelle petite-bourgeoisie, en particulier les "travailleurs du lang</w:t>
      </w:r>
      <w:r w:rsidRPr="002106BB">
        <w:rPr>
          <w:rFonts w:eastAsia="Courier New" w:cs="Courier New"/>
          <w:lang w:eastAsia="fr-FR" w:bidi="fr-FR"/>
        </w:rPr>
        <w:t>a</w:t>
      </w:r>
      <w:r w:rsidRPr="002106BB">
        <w:rPr>
          <w:rFonts w:eastAsia="Courier New" w:cs="Courier New"/>
          <w:lang w:eastAsia="fr-FR" w:bidi="fr-FR"/>
        </w:rPr>
        <w:t>ge". Jusqu'à récemment, politiquement mal organisée, cette "nouvelle" bourgeo</w:t>
      </w:r>
      <w:r w:rsidRPr="002106BB">
        <w:rPr>
          <w:rFonts w:eastAsia="Courier New" w:cs="Courier New"/>
          <w:lang w:eastAsia="fr-FR" w:bidi="fr-FR"/>
        </w:rPr>
        <w:t>i</w:t>
      </w:r>
      <w:r w:rsidRPr="002106BB">
        <w:rPr>
          <w:rFonts w:eastAsia="Courier New" w:cs="Courier New"/>
          <w:lang w:eastAsia="fr-FR" w:bidi="fr-FR"/>
        </w:rPr>
        <w:t xml:space="preserve">sie, dont le capital actuel est principalement culturel et qui est composée entre autres des </w:t>
      </w:r>
      <w:r w:rsidRPr="002106BB">
        <w:t>"</w:t>
      </w:r>
      <w:r w:rsidRPr="00DC1973">
        <w:rPr>
          <w:u w:val="single"/>
        </w:rPr>
        <w:t>patrons d'État</w:t>
      </w:r>
      <w:r w:rsidRPr="002106BB">
        <w:rPr>
          <w:rFonts w:eastAsia="Courier New" w:cs="Courier New"/>
          <w:lang w:eastAsia="fr-FR" w:bidi="fr-FR"/>
        </w:rPr>
        <w:t>" (grands fonctionnaires, d</w:t>
      </w:r>
      <w:r w:rsidRPr="002106BB">
        <w:rPr>
          <w:rFonts w:eastAsia="Courier New" w:cs="Courier New"/>
          <w:lang w:eastAsia="fr-FR" w:bidi="fr-FR"/>
        </w:rPr>
        <w:t>i</w:t>
      </w:r>
      <w:r w:rsidRPr="002106BB">
        <w:rPr>
          <w:rFonts w:eastAsia="Courier New" w:cs="Courier New"/>
          <w:lang w:eastAsia="fr-FR" w:bidi="fr-FR"/>
        </w:rPr>
        <w:t>rigeants des entreprises nationalisées, diverses sociétés gouverneme</w:t>
      </w:r>
      <w:r w:rsidRPr="002106BB">
        <w:rPr>
          <w:rFonts w:eastAsia="Courier New" w:cs="Courier New"/>
          <w:lang w:eastAsia="fr-FR" w:bidi="fr-FR"/>
        </w:rPr>
        <w:t>n</w:t>
      </w:r>
      <w:r w:rsidRPr="002106BB">
        <w:rPr>
          <w:rFonts w:eastAsia="Courier New" w:cs="Courier New"/>
          <w:lang w:eastAsia="fr-FR" w:bidi="fr-FR"/>
        </w:rPr>
        <w:t xml:space="preserve">tales, etc.), des dirigeants d'entreprises </w:t>
      </w:r>
      <w:r w:rsidRPr="00DC1973">
        <w:rPr>
          <w:u w:val="single"/>
        </w:rPr>
        <w:t>proprement culturelles</w:t>
      </w:r>
      <w:r w:rsidRPr="002106BB">
        <w:rPr>
          <w:rFonts w:eastAsia="Courier New" w:cs="Courier New"/>
          <w:lang w:eastAsia="fr-FR" w:bidi="fr-FR"/>
        </w:rPr>
        <w:t xml:space="preserve"> (pr</w:t>
      </w:r>
      <w:r w:rsidRPr="002106BB">
        <w:rPr>
          <w:rFonts w:eastAsia="Courier New" w:cs="Courier New"/>
          <w:lang w:eastAsia="fr-FR" w:bidi="fr-FR"/>
        </w:rPr>
        <w:t>o</w:t>
      </w:r>
      <w:r w:rsidRPr="002106BB">
        <w:rPr>
          <w:rFonts w:eastAsia="Courier New" w:cs="Courier New"/>
          <w:lang w:eastAsia="fr-FR" w:bidi="fr-FR"/>
        </w:rPr>
        <w:t>ducteurs de film et de disques, dirigeants de réseau de librairies, de grandes maisons d'édition, de journaux, propriétaires des postes de radio et de TV, grands intellectuels et artistes) et aussi des respons</w:t>
      </w:r>
      <w:r w:rsidRPr="002106BB">
        <w:rPr>
          <w:rFonts w:eastAsia="Courier New" w:cs="Courier New"/>
          <w:lang w:eastAsia="fr-FR" w:bidi="fr-FR"/>
        </w:rPr>
        <w:t>a</w:t>
      </w:r>
      <w:r w:rsidRPr="002106BB">
        <w:rPr>
          <w:rFonts w:eastAsia="Courier New" w:cs="Courier New"/>
          <w:lang w:eastAsia="fr-FR" w:bidi="fr-FR"/>
        </w:rPr>
        <w:t xml:space="preserve">bles du </w:t>
      </w:r>
      <w:r w:rsidRPr="00DC1973">
        <w:rPr>
          <w:u w:val="single"/>
        </w:rPr>
        <w:t>mouvement coopérati</w:t>
      </w:r>
      <w:r w:rsidRPr="00DC1973">
        <w:rPr>
          <w:rFonts w:eastAsia="Courier New" w:cs="Courier New"/>
          <w:u w:val="single"/>
          <w:lang w:eastAsia="fr-FR" w:bidi="fr-FR"/>
        </w:rPr>
        <w:t>f</w:t>
      </w:r>
      <w:r w:rsidRPr="002106BB">
        <w:rPr>
          <w:rFonts w:eastAsia="Courier New" w:cs="Courier New"/>
          <w:lang w:eastAsia="fr-FR" w:bidi="fr-FR"/>
        </w:rPr>
        <w:t xml:space="preserve"> (qui ont eu accès à des postes de dire</w:t>
      </w:r>
      <w:r w:rsidRPr="002106BB">
        <w:rPr>
          <w:rFonts w:eastAsia="Courier New" w:cs="Courier New"/>
          <w:lang w:eastAsia="fr-FR" w:bidi="fr-FR"/>
        </w:rPr>
        <w:t>c</w:t>
      </w:r>
      <w:r w:rsidRPr="002106BB">
        <w:rPr>
          <w:rFonts w:eastAsia="Courier New" w:cs="Courier New"/>
          <w:lang w:eastAsia="fr-FR" w:bidi="fr-FR"/>
        </w:rPr>
        <w:t>tion en raison le plus souvent de leurs titres scolaires et non de leur capital économique) semble avoir, dans son opposition à la bourgeo</w:t>
      </w:r>
      <w:r w:rsidRPr="002106BB">
        <w:rPr>
          <w:rFonts w:eastAsia="Courier New" w:cs="Courier New"/>
          <w:lang w:eastAsia="fr-FR" w:bidi="fr-FR"/>
        </w:rPr>
        <w:t>i</w:t>
      </w:r>
      <w:r w:rsidRPr="002106BB">
        <w:rPr>
          <w:rFonts w:eastAsia="Courier New" w:cs="Courier New"/>
          <w:lang w:eastAsia="fr-FR" w:bidi="fr-FR"/>
        </w:rPr>
        <w:t>sie proprement économique largement anglophone et liée au Parti l</w:t>
      </w:r>
      <w:r w:rsidRPr="002106BB">
        <w:rPr>
          <w:rFonts w:eastAsia="Courier New" w:cs="Courier New"/>
          <w:lang w:eastAsia="fr-FR" w:bidi="fr-FR"/>
        </w:rPr>
        <w:t>i</w:t>
      </w:r>
      <w:r w:rsidRPr="002106BB">
        <w:rPr>
          <w:rFonts w:eastAsia="Courier New" w:cs="Courier New"/>
          <w:lang w:eastAsia="fr-FR" w:bidi="fr-FR"/>
        </w:rPr>
        <w:t>béral, trouvé dans le PQ son organe politique en réalisant une alliance avec les co</w:t>
      </w:r>
      <w:r w:rsidRPr="002106BB">
        <w:rPr>
          <w:rFonts w:eastAsia="Courier New" w:cs="Courier New"/>
          <w:lang w:eastAsia="fr-FR" w:bidi="fr-FR"/>
        </w:rPr>
        <w:t>u</w:t>
      </w:r>
      <w:r w:rsidRPr="002106BB">
        <w:rPr>
          <w:rFonts w:eastAsia="Courier New" w:cs="Courier New"/>
          <w:lang w:eastAsia="fr-FR" w:bidi="fr-FR"/>
        </w:rPr>
        <w:t>ches sociales identifiées à la nouvelle petite-bourgeoisie, composée des "tr</w:t>
      </w:r>
      <w:r w:rsidRPr="002106BB">
        <w:rPr>
          <w:rFonts w:eastAsia="Courier New" w:cs="Courier New"/>
          <w:lang w:eastAsia="fr-FR" w:bidi="fr-FR"/>
        </w:rPr>
        <w:t>a</w:t>
      </w:r>
      <w:r w:rsidRPr="002106BB">
        <w:rPr>
          <w:rFonts w:eastAsia="Courier New" w:cs="Courier New"/>
          <w:lang w:eastAsia="fr-FR" w:bidi="fr-FR"/>
        </w:rPr>
        <w:t>vailleurs du langage".</w:t>
      </w:r>
    </w:p>
    <w:p w:rsidR="000F3457" w:rsidRPr="002106BB" w:rsidRDefault="000F3457" w:rsidP="000F3457">
      <w:pPr>
        <w:spacing w:before="120" w:after="120"/>
        <w:jc w:val="both"/>
      </w:pPr>
      <w:r w:rsidRPr="002106BB">
        <w:rPr>
          <w:rFonts w:eastAsia="Courier New" w:cs="Courier New"/>
          <w:lang w:eastAsia="fr-FR" w:bidi="fr-FR"/>
        </w:rPr>
        <w:t>Le paradoxe est qu'actuellement (ou à court terme) tout se passe comme si l'on ne pouvait se donner une "grande" culture (de "grands" écrivains, peintres, cinéastes) qu'à la condition de se doter d'une no</w:t>
      </w:r>
      <w:r w:rsidRPr="002106BB">
        <w:rPr>
          <w:rFonts w:eastAsia="Courier New" w:cs="Courier New"/>
          <w:lang w:eastAsia="fr-FR" w:bidi="fr-FR"/>
        </w:rPr>
        <w:t>u</w:t>
      </w:r>
      <w:r w:rsidRPr="002106BB">
        <w:rPr>
          <w:rFonts w:eastAsia="Courier New" w:cs="Courier New"/>
          <w:lang w:eastAsia="fr-FR" w:bidi="fr-FR"/>
        </w:rPr>
        <w:t>velle classe dir</w:t>
      </w:r>
      <w:r w:rsidRPr="002106BB">
        <w:rPr>
          <w:rFonts w:eastAsia="Courier New" w:cs="Courier New"/>
          <w:lang w:eastAsia="fr-FR" w:bidi="fr-FR"/>
        </w:rPr>
        <w:t>i</w:t>
      </w:r>
      <w:r w:rsidRPr="002106BB">
        <w:rPr>
          <w:rFonts w:eastAsia="Courier New" w:cs="Courier New"/>
          <w:lang w:eastAsia="fr-FR" w:bidi="fr-FR"/>
        </w:rPr>
        <w:t>geante. L'ambivalence des intellectuels risque d'être d'autant plus grande qu'ils seront fortement sollicités et que, dans une telle entreprise, ils y trouveront leur pr</w:t>
      </w:r>
      <w:r w:rsidRPr="002106BB">
        <w:rPr>
          <w:rFonts w:eastAsia="Courier New" w:cs="Courier New"/>
          <w:lang w:eastAsia="fr-FR" w:bidi="fr-FR"/>
        </w:rPr>
        <w:t>o</w:t>
      </w:r>
      <w:r w:rsidRPr="002106BB">
        <w:rPr>
          <w:rFonts w:eastAsia="Courier New" w:cs="Courier New"/>
          <w:lang w:eastAsia="fr-FR" w:bidi="fr-FR"/>
        </w:rPr>
        <w:t>fit.</w:t>
      </w:r>
    </w:p>
    <w:p w:rsidR="000F3457" w:rsidRPr="002106BB" w:rsidRDefault="000F3457" w:rsidP="000F3457">
      <w:pPr>
        <w:spacing w:before="120" w:after="120"/>
        <w:jc w:val="both"/>
      </w:pPr>
      <w:r w:rsidRPr="002106BB">
        <w:br w:type="page"/>
      </w:r>
    </w:p>
    <w:p w:rsidR="000F3457" w:rsidRPr="00E07116" w:rsidRDefault="000F3457" w:rsidP="000F3457">
      <w:pPr>
        <w:jc w:val="both"/>
      </w:pPr>
    </w:p>
    <w:p w:rsidR="000F3457" w:rsidRPr="00E07116" w:rsidRDefault="000F3457" w:rsidP="000F345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7" w:name="Colloque_1978_Atelier_3"/>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E07116" w:rsidRDefault="000F3457" w:rsidP="000F3457">
      <w:pPr>
        <w:jc w:val="both"/>
      </w:pPr>
    </w:p>
    <w:p w:rsidR="000F3457" w:rsidRPr="00384B20" w:rsidRDefault="000F3457" w:rsidP="000F3457">
      <w:pPr>
        <w:pStyle w:val="partie"/>
        <w:jc w:val="center"/>
        <w:rPr>
          <w:sz w:val="72"/>
        </w:rPr>
      </w:pPr>
      <w:r>
        <w:rPr>
          <w:sz w:val="72"/>
        </w:rPr>
        <w:t>ATELIER 3</w:t>
      </w:r>
    </w:p>
    <w:p w:rsidR="000F3457" w:rsidRPr="00E07116" w:rsidRDefault="000F3457" w:rsidP="000F3457">
      <w:pPr>
        <w:jc w:val="both"/>
      </w:pPr>
    </w:p>
    <w:p w:rsidR="000F3457" w:rsidRPr="00384B20" w:rsidRDefault="000F3457" w:rsidP="000F3457">
      <w:pPr>
        <w:pStyle w:val="Titreniveau2"/>
      </w:pPr>
      <w:r>
        <w:t>SOUVERAINETÉ :</w:t>
      </w:r>
      <w:r>
        <w:br/>
        <w:t>BUREAUCRATISATION</w:t>
      </w:r>
      <w:r>
        <w:br/>
        <w:t>OU POUVOIR À LA BASE</w:t>
      </w:r>
    </w:p>
    <w:bookmarkEnd w:id="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E07116" w:rsidRDefault="000F3457" w:rsidP="000F3457">
      <w:pPr>
        <w:jc w:val="both"/>
      </w:pPr>
    </w:p>
    <w:p w:rsidR="000F3457" w:rsidRPr="002106BB" w:rsidRDefault="000F3457" w:rsidP="000F3457">
      <w:pPr>
        <w:spacing w:before="120" w:after="120"/>
        <w:jc w:val="both"/>
      </w:pPr>
    </w:p>
    <w:p w:rsidR="000F3457" w:rsidRPr="002106BB" w:rsidRDefault="000F3457" w:rsidP="000F3457">
      <w:pPr>
        <w:pStyle w:val="p"/>
      </w:pPr>
      <w:r w:rsidRPr="002106BB">
        <w:br w:type="page"/>
        <w:t>[53]</w:t>
      </w: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8" w:name="Colloque_1978_Atelier_3_texte_04"/>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3</w:t>
      </w:r>
    </w:p>
    <w:p w:rsidR="000F3457" w:rsidRDefault="000F3457" w:rsidP="000F3457">
      <w:pPr>
        <w:pStyle w:val="Titreniveau2"/>
      </w:pPr>
      <w:r>
        <w:t>“L’espace de la démocratie.”</w:t>
      </w:r>
    </w:p>
    <w:bookmarkEnd w:id="8"/>
    <w:p w:rsidR="000F3457" w:rsidRPr="00E07116" w:rsidRDefault="000F3457" w:rsidP="000F3457">
      <w:pPr>
        <w:jc w:val="both"/>
        <w:rPr>
          <w:szCs w:val="36"/>
        </w:rPr>
      </w:pPr>
    </w:p>
    <w:p w:rsidR="000F3457" w:rsidRPr="00E07116" w:rsidRDefault="000F3457" w:rsidP="000F3457">
      <w:pPr>
        <w:pStyle w:val="suite"/>
      </w:pPr>
      <w:r>
        <w:t>Par Dorval BRUNELLE</w:t>
      </w:r>
    </w:p>
    <w:p w:rsidR="000F3457" w:rsidRPr="00E07116" w:rsidRDefault="000F3457" w:rsidP="000F3457">
      <w:pPr>
        <w:pStyle w:val="auteurst"/>
      </w:pPr>
      <w:r>
        <w:t>Professeur, département de sociologie</w:t>
      </w:r>
      <w:r>
        <w:br/>
        <w:t>UQÀM</w:t>
      </w:r>
    </w:p>
    <w:p w:rsidR="000F3457" w:rsidRPr="00E07116" w:rsidRDefault="000F3457" w:rsidP="000F3457">
      <w:pPr>
        <w:jc w:val="both"/>
      </w:pP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planche"/>
      </w:pPr>
      <w:r w:rsidRPr="002106BB">
        <w:rPr>
          <w:rFonts w:eastAsia="Courier New"/>
          <w:lang w:eastAsia="fr-FR" w:bidi="fr-FR"/>
        </w:rPr>
        <w:t>PRÉLIMINAIRE</w:t>
      </w: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2106BB" w:rsidRDefault="000F3457" w:rsidP="000F3457">
      <w:pPr>
        <w:spacing w:before="120" w:after="120"/>
        <w:jc w:val="both"/>
      </w:pPr>
      <w:r w:rsidRPr="002106BB">
        <w:rPr>
          <w:rFonts w:eastAsia="Courier New" w:cs="Courier New"/>
          <w:lang w:eastAsia="fr-FR" w:bidi="fr-FR"/>
        </w:rPr>
        <w:t>Le titre du présent texte tire sa source de l'expression "espace alé</w:t>
      </w:r>
      <w:r w:rsidRPr="002106BB">
        <w:rPr>
          <w:rFonts w:eastAsia="Courier New" w:cs="Courier New"/>
          <w:lang w:eastAsia="fr-FR" w:bidi="fr-FR"/>
        </w:rPr>
        <w:t>a</w:t>
      </w:r>
      <w:r w:rsidRPr="002106BB">
        <w:rPr>
          <w:rFonts w:eastAsia="Courier New" w:cs="Courier New"/>
          <w:lang w:eastAsia="fr-FR" w:bidi="fr-FR"/>
        </w:rPr>
        <w:t>toire" utilisée par Philippe Ariès à l'occasion d'une entrevue accordée à l'hebdom</w:t>
      </w:r>
      <w:r w:rsidRPr="002106BB">
        <w:rPr>
          <w:rFonts w:eastAsia="Courier New" w:cs="Courier New"/>
          <w:lang w:eastAsia="fr-FR" w:bidi="fr-FR"/>
        </w:rPr>
        <w:t>a</w:t>
      </w:r>
      <w:r w:rsidRPr="002106BB">
        <w:rPr>
          <w:rFonts w:eastAsia="Courier New" w:cs="Courier New"/>
          <w:lang w:eastAsia="fr-FR" w:bidi="fr-FR"/>
        </w:rPr>
        <w:t>daire "</w:t>
      </w:r>
      <w:r w:rsidRPr="00DC1973">
        <w:rPr>
          <w:rFonts w:eastAsia="Courier New" w:cs="Courier New"/>
          <w:u w:val="single"/>
          <w:lang w:eastAsia="fr-FR" w:bidi="fr-FR"/>
        </w:rPr>
        <w:t>Le Nouvel Observateur</w:t>
      </w:r>
      <w:r w:rsidRPr="002106BB">
        <w:rPr>
          <w:rFonts w:eastAsia="Courier New" w:cs="Courier New"/>
          <w:lang w:eastAsia="fr-FR" w:bidi="fr-FR"/>
        </w:rPr>
        <w:t>"</w:t>
      </w:r>
      <w:r>
        <w:rPr>
          <w:rFonts w:eastAsia="Courier New" w:cs="Courier New"/>
          <w:lang w:eastAsia="fr-FR" w:bidi="fr-FR"/>
        </w:rPr>
        <w:t> </w:t>
      </w:r>
      <w:r>
        <w:rPr>
          <w:rStyle w:val="Appelnotedebasdep"/>
          <w:rFonts w:eastAsia="Courier New" w:cs="Courier New"/>
          <w:lang w:eastAsia="fr-FR" w:bidi="fr-FR"/>
        </w:rPr>
        <w:footnoteReference w:id="68"/>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Pour Ariès, l’"espace aléatoire" circonscrirait cet ensemble de rel</w:t>
      </w:r>
      <w:r w:rsidRPr="002106BB">
        <w:rPr>
          <w:rFonts w:eastAsia="Courier New" w:cs="Courier New"/>
          <w:lang w:eastAsia="fr-FR" w:bidi="fr-FR"/>
        </w:rPr>
        <w:t>a</w:t>
      </w:r>
      <w:r w:rsidRPr="002106BB">
        <w:rPr>
          <w:rFonts w:eastAsia="Courier New" w:cs="Courier New"/>
          <w:lang w:eastAsia="fr-FR" w:bidi="fr-FR"/>
        </w:rPr>
        <w:t>tions "non programmées" dans la société que "le monde moderne s'i</w:t>
      </w:r>
      <w:r w:rsidRPr="002106BB">
        <w:rPr>
          <w:rFonts w:eastAsia="Courier New" w:cs="Courier New"/>
          <w:lang w:eastAsia="fr-FR" w:bidi="fr-FR"/>
        </w:rPr>
        <w:t>n</w:t>
      </w:r>
      <w:r w:rsidRPr="002106BB">
        <w:rPr>
          <w:rFonts w:eastAsia="Courier New" w:cs="Courier New"/>
          <w:lang w:eastAsia="fr-FR" w:bidi="fr-FR"/>
        </w:rPr>
        <w:t>génie à re</w:t>
      </w:r>
      <w:r w:rsidRPr="002106BB">
        <w:rPr>
          <w:rFonts w:eastAsia="Courier New" w:cs="Courier New"/>
          <w:lang w:eastAsia="fr-FR" w:bidi="fr-FR"/>
        </w:rPr>
        <w:t>m</w:t>
      </w:r>
      <w:r w:rsidRPr="002106BB">
        <w:rPr>
          <w:rFonts w:eastAsia="Courier New" w:cs="Courier New"/>
          <w:lang w:eastAsia="fr-FR" w:bidi="fr-FR"/>
        </w:rPr>
        <w:t>plir à supprimer".</w:t>
      </w:r>
    </w:p>
    <w:p w:rsidR="000F3457" w:rsidRPr="002106BB" w:rsidRDefault="000F3457" w:rsidP="000F3457">
      <w:pPr>
        <w:spacing w:before="120" w:after="120"/>
        <w:jc w:val="both"/>
      </w:pPr>
      <w:r w:rsidRPr="002106BB">
        <w:rPr>
          <w:rFonts w:eastAsia="Courier New" w:cs="Courier New"/>
          <w:lang w:eastAsia="fr-FR" w:bidi="fr-FR"/>
        </w:rPr>
        <w:t>L'expression est précieuse et c'est, dans une certaine mesure, afin d'en illustrer l'utilité et la pertinence que nous l'avons reprise et e</w:t>
      </w:r>
      <w:r w:rsidRPr="002106BB">
        <w:rPr>
          <w:rFonts w:eastAsia="Courier New" w:cs="Courier New"/>
          <w:lang w:eastAsia="fr-FR" w:bidi="fr-FR"/>
        </w:rPr>
        <w:t>m</w:t>
      </w:r>
      <w:r w:rsidRPr="002106BB">
        <w:rPr>
          <w:rFonts w:eastAsia="Courier New" w:cs="Courier New"/>
          <w:lang w:eastAsia="fr-FR" w:bidi="fr-FR"/>
        </w:rPr>
        <w:t>ployée ici.</w:t>
      </w:r>
    </w:p>
    <w:p w:rsidR="000F3457" w:rsidRPr="002106BB" w:rsidRDefault="000F3457" w:rsidP="000F3457">
      <w:pPr>
        <w:spacing w:before="120" w:after="120"/>
        <w:jc w:val="both"/>
      </w:pPr>
      <w:r w:rsidRPr="002106BB">
        <w:rPr>
          <w:rFonts w:eastAsia="Courier New" w:cs="Courier New"/>
          <w:lang w:eastAsia="fr-FR" w:bidi="fr-FR"/>
        </w:rPr>
        <w:t>Précisons que nous n'entendons substituer la notion d’"espace de la dém</w:t>
      </w:r>
      <w:r w:rsidRPr="002106BB">
        <w:rPr>
          <w:rFonts w:eastAsia="Courier New" w:cs="Courier New"/>
          <w:lang w:eastAsia="fr-FR" w:bidi="fr-FR"/>
        </w:rPr>
        <w:t>o</w:t>
      </w:r>
      <w:r w:rsidRPr="002106BB">
        <w:rPr>
          <w:rFonts w:eastAsia="Courier New" w:cs="Courier New"/>
          <w:lang w:eastAsia="fr-FR" w:bidi="fr-FR"/>
        </w:rPr>
        <w:t>cratie" à celle d’"espace aléatoire", sinon tenter de circonscrire un certain mode d'existence de cet espace</w:t>
      </w:r>
      <w:r w:rsidRPr="002106BB">
        <w:t> :</w:t>
      </w:r>
      <w:r w:rsidRPr="002106BB">
        <w:rPr>
          <w:rFonts w:eastAsia="Courier New" w:cs="Courier New"/>
          <w:lang w:eastAsia="fr-FR" w:bidi="fr-FR"/>
        </w:rPr>
        <w:t xml:space="preserve"> si l'espace aléatoire engl</w:t>
      </w:r>
      <w:r w:rsidRPr="002106BB">
        <w:rPr>
          <w:rFonts w:eastAsia="Courier New" w:cs="Courier New"/>
          <w:lang w:eastAsia="fr-FR" w:bidi="fr-FR"/>
        </w:rPr>
        <w:t>o</w:t>
      </w:r>
      <w:r w:rsidRPr="002106BB">
        <w:rPr>
          <w:rFonts w:eastAsia="Courier New" w:cs="Courier New"/>
          <w:lang w:eastAsia="fr-FR" w:bidi="fr-FR"/>
        </w:rPr>
        <w:t>be l'ensemble des relations "non programmées", celui de la démocratie n'en est qu'une variante, qu'un des possibles</w:t>
      </w:r>
      <w:r w:rsidRPr="002106BB">
        <w:t> ;</w:t>
      </w:r>
      <w:r w:rsidRPr="002106BB">
        <w:rPr>
          <w:rFonts w:eastAsia="Courier New" w:cs="Courier New"/>
          <w:lang w:eastAsia="fr-FR" w:bidi="fr-FR"/>
        </w:rPr>
        <w:t xml:space="preserve"> celui de la solidarité un autre, etc.</w:t>
      </w: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À la limite d'ailleurs, en dehors de toute expression sociale concr</w:t>
      </w:r>
      <w:r w:rsidRPr="002106BB">
        <w:rPr>
          <w:rFonts w:eastAsia="Courier New" w:cs="Courier New"/>
          <w:lang w:eastAsia="fr-FR" w:bidi="fr-FR"/>
        </w:rPr>
        <w:t>è</w:t>
      </w:r>
      <w:r w:rsidRPr="002106BB">
        <w:rPr>
          <w:rFonts w:eastAsia="Courier New" w:cs="Courier New"/>
          <w:lang w:eastAsia="fr-FR" w:bidi="fr-FR"/>
        </w:rPr>
        <w:t>te, cet espace est individuel</w:t>
      </w:r>
      <w:r w:rsidRPr="002106BB">
        <w:t> :</w:t>
      </w:r>
      <w:r w:rsidRPr="002106BB">
        <w:rPr>
          <w:rFonts w:eastAsia="Courier New" w:cs="Courier New"/>
          <w:lang w:eastAsia="fr-FR" w:bidi="fr-FR"/>
        </w:rPr>
        <w:t xml:space="preserve"> c'est celui de l'individu libre contre tous les totalit</w:t>
      </w:r>
      <w:r w:rsidRPr="002106BB">
        <w:rPr>
          <w:rFonts w:eastAsia="Courier New" w:cs="Courier New"/>
          <w:lang w:eastAsia="fr-FR" w:bidi="fr-FR"/>
        </w:rPr>
        <w:t>a</w:t>
      </w:r>
      <w:r w:rsidRPr="002106BB">
        <w:rPr>
          <w:rFonts w:eastAsia="Courier New" w:cs="Courier New"/>
          <w:lang w:eastAsia="fr-FR" w:bidi="fr-FR"/>
        </w:rPr>
        <w:t>rismes...</w:t>
      </w:r>
    </w:p>
    <w:p w:rsidR="000F3457" w:rsidRPr="002106BB" w:rsidRDefault="000F3457" w:rsidP="000F3457">
      <w:pPr>
        <w:spacing w:before="120" w:after="120"/>
        <w:jc w:val="both"/>
      </w:pPr>
      <w:r w:rsidRPr="002106BB">
        <w:t>[54]</w:t>
      </w:r>
    </w:p>
    <w:p w:rsidR="000F3457" w:rsidRPr="002106BB" w:rsidRDefault="000F3457" w:rsidP="000F3457">
      <w:pPr>
        <w:spacing w:before="120" w:after="120"/>
        <w:jc w:val="both"/>
      </w:pPr>
      <w:r w:rsidRPr="002106BB">
        <w:rPr>
          <w:rFonts w:eastAsia="Courier New" w:cs="Courier New"/>
          <w:lang w:eastAsia="fr-FR" w:bidi="fr-FR"/>
        </w:rPr>
        <w:t>À ce titre, la notion d' "espace" désigne les fondements sur lesquels s'édifient les appareils sociaux, les fondements de la structuration pol</w:t>
      </w:r>
      <w:r w:rsidRPr="002106BB">
        <w:rPr>
          <w:rFonts w:eastAsia="Courier New" w:cs="Courier New"/>
          <w:lang w:eastAsia="fr-FR" w:bidi="fr-FR"/>
        </w:rPr>
        <w:t>i</w:t>
      </w:r>
      <w:r w:rsidRPr="002106BB">
        <w:rPr>
          <w:rFonts w:eastAsia="Courier New" w:cs="Courier New"/>
          <w:lang w:eastAsia="fr-FR" w:bidi="fr-FR"/>
        </w:rPr>
        <w:t xml:space="preserve">tique et éventuellement, bureaucratique. Elle permet dès lors de saisir la </w:t>
      </w:r>
      <w:r w:rsidRPr="002106BB">
        <w:rPr>
          <w:u w:val="single"/>
        </w:rPr>
        <w:t>matière pr</w:t>
      </w:r>
      <w:r w:rsidRPr="002106BB">
        <w:rPr>
          <w:u w:val="single"/>
        </w:rPr>
        <w:t>e</w:t>
      </w:r>
      <w:r w:rsidRPr="002106BB">
        <w:rPr>
          <w:u w:val="single"/>
        </w:rPr>
        <w:t>mière</w:t>
      </w:r>
      <w:r w:rsidRPr="002106BB">
        <w:rPr>
          <w:rFonts w:eastAsia="Courier New" w:cs="Courier New"/>
          <w:lang w:eastAsia="fr-FR" w:bidi="fr-FR"/>
        </w:rPr>
        <w:t xml:space="preserve"> que tous les pouvoirs travaillent et modèlent, qu'ils s'approprient. A</w:t>
      </w:r>
      <w:r w:rsidRPr="002106BB">
        <w:rPr>
          <w:rFonts w:eastAsia="Courier New" w:cs="Courier New"/>
          <w:lang w:eastAsia="fr-FR" w:bidi="fr-FR"/>
        </w:rPr>
        <w:t>p</w:t>
      </w:r>
      <w:r w:rsidRPr="002106BB">
        <w:rPr>
          <w:rFonts w:eastAsia="Courier New" w:cs="Courier New"/>
          <w:lang w:eastAsia="fr-FR" w:bidi="fr-FR"/>
        </w:rPr>
        <w:t>pliquée au contexte québécois des années soixante, cette démarche nous pe</w:t>
      </w:r>
      <w:r w:rsidRPr="002106BB">
        <w:rPr>
          <w:rFonts w:eastAsia="Courier New" w:cs="Courier New"/>
          <w:lang w:eastAsia="fr-FR" w:bidi="fr-FR"/>
        </w:rPr>
        <w:t>r</w:t>
      </w:r>
      <w:r w:rsidRPr="002106BB">
        <w:rPr>
          <w:rFonts w:eastAsia="Courier New" w:cs="Courier New"/>
          <w:lang w:eastAsia="fr-FR" w:bidi="fr-FR"/>
        </w:rPr>
        <w:t>mettra d'illustrer comment, dans ce contexte, une forme bien particulière de participation impliquait - ou aurait impliqué, si elle avait joué - la destru</w:t>
      </w:r>
      <w:r w:rsidRPr="002106BB">
        <w:rPr>
          <w:rFonts w:eastAsia="Courier New" w:cs="Courier New"/>
          <w:lang w:eastAsia="fr-FR" w:bidi="fr-FR"/>
        </w:rPr>
        <w:t>c</w:t>
      </w:r>
      <w:r w:rsidRPr="002106BB">
        <w:rPr>
          <w:rFonts w:eastAsia="Courier New" w:cs="Courier New"/>
          <w:lang w:eastAsia="fr-FR" w:bidi="fr-FR"/>
        </w:rPr>
        <w:t>tion de la démocratie syndicale.</w:t>
      </w:r>
    </w:p>
    <w:p w:rsidR="000F3457" w:rsidRPr="002106BB" w:rsidRDefault="000F3457" w:rsidP="000F3457">
      <w:pPr>
        <w:spacing w:before="120" w:after="120"/>
        <w:jc w:val="both"/>
      </w:pPr>
      <w:r w:rsidRPr="002106BB">
        <w:rPr>
          <w:rFonts w:eastAsia="Courier New" w:cs="Courier New"/>
          <w:lang w:eastAsia="fr-FR" w:bidi="fr-FR"/>
        </w:rPr>
        <w:t>Il importe toutefois de préciser que cette approche ne doit pas lai</w:t>
      </w:r>
      <w:r w:rsidRPr="002106BB">
        <w:rPr>
          <w:rFonts w:eastAsia="Courier New" w:cs="Courier New"/>
          <w:lang w:eastAsia="fr-FR" w:bidi="fr-FR"/>
        </w:rPr>
        <w:t>s</w:t>
      </w:r>
      <w:r w:rsidRPr="002106BB">
        <w:rPr>
          <w:rFonts w:eastAsia="Courier New" w:cs="Courier New"/>
          <w:lang w:eastAsia="fr-FR" w:bidi="fr-FR"/>
        </w:rPr>
        <w:t>ser présupposer que les droits démocr</w:t>
      </w:r>
      <w:r w:rsidRPr="002106BB">
        <w:rPr>
          <w:rFonts w:eastAsia="Courier New" w:cs="Courier New"/>
          <w:lang w:eastAsia="fr-FR" w:bidi="fr-FR"/>
        </w:rPr>
        <w:t>a</w:t>
      </w:r>
      <w:r w:rsidRPr="002106BB">
        <w:rPr>
          <w:rFonts w:eastAsia="Courier New" w:cs="Courier New"/>
          <w:lang w:eastAsia="fr-FR" w:bidi="fr-FR"/>
        </w:rPr>
        <w:t>tiques qui composent la liberté formelle sont toujours en vigueur d'une part, qu'elle doit également s'attacher aux modalités d'exercice de ces droits dans une conjoncture sociale particulière de l'autre. C'est à cette double condition que l'e</w:t>
      </w:r>
      <w:r w:rsidRPr="002106BB">
        <w:rPr>
          <w:rFonts w:eastAsia="Courier New" w:cs="Courier New"/>
          <w:lang w:eastAsia="fr-FR" w:bidi="fr-FR"/>
        </w:rPr>
        <w:t>x</w:t>
      </w:r>
      <w:r w:rsidRPr="002106BB">
        <w:rPr>
          <w:rFonts w:eastAsia="Courier New" w:cs="Courier New"/>
          <w:lang w:eastAsia="fr-FR" w:bidi="fr-FR"/>
        </w:rPr>
        <w:t>pression peut servir à construire une critique du mode de fonctionn</w:t>
      </w:r>
      <w:r w:rsidRPr="002106BB">
        <w:rPr>
          <w:rFonts w:eastAsia="Courier New" w:cs="Courier New"/>
          <w:lang w:eastAsia="fr-FR" w:bidi="fr-FR"/>
        </w:rPr>
        <w:t>e</w:t>
      </w:r>
      <w:r w:rsidRPr="002106BB">
        <w:rPr>
          <w:rFonts w:eastAsia="Courier New" w:cs="Courier New"/>
          <w:lang w:eastAsia="fr-FR" w:bidi="fr-FR"/>
        </w:rPr>
        <w:t>ment et d'exercice des droits démocratiques dans un système capitali</w:t>
      </w:r>
      <w:r w:rsidRPr="002106BB">
        <w:rPr>
          <w:rFonts w:eastAsia="Courier New" w:cs="Courier New"/>
          <w:lang w:eastAsia="fr-FR" w:bidi="fr-FR"/>
        </w:rPr>
        <w:t>s</w:t>
      </w:r>
      <w:r w:rsidRPr="002106BB">
        <w:rPr>
          <w:rFonts w:eastAsia="Courier New" w:cs="Courier New"/>
          <w:lang w:eastAsia="fr-FR" w:bidi="fr-FR"/>
        </w:rPr>
        <w:t>te</w:t>
      </w:r>
      <w:r w:rsidRPr="002106BB">
        <w:t> :</w:t>
      </w:r>
      <w:r w:rsidRPr="002106BB">
        <w:rPr>
          <w:rFonts w:eastAsia="Courier New" w:cs="Courier New"/>
          <w:lang w:eastAsia="fr-FR" w:bidi="fr-FR"/>
        </w:rPr>
        <w:t xml:space="preserve"> en évitant de donner prise à une appréhension idéaliste du passé de la société capitaliste, elle sera susceptible de servir </w:t>
      </w:r>
      <w:r w:rsidRPr="002106BB">
        <w:rPr>
          <w:rStyle w:val="Corpsdutexte211ptItalique"/>
          <w:sz w:val="28"/>
          <w:lang w:val="fr-CA"/>
        </w:rPr>
        <w:t>a</w:t>
      </w:r>
      <w:r w:rsidRPr="002106BB">
        <w:rPr>
          <w:rFonts w:eastAsia="Courier New" w:cs="Courier New"/>
          <w:lang w:eastAsia="fr-FR" w:bidi="fr-FR"/>
        </w:rPr>
        <w:t xml:space="preserve"> fonder les voies d'une transformation vers l'extension de l'espace de la dém</w:t>
      </w:r>
      <w:r w:rsidRPr="002106BB">
        <w:rPr>
          <w:rFonts w:eastAsia="Courier New" w:cs="Courier New"/>
          <w:lang w:eastAsia="fr-FR" w:bidi="fr-FR"/>
        </w:rPr>
        <w:t>o</w:t>
      </w:r>
      <w:r w:rsidRPr="002106BB">
        <w:rPr>
          <w:rFonts w:eastAsia="Courier New" w:cs="Courier New"/>
          <w:lang w:eastAsia="fr-FR" w:bidi="fr-FR"/>
        </w:rPr>
        <w:t>cratie.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planche"/>
      </w:pPr>
      <w:r w:rsidRPr="002106BB">
        <w:rPr>
          <w:rFonts w:eastAsia="Courier New" w:cs="Courier New"/>
          <w:lang w:eastAsia="fr-FR" w:bidi="fr-FR"/>
        </w:rPr>
        <w:t xml:space="preserve">I) </w:t>
      </w:r>
      <w:r w:rsidRPr="002106BB">
        <w:t>LA NOTION DE DÉMOCRATIE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La notion de démocratie a un statut complexe dans les sciences s</w:t>
      </w:r>
      <w:r w:rsidRPr="002106BB">
        <w:rPr>
          <w:rFonts w:eastAsia="Courier New" w:cs="Courier New"/>
          <w:lang w:eastAsia="fr-FR" w:bidi="fr-FR"/>
        </w:rPr>
        <w:t>o</w:t>
      </w:r>
      <w:r w:rsidRPr="002106BB">
        <w:rPr>
          <w:rFonts w:eastAsia="Courier New" w:cs="Courier New"/>
          <w:lang w:eastAsia="fr-FR" w:bidi="fr-FR"/>
        </w:rPr>
        <w:t>ciales</w:t>
      </w:r>
      <w:r w:rsidRPr="002106BB">
        <w:t> :</w:t>
      </w:r>
      <w:r w:rsidRPr="002106BB">
        <w:rPr>
          <w:rFonts w:eastAsia="Courier New" w:cs="Courier New"/>
          <w:lang w:eastAsia="fr-FR" w:bidi="fr-FR"/>
        </w:rPr>
        <w:t xml:space="preserve"> rares sont les chercheurs qui s'entendent sur sa définition, mais tous s'acco</w:t>
      </w:r>
      <w:r w:rsidRPr="002106BB">
        <w:rPr>
          <w:rFonts w:eastAsia="Courier New" w:cs="Courier New"/>
          <w:lang w:eastAsia="fr-FR" w:bidi="fr-FR"/>
        </w:rPr>
        <w:t>r</w:t>
      </w:r>
      <w:r w:rsidRPr="002106BB">
        <w:rPr>
          <w:rFonts w:eastAsia="Courier New" w:cs="Courier New"/>
          <w:lang w:eastAsia="fr-FR" w:bidi="fr-FR"/>
        </w:rPr>
        <w:t>dent pour en proclamer la nécessité. Une vaste enquête menée sur ce thème par 1'UNESCO à la fin des années quarante a</w:t>
      </w:r>
      <w:r w:rsidRPr="002106BB">
        <w:rPr>
          <w:rFonts w:eastAsia="Courier New" w:cs="Courier New"/>
          <w:lang w:eastAsia="fr-FR" w:bidi="fr-FR"/>
        </w:rPr>
        <w:t>u</w:t>
      </w:r>
      <w:r w:rsidRPr="002106BB">
        <w:rPr>
          <w:rFonts w:eastAsia="Courier New" w:cs="Courier New"/>
          <w:lang w:eastAsia="fr-FR" w:bidi="fr-FR"/>
        </w:rPr>
        <w:t>près d'universitaires, de savants, d'idéologues de tous ordres et de to</w:t>
      </w:r>
      <w:r w:rsidRPr="002106BB">
        <w:rPr>
          <w:rFonts w:eastAsia="Courier New" w:cs="Courier New"/>
          <w:lang w:eastAsia="fr-FR" w:bidi="fr-FR"/>
        </w:rPr>
        <w:t>u</w:t>
      </w:r>
      <w:r w:rsidRPr="002106BB">
        <w:rPr>
          <w:rFonts w:eastAsia="Courier New" w:cs="Courier New"/>
          <w:lang w:eastAsia="fr-FR" w:bidi="fr-FR"/>
        </w:rPr>
        <w:t>tes les tendances</w:t>
      </w:r>
      <w:r>
        <w:rPr>
          <w:rFonts w:eastAsia="Courier New" w:cs="Courier New"/>
          <w:lang w:eastAsia="fr-FR" w:bidi="fr-FR"/>
        </w:rPr>
        <w:t> </w:t>
      </w:r>
      <w:r>
        <w:rPr>
          <w:rStyle w:val="Appelnotedebasdep"/>
          <w:rFonts w:eastAsia="Courier New" w:cs="Courier New"/>
          <w:lang w:eastAsia="fr-FR" w:bidi="fr-FR"/>
        </w:rPr>
        <w:footnoteReference w:id="69"/>
      </w:r>
      <w:r w:rsidRPr="002106BB">
        <w:rPr>
          <w:rFonts w:eastAsia="Courier New" w:cs="Courier New"/>
          <w:lang w:eastAsia="fr-FR" w:bidi="fr-FR"/>
        </w:rPr>
        <w:t xml:space="preserve"> est fort sign</w:t>
      </w:r>
      <w:r w:rsidRPr="002106BB">
        <w:rPr>
          <w:rFonts w:eastAsia="Courier New" w:cs="Courier New"/>
          <w:lang w:eastAsia="fr-FR" w:bidi="fr-FR"/>
        </w:rPr>
        <w:t>i</w:t>
      </w:r>
      <w:r w:rsidRPr="002106BB">
        <w:rPr>
          <w:rFonts w:eastAsia="Courier New" w:cs="Courier New"/>
          <w:lang w:eastAsia="fr-FR" w:bidi="fr-FR"/>
        </w:rPr>
        <w:t>ficative à cet égard. Il ressort en effet de cette étude, au-delà du k</w:t>
      </w:r>
      <w:r w:rsidRPr="002106BB">
        <w:rPr>
          <w:rFonts w:eastAsia="Courier New" w:cs="Courier New"/>
          <w:lang w:eastAsia="fr-FR" w:bidi="fr-FR"/>
        </w:rPr>
        <w:t>a</w:t>
      </w:r>
      <w:r w:rsidRPr="002106BB">
        <w:rPr>
          <w:rFonts w:eastAsia="Courier New" w:cs="Courier New"/>
          <w:lang w:eastAsia="fr-FR" w:bidi="fr-FR"/>
        </w:rPr>
        <w:t>léidoscope des interprétations diverses que l'on a pu apporter au terme même, que la d</w:t>
      </w:r>
      <w:r w:rsidRPr="002106BB">
        <w:rPr>
          <w:rFonts w:eastAsia="Courier New" w:cs="Courier New"/>
          <w:lang w:eastAsia="fr-FR" w:bidi="fr-FR"/>
        </w:rPr>
        <w:t>é</w:t>
      </w:r>
      <w:r w:rsidRPr="002106BB">
        <w:rPr>
          <w:rFonts w:eastAsia="Courier New" w:cs="Courier New"/>
          <w:lang w:eastAsia="fr-FR" w:bidi="fr-FR"/>
        </w:rPr>
        <w:t>mocratie est d'abord et avant tout un enjeu</w:t>
      </w:r>
      <w:r w:rsidRPr="002106BB">
        <w:t> ;</w:t>
      </w:r>
      <w:r w:rsidRPr="002106BB">
        <w:rPr>
          <w:rFonts w:eastAsia="Courier New" w:cs="Courier New"/>
          <w:lang w:eastAsia="fr-FR" w:bidi="fr-FR"/>
        </w:rPr>
        <w:t xml:space="preserve"> ceci étant établi, la notion désignera soit un ce</w:t>
      </w:r>
      <w:r w:rsidRPr="002106BB">
        <w:rPr>
          <w:rFonts w:eastAsia="Courier New" w:cs="Courier New"/>
          <w:lang w:eastAsia="fr-FR" w:bidi="fr-FR"/>
        </w:rPr>
        <w:t>r</w:t>
      </w:r>
      <w:r w:rsidRPr="002106BB">
        <w:rPr>
          <w:rFonts w:eastAsia="Courier New" w:cs="Courier New"/>
          <w:lang w:eastAsia="fr-FR" w:bidi="fr-FR"/>
        </w:rPr>
        <w:t>tain mode de fonctionnement d'institutions qu'il impo</w:t>
      </w:r>
      <w:r w:rsidRPr="002106BB">
        <w:rPr>
          <w:rFonts w:eastAsia="Courier New" w:cs="Courier New"/>
          <w:lang w:eastAsia="fr-FR" w:bidi="fr-FR"/>
        </w:rPr>
        <w:t>r</w:t>
      </w:r>
      <w:r w:rsidRPr="002106BB">
        <w:rPr>
          <w:rFonts w:eastAsia="Courier New" w:cs="Courier New"/>
          <w:lang w:eastAsia="fr-FR" w:bidi="fr-FR"/>
        </w:rPr>
        <w:t>te de conserver à tout prix, soit au contraire le point de</w:t>
      </w:r>
      <w:r>
        <w:rPr>
          <w:rFonts w:eastAsia="Courier New" w:cs="Courier New"/>
          <w:lang w:eastAsia="fr-FR" w:bidi="fr-FR"/>
        </w:rPr>
        <w:t xml:space="preserve"> </w:t>
      </w:r>
      <w:r w:rsidRPr="002106BB">
        <w:t>[55]</w:t>
      </w:r>
      <w:r>
        <w:t xml:space="preserve"> </w:t>
      </w:r>
      <w:r w:rsidRPr="002106BB">
        <w:rPr>
          <w:rFonts w:eastAsia="Courier New" w:cs="Courier New"/>
          <w:lang w:eastAsia="fr-FR" w:bidi="fr-FR"/>
        </w:rPr>
        <w:t>ralliement d'une critique du fonctionnement des institutions existantes. En d'autres mots, la n</w:t>
      </w:r>
      <w:r w:rsidRPr="002106BB">
        <w:rPr>
          <w:rFonts w:eastAsia="Courier New" w:cs="Courier New"/>
          <w:lang w:eastAsia="fr-FR" w:bidi="fr-FR"/>
        </w:rPr>
        <w:t>o</w:t>
      </w:r>
      <w:r w:rsidRPr="002106BB">
        <w:rPr>
          <w:rFonts w:eastAsia="Courier New" w:cs="Courier New"/>
          <w:lang w:eastAsia="fr-FR" w:bidi="fr-FR"/>
        </w:rPr>
        <w:t>tion de d</w:t>
      </w:r>
      <w:r w:rsidRPr="002106BB">
        <w:rPr>
          <w:rFonts w:eastAsia="Courier New" w:cs="Courier New"/>
          <w:lang w:eastAsia="fr-FR" w:bidi="fr-FR"/>
        </w:rPr>
        <w:t>é</w:t>
      </w:r>
      <w:r w:rsidRPr="002106BB">
        <w:rPr>
          <w:rFonts w:eastAsia="Courier New" w:cs="Courier New"/>
          <w:lang w:eastAsia="fr-FR" w:bidi="fr-FR"/>
        </w:rPr>
        <w:t xml:space="preserve">mocratie sert ou bien à </w:t>
      </w:r>
      <w:r w:rsidRPr="00340AFD">
        <w:rPr>
          <w:u w:val="single"/>
        </w:rPr>
        <w:t>qualifier</w:t>
      </w:r>
      <w:r w:rsidRPr="002106BB">
        <w:rPr>
          <w:rFonts w:eastAsia="Courier New" w:cs="Courier New"/>
          <w:lang w:eastAsia="fr-FR" w:bidi="fr-FR"/>
        </w:rPr>
        <w:t xml:space="preserve"> des institutions, ou bien à les </w:t>
      </w:r>
      <w:r w:rsidRPr="00340AFD">
        <w:rPr>
          <w:u w:val="single"/>
        </w:rPr>
        <w:t>disqualifier</w:t>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Pour illustrer la variété des points de vue, nous tirerons de l'ouvr</w:t>
      </w:r>
      <w:r w:rsidRPr="002106BB">
        <w:rPr>
          <w:rFonts w:eastAsia="Courier New" w:cs="Courier New"/>
          <w:lang w:eastAsia="fr-FR" w:bidi="fr-FR"/>
        </w:rPr>
        <w:t>a</w:t>
      </w:r>
      <w:r w:rsidRPr="002106BB">
        <w:rPr>
          <w:rFonts w:eastAsia="Courier New" w:cs="Courier New"/>
          <w:lang w:eastAsia="fr-FR" w:bidi="fr-FR"/>
        </w:rPr>
        <w:t>ge publié sous les auspices de 1'UNESCO les extraits des deux pr</w:t>
      </w:r>
      <w:r w:rsidRPr="002106BB">
        <w:rPr>
          <w:rFonts w:eastAsia="Courier New" w:cs="Courier New"/>
          <w:lang w:eastAsia="fr-FR" w:bidi="fr-FR"/>
        </w:rPr>
        <w:t>e</w:t>
      </w:r>
      <w:r w:rsidRPr="002106BB">
        <w:rPr>
          <w:rFonts w:eastAsia="Courier New" w:cs="Courier New"/>
          <w:lang w:eastAsia="fr-FR" w:bidi="fr-FR"/>
        </w:rPr>
        <w:t>mières contributions, celle de Bettelheim et celle de Bober. Pour Bette</w:t>
      </w:r>
      <w:r w:rsidRPr="002106BB">
        <w:rPr>
          <w:rFonts w:eastAsia="Courier New" w:cs="Courier New"/>
          <w:lang w:eastAsia="fr-FR" w:bidi="fr-FR"/>
        </w:rPr>
        <w:t>l</w:t>
      </w:r>
      <w:r w:rsidRPr="002106BB">
        <w:rPr>
          <w:rFonts w:eastAsia="Courier New" w:cs="Courier New"/>
          <w:lang w:eastAsia="fr-FR" w:bidi="fr-FR"/>
        </w:rPr>
        <w:t>heim,</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 dans ses formes sociales, la démocratie n'est pas et ne peut être a</w:t>
      </w:r>
      <w:r w:rsidRPr="002106BB">
        <w:rPr>
          <w:rFonts w:eastAsia="Courier New"/>
          <w:lang w:eastAsia="fr-FR" w:bidi="fr-FR"/>
        </w:rPr>
        <w:t>b</w:t>
      </w:r>
      <w:r w:rsidRPr="002106BB">
        <w:rPr>
          <w:rFonts w:eastAsia="Courier New"/>
          <w:lang w:eastAsia="fr-FR" w:bidi="fr-FR"/>
        </w:rPr>
        <w:t xml:space="preserve">sence d'oppression, sinon une </w:t>
      </w:r>
      <w:r w:rsidRPr="00202205">
        <w:rPr>
          <w:u w:val="single"/>
        </w:rPr>
        <w:t>certaine forme d'oppression</w:t>
      </w:r>
      <w:r w:rsidRPr="002106BB">
        <w:rPr>
          <w:rFonts w:eastAsia="Courier New"/>
          <w:lang w:eastAsia="fr-FR" w:bidi="fr-FR"/>
        </w:rPr>
        <w:t xml:space="preserve"> ... L'on peut ainsi co</w:t>
      </w:r>
      <w:r w:rsidRPr="002106BB">
        <w:rPr>
          <w:rFonts w:eastAsia="Courier New"/>
          <w:lang w:eastAsia="fr-FR" w:bidi="fr-FR"/>
        </w:rPr>
        <w:t>m</w:t>
      </w:r>
      <w:r w:rsidRPr="002106BB">
        <w:rPr>
          <w:rFonts w:eastAsia="Courier New"/>
          <w:lang w:eastAsia="fr-FR" w:bidi="fr-FR"/>
        </w:rPr>
        <w:t xml:space="preserve">prendre pourquoi un régime politique puisse être </w:t>
      </w:r>
      <w:r w:rsidRPr="00340AFD">
        <w:rPr>
          <w:u w:val="single"/>
        </w:rPr>
        <w:t>à la fois</w:t>
      </w:r>
      <w:r w:rsidRPr="002106BB">
        <w:rPr>
          <w:rFonts w:eastAsia="Courier New"/>
          <w:lang w:eastAsia="fr-FR" w:bidi="fr-FR"/>
        </w:rPr>
        <w:t xml:space="preserve"> une dict</w:t>
      </w:r>
      <w:r w:rsidRPr="002106BB">
        <w:rPr>
          <w:rFonts w:eastAsia="Courier New"/>
          <w:lang w:eastAsia="fr-FR" w:bidi="fr-FR"/>
        </w:rPr>
        <w:t>a</w:t>
      </w:r>
      <w:r w:rsidRPr="002106BB">
        <w:rPr>
          <w:rFonts w:eastAsia="Courier New"/>
          <w:lang w:eastAsia="fr-FR" w:bidi="fr-FR"/>
        </w:rPr>
        <w:t>tur</w:t>
      </w:r>
      <w:r w:rsidRPr="002106BB">
        <w:t xml:space="preserve">e </w:t>
      </w:r>
      <w:r w:rsidRPr="00202205">
        <w:rPr>
          <w:u w:val="single"/>
        </w:rPr>
        <w:t>et</w:t>
      </w:r>
      <w:r w:rsidRPr="002106BB">
        <w:rPr>
          <w:rFonts w:eastAsia="Courier New"/>
          <w:lang w:eastAsia="fr-FR" w:bidi="fr-FR"/>
        </w:rPr>
        <w:t xml:space="preserve"> une démocratie, comme l'est... la démocratie bourgeoise, qui est une démocratie pour les classes moyennes et une dictature pour le pr</w:t>
      </w:r>
      <w:r w:rsidRPr="002106BB">
        <w:rPr>
          <w:rFonts w:eastAsia="Courier New"/>
          <w:lang w:eastAsia="fr-FR" w:bidi="fr-FR"/>
        </w:rPr>
        <w:t>o</w:t>
      </w:r>
      <w:r w:rsidRPr="002106BB">
        <w:rPr>
          <w:rFonts w:eastAsia="Courier New"/>
          <w:lang w:eastAsia="fr-FR" w:bidi="fr-FR"/>
        </w:rPr>
        <w:t>létariat</w:t>
      </w:r>
      <w:r>
        <w:rPr>
          <w:rFonts w:eastAsia="Courier New"/>
          <w:lang w:eastAsia="fr-FR" w:bidi="fr-FR"/>
        </w:rPr>
        <w:t> </w:t>
      </w:r>
      <w:r>
        <w:rPr>
          <w:rStyle w:val="Appelnotedebasdep"/>
          <w:rFonts w:eastAsia="Courier New"/>
          <w:lang w:eastAsia="fr-FR" w:bidi="fr-FR"/>
        </w:rPr>
        <w:footnoteReference w:id="70"/>
      </w:r>
      <w:r w:rsidRPr="002106BB">
        <w:rPr>
          <w:rFonts w:eastAsia="Courier New"/>
          <w:lang w:eastAsia="fr-FR" w:bidi="fr-FR"/>
        </w:rPr>
        <w:t>.</w:t>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À quoi l'on peut répondre par la question soulevée par Bober, à s</w:t>
      </w:r>
      <w:r w:rsidRPr="002106BB">
        <w:rPr>
          <w:rFonts w:eastAsia="Courier New" w:cs="Courier New"/>
          <w:lang w:eastAsia="fr-FR" w:bidi="fr-FR"/>
        </w:rPr>
        <w:t>a</w:t>
      </w:r>
      <w:r w:rsidRPr="002106BB">
        <w:rPr>
          <w:rFonts w:eastAsia="Courier New" w:cs="Courier New"/>
          <w:lang w:eastAsia="fr-FR" w:bidi="fr-FR"/>
        </w:rPr>
        <w:t>voir</w:t>
      </w:r>
      <w:r w:rsidRPr="002106BB">
        <w:t> :</w:t>
      </w:r>
      <w:r w:rsidRPr="002106BB">
        <w:rPr>
          <w:rFonts w:eastAsia="Courier New" w:cs="Courier New"/>
          <w:lang w:eastAsia="fr-FR" w:bidi="fr-FR"/>
        </w:rPr>
        <w:t xml:space="preserve"> s'il est vrai que la forme politique qui conviendrait le mieux au capitalise ce soit l'oligarchie, "pourquoi le capitalisme doit-il adopter une démocratie trompeuse avec un suffrage universel"</w:t>
      </w:r>
      <w:r>
        <w:rPr>
          <w:rFonts w:eastAsia="Courier New" w:cs="Courier New"/>
          <w:lang w:eastAsia="fr-FR" w:bidi="fr-FR"/>
        </w:rPr>
        <w:t> </w:t>
      </w:r>
      <w:r>
        <w:rPr>
          <w:rStyle w:val="Appelnotedebasdep"/>
          <w:rFonts w:eastAsia="Courier New" w:cs="Courier New"/>
          <w:lang w:eastAsia="fr-FR" w:bidi="fr-FR"/>
        </w:rPr>
        <w:footnoteReference w:id="71"/>
      </w:r>
      <w:r w:rsidRPr="002106BB">
        <w:t> ?</w:t>
      </w:r>
      <w:r w:rsidRPr="002106BB">
        <w:rPr>
          <w:rFonts w:eastAsia="Courier New" w:cs="Courier New"/>
          <w:lang w:eastAsia="fr-FR" w:bidi="fr-FR"/>
        </w:rPr>
        <w:t xml:space="preserve"> Bober ét</w:t>
      </w:r>
      <w:r w:rsidRPr="002106BB">
        <w:rPr>
          <w:rFonts w:eastAsia="Courier New" w:cs="Courier New"/>
          <w:lang w:eastAsia="fr-FR" w:bidi="fr-FR"/>
        </w:rPr>
        <w:t>a</w:t>
      </w:r>
      <w:r w:rsidRPr="002106BB">
        <w:rPr>
          <w:rFonts w:eastAsia="Courier New" w:cs="Courier New"/>
          <w:lang w:eastAsia="fr-FR" w:bidi="fr-FR"/>
        </w:rPr>
        <w:t xml:space="preserve">blit par la suite, </w:t>
      </w:r>
      <w:r w:rsidRPr="002106BB">
        <w:rPr>
          <w:rStyle w:val="Corpsdutexte211ptItalique"/>
          <w:sz w:val="28"/>
          <w:lang w:val="fr-CA"/>
        </w:rPr>
        <w:t>à</w:t>
      </w:r>
      <w:r w:rsidRPr="002106BB">
        <w:rPr>
          <w:rFonts w:eastAsia="Courier New" w:cs="Courier New"/>
          <w:lang w:eastAsia="fr-FR" w:bidi="fr-FR"/>
        </w:rPr>
        <w:t xml:space="preserve"> l'instar de Bettelheim, la distinction entre démocr</w:t>
      </w:r>
      <w:r w:rsidRPr="002106BB">
        <w:rPr>
          <w:rFonts w:eastAsia="Courier New" w:cs="Courier New"/>
          <w:lang w:eastAsia="fr-FR" w:bidi="fr-FR"/>
        </w:rPr>
        <w:t>a</w:t>
      </w:r>
      <w:r w:rsidRPr="002106BB">
        <w:rPr>
          <w:rFonts w:eastAsia="Courier New" w:cs="Courier New"/>
          <w:lang w:eastAsia="fr-FR" w:bidi="fr-FR"/>
        </w:rPr>
        <w:t>tie bourgeoise et démocratie prolétarienne et laisse en plan la que</w:t>
      </w:r>
      <w:r w:rsidRPr="002106BB">
        <w:rPr>
          <w:rFonts w:eastAsia="Courier New" w:cs="Courier New"/>
          <w:lang w:eastAsia="fr-FR" w:bidi="fr-FR"/>
        </w:rPr>
        <w:t>s</w:t>
      </w:r>
      <w:r w:rsidRPr="002106BB">
        <w:rPr>
          <w:rFonts w:eastAsia="Courier New" w:cs="Courier New"/>
          <w:lang w:eastAsia="fr-FR" w:bidi="fr-FR"/>
        </w:rPr>
        <w:t>tion relevée ici.</w:t>
      </w: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À la vérité, la notion de démocratie est plus souvent qualifiée qu'expliquée comme telle</w:t>
      </w:r>
      <w:r w:rsidRPr="002106BB">
        <w:t> ;</w:t>
      </w:r>
      <w:r w:rsidRPr="002106BB">
        <w:rPr>
          <w:rFonts w:eastAsia="Courier New" w:cs="Courier New"/>
          <w:lang w:eastAsia="fr-FR" w:bidi="fr-FR"/>
        </w:rPr>
        <w:t xml:space="preserve"> ainsi, on parlera volontiers de démocratie directe par oppos</w:t>
      </w:r>
      <w:r w:rsidRPr="002106BB">
        <w:rPr>
          <w:rFonts w:eastAsia="Courier New" w:cs="Courier New"/>
          <w:lang w:eastAsia="fr-FR" w:bidi="fr-FR"/>
        </w:rPr>
        <w:t>i</w:t>
      </w:r>
      <w:r w:rsidRPr="002106BB">
        <w:rPr>
          <w:rFonts w:eastAsia="Courier New" w:cs="Courier New"/>
          <w:lang w:eastAsia="fr-FR" w:bidi="fr-FR"/>
        </w:rPr>
        <w:t>tion à la démocratie représentative, de démocratie sociale par o</w:t>
      </w:r>
      <w:r w:rsidRPr="002106BB">
        <w:rPr>
          <w:rFonts w:eastAsia="Courier New" w:cs="Courier New"/>
          <w:lang w:eastAsia="fr-FR" w:bidi="fr-FR"/>
        </w:rPr>
        <w:t>p</w:t>
      </w:r>
      <w:r w:rsidRPr="002106BB">
        <w:rPr>
          <w:rFonts w:eastAsia="Courier New" w:cs="Courier New"/>
          <w:lang w:eastAsia="fr-FR" w:bidi="fr-FR"/>
        </w:rPr>
        <w:t>position à la démocratie parlementaire, de démocratie industrielle par opposition à la démocratie politique, ou encore de d</w:t>
      </w:r>
      <w:r w:rsidRPr="002106BB">
        <w:rPr>
          <w:rFonts w:eastAsia="Courier New" w:cs="Courier New"/>
          <w:lang w:eastAsia="fr-FR" w:bidi="fr-FR"/>
        </w:rPr>
        <w:t>é</w:t>
      </w:r>
      <w:r w:rsidRPr="002106BB">
        <w:rPr>
          <w:rFonts w:eastAsia="Courier New" w:cs="Courier New"/>
          <w:lang w:eastAsia="fr-FR" w:bidi="fr-FR"/>
        </w:rPr>
        <w:t>mocratie bourgeoise par opposition à la démocratie socialiste. Or, chacun de ces couples renvoie plutôt à un litige dans une conjoncture historique particulière qu'il ne désigne des institutions précises.</w:t>
      </w:r>
    </w:p>
    <w:p w:rsidR="000F3457" w:rsidRPr="002106BB" w:rsidRDefault="000F3457" w:rsidP="000F3457">
      <w:pPr>
        <w:spacing w:before="120" w:after="120"/>
        <w:jc w:val="both"/>
      </w:pPr>
      <w:r w:rsidRPr="002106BB">
        <w:t>[56]</w:t>
      </w:r>
    </w:p>
    <w:p w:rsidR="000F3457" w:rsidRPr="002106BB" w:rsidRDefault="000F3457" w:rsidP="000F3457">
      <w:pPr>
        <w:spacing w:before="120" w:after="120"/>
        <w:jc w:val="both"/>
      </w:pPr>
      <w:r w:rsidRPr="002106BB">
        <w:rPr>
          <w:rFonts w:eastAsia="Courier New" w:cs="Courier New"/>
          <w:lang w:eastAsia="fr-FR" w:bidi="fr-FR"/>
        </w:rPr>
        <w:t>Ainsi, par exemple, Lénine et Trotsky se sont fait les défenseurs de la d</w:t>
      </w:r>
      <w:r w:rsidRPr="002106BB">
        <w:rPr>
          <w:rFonts w:eastAsia="Courier New" w:cs="Courier New"/>
          <w:lang w:eastAsia="fr-FR" w:bidi="fr-FR"/>
        </w:rPr>
        <w:t>é</w:t>
      </w:r>
      <w:r w:rsidRPr="002106BB">
        <w:rPr>
          <w:rFonts w:eastAsia="Courier New" w:cs="Courier New"/>
          <w:lang w:eastAsia="fr-FR" w:bidi="fr-FR"/>
        </w:rPr>
        <w:t>mocratie directe et ont privilégié ce mode d'expression tel qu'il pouvait s'exercer dans l'institution populaire des Soviets</w:t>
      </w:r>
      <w:r w:rsidRPr="002106BB">
        <w:t> ;</w:t>
      </w:r>
      <w:r w:rsidRPr="002106BB">
        <w:rPr>
          <w:rFonts w:eastAsia="Courier New" w:cs="Courier New"/>
          <w:lang w:eastAsia="fr-FR" w:bidi="fr-FR"/>
        </w:rPr>
        <w:t xml:space="preserve"> Rosa Luxemburg pour sa part, avait alors élaboré une critique de cette prise de position en alléguant, en particulier, que l'exe</w:t>
      </w:r>
      <w:r w:rsidRPr="002106BB">
        <w:rPr>
          <w:rFonts w:eastAsia="Courier New" w:cs="Courier New"/>
          <w:lang w:eastAsia="fr-FR" w:bidi="fr-FR"/>
        </w:rPr>
        <w:t>r</w:t>
      </w:r>
      <w:r w:rsidRPr="002106BB">
        <w:rPr>
          <w:rFonts w:eastAsia="Courier New" w:cs="Courier New"/>
          <w:lang w:eastAsia="fr-FR" w:bidi="fr-FR"/>
        </w:rPr>
        <w:t>cice de la démocratie ne pouvait se passer d'institutions comme la liberté de presse et d'op</w:t>
      </w:r>
      <w:r w:rsidRPr="002106BB">
        <w:rPr>
          <w:rFonts w:eastAsia="Courier New" w:cs="Courier New"/>
          <w:lang w:eastAsia="fr-FR" w:bidi="fr-FR"/>
        </w:rPr>
        <w:t>i</w:t>
      </w:r>
      <w:r w:rsidRPr="002106BB">
        <w:rPr>
          <w:rFonts w:eastAsia="Courier New" w:cs="Courier New"/>
          <w:lang w:eastAsia="fr-FR" w:bidi="fr-FR"/>
        </w:rPr>
        <w:t>nion, le suffrage universel, etc.</w:t>
      </w:r>
      <w:r>
        <w:rPr>
          <w:rFonts w:eastAsia="Courier New" w:cs="Courier New"/>
          <w:lang w:eastAsia="fr-FR" w:bidi="fr-FR"/>
        </w:rPr>
        <w:t> </w:t>
      </w:r>
      <w:r>
        <w:rPr>
          <w:rStyle w:val="Appelnotedebasdep"/>
          <w:rFonts w:eastAsia="Courier New" w:cs="Courier New"/>
          <w:lang w:eastAsia="fr-FR" w:bidi="fr-FR"/>
        </w:rPr>
        <w:footnoteReference w:id="72"/>
      </w:r>
      <w:r w:rsidRPr="002106BB">
        <w:rPr>
          <w:rFonts w:eastAsia="Courier New" w:cs="Courier New"/>
          <w:lang w:eastAsia="fr-FR" w:bidi="fr-FR"/>
        </w:rPr>
        <w:t>. Poursuivant son raisonnement, R</w:t>
      </w:r>
      <w:r w:rsidRPr="002106BB">
        <w:rPr>
          <w:rFonts w:eastAsia="Courier New" w:cs="Courier New"/>
          <w:lang w:eastAsia="fr-FR" w:bidi="fr-FR"/>
        </w:rPr>
        <w:t>o</w:t>
      </w:r>
      <w:r w:rsidRPr="002106BB">
        <w:rPr>
          <w:rFonts w:eastAsia="Courier New" w:cs="Courier New"/>
          <w:lang w:eastAsia="fr-FR" w:bidi="fr-FR"/>
        </w:rPr>
        <w:t>sa Luxemburg relevait que la mise au rancart du "lourd mécanisme des institutions démocratiques" comme le qualifiait Trot</w:t>
      </w:r>
      <w:r w:rsidRPr="002106BB">
        <w:rPr>
          <w:rFonts w:eastAsia="Courier New" w:cs="Courier New"/>
          <w:lang w:eastAsia="fr-FR" w:bidi="fr-FR"/>
        </w:rPr>
        <w:t>s</w:t>
      </w:r>
      <w:r w:rsidRPr="002106BB">
        <w:rPr>
          <w:rFonts w:eastAsia="Courier New" w:cs="Courier New"/>
          <w:lang w:eastAsia="fr-FR" w:bidi="fr-FR"/>
        </w:rPr>
        <w:t>ky</w:t>
      </w:r>
      <w:r>
        <w:rPr>
          <w:rFonts w:eastAsia="Courier New" w:cs="Courier New"/>
          <w:lang w:eastAsia="fr-FR" w:bidi="fr-FR"/>
        </w:rPr>
        <w:t> </w:t>
      </w:r>
      <w:r>
        <w:rPr>
          <w:rStyle w:val="Appelnotedebasdep"/>
          <w:rFonts w:eastAsia="Courier New" w:cs="Courier New"/>
          <w:lang w:eastAsia="fr-FR" w:bidi="fr-FR"/>
        </w:rPr>
        <w:footnoteReference w:id="73"/>
      </w:r>
      <w:r w:rsidRPr="002106BB">
        <w:rPr>
          <w:rFonts w:eastAsia="Courier New" w:cs="Courier New"/>
          <w:lang w:eastAsia="fr-FR" w:bidi="fr-FR"/>
        </w:rPr>
        <w:t xml:space="preserve"> avait pour conséquence d'ouvrir la voie au pouvoir de la bureaucr</w:t>
      </w:r>
      <w:r w:rsidRPr="002106BB">
        <w:rPr>
          <w:rFonts w:eastAsia="Courier New" w:cs="Courier New"/>
          <w:lang w:eastAsia="fr-FR" w:bidi="fr-FR"/>
        </w:rPr>
        <w:t>a</w:t>
      </w:r>
      <w:r w:rsidRPr="002106BB">
        <w:rPr>
          <w:rFonts w:eastAsia="Courier New" w:cs="Courier New"/>
          <w:lang w:eastAsia="fr-FR" w:bidi="fr-FR"/>
        </w:rPr>
        <w:t>tie</w:t>
      </w:r>
      <w:r w:rsidRPr="002106BB">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"Sans élections générales, sans une liberté de presse et de réunion ill</w:t>
      </w:r>
      <w:r w:rsidRPr="002106BB">
        <w:rPr>
          <w:rFonts w:eastAsia="Courier New"/>
          <w:lang w:eastAsia="fr-FR" w:bidi="fr-FR"/>
        </w:rPr>
        <w:t>i</w:t>
      </w:r>
      <w:r w:rsidRPr="002106BB">
        <w:rPr>
          <w:rFonts w:eastAsia="Courier New"/>
          <w:lang w:eastAsia="fr-FR" w:bidi="fr-FR"/>
        </w:rPr>
        <w:t>mitée, sans une lutte d'opinion libre, la vie s'étiole dans toutes les instit</w:t>
      </w:r>
      <w:r w:rsidRPr="002106BB">
        <w:rPr>
          <w:rFonts w:eastAsia="Courier New"/>
          <w:lang w:eastAsia="fr-FR" w:bidi="fr-FR"/>
        </w:rPr>
        <w:t>u</w:t>
      </w:r>
      <w:r w:rsidRPr="002106BB">
        <w:rPr>
          <w:rFonts w:eastAsia="Courier New"/>
          <w:lang w:eastAsia="fr-FR" w:bidi="fr-FR"/>
        </w:rPr>
        <w:t>tions publiques, végète et la bureaucratie demeure le seul él</w:t>
      </w:r>
      <w:r w:rsidRPr="002106BB">
        <w:rPr>
          <w:rFonts w:eastAsia="Courier New"/>
          <w:lang w:eastAsia="fr-FR" w:bidi="fr-FR"/>
        </w:rPr>
        <w:t>é</w:t>
      </w:r>
      <w:r w:rsidRPr="002106BB">
        <w:rPr>
          <w:rFonts w:eastAsia="Courier New"/>
          <w:lang w:eastAsia="fr-FR" w:bidi="fr-FR"/>
        </w:rPr>
        <w:t>ment actif</w:t>
      </w:r>
      <w:r>
        <w:rPr>
          <w:rFonts w:eastAsia="Courier New"/>
          <w:lang w:eastAsia="fr-FR" w:bidi="fr-FR"/>
        </w:rPr>
        <w:t>. </w:t>
      </w:r>
      <w:r>
        <w:rPr>
          <w:rStyle w:val="Appelnotedebasdep"/>
          <w:rFonts w:eastAsia="Courier New"/>
          <w:lang w:eastAsia="fr-FR" w:bidi="fr-FR"/>
        </w:rPr>
        <w:footnoteReference w:id="74"/>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Cette question n'est pas si éloignée de nos préoccupations prése</w:t>
      </w:r>
      <w:r w:rsidRPr="002106BB">
        <w:rPr>
          <w:rFonts w:eastAsia="Courier New" w:cs="Courier New"/>
          <w:lang w:eastAsia="fr-FR" w:bidi="fr-FR"/>
        </w:rPr>
        <w:t>n</w:t>
      </w:r>
      <w:r w:rsidRPr="002106BB">
        <w:rPr>
          <w:rFonts w:eastAsia="Courier New" w:cs="Courier New"/>
          <w:lang w:eastAsia="fr-FR" w:bidi="fr-FR"/>
        </w:rPr>
        <w:t>tes qu'elle ne puisse servir de point de départ pour interroger le fon</w:t>
      </w:r>
      <w:r w:rsidRPr="002106BB">
        <w:rPr>
          <w:rFonts w:eastAsia="Courier New" w:cs="Courier New"/>
          <w:lang w:eastAsia="fr-FR" w:bidi="fr-FR"/>
        </w:rPr>
        <w:t>c</w:t>
      </w:r>
      <w:r w:rsidRPr="002106BB">
        <w:rPr>
          <w:rFonts w:eastAsia="Courier New" w:cs="Courier New"/>
          <w:lang w:eastAsia="fr-FR" w:bidi="fr-FR"/>
        </w:rPr>
        <w:t>tionnement de nos institutions et les critiquer. Ainsi, Nicos Poulantzas a, dans une entr</w:t>
      </w:r>
      <w:r w:rsidRPr="002106BB">
        <w:rPr>
          <w:rFonts w:eastAsia="Courier New" w:cs="Courier New"/>
          <w:lang w:eastAsia="fr-FR" w:bidi="fr-FR"/>
        </w:rPr>
        <w:t>e</w:t>
      </w:r>
      <w:r w:rsidRPr="002106BB">
        <w:rPr>
          <w:rFonts w:eastAsia="Courier New" w:cs="Courier New"/>
          <w:lang w:eastAsia="fr-FR" w:bidi="fr-FR"/>
        </w:rPr>
        <w:t>vue récente au cours de la quelle il a esquissé les grands thèmes de son dernier ouvrage, évoqué dans ces termes les e</w:t>
      </w:r>
      <w:r w:rsidRPr="002106BB">
        <w:rPr>
          <w:rFonts w:eastAsia="Courier New" w:cs="Courier New"/>
          <w:lang w:eastAsia="fr-FR" w:bidi="fr-FR"/>
        </w:rPr>
        <w:t>n</w:t>
      </w:r>
      <w:r w:rsidRPr="002106BB">
        <w:rPr>
          <w:rFonts w:eastAsia="Courier New" w:cs="Courier New"/>
          <w:lang w:eastAsia="fr-FR" w:bidi="fr-FR"/>
        </w:rPr>
        <w:t>jeux autour du problème du "dépéri</w:t>
      </w:r>
      <w:r w:rsidRPr="002106BB">
        <w:rPr>
          <w:rFonts w:eastAsia="Courier New" w:cs="Courier New"/>
          <w:lang w:eastAsia="fr-FR" w:bidi="fr-FR"/>
        </w:rPr>
        <w:t>s</w:t>
      </w:r>
      <w:r w:rsidRPr="002106BB">
        <w:rPr>
          <w:rFonts w:eastAsia="Courier New" w:cs="Courier New"/>
          <w:lang w:eastAsia="fr-FR" w:bidi="fr-FR"/>
        </w:rPr>
        <w:t>sement de l'État" dans la théorie marxiste</w:t>
      </w:r>
      <w:r w:rsidRPr="002106BB">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cs="Courier New"/>
          <w:lang w:eastAsia="fr-FR" w:bidi="fr-FR"/>
        </w:rPr>
      </w:pPr>
      <w:r w:rsidRPr="002106BB">
        <w:rPr>
          <w:rFonts w:eastAsia="Courier New"/>
          <w:lang w:eastAsia="fr-FR" w:bidi="fr-FR"/>
        </w:rPr>
        <w:t xml:space="preserve">"Il s'agit de se situer dans </w:t>
      </w:r>
      <w:r w:rsidRPr="00202205">
        <w:rPr>
          <w:rFonts w:eastAsia="Courier New"/>
          <w:u w:val="single"/>
          <w:lang w:eastAsia="fr-FR" w:bidi="fr-FR"/>
        </w:rPr>
        <w:t xml:space="preserve">une </w:t>
      </w:r>
      <w:r w:rsidRPr="00202205">
        <w:rPr>
          <w:u w:val="single"/>
        </w:rPr>
        <w:t>perspective globale de dépériss</w:t>
      </w:r>
      <w:r w:rsidRPr="00202205">
        <w:rPr>
          <w:u w:val="single"/>
        </w:rPr>
        <w:t>e</w:t>
      </w:r>
      <w:r w:rsidRPr="00202205">
        <w:rPr>
          <w:u w:val="single"/>
        </w:rPr>
        <w:t>ment de l'État</w:t>
      </w:r>
      <w:r w:rsidRPr="002106BB">
        <w:rPr>
          <w:rFonts w:eastAsia="Courier New"/>
          <w:lang w:eastAsia="fr-FR" w:bidi="fr-FR"/>
        </w:rPr>
        <w:t xml:space="preserve">, perspective qui comporte </w:t>
      </w:r>
      <w:r w:rsidRPr="002106BB">
        <w:t>deux</w:t>
      </w:r>
      <w:r w:rsidRPr="002106BB">
        <w:rPr>
          <w:rFonts w:eastAsia="Courier New"/>
          <w:lang w:eastAsia="fr-FR" w:bidi="fr-FR"/>
        </w:rPr>
        <w:t xml:space="preserve"> processus articulés</w:t>
      </w:r>
      <w:r w:rsidRPr="002106BB">
        <w:t> :</w:t>
      </w:r>
      <w:r w:rsidRPr="002106BB">
        <w:rPr>
          <w:rFonts w:eastAsia="Courier New"/>
          <w:lang w:eastAsia="fr-FR" w:bidi="fr-FR"/>
        </w:rPr>
        <w:t xml:space="preserve"> la transform</w:t>
      </w:r>
      <w:r w:rsidRPr="002106BB">
        <w:rPr>
          <w:rFonts w:eastAsia="Courier New"/>
          <w:lang w:eastAsia="fr-FR" w:bidi="fr-FR"/>
        </w:rPr>
        <w:t>a</w:t>
      </w:r>
      <w:r w:rsidRPr="002106BB">
        <w:rPr>
          <w:rFonts w:eastAsia="Courier New"/>
          <w:lang w:eastAsia="fr-FR" w:bidi="fr-FR"/>
        </w:rPr>
        <w:t>tion de l'État et le déploiement de la démocratie directe a la base. C'est la désarticul</w:t>
      </w:r>
      <w:r w:rsidRPr="002106BB">
        <w:rPr>
          <w:rFonts w:eastAsia="Courier New"/>
          <w:lang w:eastAsia="fr-FR" w:bidi="fr-FR"/>
        </w:rPr>
        <w:t>a</w:t>
      </w:r>
      <w:r w:rsidRPr="002106BB">
        <w:rPr>
          <w:rFonts w:eastAsia="Courier New"/>
          <w:lang w:eastAsia="fr-FR" w:bidi="fr-FR"/>
        </w:rPr>
        <w:t xml:space="preserve">tion, </w:t>
      </w:r>
      <w:r w:rsidRPr="002106BB">
        <w:t>[57]</w:t>
      </w:r>
      <w:r>
        <w:t xml:space="preserve"> </w:t>
      </w:r>
      <w:r w:rsidRPr="002106BB">
        <w:rPr>
          <w:rFonts w:eastAsia="Courier New" w:cs="Courier New"/>
          <w:lang w:eastAsia="fr-FR" w:bidi="fr-FR"/>
        </w:rPr>
        <w:t>de ces deux démarches qui a donné lieu à une scission sous la forme des deux traditions (celle de Lénine et celle de Rosa Luxemburg, D.B.), scission dont on connaît les résultats"</w:t>
      </w:r>
      <w:r>
        <w:rPr>
          <w:rFonts w:eastAsia="Courier New" w:cs="Courier New"/>
          <w:lang w:eastAsia="fr-FR" w:bidi="fr-FR"/>
        </w:rPr>
        <w:t> </w:t>
      </w:r>
      <w:r>
        <w:rPr>
          <w:rStyle w:val="Appelnotedebasdep"/>
          <w:rFonts w:eastAsia="Courier New" w:cs="Courier New"/>
          <w:lang w:eastAsia="fr-FR" w:bidi="fr-FR"/>
        </w:rPr>
        <w:footnoteReference w:id="75"/>
      </w:r>
      <w:r w:rsidRPr="002106BB">
        <w:rPr>
          <w:rFonts w:eastAsia="Courier New" w:cs="Courier New"/>
          <w:lang w:eastAsia="fr-FR" w:bidi="fr-FR"/>
        </w:rPr>
        <w:t>.</w:t>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 xml:space="preserve">Nous voudrions, dans les pages qui suivent, chercher à éclairer quelque peu le débat sur ces questions en tentant de montrer la place qu'occupe la démocratie dans une société de classes et à situer la lutte </w:t>
      </w:r>
      <w:r w:rsidRPr="00202205">
        <w:rPr>
          <w:u w:val="single"/>
        </w:rPr>
        <w:t>contre</w:t>
      </w:r>
      <w:r w:rsidRPr="002106BB">
        <w:t xml:space="preserve"> </w:t>
      </w:r>
      <w:r w:rsidRPr="002106BB">
        <w:rPr>
          <w:rFonts w:eastAsia="Courier New" w:cs="Courier New"/>
          <w:lang w:eastAsia="fr-FR" w:bidi="fr-FR"/>
        </w:rPr>
        <w:t>la démocrat</w:t>
      </w:r>
      <w:r w:rsidRPr="002106BB">
        <w:rPr>
          <w:rFonts w:eastAsia="Courier New" w:cs="Courier New"/>
          <w:lang w:eastAsia="fr-FR" w:bidi="fr-FR"/>
        </w:rPr>
        <w:t>i</w:t>
      </w:r>
      <w:r w:rsidRPr="002106BB">
        <w:rPr>
          <w:rFonts w:eastAsia="Courier New" w:cs="Courier New"/>
          <w:lang w:eastAsia="fr-FR" w:bidi="fr-FR"/>
        </w:rPr>
        <w:t xml:space="preserve">sation dans le processus de structuration de l'État capitaliste. C'est ainsi qu'à rebours de Poulantzas, nous chercherons à montrer qu'il n'y a pas </w:t>
      </w:r>
      <w:r w:rsidRPr="00202205">
        <w:rPr>
          <w:u w:val="single"/>
        </w:rPr>
        <w:t>deux</w:t>
      </w:r>
      <w:r w:rsidRPr="002106BB">
        <w:rPr>
          <w:rFonts w:eastAsia="Courier New" w:cs="Courier New"/>
          <w:lang w:eastAsia="fr-FR" w:bidi="fr-FR"/>
        </w:rPr>
        <w:t xml:space="preserve"> pr</w:t>
      </w:r>
      <w:r w:rsidRPr="002106BB">
        <w:rPr>
          <w:rFonts w:eastAsia="Courier New" w:cs="Courier New"/>
          <w:lang w:eastAsia="fr-FR" w:bidi="fr-FR"/>
        </w:rPr>
        <w:t>o</w:t>
      </w:r>
      <w:r w:rsidRPr="002106BB">
        <w:rPr>
          <w:rFonts w:eastAsia="Courier New" w:cs="Courier New"/>
          <w:lang w:eastAsia="fr-FR" w:bidi="fr-FR"/>
        </w:rPr>
        <w:t>cessus mais bien un seul processus, une seule confrontation, celle entre la démocratie - sans qu'il soit b</w:t>
      </w:r>
      <w:r w:rsidRPr="002106BB">
        <w:rPr>
          <w:rFonts w:eastAsia="Courier New" w:cs="Courier New"/>
          <w:lang w:eastAsia="fr-FR" w:bidi="fr-FR"/>
        </w:rPr>
        <w:t>e</w:t>
      </w:r>
      <w:r w:rsidRPr="002106BB">
        <w:rPr>
          <w:rFonts w:eastAsia="Courier New" w:cs="Courier New"/>
          <w:lang w:eastAsia="fr-FR" w:bidi="fr-FR"/>
        </w:rPr>
        <w:t>soin de distinguer pour le moment entre les formes de dém</w:t>
      </w:r>
      <w:r w:rsidRPr="002106BB">
        <w:rPr>
          <w:rFonts w:eastAsia="Courier New" w:cs="Courier New"/>
          <w:lang w:eastAsia="fr-FR" w:bidi="fr-FR"/>
        </w:rPr>
        <w:t>o</w:t>
      </w:r>
      <w:r w:rsidRPr="002106BB">
        <w:rPr>
          <w:rFonts w:eastAsia="Courier New" w:cs="Courier New"/>
          <w:lang w:eastAsia="fr-FR" w:bidi="fr-FR"/>
        </w:rPr>
        <w:t>cratie - et la bureaucratisation. Nous voudrions montrer que l'État capitaliste en particulier est une forme de légitimation d'une bureaucr</w:t>
      </w:r>
      <w:r w:rsidRPr="002106BB">
        <w:rPr>
          <w:rFonts w:eastAsia="Courier New" w:cs="Courier New"/>
          <w:lang w:eastAsia="fr-FR" w:bidi="fr-FR"/>
        </w:rPr>
        <w:t>a</w:t>
      </w:r>
      <w:r w:rsidRPr="002106BB">
        <w:rPr>
          <w:rFonts w:eastAsia="Courier New" w:cs="Courier New"/>
          <w:lang w:eastAsia="fr-FR" w:bidi="fr-FR"/>
        </w:rPr>
        <w:t>tisation des contradictions sociales en général et de la contradiction entre c</w:t>
      </w:r>
      <w:r w:rsidRPr="002106BB">
        <w:rPr>
          <w:rFonts w:eastAsia="Courier New" w:cs="Courier New"/>
          <w:lang w:eastAsia="fr-FR" w:bidi="fr-FR"/>
        </w:rPr>
        <w:t>a</w:t>
      </w:r>
      <w:r w:rsidRPr="002106BB">
        <w:rPr>
          <w:rFonts w:eastAsia="Courier New" w:cs="Courier New"/>
          <w:lang w:eastAsia="fr-FR" w:bidi="fr-FR"/>
        </w:rPr>
        <w:t>pital et travail en particulier. Dans ces conditions, loin d'occuper un champ laissé libre ou ouvert par la marginalisation des divers processus d</w:t>
      </w:r>
      <w:r w:rsidRPr="002106BB">
        <w:rPr>
          <w:rFonts w:eastAsia="Courier New" w:cs="Courier New"/>
          <w:lang w:eastAsia="fr-FR" w:bidi="fr-FR"/>
        </w:rPr>
        <w:t>é</w:t>
      </w:r>
      <w:r w:rsidRPr="002106BB">
        <w:rPr>
          <w:rFonts w:eastAsia="Courier New" w:cs="Courier New"/>
          <w:lang w:eastAsia="fr-FR" w:bidi="fr-FR"/>
        </w:rPr>
        <w:t>mocrat</w:t>
      </w:r>
      <w:r w:rsidRPr="002106BB">
        <w:rPr>
          <w:rFonts w:eastAsia="Courier New" w:cs="Courier New"/>
          <w:lang w:eastAsia="fr-FR" w:bidi="fr-FR"/>
        </w:rPr>
        <w:t>i</w:t>
      </w:r>
      <w:r w:rsidRPr="002106BB">
        <w:rPr>
          <w:rFonts w:eastAsia="Courier New" w:cs="Courier New"/>
          <w:lang w:eastAsia="fr-FR" w:bidi="fr-FR"/>
        </w:rPr>
        <w:t>ques, comme le laisse entendre Rosa Luxemburg elle-même, la bureaucrat</w:t>
      </w:r>
      <w:r w:rsidRPr="002106BB">
        <w:rPr>
          <w:rFonts w:eastAsia="Courier New" w:cs="Courier New"/>
          <w:lang w:eastAsia="fr-FR" w:bidi="fr-FR"/>
        </w:rPr>
        <w:t>i</w:t>
      </w:r>
      <w:r w:rsidRPr="002106BB">
        <w:rPr>
          <w:rFonts w:eastAsia="Courier New" w:cs="Courier New"/>
          <w:lang w:eastAsia="fr-FR" w:bidi="fr-FR"/>
        </w:rPr>
        <w:t>sation apparaîtra comme un processus de récupération et de mise en vei</w:t>
      </w:r>
      <w:r w:rsidRPr="002106BB">
        <w:rPr>
          <w:rFonts w:eastAsia="Courier New" w:cs="Courier New"/>
          <w:lang w:eastAsia="fr-FR" w:bidi="fr-FR"/>
        </w:rPr>
        <w:t>l</w:t>
      </w:r>
      <w:r w:rsidRPr="002106BB">
        <w:rPr>
          <w:rFonts w:eastAsia="Courier New" w:cs="Courier New"/>
          <w:lang w:eastAsia="fr-FR" w:bidi="fr-FR"/>
        </w:rPr>
        <w:t>leuse du libre exercice des "droits" démocratiques.</w:t>
      </w:r>
    </w:p>
    <w:p w:rsidR="000F3457" w:rsidRPr="002106BB" w:rsidRDefault="000F3457" w:rsidP="000F3457">
      <w:pPr>
        <w:spacing w:before="120" w:after="120"/>
        <w:jc w:val="both"/>
      </w:pPr>
      <w:r w:rsidRPr="002106BB">
        <w:rPr>
          <w:rFonts w:eastAsia="Courier New" w:cs="Courier New"/>
          <w:lang w:eastAsia="fr-FR" w:bidi="fr-FR"/>
        </w:rPr>
        <w:t>En d'autres termes, cela signifie simplement que la bureaucratis</w:t>
      </w:r>
      <w:r w:rsidRPr="002106BB">
        <w:rPr>
          <w:rFonts w:eastAsia="Courier New" w:cs="Courier New"/>
          <w:lang w:eastAsia="fr-FR" w:bidi="fr-FR"/>
        </w:rPr>
        <w:t>a</w:t>
      </w:r>
      <w:r w:rsidRPr="002106BB">
        <w:rPr>
          <w:rFonts w:eastAsia="Courier New" w:cs="Courier New"/>
          <w:lang w:eastAsia="fr-FR" w:bidi="fr-FR"/>
        </w:rPr>
        <w:t xml:space="preserve">tion est </w:t>
      </w:r>
      <w:r w:rsidRPr="00202205">
        <w:rPr>
          <w:u w:val="single"/>
        </w:rPr>
        <w:t>à la fois</w:t>
      </w:r>
      <w:r w:rsidRPr="002106BB">
        <w:rPr>
          <w:rFonts w:eastAsia="Courier New" w:cs="Courier New"/>
          <w:lang w:eastAsia="fr-FR" w:bidi="fr-FR"/>
        </w:rPr>
        <w:t xml:space="preserve"> une structuration administrative d'un ensemble ou d'un faisceau de pouvoirs politiques et l'implantation de ce type part</w:t>
      </w:r>
      <w:r w:rsidRPr="002106BB">
        <w:rPr>
          <w:rFonts w:eastAsia="Courier New" w:cs="Courier New"/>
          <w:lang w:eastAsia="fr-FR" w:bidi="fr-FR"/>
        </w:rPr>
        <w:t>i</w:t>
      </w:r>
      <w:r w:rsidRPr="002106BB">
        <w:rPr>
          <w:rFonts w:eastAsia="Courier New" w:cs="Courier New"/>
          <w:lang w:eastAsia="fr-FR" w:bidi="fr-FR"/>
        </w:rPr>
        <w:t>culier d'idéologie "obje</w:t>
      </w:r>
      <w:r w:rsidRPr="002106BB">
        <w:rPr>
          <w:rFonts w:eastAsia="Courier New" w:cs="Courier New"/>
          <w:lang w:eastAsia="fr-FR" w:bidi="fr-FR"/>
        </w:rPr>
        <w:t>c</w:t>
      </w:r>
      <w:r w:rsidRPr="002106BB">
        <w:rPr>
          <w:rFonts w:eastAsia="Courier New" w:cs="Courier New"/>
          <w:lang w:eastAsia="fr-FR" w:bidi="fr-FR"/>
        </w:rPr>
        <w:t>tiviste" propre au mode de fonctionnement</w:t>
      </w:r>
      <w:r>
        <w:rPr>
          <w:rFonts w:eastAsia="Courier New" w:cs="Courier New"/>
          <w:lang w:eastAsia="fr-FR" w:bidi="fr-FR"/>
        </w:rPr>
        <w:t> </w:t>
      </w:r>
      <w:r>
        <w:rPr>
          <w:rStyle w:val="Appelnotedebasdep"/>
          <w:rFonts w:eastAsia="Courier New" w:cs="Courier New"/>
          <w:lang w:eastAsia="fr-FR" w:bidi="fr-FR"/>
        </w:rPr>
        <w:footnoteReference w:id="76"/>
      </w:r>
      <w:r w:rsidRPr="002106BB">
        <w:rPr>
          <w:rFonts w:eastAsia="Courier New" w:cs="Courier New"/>
          <w:lang w:eastAsia="fr-FR" w:bidi="fr-FR"/>
        </w:rPr>
        <w:t>. À cet égard, la bureaucratisation n'est ni la panacée d'un système cap</w:t>
      </w:r>
      <w:r w:rsidRPr="002106BB">
        <w:rPr>
          <w:rFonts w:eastAsia="Courier New" w:cs="Courier New"/>
          <w:lang w:eastAsia="fr-FR" w:bidi="fr-FR"/>
        </w:rPr>
        <w:t>i</w:t>
      </w:r>
      <w:r w:rsidRPr="002106BB">
        <w:rPr>
          <w:rFonts w:eastAsia="Courier New" w:cs="Courier New"/>
          <w:lang w:eastAsia="fr-FR" w:bidi="fr-FR"/>
        </w:rPr>
        <w:t>taliste "en voie de socialisation", ni non plus une simple excroi</w:t>
      </w:r>
      <w:r w:rsidRPr="002106BB">
        <w:rPr>
          <w:rFonts w:eastAsia="Courier New" w:cs="Courier New"/>
          <w:lang w:eastAsia="fr-FR" w:bidi="fr-FR"/>
        </w:rPr>
        <w:t>s</w:t>
      </w:r>
      <w:r w:rsidRPr="002106BB">
        <w:rPr>
          <w:rFonts w:eastAsia="Courier New" w:cs="Courier New"/>
          <w:lang w:eastAsia="fr-FR" w:bidi="fr-FR"/>
        </w:rPr>
        <w:t>sance aberrante de ce système mais, plus prosaïquement, un mode spécif</w:t>
      </w:r>
      <w:r w:rsidRPr="002106BB">
        <w:rPr>
          <w:rFonts w:eastAsia="Courier New" w:cs="Courier New"/>
          <w:lang w:eastAsia="fr-FR" w:bidi="fr-FR"/>
        </w:rPr>
        <w:t>i</w:t>
      </w:r>
      <w:r w:rsidRPr="002106BB">
        <w:rPr>
          <w:rFonts w:eastAsia="Courier New" w:cs="Courier New"/>
          <w:lang w:eastAsia="fr-FR" w:bidi="fr-FR"/>
        </w:rPr>
        <w:t>que de structuration qui opère</w:t>
      </w:r>
      <w:r>
        <w:rPr>
          <w:rFonts w:eastAsia="Courier New" w:cs="Courier New"/>
          <w:lang w:eastAsia="fr-FR" w:bidi="fr-FR"/>
        </w:rPr>
        <w:t xml:space="preserve"> </w:t>
      </w:r>
      <w:r w:rsidRPr="002106BB">
        <w:t>[58]</w:t>
      </w:r>
      <w:r>
        <w:t xml:space="preserve"> </w:t>
      </w:r>
      <w:r w:rsidRPr="002106BB">
        <w:rPr>
          <w:u w:val="single"/>
        </w:rPr>
        <w:t>sous couvert de démocratisation</w:t>
      </w:r>
      <w:r w:rsidRPr="002106BB">
        <w:rPr>
          <w:rFonts w:eastAsia="Courier New" w:cs="Courier New"/>
          <w:lang w:eastAsia="fr-FR" w:bidi="fr-FR"/>
        </w:rPr>
        <w:t xml:space="preserve"> et qui est en tout point calquée sur le mode de fonctionnement et de structuration propre aux entreprises capit</w:t>
      </w:r>
      <w:r w:rsidRPr="002106BB">
        <w:rPr>
          <w:rFonts w:eastAsia="Courier New" w:cs="Courier New"/>
          <w:lang w:eastAsia="fr-FR" w:bidi="fr-FR"/>
        </w:rPr>
        <w:t>a</w:t>
      </w:r>
      <w:r w:rsidRPr="002106BB">
        <w:rPr>
          <w:rFonts w:eastAsia="Courier New" w:cs="Courier New"/>
          <w:lang w:eastAsia="fr-FR" w:bidi="fr-FR"/>
        </w:rPr>
        <w:t>listes.</w:t>
      </w:r>
    </w:p>
    <w:p w:rsidR="000F3457" w:rsidRPr="002106BB" w:rsidRDefault="000F3457" w:rsidP="000F3457">
      <w:pPr>
        <w:spacing w:before="120" w:after="120"/>
        <w:jc w:val="both"/>
      </w:pPr>
      <w:r w:rsidRPr="002106BB">
        <w:rPr>
          <w:rFonts w:eastAsia="Courier New" w:cs="Courier New"/>
          <w:lang w:eastAsia="fr-FR" w:bidi="fr-FR"/>
        </w:rPr>
        <w:t>À cet égard, la bureaucratie telle qu'on l'entend en système capit</w:t>
      </w:r>
      <w:r w:rsidRPr="002106BB">
        <w:rPr>
          <w:rFonts w:eastAsia="Courier New" w:cs="Courier New"/>
          <w:lang w:eastAsia="fr-FR" w:bidi="fr-FR"/>
        </w:rPr>
        <w:t>a</w:t>
      </w:r>
      <w:r w:rsidRPr="002106BB">
        <w:rPr>
          <w:rFonts w:eastAsia="Courier New" w:cs="Courier New"/>
          <w:lang w:eastAsia="fr-FR" w:bidi="fr-FR"/>
        </w:rPr>
        <w:t>liste n'est que la réponse politique à la l</w:t>
      </w:r>
      <w:r w:rsidRPr="002106BB">
        <w:rPr>
          <w:rFonts w:eastAsia="Courier New" w:cs="Courier New"/>
          <w:lang w:eastAsia="fr-FR" w:bidi="fr-FR"/>
        </w:rPr>
        <w:t>i</w:t>
      </w:r>
      <w:r w:rsidRPr="002106BB">
        <w:rPr>
          <w:rFonts w:eastAsia="Courier New" w:cs="Courier New"/>
          <w:lang w:eastAsia="fr-FR" w:bidi="fr-FR"/>
        </w:rPr>
        <w:t xml:space="preserve">berté civile propre à </w:t>
      </w:r>
      <w:r w:rsidRPr="002106BB">
        <w:rPr>
          <w:rStyle w:val="Corpsdutexte211ptItalique"/>
          <w:sz w:val="28"/>
          <w:lang w:val="fr-CA"/>
        </w:rPr>
        <w:t>ce</w:t>
      </w:r>
      <w:r w:rsidRPr="002106BB">
        <w:rPr>
          <w:rFonts w:eastAsia="Courier New" w:cs="Courier New"/>
          <w:lang w:eastAsia="fr-FR" w:bidi="fr-FR"/>
        </w:rPr>
        <w:t xml:space="preserve"> mode de production. Et ce n'est pas le moindre paradoxe, dans ce cas précis, que cette reproduction sur une plus grande échelle puisse apparaître comme ce qu'elle n'est nullement, c'est-à-dire </w:t>
      </w:r>
      <w:r w:rsidRPr="00202205">
        <w:rPr>
          <w:u w:val="single"/>
        </w:rPr>
        <w:t>plus</w:t>
      </w:r>
      <w:r w:rsidRPr="002106BB">
        <w:rPr>
          <w:rFonts w:eastAsia="Courier New" w:cs="Courier New"/>
          <w:lang w:eastAsia="fr-FR" w:bidi="fr-FR"/>
        </w:rPr>
        <w:t xml:space="preserve"> sociale, </w:t>
      </w:r>
      <w:r w:rsidRPr="00202205">
        <w:rPr>
          <w:u w:val="single"/>
        </w:rPr>
        <w:t>plus</w:t>
      </w:r>
      <w:r w:rsidRPr="002106BB">
        <w:rPr>
          <w:rFonts w:eastAsia="Courier New" w:cs="Courier New"/>
          <w:lang w:eastAsia="fr-FR" w:bidi="fr-FR"/>
        </w:rPr>
        <w:t xml:space="preserve"> dém</w:t>
      </w:r>
      <w:r w:rsidRPr="002106BB">
        <w:rPr>
          <w:rFonts w:eastAsia="Courier New" w:cs="Courier New"/>
          <w:lang w:eastAsia="fr-FR" w:bidi="fr-FR"/>
        </w:rPr>
        <w:t>o</w:t>
      </w:r>
      <w:r w:rsidRPr="002106BB">
        <w:rPr>
          <w:rFonts w:eastAsia="Courier New" w:cs="Courier New"/>
          <w:lang w:eastAsia="fr-FR" w:bidi="fr-FR"/>
        </w:rPr>
        <w:t>cratique, alors qu'elle ne sert, au d</w:t>
      </w:r>
      <w:r w:rsidRPr="002106BB">
        <w:rPr>
          <w:rFonts w:eastAsia="Courier New" w:cs="Courier New"/>
          <w:lang w:eastAsia="fr-FR" w:bidi="fr-FR"/>
        </w:rPr>
        <w:t>é</w:t>
      </w:r>
      <w:r w:rsidRPr="002106BB">
        <w:rPr>
          <w:rFonts w:eastAsia="Courier New" w:cs="Courier New"/>
          <w:lang w:eastAsia="fr-FR" w:bidi="fr-FR"/>
        </w:rPr>
        <w:t>part comme à l'arrivée, qu'à contrer, qu'à récupérer ou à faire taire les pou</w:t>
      </w:r>
      <w:r w:rsidRPr="002106BB">
        <w:rPr>
          <w:rFonts w:eastAsia="Courier New" w:cs="Courier New"/>
          <w:lang w:eastAsia="fr-FR" w:bidi="fr-FR"/>
        </w:rPr>
        <w:t>s</w:t>
      </w:r>
      <w:r w:rsidRPr="002106BB">
        <w:rPr>
          <w:rFonts w:eastAsia="Courier New" w:cs="Courier New"/>
          <w:lang w:eastAsia="fr-FR" w:bidi="fr-FR"/>
        </w:rPr>
        <w:t>sées des revendications sociales. En ce sens, l'espace de la démocratie ne renvoie pas à un univers déjà délimité ou déjà circonscrit, non plus qu'à un champ inoccupé que s'approprie l'État, mais il d</w:t>
      </w:r>
      <w:r w:rsidRPr="002106BB">
        <w:rPr>
          <w:rFonts w:eastAsia="Courier New" w:cs="Courier New"/>
          <w:lang w:eastAsia="fr-FR" w:bidi="fr-FR"/>
        </w:rPr>
        <w:t>é</w:t>
      </w:r>
      <w:r w:rsidRPr="002106BB">
        <w:rPr>
          <w:rFonts w:eastAsia="Courier New" w:cs="Courier New"/>
          <w:lang w:eastAsia="fr-FR" w:bidi="fr-FR"/>
        </w:rPr>
        <w:t>signe plutôt l'ensemble des pratiques démocratiques qui a cours dans une société à un moment donné, prat</w:t>
      </w:r>
      <w:r w:rsidRPr="002106BB">
        <w:rPr>
          <w:rFonts w:eastAsia="Courier New" w:cs="Courier New"/>
          <w:lang w:eastAsia="fr-FR" w:bidi="fr-FR"/>
        </w:rPr>
        <w:t>i</w:t>
      </w:r>
      <w:r w:rsidRPr="002106BB">
        <w:rPr>
          <w:rFonts w:eastAsia="Courier New" w:cs="Courier New"/>
          <w:lang w:eastAsia="fr-FR" w:bidi="fr-FR"/>
        </w:rPr>
        <w:t>ques qui, en tant qu'elles sont autonomes et non-appropriées par l'État, constituent autant d'enjeux pour les appareils de l'État dans la mesure même où l'exercice de ces pratiques met en ca</w:t>
      </w:r>
      <w:r w:rsidRPr="002106BB">
        <w:rPr>
          <w:rFonts w:eastAsia="Courier New" w:cs="Courier New"/>
          <w:lang w:eastAsia="fr-FR" w:bidi="fr-FR"/>
        </w:rPr>
        <w:t>u</w:t>
      </w:r>
      <w:r w:rsidRPr="002106BB">
        <w:rPr>
          <w:rFonts w:eastAsia="Courier New" w:cs="Courier New"/>
          <w:lang w:eastAsia="fr-FR" w:bidi="fr-FR"/>
        </w:rPr>
        <w:t>se ou risque de mettre en cause les institutions existantes. À cet égard, la pratique de la démocratie constitue bel et bien une critique de l'État lui-même, de son fonctionnement et de sa stru</w:t>
      </w:r>
      <w:r w:rsidRPr="002106BB">
        <w:rPr>
          <w:rFonts w:eastAsia="Courier New" w:cs="Courier New"/>
          <w:lang w:eastAsia="fr-FR" w:bidi="fr-FR"/>
        </w:rPr>
        <w:t>c</w:t>
      </w:r>
      <w:r w:rsidRPr="002106BB">
        <w:rPr>
          <w:rFonts w:eastAsia="Courier New" w:cs="Courier New"/>
          <w:lang w:eastAsia="fr-FR" w:bidi="fr-FR"/>
        </w:rPr>
        <w:t>ture bureaucratique.</w:t>
      </w:r>
    </w:p>
    <w:p w:rsidR="000F3457" w:rsidRPr="002106BB" w:rsidRDefault="000F3457" w:rsidP="000F3457">
      <w:pPr>
        <w:spacing w:before="120" w:after="120"/>
        <w:jc w:val="both"/>
      </w:pPr>
      <w:r w:rsidRPr="002106BB">
        <w:rPr>
          <w:rFonts w:eastAsia="Courier New" w:cs="Courier New"/>
          <w:lang w:eastAsia="fr-FR" w:bidi="fr-FR"/>
        </w:rPr>
        <w:t>Or, dans la mesure même où il s'approprie progressivement et in</w:t>
      </w:r>
      <w:r w:rsidRPr="002106BB">
        <w:rPr>
          <w:rFonts w:eastAsia="Courier New" w:cs="Courier New"/>
          <w:lang w:eastAsia="fr-FR" w:bidi="fr-FR"/>
        </w:rPr>
        <w:t>é</w:t>
      </w:r>
      <w:r w:rsidRPr="002106BB">
        <w:rPr>
          <w:rFonts w:eastAsia="Courier New" w:cs="Courier New"/>
          <w:lang w:eastAsia="fr-FR" w:bidi="fr-FR"/>
        </w:rPr>
        <w:t>luct</w:t>
      </w:r>
      <w:r w:rsidRPr="002106BB">
        <w:rPr>
          <w:rFonts w:eastAsia="Courier New" w:cs="Courier New"/>
          <w:lang w:eastAsia="fr-FR" w:bidi="fr-FR"/>
        </w:rPr>
        <w:t>a</w:t>
      </w:r>
      <w:r w:rsidRPr="002106BB">
        <w:rPr>
          <w:rFonts w:eastAsia="Courier New" w:cs="Courier New"/>
          <w:lang w:eastAsia="fr-FR" w:bidi="fr-FR"/>
        </w:rPr>
        <w:t>blement la totalité de l'espace de la démocratie grâce à la mise sur pied d'a</w:t>
      </w:r>
      <w:r w:rsidRPr="002106BB">
        <w:rPr>
          <w:rFonts w:eastAsia="Courier New" w:cs="Courier New"/>
          <w:lang w:eastAsia="fr-FR" w:bidi="fr-FR"/>
        </w:rPr>
        <w:t>p</w:t>
      </w:r>
      <w:r w:rsidRPr="002106BB">
        <w:rPr>
          <w:rFonts w:eastAsia="Courier New" w:cs="Courier New"/>
          <w:lang w:eastAsia="fr-FR" w:bidi="fr-FR"/>
        </w:rPr>
        <w:t>pareils oligarchiques dans des domaines aussi divers que la santé, l'éducation ou le bien-être, l'État capitaliste tend évidemment à dissoudre cet espace là où il s'exerce encore, à l'effacer là où il resu</w:t>
      </w:r>
      <w:r w:rsidRPr="002106BB">
        <w:rPr>
          <w:rFonts w:eastAsia="Courier New" w:cs="Courier New"/>
          <w:lang w:eastAsia="fr-FR" w:bidi="fr-FR"/>
        </w:rPr>
        <w:t>r</w:t>
      </w:r>
      <w:r w:rsidRPr="002106BB">
        <w:rPr>
          <w:rFonts w:eastAsia="Courier New" w:cs="Courier New"/>
          <w:lang w:eastAsia="fr-FR" w:bidi="fr-FR"/>
        </w:rPr>
        <w:t>git.</w:t>
      </w:r>
    </w:p>
    <w:p w:rsidR="000F3457" w:rsidRPr="002106BB" w:rsidRDefault="000F3457" w:rsidP="000F3457">
      <w:pPr>
        <w:spacing w:before="120" w:after="120"/>
        <w:jc w:val="both"/>
      </w:pPr>
      <w:r w:rsidRPr="002106BB">
        <w:rPr>
          <w:rFonts w:eastAsia="Courier New" w:cs="Courier New"/>
          <w:lang w:eastAsia="fr-FR" w:bidi="fr-FR"/>
        </w:rPr>
        <w:t>Nous chercherons ainsi à montrer en quoi la bureaucratisation, loin d'être une simple "tendance", est inscrite dans le fonctionnement m</w:t>
      </w:r>
      <w:r w:rsidRPr="002106BB">
        <w:rPr>
          <w:rFonts w:eastAsia="Courier New" w:cs="Courier New"/>
          <w:lang w:eastAsia="fr-FR" w:bidi="fr-FR"/>
        </w:rPr>
        <w:t>ê</w:t>
      </w:r>
      <w:r w:rsidRPr="002106BB">
        <w:rPr>
          <w:rFonts w:eastAsia="Courier New" w:cs="Courier New"/>
          <w:lang w:eastAsia="fr-FR" w:bidi="fr-FR"/>
        </w:rPr>
        <w:t>me du système capitaliste dont c'est une des caractéristiques essentie</w:t>
      </w:r>
      <w:r w:rsidRPr="002106BB">
        <w:rPr>
          <w:rFonts w:eastAsia="Courier New" w:cs="Courier New"/>
          <w:lang w:eastAsia="fr-FR" w:bidi="fr-FR"/>
        </w:rPr>
        <w:t>l</w:t>
      </w:r>
      <w:r w:rsidRPr="002106BB">
        <w:rPr>
          <w:rFonts w:eastAsia="Courier New" w:cs="Courier New"/>
          <w:lang w:eastAsia="fr-FR" w:bidi="fr-FR"/>
        </w:rPr>
        <w:t>les de fonder une prat</w:t>
      </w:r>
      <w:r w:rsidRPr="002106BB">
        <w:rPr>
          <w:rFonts w:eastAsia="Courier New" w:cs="Courier New"/>
          <w:lang w:eastAsia="fr-FR" w:bidi="fr-FR"/>
        </w:rPr>
        <w:t>i</w:t>
      </w:r>
      <w:r w:rsidRPr="002106BB">
        <w:rPr>
          <w:rFonts w:eastAsia="Courier New" w:cs="Courier New"/>
          <w:lang w:eastAsia="fr-FR" w:bidi="fr-FR"/>
        </w:rPr>
        <w:t>que oligarchique sous couvert d'une idéologie démocratique. Pour ce faire, nous nous pencherons sur la question de la planification et plus particulièrement de l'incidence de la particip</w:t>
      </w:r>
      <w:r w:rsidRPr="002106BB">
        <w:rPr>
          <w:rFonts w:eastAsia="Courier New" w:cs="Courier New"/>
          <w:lang w:eastAsia="fr-FR" w:bidi="fr-FR"/>
        </w:rPr>
        <w:t>a</w:t>
      </w:r>
      <w:r w:rsidRPr="002106BB">
        <w:rPr>
          <w:rFonts w:eastAsia="Courier New" w:cs="Courier New"/>
          <w:lang w:eastAsia="fr-FR" w:bidi="fr-FR"/>
        </w:rPr>
        <w:t>tion sur la démocratie sy</w:t>
      </w:r>
      <w:r w:rsidRPr="002106BB">
        <w:rPr>
          <w:rFonts w:eastAsia="Courier New" w:cs="Courier New"/>
          <w:lang w:eastAsia="fr-FR" w:bidi="fr-FR"/>
        </w:rPr>
        <w:t>n</w:t>
      </w:r>
      <w:r w:rsidRPr="002106BB">
        <w:rPr>
          <w:rFonts w:eastAsia="Courier New" w:cs="Courier New"/>
          <w:lang w:eastAsia="fr-FR" w:bidi="fr-FR"/>
        </w:rPr>
        <w:t>dicale au Québec dans les années soixante.</w:t>
      </w:r>
    </w:p>
    <w:p w:rsidR="000F3457" w:rsidRPr="002106BB" w:rsidRDefault="000F3457" w:rsidP="000F3457">
      <w:pPr>
        <w:pStyle w:val="p"/>
      </w:pPr>
      <w:r w:rsidRPr="002106BB">
        <w:br w:type="page"/>
        <w:t>[59]</w:t>
      </w:r>
    </w:p>
    <w:p w:rsidR="000F3457" w:rsidRPr="002106BB" w:rsidRDefault="000F3457" w:rsidP="000F3457">
      <w:pPr>
        <w:spacing w:before="120" w:after="120"/>
        <w:jc w:val="both"/>
      </w:pPr>
    </w:p>
    <w:p w:rsidR="000F3457" w:rsidRPr="002106BB" w:rsidRDefault="000F3457" w:rsidP="000F3457">
      <w:pPr>
        <w:pStyle w:val="planche"/>
      </w:pPr>
      <w:r w:rsidRPr="002106BB">
        <w:rPr>
          <w:rFonts w:eastAsia="Courier New" w:cs="Courier New"/>
          <w:lang w:eastAsia="fr-FR" w:bidi="fr-FR"/>
        </w:rPr>
        <w:t xml:space="preserve">II) </w:t>
      </w:r>
      <w:r w:rsidRPr="002106BB">
        <w:t>ÉCONOMIE CONTINENTALE</w:t>
      </w:r>
      <w:r>
        <w:br/>
      </w:r>
      <w:r w:rsidRPr="002106BB">
        <w:t>ET DÉPENDANCE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Après avoir connu, dans la foulée de la Deuxième Guerre et à l'o</w:t>
      </w:r>
      <w:r w:rsidRPr="002106BB">
        <w:rPr>
          <w:rFonts w:eastAsia="Courier New" w:cs="Courier New"/>
          <w:lang w:eastAsia="fr-FR" w:bidi="fr-FR"/>
        </w:rPr>
        <w:t>c</w:t>
      </w:r>
      <w:r w:rsidRPr="002106BB">
        <w:rPr>
          <w:rFonts w:eastAsia="Courier New" w:cs="Courier New"/>
          <w:lang w:eastAsia="fr-FR" w:bidi="fr-FR"/>
        </w:rPr>
        <w:t>casion d'une substitution de métropole, une phase d'autonomie relat</w:t>
      </w:r>
      <w:r w:rsidRPr="002106BB">
        <w:rPr>
          <w:rFonts w:eastAsia="Courier New" w:cs="Courier New"/>
          <w:lang w:eastAsia="fr-FR" w:bidi="fr-FR"/>
        </w:rPr>
        <w:t>i</w:t>
      </w:r>
      <w:r w:rsidRPr="002106BB">
        <w:rPr>
          <w:rFonts w:eastAsia="Courier New" w:cs="Courier New"/>
          <w:lang w:eastAsia="fr-FR" w:bidi="fr-FR"/>
        </w:rPr>
        <w:t>ve, la politique canadienne des années cinquante apparaît par comp</w:t>
      </w:r>
      <w:r w:rsidRPr="002106BB">
        <w:rPr>
          <w:rFonts w:eastAsia="Courier New" w:cs="Courier New"/>
          <w:lang w:eastAsia="fr-FR" w:bidi="fr-FR"/>
        </w:rPr>
        <w:t>a</w:t>
      </w:r>
      <w:r w:rsidRPr="002106BB">
        <w:rPr>
          <w:rFonts w:eastAsia="Courier New" w:cs="Courier New"/>
          <w:lang w:eastAsia="fr-FR" w:bidi="fr-FR"/>
        </w:rPr>
        <w:t>raison esse</w:t>
      </w:r>
      <w:r w:rsidRPr="002106BB">
        <w:rPr>
          <w:rFonts w:eastAsia="Courier New" w:cs="Courier New"/>
          <w:lang w:eastAsia="fr-FR" w:bidi="fr-FR"/>
        </w:rPr>
        <w:t>n</w:t>
      </w:r>
      <w:r w:rsidRPr="002106BB">
        <w:rPr>
          <w:rFonts w:eastAsia="Courier New" w:cs="Courier New"/>
          <w:lang w:eastAsia="fr-FR" w:bidi="fr-FR"/>
        </w:rPr>
        <w:t>tiellement comme une participation active non seulement à la mainmise américaine sur l'économie canadienne, mais également a l'établissement d'une stratégie commune de protection et de défense de ce nouveau continentalisme contre toute forme de menace "ext</w:t>
      </w:r>
      <w:r w:rsidRPr="002106BB">
        <w:rPr>
          <w:rFonts w:eastAsia="Courier New" w:cs="Courier New"/>
          <w:lang w:eastAsia="fr-FR" w:bidi="fr-FR"/>
        </w:rPr>
        <w:t>é</w:t>
      </w:r>
      <w:r w:rsidRPr="002106BB">
        <w:rPr>
          <w:rFonts w:eastAsia="Courier New" w:cs="Courier New"/>
          <w:lang w:eastAsia="fr-FR" w:bidi="fr-FR"/>
        </w:rPr>
        <w:t xml:space="preserve">rieure". </w:t>
      </w:r>
      <w:r>
        <w:rPr>
          <w:rFonts w:eastAsia="Courier New" w:cs="Courier New"/>
          <w:lang w:eastAsia="fr-FR" w:bidi="fr-FR"/>
        </w:rPr>
        <w:t>À</w:t>
      </w:r>
      <w:r w:rsidRPr="002106BB">
        <w:rPr>
          <w:rFonts w:eastAsia="Courier New" w:cs="Courier New"/>
          <w:lang w:eastAsia="fr-FR" w:bidi="fr-FR"/>
        </w:rPr>
        <w:t xml:space="preserve"> cet égard, le réaménagement des stratégies d'approvisio</w:t>
      </w:r>
      <w:r w:rsidRPr="002106BB">
        <w:rPr>
          <w:rFonts w:eastAsia="Courier New" w:cs="Courier New"/>
          <w:lang w:eastAsia="fr-FR" w:bidi="fr-FR"/>
        </w:rPr>
        <w:t>n</w:t>
      </w:r>
      <w:r w:rsidRPr="002106BB">
        <w:rPr>
          <w:rFonts w:eastAsia="Courier New" w:cs="Courier New"/>
          <w:lang w:eastAsia="fr-FR" w:bidi="fr-FR"/>
        </w:rPr>
        <w:t>nement en ressources naturelles pour les besoins de la croissance de l'économie américaine tel qu'il a été élaboré dans le fameux Rapport Paley publié en 1952</w:t>
      </w:r>
      <w:r>
        <w:rPr>
          <w:rFonts w:eastAsia="Courier New" w:cs="Courier New"/>
          <w:lang w:eastAsia="fr-FR" w:bidi="fr-FR"/>
        </w:rPr>
        <w:t> </w:t>
      </w:r>
      <w:r>
        <w:rPr>
          <w:rStyle w:val="Appelnotedebasdep"/>
          <w:rFonts w:eastAsia="Courier New" w:cs="Courier New"/>
          <w:lang w:eastAsia="fr-FR" w:bidi="fr-FR"/>
        </w:rPr>
        <w:footnoteReference w:id="77"/>
      </w:r>
      <w:r w:rsidRPr="002106BB">
        <w:rPr>
          <w:rFonts w:eastAsia="Courier New" w:cs="Courier New"/>
          <w:lang w:eastAsia="fr-FR" w:bidi="fr-FR"/>
        </w:rPr>
        <w:t xml:space="preserve"> et ses effets sur le type de croissance de l'éc</w:t>
      </w:r>
      <w:r w:rsidRPr="002106BB">
        <w:rPr>
          <w:rFonts w:eastAsia="Courier New" w:cs="Courier New"/>
          <w:lang w:eastAsia="fr-FR" w:bidi="fr-FR"/>
        </w:rPr>
        <w:t>o</w:t>
      </w:r>
      <w:r w:rsidRPr="002106BB">
        <w:rPr>
          <w:rFonts w:eastAsia="Courier New" w:cs="Courier New"/>
          <w:lang w:eastAsia="fr-FR" w:bidi="fr-FR"/>
        </w:rPr>
        <w:t>nomie au Canada sont inséparables de la mise en place d'une ta</w:t>
      </w:r>
      <w:r w:rsidRPr="002106BB">
        <w:rPr>
          <w:rFonts w:eastAsia="Courier New" w:cs="Courier New"/>
          <w:lang w:eastAsia="fr-FR" w:bidi="fr-FR"/>
        </w:rPr>
        <w:t>c</w:t>
      </w:r>
      <w:r w:rsidRPr="002106BB">
        <w:rPr>
          <w:rFonts w:eastAsia="Courier New" w:cs="Courier New"/>
          <w:lang w:eastAsia="fr-FR" w:bidi="fr-FR"/>
        </w:rPr>
        <w:t>tique de défense commune aux deux pays et de la "participation" du Canada au sy</w:t>
      </w:r>
      <w:r w:rsidRPr="002106BB">
        <w:rPr>
          <w:rFonts w:eastAsia="Courier New" w:cs="Courier New"/>
          <w:lang w:eastAsia="fr-FR" w:bidi="fr-FR"/>
        </w:rPr>
        <w:t>s</w:t>
      </w:r>
      <w:r w:rsidRPr="002106BB">
        <w:rPr>
          <w:rFonts w:eastAsia="Courier New" w:cs="Courier New"/>
          <w:lang w:eastAsia="fr-FR" w:bidi="fr-FR"/>
        </w:rPr>
        <w:t>tème de défense nord-américain connu sous le nom de N.O.R.A.D.</w:t>
      </w:r>
      <w:r>
        <w:rPr>
          <w:rFonts w:eastAsia="Courier New" w:cs="Courier New"/>
          <w:lang w:eastAsia="fr-FR" w:bidi="fr-FR"/>
        </w:rPr>
        <w:t> </w:t>
      </w:r>
      <w:r>
        <w:rPr>
          <w:rStyle w:val="Appelnotedebasdep"/>
          <w:rFonts w:eastAsia="Courier New" w:cs="Courier New"/>
          <w:lang w:eastAsia="fr-FR" w:bidi="fr-FR"/>
        </w:rPr>
        <w:footnoteReference w:id="78"/>
      </w:r>
    </w:p>
    <w:p w:rsidR="000F3457" w:rsidRPr="002106BB" w:rsidRDefault="000F3457" w:rsidP="000F3457">
      <w:pPr>
        <w:spacing w:before="120" w:after="120"/>
        <w:jc w:val="both"/>
      </w:pPr>
      <w:r w:rsidRPr="002106BB">
        <w:rPr>
          <w:rFonts w:eastAsia="Courier New" w:cs="Courier New"/>
          <w:lang w:eastAsia="fr-FR" w:bidi="fr-FR"/>
        </w:rPr>
        <w:t>Bien sûr, la subordination économique du Canada n'est pas un phénomène nouveau, non plus que l'extrême dépendance de sa stru</w:t>
      </w:r>
      <w:r w:rsidRPr="002106BB">
        <w:rPr>
          <w:rFonts w:eastAsia="Courier New" w:cs="Courier New"/>
          <w:lang w:eastAsia="fr-FR" w:bidi="fr-FR"/>
        </w:rPr>
        <w:t>c</w:t>
      </w:r>
      <w:r w:rsidRPr="002106BB">
        <w:rPr>
          <w:rFonts w:eastAsia="Courier New" w:cs="Courier New"/>
          <w:lang w:eastAsia="fr-FR" w:bidi="fr-FR"/>
        </w:rPr>
        <w:t>ture industrielle sur cet approvisionnement des marchés extérieurs en richesses naturelles</w:t>
      </w:r>
      <w:r>
        <w:rPr>
          <w:rFonts w:eastAsia="Courier New" w:cs="Courier New"/>
          <w:lang w:eastAsia="fr-FR" w:bidi="fr-FR"/>
        </w:rPr>
        <w:t> </w:t>
      </w:r>
      <w:r>
        <w:rPr>
          <w:rStyle w:val="Appelnotedebasdep"/>
          <w:rFonts w:eastAsia="Courier New" w:cs="Courier New"/>
          <w:lang w:eastAsia="fr-FR" w:bidi="fr-FR"/>
        </w:rPr>
        <w:footnoteReference w:id="79"/>
      </w:r>
      <w:r w:rsidRPr="002106BB">
        <w:rPr>
          <w:rFonts w:eastAsia="Courier New" w:cs="Courier New"/>
          <w:lang w:eastAsia="fr-FR" w:bidi="fr-FR"/>
        </w:rPr>
        <w:t>, mais ce qui diffère dans les circonstances de l'après-guerre, c'est essentiell</w:t>
      </w:r>
      <w:r w:rsidRPr="002106BB">
        <w:rPr>
          <w:rFonts w:eastAsia="Courier New" w:cs="Courier New"/>
          <w:lang w:eastAsia="fr-FR" w:bidi="fr-FR"/>
        </w:rPr>
        <w:t>e</w:t>
      </w:r>
      <w:r w:rsidRPr="002106BB">
        <w:rPr>
          <w:rFonts w:eastAsia="Courier New" w:cs="Courier New"/>
          <w:lang w:eastAsia="fr-FR" w:bidi="fr-FR"/>
        </w:rPr>
        <w:t>ment le degré de dépendance qui sera visé et atteint avec la mise en place d'un véritable système continental unifié et touchant aussi bien les niveaux</w:t>
      </w:r>
      <w:r>
        <w:rPr>
          <w:rFonts w:eastAsia="Courier New" w:cs="Courier New"/>
          <w:lang w:eastAsia="fr-FR" w:bidi="fr-FR"/>
        </w:rPr>
        <w:t xml:space="preserve"> </w:t>
      </w:r>
      <w:r w:rsidRPr="002106BB">
        <w:t>[60]</w:t>
      </w:r>
      <w:r>
        <w:t xml:space="preserve"> </w:t>
      </w:r>
      <w:r w:rsidRPr="002106BB">
        <w:rPr>
          <w:rFonts w:eastAsia="Courier New" w:cs="Courier New"/>
          <w:lang w:eastAsia="fr-FR" w:bidi="fr-FR"/>
        </w:rPr>
        <w:t>économique, politique, militaire qu'idéologique et culturel de la vie s</w:t>
      </w:r>
      <w:r w:rsidRPr="002106BB">
        <w:rPr>
          <w:rFonts w:eastAsia="Courier New" w:cs="Courier New"/>
          <w:lang w:eastAsia="fr-FR" w:bidi="fr-FR"/>
        </w:rPr>
        <w:t>o</w:t>
      </w:r>
      <w:r w:rsidRPr="002106BB">
        <w:rPr>
          <w:rFonts w:eastAsia="Courier New" w:cs="Courier New"/>
          <w:lang w:eastAsia="fr-FR" w:bidi="fr-FR"/>
        </w:rPr>
        <w:t>ciale</w:t>
      </w:r>
      <w:r>
        <w:rPr>
          <w:rFonts w:eastAsia="Courier New" w:cs="Courier New"/>
          <w:lang w:eastAsia="fr-FR" w:bidi="fr-FR"/>
        </w:rPr>
        <w:t> </w:t>
      </w:r>
      <w:r>
        <w:rPr>
          <w:rStyle w:val="Appelnotedebasdep"/>
          <w:rFonts w:eastAsia="Courier New" w:cs="Courier New"/>
          <w:lang w:eastAsia="fr-FR" w:bidi="fr-FR"/>
        </w:rPr>
        <w:footnoteReference w:id="80"/>
      </w:r>
      <w:r w:rsidRPr="002106BB">
        <w:rPr>
          <w:rFonts w:eastAsia="Courier New" w:cs="Courier New"/>
          <w:lang w:eastAsia="fr-FR" w:bidi="fr-FR"/>
        </w:rPr>
        <w:t>.</w:t>
      </w:r>
    </w:p>
    <w:p w:rsidR="000F3457" w:rsidRPr="00EC644A"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Ainsi, l'économie canado-américaine constitue à la fin des années ci</w:t>
      </w:r>
      <w:r w:rsidRPr="002106BB">
        <w:rPr>
          <w:rFonts w:eastAsia="Courier New" w:cs="Courier New"/>
          <w:lang w:eastAsia="fr-FR" w:bidi="fr-FR"/>
        </w:rPr>
        <w:t>n</w:t>
      </w:r>
      <w:r w:rsidRPr="002106BB">
        <w:rPr>
          <w:rFonts w:eastAsia="Courier New" w:cs="Courier New"/>
          <w:lang w:eastAsia="fr-FR" w:bidi="fr-FR"/>
        </w:rPr>
        <w:t>quante le système bilatéral intégré le plus important au monde</w:t>
      </w:r>
      <w:r w:rsidRPr="002106BB">
        <w:t> :</w:t>
      </w:r>
      <w:r w:rsidRPr="002106BB">
        <w:rPr>
          <w:rFonts w:eastAsia="Courier New" w:cs="Courier New"/>
          <w:lang w:eastAsia="fr-FR" w:bidi="fr-FR"/>
        </w:rPr>
        <w:t xml:space="preserve"> entre 1955 et 1960, les capitaux américains placés au Canada augme</w:t>
      </w:r>
      <w:r w:rsidRPr="002106BB">
        <w:rPr>
          <w:rFonts w:eastAsia="Courier New" w:cs="Courier New"/>
          <w:lang w:eastAsia="fr-FR" w:bidi="fr-FR"/>
        </w:rPr>
        <w:t>n</w:t>
      </w:r>
      <w:r w:rsidRPr="002106BB">
        <w:rPr>
          <w:rFonts w:eastAsia="Courier New" w:cs="Courier New"/>
          <w:lang w:eastAsia="fr-FR" w:bidi="fr-FR"/>
        </w:rPr>
        <w:t xml:space="preserve">teront de $10 </w:t>
      </w:r>
      <w:r w:rsidRPr="002106BB">
        <w:rPr>
          <w:rStyle w:val="Corpsdutexte211ptItalique"/>
          <w:sz w:val="28"/>
          <w:lang w:val="fr-CA"/>
        </w:rPr>
        <w:t>à</w:t>
      </w:r>
      <w:r w:rsidRPr="002106BB">
        <w:rPr>
          <w:rFonts w:eastAsia="Courier New" w:cs="Courier New"/>
          <w:lang w:eastAsia="fr-FR" w:bidi="fr-FR"/>
        </w:rPr>
        <w:t xml:space="preserve"> près de $17 milliards de dollars par an</w:t>
      </w:r>
      <w:r>
        <w:rPr>
          <w:rFonts w:eastAsia="Courier New" w:cs="Courier New"/>
          <w:lang w:eastAsia="fr-FR" w:bidi="fr-FR"/>
        </w:rPr>
        <w:t> </w:t>
      </w:r>
      <w:r>
        <w:rPr>
          <w:rStyle w:val="Appelnotedebasdep"/>
          <w:rFonts w:eastAsia="Courier New" w:cs="Courier New"/>
          <w:lang w:eastAsia="fr-FR" w:bidi="fr-FR"/>
        </w:rPr>
        <w:footnoteReference w:id="81"/>
      </w:r>
      <w:r w:rsidRPr="002106BB">
        <w:rPr>
          <w:rFonts w:eastAsia="Courier New" w:cs="Courier New"/>
          <w:lang w:eastAsia="fr-FR" w:bidi="fr-FR"/>
        </w:rPr>
        <w:t xml:space="preserve"> tandis que, sur la même période, les fonds - sous formes d'intérêts, de dividendes, etc. - qui retraversent la fronti</w:t>
      </w:r>
      <w:r w:rsidRPr="002106BB">
        <w:rPr>
          <w:rFonts w:eastAsia="Courier New" w:cs="Courier New"/>
          <w:lang w:eastAsia="fr-FR" w:bidi="fr-FR"/>
        </w:rPr>
        <w:t>è</w:t>
      </w:r>
      <w:r w:rsidRPr="002106BB">
        <w:rPr>
          <w:rFonts w:eastAsia="Courier New" w:cs="Courier New"/>
          <w:lang w:eastAsia="fr-FR" w:bidi="fr-FR"/>
        </w:rPr>
        <w:t>re vers les États-Unis passent du demi-</w:t>
      </w:r>
      <w:r w:rsidRPr="00EC644A">
        <w:rPr>
          <w:rFonts w:eastAsia="Courier New" w:cs="Courier New"/>
          <w:lang w:eastAsia="fr-FR" w:bidi="fr-FR"/>
        </w:rPr>
        <w:t>milliard à plus d'un milliard de do</w:t>
      </w:r>
      <w:r w:rsidRPr="00EC644A">
        <w:rPr>
          <w:rFonts w:eastAsia="Courier New" w:cs="Courier New"/>
          <w:lang w:eastAsia="fr-FR" w:bidi="fr-FR"/>
        </w:rPr>
        <w:t>l</w:t>
      </w:r>
      <w:r w:rsidRPr="00EC644A">
        <w:rPr>
          <w:rFonts w:eastAsia="Courier New" w:cs="Courier New"/>
          <w:lang w:eastAsia="fr-FR" w:bidi="fr-FR"/>
        </w:rPr>
        <w:t xml:space="preserve">lars par an en cinq ans </w:t>
      </w:r>
      <w:r w:rsidRPr="00EC644A">
        <w:rPr>
          <w:rFonts w:eastAsia="Courier New"/>
          <w:iCs/>
        </w:rPr>
        <w:t>à</w:t>
      </w:r>
      <w:r w:rsidRPr="00EC644A">
        <w:rPr>
          <w:rFonts w:eastAsia="Courier New" w:cs="Courier New"/>
          <w:lang w:eastAsia="fr-FR" w:bidi="fr-FR"/>
        </w:rPr>
        <w:t xml:space="preserve"> peine</w:t>
      </w:r>
      <w:r>
        <w:rPr>
          <w:rFonts w:eastAsia="Courier New" w:cs="Courier New"/>
          <w:lang w:eastAsia="fr-FR" w:bidi="fr-FR"/>
        </w:rPr>
        <w:t> </w:t>
      </w:r>
      <w:r>
        <w:rPr>
          <w:rStyle w:val="Appelnotedebasdep"/>
          <w:rFonts w:eastAsia="Courier New" w:cs="Courier New"/>
          <w:lang w:eastAsia="fr-FR" w:bidi="fr-FR"/>
        </w:rPr>
        <w:footnoteReference w:id="82"/>
      </w:r>
      <w:r w:rsidRPr="00EC644A">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Or, le développement de cette économie continentale appelle la création de structures communes et c'est ainsi que, en 1957, deux o</w:t>
      </w:r>
      <w:r w:rsidRPr="002106BB">
        <w:rPr>
          <w:rFonts w:eastAsia="Courier New" w:cs="Courier New"/>
          <w:lang w:eastAsia="fr-FR" w:bidi="fr-FR"/>
        </w:rPr>
        <w:t>r</w:t>
      </w:r>
      <w:r w:rsidRPr="002106BB">
        <w:rPr>
          <w:rFonts w:eastAsia="Courier New" w:cs="Courier New"/>
          <w:lang w:eastAsia="fr-FR" w:bidi="fr-FR"/>
        </w:rPr>
        <w:t xml:space="preserve">ganismes </w:t>
      </w:r>
      <w:r w:rsidRPr="00202205">
        <w:rPr>
          <w:u w:val="single"/>
        </w:rPr>
        <w:t>privés</w:t>
      </w:r>
      <w:r w:rsidRPr="002106BB">
        <w:rPr>
          <w:rFonts w:eastAsia="Courier New" w:cs="Courier New"/>
          <w:lang w:eastAsia="fr-FR" w:bidi="fr-FR"/>
        </w:rPr>
        <w:t>, l'un américain - the N</w:t>
      </w:r>
      <w:r w:rsidRPr="002106BB">
        <w:rPr>
          <w:rFonts w:eastAsia="Courier New" w:cs="Courier New"/>
          <w:lang w:eastAsia="fr-FR" w:bidi="fr-FR"/>
        </w:rPr>
        <w:t>a</w:t>
      </w:r>
      <w:r w:rsidRPr="002106BB">
        <w:rPr>
          <w:rFonts w:eastAsia="Courier New" w:cs="Courier New"/>
          <w:lang w:eastAsia="fr-FR" w:bidi="fr-FR"/>
        </w:rPr>
        <w:t xml:space="preserve">tional Planning Association -, l'autre canadien - </w:t>
      </w:r>
      <w:r w:rsidRPr="00202205">
        <w:rPr>
          <w:u w:val="single"/>
        </w:rPr>
        <w:t>the Private Planning Association of Canada</w:t>
      </w:r>
      <w:r w:rsidRPr="002106BB">
        <w:rPr>
          <w:rFonts w:eastAsia="Courier New" w:cs="Courier New"/>
          <w:lang w:eastAsia="fr-FR" w:bidi="fr-FR"/>
        </w:rPr>
        <w:t xml:space="preserve"> - me</w:t>
      </w:r>
      <w:r w:rsidRPr="002106BB">
        <w:rPr>
          <w:rFonts w:eastAsia="Courier New" w:cs="Courier New"/>
          <w:lang w:eastAsia="fr-FR" w:bidi="fr-FR"/>
        </w:rPr>
        <w:t>t</w:t>
      </w:r>
      <w:r w:rsidRPr="002106BB">
        <w:rPr>
          <w:rFonts w:eastAsia="Courier New" w:cs="Courier New"/>
          <w:lang w:eastAsia="fr-FR" w:bidi="fr-FR"/>
        </w:rPr>
        <w:t xml:space="preserve">tent sur pied le </w:t>
      </w:r>
      <w:r w:rsidRPr="00202205">
        <w:rPr>
          <w:u w:val="single"/>
        </w:rPr>
        <w:t>Canadian Am</w:t>
      </w:r>
      <w:r w:rsidRPr="00202205">
        <w:rPr>
          <w:u w:val="single"/>
        </w:rPr>
        <w:t>e</w:t>
      </w:r>
      <w:r w:rsidRPr="00202205">
        <w:rPr>
          <w:u w:val="single"/>
        </w:rPr>
        <w:t>rican Committee</w:t>
      </w:r>
      <w:r w:rsidRPr="002106BB">
        <w:t>.</w:t>
      </w:r>
      <w:r w:rsidRPr="002106BB">
        <w:rPr>
          <w:rFonts w:eastAsia="Courier New" w:cs="Courier New"/>
          <w:lang w:eastAsia="fr-FR" w:bidi="fr-FR"/>
        </w:rPr>
        <w:t xml:space="preserve"> Ce Comité s'est donné pour rôle "d'étudier les probl</w:t>
      </w:r>
      <w:r w:rsidRPr="002106BB">
        <w:rPr>
          <w:rFonts w:eastAsia="Courier New" w:cs="Courier New"/>
          <w:lang w:eastAsia="fr-FR" w:bidi="fr-FR"/>
        </w:rPr>
        <w:t>è</w:t>
      </w:r>
      <w:r w:rsidRPr="002106BB">
        <w:rPr>
          <w:rFonts w:eastAsia="Courier New" w:cs="Courier New"/>
          <w:lang w:eastAsia="fr-FR" w:bidi="fr-FR"/>
        </w:rPr>
        <w:t>mes surgissant de l'interdépendance croissante entre le Canada et les États-Unis"</w:t>
      </w:r>
      <w:r>
        <w:rPr>
          <w:rFonts w:eastAsia="Courier New" w:cs="Courier New"/>
          <w:lang w:eastAsia="fr-FR" w:bidi="fr-FR"/>
        </w:rPr>
        <w:t> </w:t>
      </w:r>
      <w:r>
        <w:rPr>
          <w:rStyle w:val="Appelnotedebasdep"/>
          <w:rFonts w:eastAsia="Courier New" w:cs="Courier New"/>
          <w:lang w:eastAsia="fr-FR" w:bidi="fr-FR"/>
        </w:rPr>
        <w:footnoteReference w:id="83"/>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Bien sûr, le C.A.C. se veut "apolitique" et, en dehors des travaux et r</w:t>
      </w:r>
      <w:r w:rsidRPr="002106BB">
        <w:rPr>
          <w:rFonts w:eastAsia="Courier New" w:cs="Courier New"/>
          <w:lang w:eastAsia="fr-FR" w:bidi="fr-FR"/>
        </w:rPr>
        <w:t>e</w:t>
      </w:r>
      <w:r w:rsidRPr="002106BB">
        <w:rPr>
          <w:rFonts w:eastAsia="Courier New" w:cs="Courier New"/>
          <w:lang w:eastAsia="fr-FR" w:bidi="fr-FR"/>
        </w:rPr>
        <w:t xml:space="preserve">cherches publiés régulièrement sous ses auspices, il se contente d'émettre des communiqués sur des questions d'intérêt général - les relations commerciales entre le Canada et les États-Unis, par </w:t>
      </w:r>
      <w:r>
        <w:rPr>
          <w:rFonts w:eastAsia="Courier New" w:cs="Courier New"/>
          <w:lang w:eastAsia="fr-FR" w:bidi="fr-FR"/>
        </w:rPr>
        <w:t>exemple - ou d'intérêt plus con</w:t>
      </w:r>
      <w:r w:rsidRPr="002106BB">
        <w:rPr>
          <w:rFonts w:eastAsia="Courier New" w:cs="Courier New"/>
          <w:lang w:eastAsia="fr-FR" w:bidi="fr-FR"/>
        </w:rPr>
        <w:t>joncturel</w:t>
      </w:r>
      <w:r>
        <w:t xml:space="preserve"> </w:t>
      </w:r>
      <w:r w:rsidRPr="002106BB">
        <w:t>[61]</w:t>
      </w:r>
      <w:r w:rsidRPr="002106BB">
        <w:rPr>
          <w:rFonts w:eastAsia="Courier New" w:cs="Courier New"/>
          <w:lang w:eastAsia="fr-FR" w:bidi="fr-FR"/>
        </w:rPr>
        <w:t xml:space="preserve"> - la politique économique de la Banque du Canada, par exemple.</w:t>
      </w:r>
    </w:p>
    <w:p w:rsidR="000F3457" w:rsidRPr="002106BB" w:rsidRDefault="000F3457" w:rsidP="000F3457">
      <w:pPr>
        <w:spacing w:before="120" w:after="120"/>
        <w:jc w:val="both"/>
      </w:pPr>
      <w:r w:rsidRPr="002106BB">
        <w:rPr>
          <w:rFonts w:eastAsia="Courier New" w:cs="Courier New"/>
          <w:lang w:eastAsia="fr-FR" w:bidi="fr-FR"/>
        </w:rPr>
        <w:t>Néanmoins, on peut prendre une autre mesure de l'importance du Comité si l'on se penche plutôt sur sa composition que sur ses déclar</w:t>
      </w:r>
      <w:r w:rsidRPr="002106BB">
        <w:rPr>
          <w:rFonts w:eastAsia="Courier New" w:cs="Courier New"/>
          <w:lang w:eastAsia="fr-FR" w:bidi="fr-FR"/>
        </w:rPr>
        <w:t>a</w:t>
      </w:r>
      <w:r w:rsidRPr="002106BB">
        <w:rPr>
          <w:rFonts w:eastAsia="Courier New" w:cs="Courier New"/>
          <w:lang w:eastAsia="fr-FR" w:bidi="fr-FR"/>
        </w:rPr>
        <w:t>tions d'intentions</w:t>
      </w:r>
      <w:r w:rsidRPr="002106BB">
        <w:t> ;</w:t>
      </w:r>
      <w:r w:rsidRPr="002106BB">
        <w:rPr>
          <w:rFonts w:eastAsia="Courier New" w:cs="Courier New"/>
          <w:lang w:eastAsia="fr-FR" w:bidi="fr-FR"/>
        </w:rPr>
        <w:t xml:space="preserve"> d'une part le Comité est constitué d'une "représe</w:t>
      </w:r>
      <w:r w:rsidRPr="002106BB">
        <w:rPr>
          <w:rFonts w:eastAsia="Courier New" w:cs="Courier New"/>
          <w:lang w:eastAsia="fr-FR" w:bidi="fr-FR"/>
        </w:rPr>
        <w:t>n</w:t>
      </w:r>
      <w:r w:rsidRPr="002106BB">
        <w:rPr>
          <w:rFonts w:eastAsia="Courier New" w:cs="Courier New"/>
          <w:lang w:eastAsia="fr-FR" w:bidi="fr-FR"/>
        </w:rPr>
        <w:t>tation" à peu près égale, couvrant toutes les régions des deux pays, ses soixante (60) membres sont choisis parmi les représentants en vue des milieux des affaires, des sy</w:t>
      </w:r>
      <w:r w:rsidRPr="002106BB">
        <w:rPr>
          <w:rFonts w:eastAsia="Courier New" w:cs="Courier New"/>
          <w:lang w:eastAsia="fr-FR" w:bidi="fr-FR"/>
        </w:rPr>
        <w:t>n</w:t>
      </w:r>
      <w:r w:rsidRPr="002106BB">
        <w:rPr>
          <w:rFonts w:eastAsia="Courier New" w:cs="Courier New"/>
          <w:lang w:eastAsia="fr-FR" w:bidi="fr-FR"/>
        </w:rPr>
        <w:t>dicats, de l'agriculture, ainsi que parmi les "leaders professionnels"</w:t>
      </w:r>
      <w:r>
        <w:rPr>
          <w:rFonts w:eastAsia="Courier New" w:cs="Courier New"/>
          <w:lang w:eastAsia="fr-FR" w:bidi="fr-FR"/>
        </w:rPr>
        <w:t> </w:t>
      </w:r>
      <w:r>
        <w:rPr>
          <w:rStyle w:val="Appelnotedebasdep"/>
          <w:rFonts w:eastAsia="Courier New" w:cs="Courier New"/>
          <w:lang w:eastAsia="fr-FR" w:bidi="fr-FR"/>
        </w:rPr>
        <w:footnoteReference w:id="84"/>
      </w:r>
      <w:r w:rsidRPr="002106BB">
        <w:t> ;</w:t>
      </w:r>
      <w:r w:rsidRPr="002106BB">
        <w:rPr>
          <w:rFonts w:eastAsia="Courier New" w:cs="Courier New"/>
          <w:lang w:eastAsia="fr-FR" w:bidi="fr-FR"/>
        </w:rPr>
        <w:t xml:space="preserve"> d'autre part on retrouve, parmi ses me</w:t>
      </w:r>
      <w:r w:rsidRPr="002106BB">
        <w:rPr>
          <w:rFonts w:eastAsia="Courier New" w:cs="Courier New"/>
          <w:lang w:eastAsia="fr-FR" w:bidi="fr-FR"/>
        </w:rPr>
        <w:t>m</w:t>
      </w:r>
      <w:r w:rsidRPr="002106BB">
        <w:rPr>
          <w:rFonts w:eastAsia="Courier New" w:cs="Courier New"/>
          <w:lang w:eastAsia="fr-FR" w:bidi="fr-FR"/>
        </w:rPr>
        <w:t>bres, à côté des neuf représentants des milieux syndicaux</w:t>
      </w:r>
      <w:r>
        <w:rPr>
          <w:rFonts w:eastAsia="Courier New" w:cs="Courier New"/>
          <w:lang w:eastAsia="fr-FR" w:bidi="fr-FR"/>
        </w:rPr>
        <w:t> </w:t>
      </w:r>
      <w:r>
        <w:rPr>
          <w:rStyle w:val="Appelnotedebasdep"/>
          <w:rFonts w:eastAsia="Courier New" w:cs="Courier New"/>
          <w:lang w:eastAsia="fr-FR" w:bidi="fr-FR"/>
        </w:rPr>
        <w:footnoteReference w:id="85"/>
      </w:r>
      <w:r w:rsidRPr="002106BB">
        <w:rPr>
          <w:rFonts w:eastAsia="Courier New" w:cs="Courier New"/>
          <w:lang w:eastAsia="fr-FR" w:bidi="fr-FR"/>
        </w:rPr>
        <w:t>, les prés</w:t>
      </w:r>
      <w:r w:rsidRPr="002106BB">
        <w:rPr>
          <w:rFonts w:eastAsia="Courier New" w:cs="Courier New"/>
          <w:lang w:eastAsia="fr-FR" w:bidi="fr-FR"/>
        </w:rPr>
        <w:t>i</w:t>
      </w:r>
      <w:r w:rsidRPr="002106BB">
        <w:rPr>
          <w:rFonts w:eastAsia="Courier New" w:cs="Courier New"/>
          <w:lang w:eastAsia="fr-FR" w:bidi="fr-FR"/>
        </w:rPr>
        <w:t>dents ou vice-présidents des entreprises suivantes</w:t>
      </w:r>
      <w:r w:rsidRPr="002106BB">
        <w:t> :</w:t>
      </w:r>
      <w:r w:rsidRPr="002106BB">
        <w:rPr>
          <w:rFonts w:eastAsia="Courier New" w:cs="Courier New"/>
          <w:lang w:eastAsia="fr-FR" w:bidi="fr-FR"/>
        </w:rPr>
        <w:t xml:space="preserve"> la banque de No</w:t>
      </w:r>
      <w:r w:rsidRPr="002106BB">
        <w:rPr>
          <w:rFonts w:eastAsia="Courier New" w:cs="Courier New"/>
          <w:lang w:eastAsia="fr-FR" w:bidi="fr-FR"/>
        </w:rPr>
        <w:t>u</w:t>
      </w:r>
      <w:r w:rsidRPr="002106BB">
        <w:rPr>
          <w:rFonts w:eastAsia="Courier New" w:cs="Courier New"/>
          <w:lang w:eastAsia="fr-FR" w:bidi="fr-FR"/>
        </w:rPr>
        <w:t>velle-Ecosse, Consolidate Paper Corporation Ltd, Metropolitan Life Insurance Co., General Trust of Canada, Mac Millan Bloedel and P</w:t>
      </w:r>
      <w:r w:rsidRPr="002106BB">
        <w:rPr>
          <w:rFonts w:eastAsia="Courier New" w:cs="Courier New"/>
          <w:lang w:eastAsia="fr-FR" w:bidi="fr-FR"/>
        </w:rPr>
        <w:t>o</w:t>
      </w:r>
      <w:r w:rsidRPr="002106BB">
        <w:rPr>
          <w:rFonts w:eastAsia="Courier New" w:cs="Courier New"/>
          <w:lang w:eastAsia="fr-FR" w:bidi="fr-FR"/>
        </w:rPr>
        <w:t>well River Co., le Canadien National, Sears Rowbuck and Co.-, L</w:t>
      </w:r>
      <w:r w:rsidRPr="002106BB">
        <w:rPr>
          <w:rFonts w:eastAsia="Courier New" w:cs="Courier New"/>
          <w:lang w:eastAsia="fr-FR" w:bidi="fr-FR"/>
        </w:rPr>
        <w:t>u</w:t>
      </w:r>
      <w:r w:rsidRPr="002106BB">
        <w:rPr>
          <w:rFonts w:eastAsia="Courier New" w:cs="Courier New"/>
          <w:lang w:eastAsia="fr-FR" w:bidi="fr-FR"/>
        </w:rPr>
        <w:t>kens Steel International, International Harverster Co., the Consolid</w:t>
      </w:r>
      <w:r w:rsidRPr="002106BB">
        <w:rPr>
          <w:rFonts w:eastAsia="Courier New" w:cs="Courier New"/>
          <w:lang w:eastAsia="fr-FR" w:bidi="fr-FR"/>
        </w:rPr>
        <w:t>a</w:t>
      </w:r>
      <w:r w:rsidRPr="002106BB">
        <w:rPr>
          <w:rFonts w:eastAsia="Courier New" w:cs="Courier New"/>
          <w:lang w:eastAsia="fr-FR" w:bidi="fr-FR"/>
        </w:rPr>
        <w:t>ted Mining and Smelting Co., Dupont of Canada, Scott Paper Co., Contine</w:t>
      </w:r>
      <w:r w:rsidRPr="002106BB">
        <w:rPr>
          <w:rFonts w:eastAsia="Courier New" w:cs="Courier New"/>
          <w:lang w:eastAsia="fr-FR" w:bidi="fr-FR"/>
        </w:rPr>
        <w:t>n</w:t>
      </w:r>
      <w:r w:rsidRPr="002106BB">
        <w:rPr>
          <w:rFonts w:eastAsia="Courier New" w:cs="Courier New"/>
          <w:lang w:eastAsia="fr-FR" w:bidi="fr-FR"/>
        </w:rPr>
        <w:t>tal Oil Co., Aluminium Co. of Canada, the First National Bank of Chic</w:t>
      </w:r>
      <w:r w:rsidRPr="002106BB">
        <w:rPr>
          <w:rFonts w:eastAsia="Courier New" w:cs="Courier New"/>
          <w:lang w:eastAsia="fr-FR" w:bidi="fr-FR"/>
        </w:rPr>
        <w:t>a</w:t>
      </w:r>
      <w:r w:rsidRPr="002106BB">
        <w:rPr>
          <w:rFonts w:eastAsia="Courier New" w:cs="Courier New"/>
          <w:lang w:eastAsia="fr-FR" w:bidi="fr-FR"/>
        </w:rPr>
        <w:t>go, Ford Motor Co. of Canada, the Canadian Bank of Commerce, General Dynamics Corp., Minneapolis-Honeywell Reg</w:t>
      </w:r>
      <w:r w:rsidRPr="002106BB">
        <w:rPr>
          <w:rFonts w:eastAsia="Courier New" w:cs="Courier New"/>
          <w:lang w:eastAsia="fr-FR" w:bidi="fr-FR"/>
        </w:rPr>
        <w:t>u</w:t>
      </w:r>
      <w:r w:rsidRPr="002106BB">
        <w:rPr>
          <w:rFonts w:eastAsia="Courier New" w:cs="Courier New"/>
          <w:lang w:eastAsia="fr-FR" w:bidi="fr-FR"/>
        </w:rPr>
        <w:t>lator Co., Crown Zellebe</w:t>
      </w:r>
      <w:r w:rsidRPr="002106BB">
        <w:rPr>
          <w:rFonts w:eastAsia="Courier New" w:cs="Courier New"/>
          <w:lang w:eastAsia="fr-FR" w:bidi="fr-FR"/>
        </w:rPr>
        <w:t>r</w:t>
      </w:r>
      <w:r w:rsidRPr="002106BB">
        <w:rPr>
          <w:rFonts w:eastAsia="Courier New" w:cs="Courier New"/>
          <w:lang w:eastAsia="fr-FR" w:bidi="fr-FR"/>
        </w:rPr>
        <w:t>bach Corp., Impérial Oil Ltd, the Procter and Gamble Co. of Canada, et Wi</w:t>
      </w:r>
      <w:r w:rsidRPr="002106BB">
        <w:rPr>
          <w:rFonts w:eastAsia="Courier New" w:cs="Courier New"/>
          <w:lang w:eastAsia="fr-FR" w:bidi="fr-FR"/>
        </w:rPr>
        <w:t>n</w:t>
      </w:r>
      <w:r w:rsidRPr="002106BB">
        <w:rPr>
          <w:rFonts w:eastAsia="Courier New" w:cs="Courier New"/>
          <w:lang w:eastAsia="fr-FR" w:bidi="fr-FR"/>
        </w:rPr>
        <w:t>ton Lumber Co.</w:t>
      </w:r>
    </w:p>
    <w:p w:rsidR="000F3457" w:rsidRPr="002106BB" w:rsidRDefault="000F3457" w:rsidP="000F3457">
      <w:pPr>
        <w:spacing w:before="120" w:after="120"/>
        <w:jc w:val="both"/>
      </w:pPr>
      <w:r w:rsidRPr="002106BB">
        <w:rPr>
          <w:rFonts w:eastAsia="Courier New" w:cs="Courier New"/>
          <w:lang w:eastAsia="fr-FR" w:bidi="fr-FR"/>
        </w:rPr>
        <w:t>Dans ces conditions, la profession de foi au sujet de la neutralité politique du C.A.C. évoquée ci-dessus prend une tout autre signific</w:t>
      </w:r>
      <w:r w:rsidRPr="002106BB">
        <w:rPr>
          <w:rFonts w:eastAsia="Courier New" w:cs="Courier New"/>
          <w:lang w:eastAsia="fr-FR" w:bidi="fr-FR"/>
        </w:rPr>
        <w:t>a</w:t>
      </w:r>
      <w:r w:rsidRPr="002106BB">
        <w:rPr>
          <w:rFonts w:eastAsia="Courier New" w:cs="Courier New"/>
          <w:lang w:eastAsia="fr-FR" w:bidi="fr-FR"/>
        </w:rPr>
        <w:t>tion</w:t>
      </w:r>
      <w:r w:rsidRPr="002106BB">
        <w:t> ;</w:t>
      </w:r>
      <w:r w:rsidRPr="002106BB">
        <w:rPr>
          <w:rFonts w:eastAsia="Courier New" w:cs="Courier New"/>
          <w:lang w:eastAsia="fr-FR" w:bidi="fr-FR"/>
        </w:rPr>
        <w:t xml:space="preserve"> en réalité, c'est précisément par le biais de l'approche sectorielle et grâce à l'utilisation de la "rationalité" économique appliquée dans un schéma continental que le Comité est arrivé à élaborer les "autre principes ou conditions" qui devraient régir les rapports entre les deux pays. Il s'agit, dans l'ordre</w:t>
      </w:r>
      <w:r w:rsidRPr="002106BB">
        <w:t> :</w:t>
      </w:r>
      <w:r w:rsidRPr="002106BB">
        <w:rPr>
          <w:rFonts w:eastAsia="Courier New" w:cs="Courier New"/>
          <w:lang w:eastAsia="fr-FR" w:bidi="fr-FR"/>
        </w:rPr>
        <w:t xml:space="preserve"> premièrement, de faire valoir les avant</w:t>
      </w:r>
      <w:r w:rsidRPr="002106BB">
        <w:rPr>
          <w:rFonts w:eastAsia="Courier New" w:cs="Courier New"/>
          <w:lang w:eastAsia="fr-FR" w:bidi="fr-FR"/>
        </w:rPr>
        <w:t>a</w:t>
      </w:r>
      <w:r w:rsidRPr="002106BB">
        <w:rPr>
          <w:rFonts w:eastAsia="Courier New" w:cs="Courier New"/>
          <w:lang w:eastAsia="fr-FR" w:bidi="fr-FR"/>
        </w:rPr>
        <w:t>ges de l'interdépendance</w:t>
      </w:r>
      <w:r w:rsidRPr="002106BB">
        <w:t xml:space="preserve"> ; </w:t>
      </w:r>
      <w:r w:rsidRPr="002106BB">
        <w:rPr>
          <w:rFonts w:eastAsia="Courier New" w:cs="Courier New"/>
          <w:lang w:eastAsia="fr-FR" w:bidi="fr-FR"/>
        </w:rPr>
        <w:t>deuxièmement, de sauvegarder et de valor</w:t>
      </w:r>
      <w:r w:rsidRPr="002106BB">
        <w:rPr>
          <w:rFonts w:eastAsia="Courier New" w:cs="Courier New"/>
          <w:lang w:eastAsia="fr-FR" w:bidi="fr-FR"/>
        </w:rPr>
        <w:t>i</w:t>
      </w:r>
      <w:r w:rsidRPr="002106BB">
        <w:rPr>
          <w:rFonts w:eastAsia="Courier New" w:cs="Courier New"/>
          <w:lang w:eastAsia="fr-FR" w:bidi="fr-FR"/>
        </w:rPr>
        <w:t>ser cette complémentarité</w:t>
      </w:r>
      <w:r w:rsidRPr="002106BB">
        <w:t> ;</w:t>
      </w:r>
      <w:r w:rsidRPr="002106BB">
        <w:rPr>
          <w:rFonts w:eastAsia="Courier New" w:cs="Courier New"/>
          <w:lang w:eastAsia="fr-FR" w:bidi="fr-FR"/>
        </w:rPr>
        <w:t xml:space="preserve"> troisièmement, de conserver et de dév</w:t>
      </w:r>
      <w:r w:rsidRPr="002106BB">
        <w:rPr>
          <w:rFonts w:eastAsia="Courier New" w:cs="Courier New"/>
          <w:lang w:eastAsia="fr-FR" w:bidi="fr-FR"/>
        </w:rPr>
        <w:t>e</w:t>
      </w:r>
      <w:r w:rsidRPr="002106BB">
        <w:rPr>
          <w:rFonts w:eastAsia="Courier New" w:cs="Courier New"/>
          <w:lang w:eastAsia="fr-FR" w:bidi="fr-FR"/>
        </w:rPr>
        <w:t>lopper les mécanismes de consultation entre les deux pays dans tous les domaines où des frictions sont susceptibles de naître</w:t>
      </w:r>
      <w:r w:rsidRPr="002106BB">
        <w:t> ;</w:t>
      </w:r>
      <w:r w:rsidRPr="002106BB">
        <w:rPr>
          <w:rFonts w:eastAsia="Courier New" w:cs="Courier New"/>
          <w:lang w:eastAsia="fr-FR" w:bidi="fr-FR"/>
        </w:rPr>
        <w:t xml:space="preserve"> quatrièm</w:t>
      </w:r>
      <w:r w:rsidRPr="002106BB">
        <w:rPr>
          <w:rFonts w:eastAsia="Courier New" w:cs="Courier New"/>
          <w:lang w:eastAsia="fr-FR" w:bidi="fr-FR"/>
        </w:rPr>
        <w:t>e</w:t>
      </w:r>
      <w:r w:rsidRPr="002106BB">
        <w:rPr>
          <w:rFonts w:eastAsia="Courier New" w:cs="Courier New"/>
          <w:lang w:eastAsia="fr-FR" w:bidi="fr-FR"/>
        </w:rPr>
        <w:t>ment, enfin, d'évaluer tout particulièrement les politiques</w:t>
      </w:r>
      <w:r>
        <w:rPr>
          <w:rFonts w:eastAsia="Courier New" w:cs="Courier New"/>
          <w:lang w:eastAsia="fr-FR" w:bidi="fr-FR"/>
        </w:rPr>
        <w:t xml:space="preserve"> </w:t>
      </w:r>
      <w:r w:rsidRPr="002106BB">
        <w:t>[62]</w:t>
      </w:r>
      <w:r>
        <w:t xml:space="preserve"> </w:t>
      </w:r>
      <w:r w:rsidRPr="002106BB">
        <w:rPr>
          <w:rFonts w:eastAsia="Courier New" w:cs="Courier New"/>
          <w:lang w:eastAsia="fr-FR" w:bidi="fr-FR"/>
        </w:rPr>
        <w:t>gouve</w:t>
      </w:r>
      <w:r w:rsidRPr="002106BB">
        <w:rPr>
          <w:rFonts w:eastAsia="Courier New" w:cs="Courier New"/>
          <w:lang w:eastAsia="fr-FR" w:bidi="fr-FR"/>
        </w:rPr>
        <w:t>r</w:t>
      </w:r>
      <w:r w:rsidRPr="002106BB">
        <w:rPr>
          <w:rFonts w:eastAsia="Courier New" w:cs="Courier New"/>
          <w:lang w:eastAsia="fr-FR" w:bidi="fr-FR"/>
        </w:rPr>
        <w:t>nementales qui seraient susceptibles d'avoir quelque effet contraire aux intérêts "supranationaux"</w:t>
      </w:r>
      <w:r>
        <w:rPr>
          <w:rFonts w:eastAsia="Courier New" w:cs="Courier New"/>
          <w:lang w:eastAsia="fr-FR" w:bidi="fr-FR"/>
        </w:rPr>
        <w:t> </w:t>
      </w:r>
      <w:r>
        <w:rPr>
          <w:rStyle w:val="Appelnotedebasdep"/>
          <w:rFonts w:eastAsia="Courier New" w:cs="Courier New"/>
          <w:lang w:eastAsia="fr-FR" w:bidi="fr-FR"/>
        </w:rPr>
        <w:footnoteReference w:id="86"/>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Chacun de ces principes ou conditions vise à prévenir l'émergence de problèmes dans cinq domaines d'i</w:t>
      </w:r>
      <w:r w:rsidRPr="002106BB">
        <w:rPr>
          <w:rFonts w:eastAsia="Courier New" w:cs="Courier New"/>
          <w:lang w:eastAsia="fr-FR" w:bidi="fr-FR"/>
        </w:rPr>
        <w:t>n</w:t>
      </w:r>
      <w:r w:rsidRPr="002106BB">
        <w:rPr>
          <w:rFonts w:eastAsia="Courier New" w:cs="Courier New"/>
          <w:lang w:eastAsia="fr-FR" w:bidi="fr-FR"/>
        </w:rPr>
        <w:t>térêt commun bien spécifiques, à savoir</w:t>
      </w:r>
      <w:r w:rsidRPr="002106BB">
        <w:t> :</w:t>
      </w:r>
      <w:r w:rsidRPr="002106BB">
        <w:rPr>
          <w:rFonts w:eastAsia="Courier New" w:cs="Courier New"/>
          <w:lang w:eastAsia="fr-FR" w:bidi="fr-FR"/>
        </w:rPr>
        <w:t xml:space="preserve"> 1. celui de la sécurité nationale de chacun des deux pays où l'on fait valoir la similitude de positions face à la guerre froide</w:t>
      </w:r>
      <w:r w:rsidRPr="002106BB">
        <w:t> ;</w:t>
      </w:r>
      <w:r w:rsidRPr="002106BB">
        <w:rPr>
          <w:rFonts w:eastAsia="Courier New" w:cs="Courier New"/>
          <w:lang w:eastAsia="fr-FR" w:bidi="fr-FR"/>
        </w:rPr>
        <w:t xml:space="preserve"> 2. c</w:t>
      </w:r>
      <w:r w:rsidRPr="002106BB">
        <w:rPr>
          <w:rFonts w:eastAsia="Courier New" w:cs="Courier New"/>
          <w:lang w:eastAsia="fr-FR" w:bidi="fr-FR"/>
        </w:rPr>
        <w:t>e</w:t>
      </w:r>
      <w:r w:rsidRPr="002106BB">
        <w:rPr>
          <w:rFonts w:eastAsia="Courier New" w:cs="Courier New"/>
          <w:lang w:eastAsia="fr-FR" w:bidi="fr-FR"/>
        </w:rPr>
        <w:t>lui de la souveraineté nationale des deux pays où l'on évoque spécif</w:t>
      </w:r>
      <w:r w:rsidRPr="002106BB">
        <w:rPr>
          <w:rFonts w:eastAsia="Courier New" w:cs="Courier New"/>
          <w:lang w:eastAsia="fr-FR" w:bidi="fr-FR"/>
        </w:rPr>
        <w:t>i</w:t>
      </w:r>
      <w:r w:rsidRPr="002106BB">
        <w:rPr>
          <w:rFonts w:eastAsia="Courier New" w:cs="Courier New"/>
          <w:lang w:eastAsia="fr-FR" w:bidi="fr-FR"/>
        </w:rPr>
        <w:t>quement les questions de l'extr</w:t>
      </w:r>
      <w:r w:rsidRPr="002106BB">
        <w:rPr>
          <w:rFonts w:eastAsia="Courier New" w:cs="Courier New"/>
          <w:lang w:eastAsia="fr-FR" w:bidi="fr-FR"/>
        </w:rPr>
        <w:t>a</w:t>
      </w:r>
      <w:r w:rsidRPr="002106BB">
        <w:rPr>
          <w:rFonts w:eastAsia="Courier New" w:cs="Courier New"/>
          <w:lang w:eastAsia="fr-FR" w:bidi="fr-FR"/>
        </w:rPr>
        <w:t>territorialité des lois américaines dans leurs effets sur les succursales canadiennes et les échanges comme</w:t>
      </w:r>
      <w:r w:rsidRPr="002106BB">
        <w:rPr>
          <w:rFonts w:eastAsia="Courier New" w:cs="Courier New"/>
          <w:lang w:eastAsia="fr-FR" w:bidi="fr-FR"/>
        </w:rPr>
        <w:t>r</w:t>
      </w:r>
      <w:r w:rsidRPr="002106BB">
        <w:rPr>
          <w:rFonts w:eastAsia="Courier New" w:cs="Courier New"/>
          <w:lang w:eastAsia="fr-FR" w:bidi="fr-FR"/>
        </w:rPr>
        <w:t>ciaux du Canada avec Cuba</w:t>
      </w:r>
      <w:r w:rsidRPr="002106BB">
        <w:t> ; 3.</w:t>
      </w:r>
      <w:r w:rsidRPr="002106BB">
        <w:rPr>
          <w:rFonts w:eastAsia="Courier New" w:cs="Courier New"/>
          <w:lang w:eastAsia="fr-FR" w:bidi="fr-FR"/>
        </w:rPr>
        <w:t xml:space="preserve"> celui de l'is</w:t>
      </w:r>
      <w:r w:rsidRPr="002106BB">
        <w:rPr>
          <w:rFonts w:eastAsia="Courier New" w:cs="Courier New"/>
          <w:lang w:eastAsia="fr-FR" w:bidi="fr-FR"/>
        </w:rPr>
        <w:t>o</w:t>
      </w:r>
      <w:r w:rsidRPr="002106BB">
        <w:rPr>
          <w:rFonts w:eastAsia="Courier New" w:cs="Courier New"/>
          <w:lang w:eastAsia="fr-FR" w:bidi="fr-FR"/>
        </w:rPr>
        <w:t>lement économique</w:t>
      </w:r>
      <w:r w:rsidRPr="002106BB">
        <w:t> ;</w:t>
      </w:r>
      <w:r w:rsidRPr="002106BB">
        <w:rPr>
          <w:rFonts w:eastAsia="Courier New" w:cs="Courier New"/>
          <w:lang w:eastAsia="fr-FR" w:bidi="fr-FR"/>
        </w:rPr>
        <w:t xml:space="preserve"> 4. celui des nouvelles formes d'inte</w:t>
      </w:r>
      <w:r w:rsidRPr="002106BB">
        <w:rPr>
          <w:rFonts w:eastAsia="Courier New" w:cs="Courier New"/>
          <w:lang w:eastAsia="fr-FR" w:bidi="fr-FR"/>
        </w:rPr>
        <w:t>r</w:t>
      </w:r>
      <w:r w:rsidRPr="002106BB">
        <w:rPr>
          <w:rFonts w:eastAsia="Courier New" w:cs="Courier New"/>
          <w:lang w:eastAsia="fr-FR" w:bidi="fr-FR"/>
        </w:rPr>
        <w:t>vention de l'État dans les secteurs privés de chacun des pays</w:t>
      </w:r>
      <w:r w:rsidRPr="002106BB">
        <w:t> ;</w:t>
      </w:r>
      <w:r w:rsidRPr="002106BB">
        <w:rPr>
          <w:rFonts w:eastAsia="Courier New" w:cs="Courier New"/>
          <w:lang w:eastAsia="fr-FR" w:bidi="fr-FR"/>
        </w:rPr>
        <w:t xml:space="preserve"> 5. celui de 1'epdtension des m</w:t>
      </w:r>
      <w:r w:rsidRPr="002106BB">
        <w:rPr>
          <w:rFonts w:eastAsia="Courier New" w:cs="Courier New"/>
          <w:lang w:eastAsia="fr-FR" w:bidi="fr-FR"/>
        </w:rPr>
        <w:t>é</w:t>
      </w:r>
      <w:r w:rsidRPr="002106BB">
        <w:rPr>
          <w:rFonts w:eastAsia="Courier New" w:cs="Courier New"/>
          <w:lang w:eastAsia="fr-FR" w:bidi="fr-FR"/>
        </w:rPr>
        <w:t>canismes de consultation entre les deux pays</w:t>
      </w:r>
      <w:r>
        <w:rPr>
          <w:rFonts w:eastAsia="Courier New" w:cs="Courier New"/>
          <w:lang w:eastAsia="fr-FR" w:bidi="fr-FR"/>
        </w:rPr>
        <w:t> </w:t>
      </w:r>
      <w:r>
        <w:rPr>
          <w:rStyle w:val="Appelnotedebasdep"/>
          <w:rFonts w:eastAsia="Courier New" w:cs="Courier New"/>
          <w:lang w:eastAsia="fr-FR" w:bidi="fr-FR"/>
        </w:rPr>
        <w:footnoteReference w:id="87"/>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Le Comité entend ainsi défendre la complémentarité économique, milita</w:t>
      </w:r>
      <w:r w:rsidRPr="002106BB">
        <w:rPr>
          <w:rFonts w:eastAsia="Courier New" w:cs="Courier New"/>
          <w:lang w:eastAsia="fr-FR" w:bidi="fr-FR"/>
        </w:rPr>
        <w:t>i</w:t>
      </w:r>
      <w:r w:rsidRPr="002106BB">
        <w:rPr>
          <w:rFonts w:eastAsia="Courier New" w:cs="Courier New"/>
          <w:lang w:eastAsia="fr-FR" w:bidi="fr-FR"/>
        </w:rPr>
        <w:t>re et politique d'un "marché commun" canado-américain</w:t>
      </w:r>
      <w:r w:rsidRPr="002106BB">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"Alors que les nations de l'Europe de l'Ouest cherchent en vain, à d</w:t>
      </w:r>
      <w:r w:rsidRPr="002106BB">
        <w:rPr>
          <w:rFonts w:eastAsia="Courier New"/>
          <w:lang w:eastAsia="fr-FR" w:bidi="fr-FR"/>
        </w:rPr>
        <w:t>é</w:t>
      </w:r>
      <w:r w:rsidRPr="002106BB">
        <w:rPr>
          <w:rFonts w:eastAsia="Courier New"/>
          <w:lang w:eastAsia="fr-FR" w:bidi="fr-FR"/>
        </w:rPr>
        <w:t>manteler les obstacles séculaires qui entravent la libre circulation des ma</w:t>
      </w:r>
      <w:r w:rsidRPr="002106BB">
        <w:rPr>
          <w:rFonts w:eastAsia="Courier New"/>
          <w:lang w:eastAsia="fr-FR" w:bidi="fr-FR"/>
        </w:rPr>
        <w:t>r</w:t>
      </w:r>
      <w:r w:rsidRPr="002106BB">
        <w:rPr>
          <w:rFonts w:eastAsia="Courier New"/>
          <w:lang w:eastAsia="fr-FR" w:bidi="fr-FR"/>
        </w:rPr>
        <w:t>chand</w:t>
      </w:r>
      <w:r w:rsidRPr="002106BB">
        <w:rPr>
          <w:rFonts w:eastAsia="Courier New"/>
          <w:lang w:eastAsia="fr-FR" w:bidi="fr-FR"/>
        </w:rPr>
        <w:t>i</w:t>
      </w:r>
      <w:r w:rsidRPr="002106BB">
        <w:rPr>
          <w:rFonts w:eastAsia="Courier New"/>
          <w:lang w:eastAsia="fr-FR" w:bidi="fr-FR"/>
        </w:rPr>
        <w:t>ses et des capitaux d'une économie à l'autre, le Canada et les États-Unis ont atteint des niveaux de vie et un degré de richesse nationale inég</w:t>
      </w:r>
      <w:r w:rsidRPr="002106BB">
        <w:rPr>
          <w:rFonts w:eastAsia="Courier New"/>
          <w:lang w:eastAsia="fr-FR" w:bidi="fr-FR"/>
        </w:rPr>
        <w:t>a</w:t>
      </w:r>
      <w:r w:rsidRPr="002106BB">
        <w:rPr>
          <w:rFonts w:eastAsia="Courier New"/>
          <w:lang w:eastAsia="fr-FR" w:bidi="fr-FR"/>
        </w:rPr>
        <w:t>lés grâce en partie à la flexibilité et à l'efficacité ém</w:t>
      </w:r>
      <w:r w:rsidRPr="002106BB">
        <w:rPr>
          <w:rFonts w:eastAsia="Courier New"/>
          <w:lang w:eastAsia="fr-FR" w:bidi="fr-FR"/>
        </w:rPr>
        <w:t>a</w:t>
      </w:r>
      <w:r w:rsidRPr="002106BB">
        <w:rPr>
          <w:rFonts w:eastAsia="Courier New"/>
          <w:lang w:eastAsia="fr-FR" w:bidi="fr-FR"/>
        </w:rPr>
        <w:t>nant d'un marché commun de capital anonyme, et qui est, dans une large mesure, passé in</w:t>
      </w:r>
      <w:r w:rsidRPr="002106BB">
        <w:rPr>
          <w:rFonts w:eastAsia="Courier New"/>
          <w:lang w:eastAsia="fr-FR" w:bidi="fr-FR"/>
        </w:rPr>
        <w:t>a</w:t>
      </w:r>
      <w:r w:rsidRPr="002106BB">
        <w:rPr>
          <w:rFonts w:eastAsia="Courier New"/>
          <w:lang w:eastAsia="fr-FR" w:bidi="fr-FR"/>
        </w:rPr>
        <w:t>perçu"</w:t>
      </w:r>
      <w:r>
        <w:rPr>
          <w:rFonts w:eastAsia="Courier New"/>
          <w:lang w:eastAsia="fr-FR" w:bidi="fr-FR"/>
        </w:rPr>
        <w:t> </w:t>
      </w:r>
      <w:r>
        <w:rPr>
          <w:rStyle w:val="Appelnotedebasdep"/>
          <w:rFonts w:eastAsia="Courier New"/>
          <w:lang w:eastAsia="fr-FR" w:bidi="fr-FR"/>
        </w:rPr>
        <w:footnoteReference w:id="88"/>
      </w:r>
      <w:r w:rsidRPr="002106BB">
        <w:rPr>
          <w:rFonts w:eastAsia="Courier New"/>
          <w:lang w:eastAsia="fr-FR" w:bidi="fr-FR"/>
        </w:rPr>
        <w:t>.</w:t>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Il est pour lors assez intéressant de relever qu'à l'occasion d'une analyse commanditée par le Comité et portant sur le gaz naturel et son approvisio</w:t>
      </w:r>
      <w:r w:rsidRPr="002106BB">
        <w:rPr>
          <w:rFonts w:eastAsia="Courier New" w:cs="Courier New"/>
          <w:lang w:eastAsia="fr-FR" w:bidi="fr-FR"/>
        </w:rPr>
        <w:t>n</w:t>
      </w:r>
      <w:r w:rsidRPr="002106BB">
        <w:rPr>
          <w:rFonts w:eastAsia="Courier New" w:cs="Courier New"/>
          <w:lang w:eastAsia="fr-FR" w:bidi="fr-FR"/>
        </w:rPr>
        <w:t>nement, l'auteur conclut</w:t>
      </w:r>
      <w:r w:rsidRPr="002106BB">
        <w:t> :</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t>[63]</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2106BB">
        <w:rPr>
          <w:rFonts w:eastAsia="Courier New"/>
          <w:lang w:eastAsia="fr-FR" w:bidi="fr-FR"/>
        </w:rPr>
        <w:t>"À la vérité, nous pouvons aller jusqu'à dire qu'une fois établies des dispositions en matière d'exportation, celles-ci doivent être renouv</w:t>
      </w:r>
      <w:r w:rsidRPr="002106BB">
        <w:rPr>
          <w:rFonts w:eastAsia="Courier New"/>
          <w:lang w:eastAsia="fr-FR" w:bidi="fr-FR"/>
        </w:rPr>
        <w:t>e</w:t>
      </w:r>
      <w:r w:rsidRPr="002106BB">
        <w:rPr>
          <w:rFonts w:eastAsia="Courier New"/>
          <w:lang w:eastAsia="fr-FR" w:bidi="fr-FR"/>
        </w:rPr>
        <w:t>lées régulièr</w:t>
      </w:r>
      <w:r w:rsidRPr="002106BB">
        <w:rPr>
          <w:rFonts w:eastAsia="Courier New"/>
          <w:lang w:eastAsia="fr-FR" w:bidi="fr-FR"/>
        </w:rPr>
        <w:t>e</w:t>
      </w:r>
      <w:r w:rsidRPr="002106BB">
        <w:rPr>
          <w:rFonts w:eastAsia="Courier New"/>
          <w:lang w:eastAsia="fr-FR" w:bidi="fr-FR"/>
        </w:rPr>
        <w:t>ment et sans aucune condition"</w:t>
      </w:r>
      <w:r>
        <w:rPr>
          <w:rFonts w:eastAsia="Courier New"/>
          <w:lang w:eastAsia="fr-FR" w:bidi="fr-FR"/>
        </w:rPr>
        <w:t> </w:t>
      </w:r>
      <w:r>
        <w:rPr>
          <w:rStyle w:val="Appelnotedebasdep"/>
          <w:rFonts w:eastAsia="Courier New"/>
          <w:lang w:eastAsia="fr-FR" w:bidi="fr-FR"/>
        </w:rPr>
        <w:footnoteReference w:id="89"/>
      </w:r>
      <w:r w:rsidRPr="002106BB">
        <w:rPr>
          <w:rFonts w:eastAsia="Courier New"/>
          <w:lang w:eastAsia="fr-FR" w:bidi="fr-FR"/>
        </w:rPr>
        <w:t>.</w:t>
      </w:r>
    </w:p>
    <w:p w:rsidR="000F3457" w:rsidRPr="002106BB" w:rsidRDefault="000F3457" w:rsidP="000F3457">
      <w:pPr>
        <w:pStyle w:val="Grillecouleur-Accent1"/>
      </w:pPr>
    </w:p>
    <w:p w:rsidR="000F3457" w:rsidRPr="002106BB" w:rsidRDefault="000F3457" w:rsidP="000F3457">
      <w:pPr>
        <w:spacing w:before="120" w:after="120"/>
        <w:jc w:val="both"/>
      </w:pPr>
      <w:r w:rsidRPr="002106BB">
        <w:rPr>
          <w:rFonts w:eastAsia="Courier New" w:cs="Courier New"/>
          <w:lang w:eastAsia="fr-FR" w:bidi="fr-FR"/>
        </w:rPr>
        <w:t>C'est ainsi que, d'étude en étude, de communiqué en communiqué, l'a</w:t>
      </w:r>
      <w:r w:rsidRPr="002106BB">
        <w:rPr>
          <w:rFonts w:eastAsia="Courier New" w:cs="Courier New"/>
          <w:lang w:eastAsia="fr-FR" w:bidi="fr-FR"/>
        </w:rPr>
        <w:t>p</w:t>
      </w:r>
      <w:r w:rsidRPr="002106BB">
        <w:rPr>
          <w:rFonts w:eastAsia="Courier New" w:cs="Courier New"/>
          <w:lang w:eastAsia="fr-FR" w:bidi="fr-FR"/>
        </w:rPr>
        <w:t>proche du Comité se précise</w:t>
      </w:r>
      <w:r w:rsidRPr="002106BB">
        <w:t> :</w:t>
      </w:r>
      <w:r w:rsidRPr="002106BB">
        <w:rPr>
          <w:rFonts w:eastAsia="Courier New" w:cs="Courier New"/>
          <w:lang w:eastAsia="fr-FR" w:bidi="fr-FR"/>
        </w:rPr>
        <w:t xml:space="preserve"> l'économie continentale doit être établie et maintenue sans qu'intervienne aucun changement dans les rapport de forces entre les deux pays en pr</w:t>
      </w:r>
      <w:r w:rsidRPr="002106BB">
        <w:rPr>
          <w:rFonts w:eastAsia="Courier New" w:cs="Courier New"/>
          <w:lang w:eastAsia="fr-FR" w:bidi="fr-FR"/>
        </w:rPr>
        <w:t>é</w:t>
      </w:r>
      <w:r w:rsidRPr="002106BB">
        <w:rPr>
          <w:rFonts w:eastAsia="Courier New" w:cs="Courier New"/>
          <w:lang w:eastAsia="fr-FR" w:bidi="fr-FR"/>
        </w:rPr>
        <w:t>sence sinon, bien au contraire, en accroissant les liens de domination-subordination donnés au départ. Le Canada doit demeurer le fournisseur de ressources nat</w:t>
      </w:r>
      <w:r w:rsidRPr="002106BB">
        <w:rPr>
          <w:rFonts w:eastAsia="Courier New" w:cs="Courier New"/>
          <w:lang w:eastAsia="fr-FR" w:bidi="fr-FR"/>
        </w:rPr>
        <w:t>u</w:t>
      </w:r>
      <w:r w:rsidRPr="002106BB">
        <w:rPr>
          <w:rFonts w:eastAsia="Courier New" w:cs="Courier New"/>
          <w:lang w:eastAsia="fr-FR" w:bidi="fr-FR"/>
        </w:rPr>
        <w:t>relles exploitées par le capital amér</w:t>
      </w:r>
      <w:r w:rsidRPr="002106BB">
        <w:rPr>
          <w:rFonts w:eastAsia="Courier New" w:cs="Courier New"/>
          <w:lang w:eastAsia="fr-FR" w:bidi="fr-FR"/>
        </w:rPr>
        <w:t>i</w:t>
      </w:r>
      <w:r w:rsidRPr="002106BB">
        <w:rPr>
          <w:rFonts w:eastAsia="Courier New" w:cs="Courier New"/>
          <w:lang w:eastAsia="fr-FR" w:bidi="fr-FR"/>
        </w:rPr>
        <w:t>cain et, à cette fin, la politique canadienne doit éviter toute tentation interventionniste dans l'écon</w:t>
      </w:r>
      <w:r w:rsidRPr="002106BB">
        <w:rPr>
          <w:rFonts w:eastAsia="Courier New" w:cs="Courier New"/>
          <w:lang w:eastAsia="fr-FR" w:bidi="fr-FR"/>
        </w:rPr>
        <w:t>o</w:t>
      </w:r>
      <w:r w:rsidRPr="002106BB">
        <w:rPr>
          <w:rFonts w:eastAsia="Courier New" w:cs="Courier New"/>
          <w:lang w:eastAsia="fr-FR" w:bidi="fr-FR"/>
        </w:rPr>
        <w:t>mie.</w:t>
      </w:r>
    </w:p>
    <w:p w:rsidR="000F3457" w:rsidRPr="002106BB" w:rsidRDefault="000F3457" w:rsidP="000F3457">
      <w:pPr>
        <w:spacing w:before="120" w:after="120"/>
        <w:jc w:val="both"/>
      </w:pPr>
    </w:p>
    <w:p w:rsidR="000F3457" w:rsidRPr="002106BB" w:rsidRDefault="000F3457" w:rsidP="000F3457">
      <w:pPr>
        <w:pStyle w:val="planche"/>
      </w:pPr>
      <w:r w:rsidRPr="002106BB">
        <w:t>III) DÉPENDANCE ET PARTICIPATION</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Comment comprendre, dans ces circonstances, l'émergence d'une stratégie politique d'un type nouveau avec l'éclosion de la "Révolution tranquille" au Québec au début des années soixante</w:t>
      </w:r>
      <w:r w:rsidRPr="002106BB">
        <w:t> ?</w:t>
      </w:r>
      <w:r w:rsidRPr="002106BB">
        <w:rPr>
          <w:rFonts w:eastAsia="Courier New" w:cs="Courier New"/>
          <w:lang w:eastAsia="fr-FR" w:bidi="fr-FR"/>
        </w:rPr>
        <w:t xml:space="preserve"> Est-ce que la planification et l'intervention plus systématique de l'État dans l'éc</w:t>
      </w:r>
      <w:r w:rsidRPr="002106BB">
        <w:rPr>
          <w:rFonts w:eastAsia="Courier New" w:cs="Courier New"/>
          <w:lang w:eastAsia="fr-FR" w:bidi="fr-FR"/>
        </w:rPr>
        <w:t>o</w:t>
      </w:r>
      <w:r w:rsidRPr="002106BB">
        <w:rPr>
          <w:rFonts w:eastAsia="Courier New" w:cs="Courier New"/>
          <w:lang w:eastAsia="fr-FR" w:bidi="fr-FR"/>
        </w:rPr>
        <w:t>nomie n'allaient pas à l'encontre de la "philosophie" économique d</w:t>
      </w:r>
      <w:r w:rsidRPr="002106BB">
        <w:rPr>
          <w:rFonts w:eastAsia="Courier New" w:cs="Courier New"/>
          <w:lang w:eastAsia="fr-FR" w:bidi="fr-FR"/>
        </w:rPr>
        <w:t>é</w:t>
      </w:r>
      <w:r w:rsidRPr="002106BB">
        <w:rPr>
          <w:rFonts w:eastAsia="Courier New" w:cs="Courier New"/>
          <w:lang w:eastAsia="fr-FR" w:bidi="fr-FR"/>
        </w:rPr>
        <w:t>fendue notamment par le Canadian Am</w:t>
      </w:r>
      <w:r w:rsidRPr="002106BB">
        <w:rPr>
          <w:rFonts w:eastAsia="Courier New" w:cs="Courier New"/>
          <w:lang w:eastAsia="fr-FR" w:bidi="fr-FR"/>
        </w:rPr>
        <w:t>e</w:t>
      </w:r>
      <w:r w:rsidRPr="002106BB">
        <w:rPr>
          <w:rFonts w:eastAsia="Courier New" w:cs="Courier New"/>
          <w:lang w:eastAsia="fr-FR" w:bidi="fr-FR"/>
        </w:rPr>
        <w:t>rican Committee</w:t>
      </w:r>
      <w:r w:rsidRPr="002106BB">
        <w:t> ?</w:t>
      </w:r>
      <w:r w:rsidRPr="002106BB">
        <w:rPr>
          <w:rFonts w:eastAsia="Courier New" w:cs="Courier New"/>
          <w:lang w:eastAsia="fr-FR" w:bidi="fr-FR"/>
        </w:rPr>
        <w:t xml:space="preserve"> Dans ces conditions comment a-t-on pu concilier des int</w:t>
      </w:r>
      <w:r w:rsidRPr="002106BB">
        <w:rPr>
          <w:rFonts w:eastAsia="Courier New" w:cs="Courier New"/>
          <w:lang w:eastAsia="fr-FR" w:bidi="fr-FR"/>
        </w:rPr>
        <w:t>é</w:t>
      </w:r>
      <w:r w:rsidRPr="002106BB">
        <w:rPr>
          <w:rFonts w:eastAsia="Courier New" w:cs="Courier New"/>
          <w:lang w:eastAsia="fr-FR" w:bidi="fr-FR"/>
        </w:rPr>
        <w:t>rêts aussi divergents et éviter à tout le moins un affrontement</w:t>
      </w:r>
      <w:r w:rsidRPr="002106BB">
        <w:t> ?</w:t>
      </w:r>
      <w:r w:rsidRPr="002106BB">
        <w:rPr>
          <w:rFonts w:eastAsia="Courier New" w:cs="Courier New"/>
          <w:lang w:eastAsia="fr-FR" w:bidi="fr-FR"/>
        </w:rPr>
        <w:t xml:space="preserve"> Comment est-on parvenu à rallier - tacitement en tout cas - ces mêmes intérêts autour d'un projet qui risquait de remettre en cause les relations entre les deux écon</w:t>
      </w:r>
      <w:r w:rsidRPr="002106BB">
        <w:rPr>
          <w:rFonts w:eastAsia="Courier New" w:cs="Courier New"/>
          <w:lang w:eastAsia="fr-FR" w:bidi="fr-FR"/>
        </w:rPr>
        <w:t>o</w:t>
      </w:r>
      <w:r w:rsidRPr="002106BB">
        <w:rPr>
          <w:rFonts w:eastAsia="Courier New" w:cs="Courier New"/>
          <w:lang w:eastAsia="fr-FR" w:bidi="fr-FR"/>
        </w:rPr>
        <w:t>mies</w:t>
      </w:r>
      <w:r w:rsidRPr="002106BB">
        <w:t> ?</w:t>
      </w:r>
      <w:r w:rsidRPr="002106BB">
        <w:rPr>
          <w:rFonts w:eastAsia="Courier New" w:cs="Courier New"/>
          <w:lang w:eastAsia="fr-FR" w:bidi="fr-FR"/>
        </w:rPr>
        <w:t xml:space="preserve"> La réponse à cette question passe par l'étude de la nature de l'intervention de l'État québécois dans l'économie et, plus spécifiqu</w:t>
      </w:r>
      <w:r w:rsidRPr="002106BB">
        <w:rPr>
          <w:rFonts w:eastAsia="Courier New" w:cs="Courier New"/>
          <w:lang w:eastAsia="fr-FR" w:bidi="fr-FR"/>
        </w:rPr>
        <w:t>e</w:t>
      </w:r>
      <w:r w:rsidRPr="002106BB">
        <w:rPr>
          <w:rFonts w:eastAsia="Courier New" w:cs="Courier New"/>
          <w:lang w:eastAsia="fr-FR" w:bidi="fr-FR"/>
        </w:rPr>
        <w:t>ment, par l'analyse de l'organisme re</w:t>
      </w:r>
      <w:r w:rsidRPr="002106BB">
        <w:rPr>
          <w:rFonts w:eastAsia="Courier New" w:cs="Courier New"/>
          <w:lang w:eastAsia="fr-FR" w:bidi="fr-FR"/>
        </w:rPr>
        <w:t>s</w:t>
      </w:r>
      <w:r w:rsidRPr="002106BB">
        <w:rPr>
          <w:rFonts w:eastAsia="Courier New" w:cs="Courier New"/>
          <w:lang w:eastAsia="fr-FR" w:bidi="fr-FR"/>
        </w:rPr>
        <w:t xml:space="preserve">ponsable de la théorisation de cette approche. </w:t>
      </w:r>
      <w:r>
        <w:rPr>
          <w:rFonts w:eastAsia="Courier New" w:cs="Courier New"/>
          <w:lang w:eastAsia="fr-FR" w:bidi="fr-FR"/>
        </w:rPr>
        <w:t>À</w:t>
      </w:r>
      <w:r w:rsidRPr="002106BB">
        <w:rPr>
          <w:rFonts w:eastAsia="Courier New" w:cs="Courier New"/>
          <w:lang w:eastAsia="fr-FR" w:bidi="fr-FR"/>
        </w:rPr>
        <w:t xml:space="preserve"> cet égard, le Conseil d'Orientation économique du Québec occupe, dans la conjoncture politique et économique des a</w:t>
      </w:r>
      <w:r w:rsidRPr="002106BB">
        <w:rPr>
          <w:rFonts w:eastAsia="Courier New" w:cs="Courier New"/>
          <w:lang w:eastAsia="fr-FR" w:bidi="fr-FR"/>
        </w:rPr>
        <w:t>n</w:t>
      </w:r>
      <w:r w:rsidRPr="002106BB">
        <w:rPr>
          <w:rFonts w:eastAsia="Courier New" w:cs="Courier New"/>
          <w:lang w:eastAsia="fr-FR" w:bidi="fr-FR"/>
        </w:rPr>
        <w:t>nées soixante, une place névralgique</w:t>
      </w:r>
      <w:r w:rsidRPr="002106BB">
        <w:t> :</w:t>
      </w:r>
      <w:r w:rsidRPr="002106BB">
        <w:rPr>
          <w:rFonts w:eastAsia="Courier New" w:cs="Courier New"/>
          <w:lang w:eastAsia="fr-FR" w:bidi="fr-FR"/>
        </w:rPr>
        <w:t xml:space="preserve"> non seulement le Conseil avait-il pour mission de faire des études susceptibles d'éclairer le Conse</w:t>
      </w:r>
      <w:r>
        <w:rPr>
          <w:rFonts w:eastAsia="Courier New" w:cs="Courier New"/>
          <w:lang w:eastAsia="fr-FR" w:bidi="fr-FR"/>
        </w:rPr>
        <w:t>il des ministres, mais il a sur</w:t>
      </w:r>
      <w:r w:rsidRPr="002106BB">
        <w:rPr>
          <w:rFonts w:eastAsia="Courier New" w:cs="Courier New"/>
          <w:lang w:eastAsia="fr-FR" w:bidi="fr-FR"/>
        </w:rPr>
        <w:t>tout,</w:t>
      </w:r>
      <w:r>
        <w:t xml:space="preserve"> </w:t>
      </w:r>
      <w:r w:rsidRPr="002106BB">
        <w:t>[64]</w:t>
      </w:r>
      <w:r w:rsidRPr="002106BB">
        <w:rPr>
          <w:rFonts w:eastAsia="Courier New" w:cs="Courier New"/>
          <w:lang w:eastAsia="fr-FR" w:bidi="fr-FR"/>
        </w:rPr>
        <w:t xml:space="preserve"> dans les faits, été proposé un e</w:t>
      </w:r>
      <w:r w:rsidRPr="002106BB">
        <w:rPr>
          <w:rFonts w:eastAsia="Courier New" w:cs="Courier New"/>
          <w:lang w:eastAsia="fr-FR" w:bidi="fr-FR"/>
        </w:rPr>
        <w:t>n</w:t>
      </w:r>
      <w:r w:rsidRPr="002106BB">
        <w:rPr>
          <w:rFonts w:eastAsia="Courier New" w:cs="Courier New"/>
          <w:lang w:eastAsia="fr-FR" w:bidi="fr-FR"/>
        </w:rPr>
        <w:t>semble de mesures dont on peut sa</w:t>
      </w:r>
      <w:r w:rsidRPr="002106BB">
        <w:rPr>
          <w:rFonts w:eastAsia="Courier New" w:cs="Courier New"/>
          <w:lang w:eastAsia="fr-FR" w:bidi="fr-FR"/>
        </w:rPr>
        <w:t>i</w:t>
      </w:r>
      <w:r w:rsidRPr="002106BB">
        <w:rPr>
          <w:rFonts w:eastAsia="Courier New" w:cs="Courier New"/>
          <w:lang w:eastAsia="fr-FR" w:bidi="fr-FR"/>
        </w:rPr>
        <w:t>sir l'ampleur quand on établit la liste des organismes ou initiatives mises en place à partir des reco</w:t>
      </w:r>
      <w:r w:rsidRPr="002106BB">
        <w:rPr>
          <w:rFonts w:eastAsia="Courier New" w:cs="Courier New"/>
          <w:lang w:eastAsia="fr-FR" w:bidi="fr-FR"/>
        </w:rPr>
        <w:t>m</w:t>
      </w:r>
      <w:r w:rsidRPr="002106BB">
        <w:rPr>
          <w:rFonts w:eastAsia="Courier New" w:cs="Courier New"/>
          <w:lang w:eastAsia="fr-FR" w:bidi="fr-FR"/>
        </w:rPr>
        <w:t>mandations qu'il a faites</w:t>
      </w:r>
      <w:r w:rsidRPr="002106BB">
        <w:t> :</w:t>
      </w:r>
      <w:r w:rsidRPr="002106BB">
        <w:rPr>
          <w:rFonts w:eastAsia="Courier New" w:cs="Courier New"/>
          <w:lang w:eastAsia="fr-FR" w:bidi="fr-FR"/>
        </w:rPr>
        <w:t xml:space="preserve"> ce sont, par exemple, la nati</w:t>
      </w:r>
      <w:r w:rsidRPr="002106BB">
        <w:rPr>
          <w:rFonts w:eastAsia="Courier New" w:cs="Courier New"/>
          <w:lang w:eastAsia="fr-FR" w:bidi="fr-FR"/>
        </w:rPr>
        <w:t>o</w:t>
      </w:r>
      <w:r w:rsidRPr="002106BB">
        <w:rPr>
          <w:rFonts w:eastAsia="Courier New" w:cs="Courier New"/>
          <w:lang w:eastAsia="fr-FR" w:bidi="fr-FR"/>
        </w:rPr>
        <w:t>nalisation de 1'Hydro-Québec, la création de la Société générale de financ</w:t>
      </w:r>
      <w:r w:rsidRPr="002106BB">
        <w:rPr>
          <w:rFonts w:eastAsia="Courier New" w:cs="Courier New"/>
          <w:lang w:eastAsia="fr-FR" w:bidi="fr-FR"/>
        </w:rPr>
        <w:t>e</w:t>
      </w:r>
      <w:r w:rsidRPr="002106BB">
        <w:rPr>
          <w:rFonts w:eastAsia="Courier New" w:cs="Courier New"/>
          <w:lang w:eastAsia="fr-FR" w:bidi="fr-FR"/>
        </w:rPr>
        <w:t>ment, l'implantation d'une sidérurgie, celle de la régie des rentes, de la Cai</w:t>
      </w:r>
      <w:r w:rsidRPr="002106BB">
        <w:rPr>
          <w:rFonts w:eastAsia="Courier New" w:cs="Courier New"/>
          <w:lang w:eastAsia="fr-FR" w:bidi="fr-FR"/>
        </w:rPr>
        <w:t>s</w:t>
      </w:r>
      <w:r w:rsidRPr="002106BB">
        <w:rPr>
          <w:rFonts w:eastAsia="Courier New" w:cs="Courier New"/>
          <w:lang w:eastAsia="fr-FR" w:bidi="fr-FR"/>
        </w:rPr>
        <w:t>se de dépôt, etc.</w:t>
      </w:r>
    </w:p>
    <w:p w:rsidR="000F3457" w:rsidRPr="002106BB" w:rsidRDefault="000F3457" w:rsidP="000F3457">
      <w:pPr>
        <w:spacing w:before="120" w:after="120"/>
        <w:jc w:val="both"/>
      </w:pPr>
      <w:r w:rsidRPr="002106BB">
        <w:rPr>
          <w:rFonts w:eastAsia="Courier New" w:cs="Courier New"/>
          <w:lang w:eastAsia="fr-FR" w:bidi="fr-FR"/>
        </w:rPr>
        <w:t>Or, c'est vraisemblablement moins sur la fonction déclarée de ces mesures - planifier le développement de l'économique québécoise - que sur leur fonction effective ou concrète qu'il faut se baser pour sa</w:t>
      </w:r>
      <w:r w:rsidRPr="002106BB">
        <w:rPr>
          <w:rFonts w:eastAsia="Courier New" w:cs="Courier New"/>
          <w:lang w:eastAsia="fr-FR" w:bidi="fr-FR"/>
        </w:rPr>
        <w:t>i</w:t>
      </w:r>
      <w:r w:rsidRPr="002106BB">
        <w:rPr>
          <w:rFonts w:eastAsia="Courier New" w:cs="Courier New"/>
          <w:lang w:eastAsia="fr-FR" w:bidi="fr-FR"/>
        </w:rPr>
        <w:t>sir l'articul</w:t>
      </w:r>
      <w:r w:rsidRPr="002106BB">
        <w:rPr>
          <w:rFonts w:eastAsia="Courier New" w:cs="Courier New"/>
          <w:lang w:eastAsia="fr-FR" w:bidi="fr-FR"/>
        </w:rPr>
        <w:t>a</w:t>
      </w:r>
      <w:r w:rsidRPr="002106BB">
        <w:rPr>
          <w:rFonts w:eastAsia="Courier New" w:cs="Courier New"/>
          <w:lang w:eastAsia="fr-FR" w:bidi="fr-FR"/>
        </w:rPr>
        <w:t>tion entre les responsabilités nouvelles assumées par l'État québécois et le respect ou le non-respect des priorités et des besoins de croissance de l'économie amér</w:t>
      </w:r>
      <w:r w:rsidRPr="002106BB">
        <w:rPr>
          <w:rFonts w:eastAsia="Courier New" w:cs="Courier New"/>
          <w:lang w:eastAsia="fr-FR" w:bidi="fr-FR"/>
        </w:rPr>
        <w:t>i</w:t>
      </w:r>
      <w:r w:rsidRPr="002106BB">
        <w:rPr>
          <w:rFonts w:eastAsia="Courier New" w:cs="Courier New"/>
          <w:lang w:eastAsia="fr-FR" w:bidi="fr-FR"/>
        </w:rPr>
        <w:t>caine.</w:t>
      </w:r>
    </w:p>
    <w:p w:rsidR="000F3457" w:rsidRPr="002106BB" w:rsidRDefault="000F3457" w:rsidP="000F3457">
      <w:pPr>
        <w:spacing w:before="120" w:after="120"/>
        <w:jc w:val="both"/>
      </w:pPr>
      <w:r w:rsidRPr="002106BB">
        <w:rPr>
          <w:rFonts w:eastAsia="Courier New" w:cs="Courier New"/>
          <w:lang w:eastAsia="fr-FR" w:bidi="fr-FR"/>
        </w:rPr>
        <w:t>En premier lieu - et dans la perspective continentale développée par le Canadian-American Committee c'est l'élément essentiel - le C.O.E.Q. fon</w:t>
      </w:r>
      <w:r w:rsidRPr="002106BB">
        <w:rPr>
          <w:rFonts w:eastAsia="Courier New" w:cs="Courier New"/>
          <w:lang w:eastAsia="fr-FR" w:bidi="fr-FR"/>
        </w:rPr>
        <w:t>c</w:t>
      </w:r>
      <w:r w:rsidRPr="002106BB">
        <w:rPr>
          <w:rFonts w:eastAsia="Courier New" w:cs="Courier New"/>
          <w:lang w:eastAsia="fr-FR" w:bidi="fr-FR"/>
        </w:rPr>
        <w:t xml:space="preserve">tionnait </w:t>
      </w:r>
      <w:r w:rsidRPr="00202205">
        <w:rPr>
          <w:u w:val="single"/>
        </w:rPr>
        <w:t>à l’intérieur du cadre</w:t>
      </w:r>
      <w:r w:rsidRPr="002106BB">
        <w:rPr>
          <w:rFonts w:eastAsia="Courier New" w:cs="Courier New"/>
          <w:lang w:eastAsia="fr-FR" w:bidi="fr-FR"/>
        </w:rPr>
        <w:t xml:space="preserve"> constitutionnel du partage des po</w:t>
      </w:r>
      <w:r w:rsidRPr="002106BB">
        <w:rPr>
          <w:rFonts w:eastAsia="Courier New" w:cs="Courier New"/>
          <w:lang w:eastAsia="fr-FR" w:bidi="fr-FR"/>
        </w:rPr>
        <w:t>u</w:t>
      </w:r>
      <w:r w:rsidRPr="002106BB">
        <w:rPr>
          <w:rFonts w:eastAsia="Courier New" w:cs="Courier New"/>
          <w:lang w:eastAsia="fr-FR" w:bidi="fr-FR"/>
        </w:rPr>
        <w:t xml:space="preserve">voirs entre le Dominion et les provinces et se trouvait </w:t>
      </w:r>
      <w:r w:rsidRPr="00202205">
        <w:rPr>
          <w:u w:val="single"/>
        </w:rPr>
        <w:t>ainsi</w:t>
      </w:r>
      <w:r w:rsidRPr="002106BB">
        <w:rPr>
          <w:rFonts w:eastAsia="Courier New" w:cs="Courier New"/>
          <w:lang w:eastAsia="fr-FR" w:bidi="fr-FR"/>
        </w:rPr>
        <w:t xml:space="preserve"> </w:t>
      </w:r>
      <w:r>
        <w:rPr>
          <w:rFonts w:eastAsia="Courier New" w:cs="Courier New"/>
          <w:lang w:eastAsia="fr-FR" w:bidi="fr-FR"/>
        </w:rPr>
        <w:t>à</w:t>
      </w:r>
      <w:r w:rsidRPr="002106BB">
        <w:rPr>
          <w:rFonts w:eastAsia="Courier New" w:cs="Courier New"/>
          <w:lang w:eastAsia="fr-FR" w:bidi="fr-FR"/>
        </w:rPr>
        <w:t xml:space="preserve"> respecter les relations de domination-subordination propre aux écha</w:t>
      </w:r>
      <w:r w:rsidRPr="002106BB">
        <w:rPr>
          <w:rFonts w:eastAsia="Courier New" w:cs="Courier New"/>
          <w:lang w:eastAsia="fr-FR" w:bidi="fr-FR"/>
        </w:rPr>
        <w:t>n</w:t>
      </w:r>
      <w:r w:rsidRPr="002106BB">
        <w:rPr>
          <w:rFonts w:eastAsia="Courier New" w:cs="Courier New"/>
          <w:lang w:eastAsia="fr-FR" w:bidi="fr-FR"/>
        </w:rPr>
        <w:t>ges entre l'économie canadienne et l'économie américaine</w:t>
      </w:r>
      <w:r>
        <w:rPr>
          <w:rFonts w:eastAsia="Courier New" w:cs="Courier New"/>
          <w:lang w:eastAsia="fr-FR" w:bidi="fr-FR"/>
        </w:rPr>
        <w:t> </w:t>
      </w:r>
      <w:r>
        <w:rPr>
          <w:rStyle w:val="Appelnotedebasdep"/>
          <w:rFonts w:eastAsia="Courier New" w:cs="Courier New"/>
          <w:lang w:eastAsia="fr-FR" w:bidi="fr-FR"/>
        </w:rPr>
        <w:footnoteReference w:id="90"/>
      </w:r>
      <w:r w:rsidRPr="002106BB">
        <w:rPr>
          <w:rFonts w:eastAsia="Courier New" w:cs="Courier New"/>
          <w:lang w:eastAsia="fr-FR" w:bidi="fr-FR"/>
        </w:rPr>
        <w:t>. En s</w:t>
      </w:r>
      <w:r w:rsidRPr="002106BB">
        <w:rPr>
          <w:rFonts w:eastAsia="Courier New" w:cs="Courier New"/>
          <w:lang w:eastAsia="fr-FR" w:bidi="fr-FR"/>
        </w:rPr>
        <w:t>e</w:t>
      </w:r>
      <w:r w:rsidRPr="002106BB">
        <w:rPr>
          <w:rFonts w:eastAsia="Courier New" w:cs="Courier New"/>
          <w:lang w:eastAsia="fr-FR" w:bidi="fr-FR"/>
        </w:rPr>
        <w:t xml:space="preserve">cond lieu, le Conseil, en tant qu'institution </w:t>
      </w:r>
      <w:r w:rsidRPr="00202205">
        <w:rPr>
          <w:u w:val="single"/>
        </w:rPr>
        <w:t>publique</w:t>
      </w:r>
      <w:r w:rsidRPr="002106BB">
        <w:t>,</w:t>
      </w:r>
      <w:r w:rsidRPr="002106BB">
        <w:rPr>
          <w:rFonts w:eastAsia="Courier New" w:cs="Courier New"/>
          <w:lang w:eastAsia="fr-FR" w:bidi="fr-FR"/>
        </w:rPr>
        <w:t xml:space="preserve"> opérait sur le modèle même des organismes </w:t>
      </w:r>
      <w:r w:rsidRPr="00202205">
        <w:rPr>
          <w:u w:val="single"/>
        </w:rPr>
        <w:t>privés</w:t>
      </w:r>
      <w:r w:rsidRPr="002106BB">
        <w:rPr>
          <w:rFonts w:eastAsia="Courier New" w:cs="Courier New"/>
          <w:lang w:eastAsia="fr-FR" w:bidi="fr-FR"/>
        </w:rPr>
        <w:t xml:space="preserve"> - comme le C</w:t>
      </w:r>
      <w:r w:rsidRPr="002106BB">
        <w:rPr>
          <w:rFonts w:eastAsia="Courier New" w:cs="Courier New"/>
          <w:lang w:eastAsia="fr-FR" w:bidi="fr-FR"/>
        </w:rPr>
        <w:t>a</w:t>
      </w:r>
      <w:r w:rsidRPr="002106BB">
        <w:rPr>
          <w:rFonts w:eastAsia="Courier New" w:cs="Courier New"/>
          <w:lang w:eastAsia="fr-FR" w:bidi="fr-FR"/>
        </w:rPr>
        <w:t>nadian Camerican Committee lui-même - et cela ne signifie pas seulement que ses me</w:t>
      </w:r>
      <w:r w:rsidRPr="002106BB">
        <w:rPr>
          <w:rFonts w:eastAsia="Courier New" w:cs="Courier New"/>
          <w:lang w:eastAsia="fr-FR" w:bidi="fr-FR"/>
        </w:rPr>
        <w:t>m</w:t>
      </w:r>
      <w:r w:rsidRPr="002106BB">
        <w:rPr>
          <w:rFonts w:eastAsia="Courier New" w:cs="Courier New"/>
          <w:lang w:eastAsia="fr-FR" w:bidi="fr-FR"/>
        </w:rPr>
        <w:t xml:space="preserve">bres étaient cooptés en vertu de leur provenance selon divers milieux et en fonction de leurs "capacités" en tant que </w:t>
      </w:r>
      <w:r w:rsidRPr="00202205">
        <w:rPr>
          <w:u w:val="single"/>
        </w:rPr>
        <w:t>leaders</w:t>
      </w:r>
      <w:r w:rsidRPr="002106BB">
        <w:rPr>
          <w:rFonts w:eastAsia="Courier New" w:cs="Courier New"/>
          <w:lang w:eastAsia="fr-FR" w:bidi="fr-FR"/>
        </w:rPr>
        <w:t xml:space="preserve"> ou de leur cr</w:t>
      </w:r>
      <w:r w:rsidRPr="002106BB">
        <w:rPr>
          <w:rFonts w:eastAsia="Courier New" w:cs="Courier New"/>
          <w:lang w:eastAsia="fr-FR" w:bidi="fr-FR"/>
        </w:rPr>
        <w:t>é</w:t>
      </w:r>
      <w:r w:rsidRPr="002106BB">
        <w:rPr>
          <w:rFonts w:eastAsia="Courier New" w:cs="Courier New"/>
          <w:lang w:eastAsia="fr-FR" w:bidi="fr-FR"/>
        </w:rPr>
        <w:t>dibilité dans ces milieux, mais également que cette participation d</w:t>
      </w:r>
      <w:r w:rsidRPr="002106BB">
        <w:rPr>
          <w:rFonts w:eastAsia="Courier New" w:cs="Courier New"/>
          <w:lang w:eastAsia="fr-FR" w:bidi="fr-FR"/>
        </w:rPr>
        <w:t>e</w:t>
      </w:r>
      <w:r w:rsidRPr="002106BB">
        <w:rPr>
          <w:rFonts w:eastAsia="Courier New" w:cs="Courier New"/>
          <w:lang w:eastAsia="fr-FR" w:bidi="fr-FR"/>
        </w:rPr>
        <w:t>vait se faire ou s'établir sur la base d'une "rationali</w:t>
      </w:r>
      <w:r>
        <w:rPr>
          <w:rFonts w:eastAsia="Courier New" w:cs="Courier New"/>
          <w:lang w:eastAsia="fr-FR" w:bidi="fr-FR"/>
        </w:rPr>
        <w:t>té scientifique" et qu'en consé</w:t>
      </w:r>
      <w:r w:rsidRPr="002106BB">
        <w:rPr>
          <w:rFonts w:eastAsia="Courier New" w:cs="Courier New"/>
          <w:lang w:eastAsia="fr-FR" w:bidi="fr-FR"/>
        </w:rPr>
        <w:t>quence</w:t>
      </w:r>
      <w:r>
        <w:t xml:space="preserve"> </w:t>
      </w:r>
      <w:r w:rsidRPr="002106BB">
        <w:t>[65]</w:t>
      </w:r>
      <w:r w:rsidRPr="002106BB">
        <w:rPr>
          <w:rFonts w:eastAsia="Courier New" w:cs="Courier New"/>
          <w:lang w:eastAsia="fr-FR" w:bidi="fr-FR"/>
        </w:rPr>
        <w:t xml:space="preserve"> elle n'avait rien â voir avec une quelconque participation prétend</w:t>
      </w:r>
      <w:r w:rsidRPr="002106BB">
        <w:rPr>
          <w:rFonts w:eastAsia="Courier New" w:cs="Courier New"/>
          <w:lang w:eastAsia="fr-FR" w:bidi="fr-FR"/>
        </w:rPr>
        <w:t>u</w:t>
      </w:r>
      <w:r w:rsidRPr="002106BB">
        <w:rPr>
          <w:rFonts w:eastAsia="Courier New" w:cs="Courier New"/>
          <w:lang w:eastAsia="fr-FR" w:bidi="fr-FR"/>
        </w:rPr>
        <w:t>ment démocratique, bien au contraire.</w:t>
      </w:r>
    </w:p>
    <w:p w:rsidR="000F3457" w:rsidRPr="002106BB" w:rsidRDefault="000F3457" w:rsidP="000F3457">
      <w:pPr>
        <w:spacing w:before="120" w:after="120"/>
        <w:jc w:val="both"/>
      </w:pPr>
      <w:r w:rsidRPr="002106BB">
        <w:rPr>
          <w:rFonts w:eastAsia="Courier New" w:cs="Courier New"/>
          <w:lang w:eastAsia="fr-FR" w:bidi="fr-FR"/>
        </w:rPr>
        <w:t>En effet, le parallèle entre l'approche "privée" et "publique" de la planif</w:t>
      </w:r>
      <w:r w:rsidRPr="002106BB">
        <w:rPr>
          <w:rFonts w:eastAsia="Courier New" w:cs="Courier New"/>
          <w:lang w:eastAsia="fr-FR" w:bidi="fr-FR"/>
        </w:rPr>
        <w:t>i</w:t>
      </w:r>
      <w:r w:rsidRPr="002106BB">
        <w:rPr>
          <w:rFonts w:eastAsia="Courier New" w:cs="Courier New"/>
          <w:lang w:eastAsia="fr-FR" w:bidi="fr-FR"/>
        </w:rPr>
        <w:t>cation et de la participation dans le cadre du Canadian-American Committee et du Conseil d'Orientation respectivement fait état d'une convergence d'int</w:t>
      </w:r>
      <w:r w:rsidRPr="002106BB">
        <w:rPr>
          <w:rFonts w:eastAsia="Courier New" w:cs="Courier New"/>
          <w:lang w:eastAsia="fr-FR" w:bidi="fr-FR"/>
        </w:rPr>
        <w:t>é</w:t>
      </w:r>
      <w:r w:rsidRPr="002106BB">
        <w:rPr>
          <w:rFonts w:eastAsia="Courier New" w:cs="Courier New"/>
          <w:lang w:eastAsia="fr-FR" w:bidi="fr-FR"/>
        </w:rPr>
        <w:t>rêts qui se traduit d'un côté par la défense inconditionnée de l'entreprise privée, de l'autre par un soutien indéfe</w:t>
      </w:r>
      <w:r w:rsidRPr="002106BB">
        <w:rPr>
          <w:rFonts w:eastAsia="Courier New" w:cs="Courier New"/>
          <w:lang w:eastAsia="fr-FR" w:bidi="fr-FR"/>
        </w:rPr>
        <w:t>c</w:t>
      </w:r>
      <w:r w:rsidRPr="002106BB">
        <w:rPr>
          <w:rFonts w:eastAsia="Courier New" w:cs="Courier New"/>
          <w:lang w:eastAsia="fr-FR" w:bidi="fr-FR"/>
        </w:rPr>
        <w:t>tible à cette institution de l'entreprise privée malgré l'intervention de l'État dans l'économie.</w:t>
      </w:r>
    </w:p>
    <w:p w:rsidR="000F3457" w:rsidRPr="002106BB" w:rsidRDefault="000F3457" w:rsidP="000F3457">
      <w:pPr>
        <w:spacing w:before="120" w:after="120"/>
        <w:jc w:val="both"/>
      </w:pPr>
      <w:r w:rsidRPr="002106BB">
        <w:rPr>
          <w:rFonts w:eastAsia="Courier New" w:cs="Courier New"/>
          <w:lang w:eastAsia="fr-FR" w:bidi="fr-FR"/>
        </w:rPr>
        <w:t>Or, puisque la critique de l'entreprise privée risque surtout d'éme</w:t>
      </w:r>
      <w:r w:rsidRPr="002106BB">
        <w:rPr>
          <w:rFonts w:eastAsia="Courier New" w:cs="Courier New"/>
          <w:lang w:eastAsia="fr-FR" w:bidi="fr-FR"/>
        </w:rPr>
        <w:t>r</w:t>
      </w:r>
      <w:r w:rsidRPr="002106BB">
        <w:rPr>
          <w:rFonts w:eastAsia="Courier New" w:cs="Courier New"/>
          <w:lang w:eastAsia="fr-FR" w:bidi="fr-FR"/>
        </w:rPr>
        <w:t>ger surtout des syndicats, il est assez significatif que, malgré la pr</w:t>
      </w:r>
      <w:r w:rsidRPr="002106BB">
        <w:rPr>
          <w:rFonts w:eastAsia="Courier New" w:cs="Courier New"/>
          <w:lang w:eastAsia="fr-FR" w:bidi="fr-FR"/>
        </w:rPr>
        <w:t>é</w:t>
      </w:r>
      <w:r w:rsidRPr="002106BB">
        <w:rPr>
          <w:rFonts w:eastAsia="Courier New" w:cs="Courier New"/>
          <w:lang w:eastAsia="fr-FR" w:bidi="fr-FR"/>
        </w:rPr>
        <w:t>sence de syndicalistes en son sein</w:t>
      </w:r>
      <w:r>
        <w:rPr>
          <w:rFonts w:eastAsia="Courier New" w:cs="Courier New"/>
          <w:lang w:eastAsia="fr-FR" w:bidi="fr-FR"/>
        </w:rPr>
        <w:t> </w:t>
      </w:r>
      <w:r>
        <w:rPr>
          <w:rStyle w:val="Appelnotedebasdep"/>
          <w:rFonts w:eastAsia="Courier New" w:cs="Courier New"/>
          <w:lang w:eastAsia="fr-FR" w:bidi="fr-FR"/>
        </w:rPr>
        <w:footnoteReference w:id="91"/>
      </w:r>
      <w:r w:rsidRPr="002106BB">
        <w:rPr>
          <w:rFonts w:eastAsia="Courier New" w:cs="Courier New"/>
          <w:lang w:eastAsia="fr-FR" w:bidi="fr-FR"/>
        </w:rPr>
        <w:t xml:space="preserve"> le Conseil ait cru devoir se pe</w:t>
      </w:r>
      <w:r w:rsidRPr="002106BB">
        <w:rPr>
          <w:rFonts w:eastAsia="Courier New" w:cs="Courier New"/>
          <w:lang w:eastAsia="fr-FR" w:bidi="fr-FR"/>
        </w:rPr>
        <w:t>n</w:t>
      </w:r>
      <w:r w:rsidRPr="002106BB">
        <w:rPr>
          <w:rFonts w:eastAsia="Courier New" w:cs="Courier New"/>
          <w:lang w:eastAsia="fr-FR" w:bidi="fr-FR"/>
        </w:rPr>
        <w:t>cher sur le mouvement syndical et proposer des mesures susceptibles de contribuer a l'intégrer aux priorités et aux str</w:t>
      </w:r>
      <w:r w:rsidRPr="002106BB">
        <w:rPr>
          <w:rFonts w:eastAsia="Courier New" w:cs="Courier New"/>
          <w:lang w:eastAsia="fr-FR" w:bidi="fr-FR"/>
        </w:rPr>
        <w:t>a</w:t>
      </w:r>
      <w:r w:rsidRPr="002106BB">
        <w:rPr>
          <w:rFonts w:eastAsia="Courier New" w:cs="Courier New"/>
          <w:lang w:eastAsia="fr-FR" w:bidi="fr-FR"/>
        </w:rPr>
        <w:t>tégies de croissance de l'entreprise privée dans le contexte nord-américain mises de l'avant par lui</w:t>
      </w:r>
      <w:r>
        <w:rPr>
          <w:rFonts w:eastAsia="Courier New" w:cs="Courier New"/>
          <w:lang w:eastAsia="fr-FR" w:bidi="fr-FR"/>
        </w:rPr>
        <w:t> </w:t>
      </w:r>
      <w:r>
        <w:rPr>
          <w:rStyle w:val="Appelnotedebasdep"/>
          <w:rFonts w:eastAsia="Courier New" w:cs="Courier New"/>
          <w:lang w:eastAsia="fr-FR" w:bidi="fr-FR"/>
        </w:rPr>
        <w:footnoteReference w:id="92"/>
      </w:r>
      <w:r w:rsidRPr="002106BB">
        <w:rPr>
          <w:rFonts w:eastAsia="Courier New" w:cs="Courier New"/>
          <w:lang w:eastAsia="fr-FR" w:bidi="fr-FR"/>
        </w:rPr>
        <w:t>. Le Conseil propose â cette occasion l'incorporation du mo</w:t>
      </w:r>
      <w:r w:rsidRPr="002106BB">
        <w:rPr>
          <w:rFonts w:eastAsia="Courier New" w:cs="Courier New"/>
          <w:lang w:eastAsia="fr-FR" w:bidi="fr-FR"/>
        </w:rPr>
        <w:t>u</w:t>
      </w:r>
      <w:r w:rsidRPr="002106BB">
        <w:rPr>
          <w:rFonts w:eastAsia="Courier New" w:cs="Courier New"/>
          <w:lang w:eastAsia="fr-FR" w:bidi="fr-FR"/>
        </w:rPr>
        <w:t>vement syndical à la croissance capitaliste grâce au développ</w:t>
      </w:r>
      <w:r w:rsidRPr="002106BB">
        <w:rPr>
          <w:rFonts w:eastAsia="Courier New" w:cs="Courier New"/>
          <w:lang w:eastAsia="fr-FR" w:bidi="fr-FR"/>
        </w:rPr>
        <w:t>e</w:t>
      </w:r>
      <w:r w:rsidRPr="002106BB">
        <w:rPr>
          <w:rFonts w:eastAsia="Courier New" w:cs="Courier New"/>
          <w:lang w:eastAsia="fr-FR" w:bidi="fr-FR"/>
        </w:rPr>
        <w:t>ment de la "conscience salariale" aux dépens de l'émergence d'une "conscience de classe"</w:t>
      </w:r>
      <w:r>
        <w:rPr>
          <w:rFonts w:eastAsia="Courier New" w:cs="Courier New"/>
          <w:lang w:eastAsia="fr-FR" w:bidi="fr-FR"/>
        </w:rPr>
        <w:t> </w:t>
      </w:r>
      <w:r>
        <w:rPr>
          <w:rStyle w:val="Appelnotedebasdep"/>
          <w:rFonts w:eastAsia="Courier New" w:cs="Courier New"/>
          <w:lang w:eastAsia="fr-FR" w:bidi="fr-FR"/>
        </w:rPr>
        <w:footnoteReference w:id="93"/>
      </w:r>
      <w:r w:rsidRPr="002106BB">
        <w:rPr>
          <w:rFonts w:eastAsia="Courier New" w:cs="Courier New"/>
          <w:lang w:eastAsia="fr-FR" w:bidi="fr-FR"/>
        </w:rPr>
        <w:t xml:space="preserve"> et grâce à la restructuration du mouvement syndical de manière à ce qu'il serve désormais de courroie de tran</w:t>
      </w:r>
      <w:r w:rsidRPr="002106BB">
        <w:rPr>
          <w:rFonts w:eastAsia="Courier New" w:cs="Courier New"/>
          <w:lang w:eastAsia="fr-FR" w:bidi="fr-FR"/>
        </w:rPr>
        <w:t>s</w:t>
      </w:r>
      <w:r w:rsidRPr="002106BB">
        <w:rPr>
          <w:rFonts w:eastAsia="Courier New" w:cs="Courier New"/>
          <w:lang w:eastAsia="fr-FR" w:bidi="fr-FR"/>
        </w:rPr>
        <w:t>mission des priorités gouvernementales et non plus de critique ou d'opposant éve</w:t>
      </w:r>
      <w:r w:rsidRPr="002106BB">
        <w:rPr>
          <w:rFonts w:eastAsia="Courier New" w:cs="Courier New"/>
          <w:lang w:eastAsia="fr-FR" w:bidi="fr-FR"/>
        </w:rPr>
        <w:t>n</w:t>
      </w:r>
      <w:r w:rsidRPr="002106BB">
        <w:rPr>
          <w:rFonts w:eastAsia="Courier New" w:cs="Courier New"/>
          <w:lang w:eastAsia="fr-FR" w:bidi="fr-FR"/>
        </w:rPr>
        <w:t>tuel a ces politiques.</w:t>
      </w:r>
    </w:p>
    <w:p w:rsidR="000F3457" w:rsidRPr="002106BB" w:rsidRDefault="000F3457" w:rsidP="000F3457">
      <w:pPr>
        <w:spacing w:before="120" w:after="120"/>
        <w:jc w:val="both"/>
      </w:pPr>
      <w:r w:rsidRPr="002106BB">
        <w:rPr>
          <w:rFonts w:eastAsia="Courier New" w:cs="Courier New"/>
          <w:lang w:eastAsia="fr-FR" w:bidi="fr-FR"/>
        </w:rPr>
        <w:t>Néanmoins, il importe d'indiquer qu'en définitive l'action du Conseil n'est pas allée au-delà de la restruct</w:t>
      </w:r>
      <w:r w:rsidRPr="002106BB">
        <w:rPr>
          <w:rFonts w:eastAsia="Courier New" w:cs="Courier New"/>
          <w:lang w:eastAsia="fr-FR" w:bidi="fr-FR"/>
        </w:rPr>
        <w:t>u</w:t>
      </w:r>
      <w:r w:rsidRPr="002106BB">
        <w:rPr>
          <w:rFonts w:eastAsia="Courier New" w:cs="Courier New"/>
          <w:lang w:eastAsia="fr-FR" w:bidi="fr-FR"/>
        </w:rPr>
        <w:t>ration des rapports entre l'État et l'économie et qu'elle n'a pu déboucher sur cette perspective de la planification économique qui est annoncée au départ. Sous cet a</w:t>
      </w:r>
      <w:r w:rsidRPr="002106BB">
        <w:rPr>
          <w:rFonts w:eastAsia="Courier New" w:cs="Courier New"/>
          <w:lang w:eastAsia="fr-FR" w:bidi="fr-FR"/>
        </w:rPr>
        <w:t>n</w:t>
      </w:r>
      <w:r w:rsidRPr="002106BB">
        <w:rPr>
          <w:rFonts w:eastAsia="Courier New" w:cs="Courier New"/>
          <w:lang w:eastAsia="fr-FR" w:bidi="fr-FR"/>
        </w:rPr>
        <w:t>gle, l'action du</w:t>
      </w:r>
      <w:r>
        <w:rPr>
          <w:rFonts w:eastAsia="Courier New" w:cs="Courier New"/>
          <w:lang w:eastAsia="fr-FR" w:bidi="fr-FR"/>
        </w:rPr>
        <w:t xml:space="preserve"> </w:t>
      </w:r>
      <w:r w:rsidRPr="002106BB">
        <w:t>[66]</w:t>
      </w:r>
      <w:r>
        <w:t xml:space="preserve"> </w:t>
      </w:r>
      <w:r w:rsidRPr="002106BB">
        <w:rPr>
          <w:rFonts w:eastAsia="Courier New" w:cs="Courier New"/>
          <w:lang w:eastAsia="fr-FR" w:bidi="fr-FR"/>
        </w:rPr>
        <w:t>Conseil n'a pas eu de suite puisque l'organisme se saborde en 1968 pour être remplacé d'abord par l'Office de Planific</w:t>
      </w:r>
      <w:r w:rsidRPr="002106BB">
        <w:rPr>
          <w:rFonts w:eastAsia="Courier New" w:cs="Courier New"/>
          <w:lang w:eastAsia="fr-FR" w:bidi="fr-FR"/>
        </w:rPr>
        <w:t>a</w:t>
      </w:r>
      <w:r w:rsidRPr="002106BB">
        <w:rPr>
          <w:rFonts w:eastAsia="Courier New" w:cs="Courier New"/>
          <w:lang w:eastAsia="fr-FR" w:bidi="fr-FR"/>
        </w:rPr>
        <w:t>tion puis par l'Office de Planific</w:t>
      </w:r>
      <w:r w:rsidRPr="002106BB">
        <w:rPr>
          <w:rFonts w:eastAsia="Courier New" w:cs="Courier New"/>
          <w:lang w:eastAsia="fr-FR" w:bidi="fr-FR"/>
        </w:rPr>
        <w:t>a</w:t>
      </w:r>
      <w:r w:rsidRPr="002106BB">
        <w:rPr>
          <w:rFonts w:eastAsia="Courier New" w:cs="Courier New"/>
          <w:lang w:eastAsia="fr-FR" w:bidi="fr-FR"/>
        </w:rPr>
        <w:t>tion et de Développement du Québec (O.P.D.Q.) en 1969. Or, parmi les six causes qui, selon Roland Pare</w:t>
      </w:r>
      <w:r w:rsidRPr="002106BB">
        <w:rPr>
          <w:rFonts w:eastAsia="Courier New" w:cs="Courier New"/>
          <w:lang w:eastAsia="fr-FR" w:bidi="fr-FR"/>
        </w:rPr>
        <w:t>n</w:t>
      </w:r>
      <w:r w:rsidRPr="002106BB">
        <w:rPr>
          <w:rFonts w:eastAsia="Courier New" w:cs="Courier New"/>
          <w:lang w:eastAsia="fr-FR" w:bidi="fr-FR"/>
        </w:rPr>
        <w:t>teau</w:t>
      </w:r>
      <w:r>
        <w:rPr>
          <w:rFonts w:eastAsia="Courier New" w:cs="Courier New"/>
          <w:lang w:eastAsia="fr-FR" w:bidi="fr-FR"/>
        </w:rPr>
        <w:t> </w:t>
      </w:r>
      <w:r>
        <w:rPr>
          <w:rStyle w:val="Appelnotedebasdep"/>
          <w:rFonts w:eastAsia="Courier New" w:cs="Courier New"/>
          <w:lang w:eastAsia="fr-FR" w:bidi="fr-FR"/>
        </w:rPr>
        <w:footnoteReference w:id="94"/>
      </w:r>
      <w:r w:rsidRPr="002106BB">
        <w:rPr>
          <w:rFonts w:eastAsia="Courier New" w:cs="Courier New"/>
          <w:lang w:eastAsia="fr-FR" w:bidi="fr-FR"/>
        </w:rPr>
        <w:t xml:space="preserve"> constituent les "obstacles à la planif</w:t>
      </w:r>
      <w:r w:rsidRPr="002106BB">
        <w:rPr>
          <w:rFonts w:eastAsia="Courier New" w:cs="Courier New"/>
          <w:lang w:eastAsia="fr-FR" w:bidi="fr-FR"/>
        </w:rPr>
        <w:t>i</w:t>
      </w:r>
      <w:r w:rsidRPr="002106BB">
        <w:rPr>
          <w:rFonts w:eastAsia="Courier New" w:cs="Courier New"/>
          <w:lang w:eastAsia="fr-FR" w:bidi="fr-FR"/>
        </w:rPr>
        <w:t>cation au Québec", deux méritent d'être retenues ici, à savoir le "partage des pouvoirs écon</w:t>
      </w:r>
      <w:r w:rsidRPr="002106BB">
        <w:rPr>
          <w:rFonts w:eastAsia="Courier New" w:cs="Courier New"/>
          <w:lang w:eastAsia="fr-FR" w:bidi="fr-FR"/>
        </w:rPr>
        <w:t>o</w:t>
      </w:r>
      <w:r w:rsidRPr="002106BB">
        <w:rPr>
          <w:rFonts w:eastAsia="Courier New" w:cs="Courier New"/>
          <w:lang w:eastAsia="fr-FR" w:bidi="fr-FR"/>
        </w:rPr>
        <w:t>miques entre deux niveaux de gouvernement" d'une part, la "permé</w:t>
      </w:r>
      <w:r w:rsidRPr="002106BB">
        <w:rPr>
          <w:rFonts w:eastAsia="Courier New" w:cs="Courier New"/>
          <w:lang w:eastAsia="fr-FR" w:bidi="fr-FR"/>
        </w:rPr>
        <w:t>a</w:t>
      </w:r>
      <w:r w:rsidRPr="002106BB">
        <w:rPr>
          <w:rFonts w:eastAsia="Courier New" w:cs="Courier New"/>
          <w:lang w:eastAsia="fr-FR" w:bidi="fr-FR"/>
        </w:rPr>
        <w:t>bilité de l'économie québécoise aux influences étrangères" d'autre part.</w:t>
      </w:r>
    </w:p>
    <w:p w:rsidR="000F3457" w:rsidRPr="002106BB" w:rsidRDefault="000F3457" w:rsidP="000F3457">
      <w:pPr>
        <w:spacing w:before="120" w:after="120"/>
        <w:jc w:val="both"/>
      </w:pPr>
      <w:r w:rsidRPr="002106BB">
        <w:rPr>
          <w:rFonts w:eastAsia="Courier New" w:cs="Courier New"/>
          <w:lang w:eastAsia="fr-FR" w:bidi="fr-FR"/>
        </w:rPr>
        <w:t>Il suit de ceci que, si l'accommodement entre la dépendance éc</w:t>
      </w:r>
      <w:r w:rsidRPr="002106BB">
        <w:rPr>
          <w:rFonts w:eastAsia="Courier New" w:cs="Courier New"/>
          <w:lang w:eastAsia="fr-FR" w:bidi="fr-FR"/>
        </w:rPr>
        <w:t>o</w:t>
      </w:r>
      <w:r w:rsidRPr="002106BB">
        <w:rPr>
          <w:rFonts w:eastAsia="Courier New" w:cs="Courier New"/>
          <w:lang w:eastAsia="fr-FR" w:bidi="fr-FR"/>
        </w:rPr>
        <w:t xml:space="preserve">nomique </w:t>
      </w:r>
      <w:r w:rsidRPr="002106BB">
        <w:rPr>
          <w:rStyle w:val="Corpsdutexte211ptItalique"/>
          <w:sz w:val="28"/>
          <w:lang w:val="fr-CA"/>
        </w:rPr>
        <w:t>à</w:t>
      </w:r>
      <w:r w:rsidRPr="002106BB">
        <w:rPr>
          <w:rFonts w:eastAsia="Courier New" w:cs="Courier New"/>
          <w:lang w:eastAsia="fr-FR" w:bidi="fr-FR"/>
        </w:rPr>
        <w:t xml:space="preserve"> l'endroit des États-Unis et la participation dans le cadre du réaménagement des rapports entre l'économie et l'État au Québec au début des années soixa</w:t>
      </w:r>
      <w:r w:rsidRPr="002106BB">
        <w:rPr>
          <w:rFonts w:eastAsia="Courier New" w:cs="Courier New"/>
          <w:lang w:eastAsia="fr-FR" w:bidi="fr-FR"/>
        </w:rPr>
        <w:t>n</w:t>
      </w:r>
      <w:r w:rsidRPr="002106BB">
        <w:rPr>
          <w:rFonts w:eastAsia="Courier New" w:cs="Courier New"/>
          <w:lang w:eastAsia="fr-FR" w:bidi="fr-FR"/>
        </w:rPr>
        <w:t>te a été possible, cet accommodement a été de courte durée et n'a de surcroît jamais accouché d'une véritable planif</w:t>
      </w:r>
      <w:r w:rsidRPr="002106BB">
        <w:rPr>
          <w:rFonts w:eastAsia="Courier New" w:cs="Courier New"/>
          <w:lang w:eastAsia="fr-FR" w:bidi="fr-FR"/>
        </w:rPr>
        <w:t>i</w:t>
      </w:r>
      <w:r w:rsidRPr="002106BB">
        <w:rPr>
          <w:rFonts w:eastAsia="Courier New" w:cs="Courier New"/>
          <w:lang w:eastAsia="fr-FR" w:bidi="fr-FR"/>
        </w:rPr>
        <w:t>cation. Pourquoi</w:t>
      </w:r>
      <w:r w:rsidRPr="002106BB">
        <w:t> ?</w:t>
      </w:r>
      <w:r w:rsidRPr="002106BB">
        <w:rPr>
          <w:rFonts w:eastAsia="Courier New" w:cs="Courier New"/>
          <w:lang w:eastAsia="fr-FR" w:bidi="fr-FR"/>
        </w:rPr>
        <w:t xml:space="preserve"> Précisément parce que cette planification est élab</w:t>
      </w:r>
      <w:r w:rsidRPr="002106BB">
        <w:rPr>
          <w:rFonts w:eastAsia="Courier New" w:cs="Courier New"/>
          <w:lang w:eastAsia="fr-FR" w:bidi="fr-FR"/>
        </w:rPr>
        <w:t>o</w:t>
      </w:r>
      <w:r w:rsidRPr="002106BB">
        <w:rPr>
          <w:rFonts w:eastAsia="Courier New" w:cs="Courier New"/>
          <w:lang w:eastAsia="fr-FR" w:bidi="fr-FR"/>
        </w:rPr>
        <w:t>rée ailleurs et, en particulier au sein d'org</w:t>
      </w:r>
      <w:r w:rsidRPr="002106BB">
        <w:rPr>
          <w:rFonts w:eastAsia="Courier New" w:cs="Courier New"/>
          <w:lang w:eastAsia="fr-FR" w:bidi="fr-FR"/>
        </w:rPr>
        <w:t>a</w:t>
      </w:r>
      <w:r w:rsidRPr="002106BB">
        <w:rPr>
          <w:rFonts w:eastAsia="Courier New" w:cs="Courier New"/>
          <w:lang w:eastAsia="fr-FR" w:bidi="fr-FR"/>
        </w:rPr>
        <w:t>nismes privés, qui agissent en tant que porte-parole des intérêts du capital des monopoles. Dans ces circonstances, il demeure toujours possible de rationaliser la d</w:t>
      </w:r>
      <w:r w:rsidRPr="002106BB">
        <w:rPr>
          <w:rFonts w:eastAsia="Courier New" w:cs="Courier New"/>
          <w:lang w:eastAsia="fr-FR" w:bidi="fr-FR"/>
        </w:rPr>
        <w:t>é</w:t>
      </w:r>
      <w:r w:rsidRPr="002106BB">
        <w:rPr>
          <w:rFonts w:eastAsia="Courier New" w:cs="Courier New"/>
          <w:lang w:eastAsia="fr-FR" w:bidi="fr-FR"/>
        </w:rPr>
        <w:t xml:space="preserve">pendance comme le fait l'État canadien, voire même de rationaliser l'intervention directe de l'État dans une économie dépendante comme l'a fait le Conseil d'Orientation économique, mais dans un cas comme dans l'autre, ces rationalisations doivent opérer </w:t>
      </w:r>
      <w:r w:rsidRPr="00202205">
        <w:rPr>
          <w:u w:val="single"/>
        </w:rPr>
        <w:t>à l'intérieur</w:t>
      </w:r>
      <w:r w:rsidRPr="002106BB">
        <w:rPr>
          <w:rFonts w:eastAsia="Courier New" w:cs="Courier New"/>
          <w:lang w:eastAsia="fr-FR" w:bidi="fr-FR"/>
        </w:rPr>
        <w:t xml:space="preserve"> des contraintes posées par la croissance d'une écon</w:t>
      </w:r>
      <w:r w:rsidRPr="002106BB">
        <w:rPr>
          <w:rFonts w:eastAsia="Courier New" w:cs="Courier New"/>
          <w:lang w:eastAsia="fr-FR" w:bidi="fr-FR"/>
        </w:rPr>
        <w:t>o</w:t>
      </w:r>
      <w:r w:rsidRPr="002106BB">
        <w:rPr>
          <w:rFonts w:eastAsia="Courier New" w:cs="Courier New"/>
          <w:lang w:eastAsia="fr-FR" w:bidi="fr-FR"/>
        </w:rPr>
        <w:t>mie continentale.</w:t>
      </w:r>
    </w:p>
    <w:p w:rsidR="000F3457" w:rsidRPr="002106BB" w:rsidRDefault="000F3457" w:rsidP="000F3457">
      <w:pPr>
        <w:spacing w:before="120" w:after="120"/>
        <w:jc w:val="both"/>
      </w:pPr>
      <w:r w:rsidRPr="002106BB">
        <w:rPr>
          <w:rFonts w:eastAsia="Courier New" w:cs="Courier New"/>
          <w:lang w:eastAsia="fr-FR" w:bidi="fr-FR"/>
        </w:rPr>
        <w:t>Pour le C.O.E.Q. toutefois, ces contraintes ont été telles qu'elles l'ont amené à se saborder. Ces contrai</w:t>
      </w:r>
      <w:r w:rsidRPr="002106BB">
        <w:rPr>
          <w:rFonts w:eastAsia="Courier New" w:cs="Courier New"/>
          <w:lang w:eastAsia="fr-FR" w:bidi="fr-FR"/>
        </w:rPr>
        <w:t>n</w:t>
      </w:r>
      <w:r w:rsidRPr="002106BB">
        <w:rPr>
          <w:rFonts w:eastAsia="Courier New" w:cs="Courier New"/>
          <w:lang w:eastAsia="fr-FR" w:bidi="fr-FR"/>
        </w:rPr>
        <w:t>tes, ce sont</w:t>
      </w:r>
      <w:r w:rsidRPr="002106BB">
        <w:t> :</w:t>
      </w:r>
      <w:r w:rsidRPr="002106BB">
        <w:rPr>
          <w:rFonts w:eastAsia="Courier New" w:cs="Courier New"/>
          <w:lang w:eastAsia="fr-FR" w:bidi="fr-FR"/>
        </w:rPr>
        <w:t xml:space="preserve"> premièrement l'institution de l'entreprise privée et l'économie politique traditionnelle qui élabore les "lois" de la croissance capitaliste</w:t>
      </w:r>
      <w:r w:rsidRPr="002106BB">
        <w:t> ;</w:t>
      </w:r>
      <w:r w:rsidRPr="002106BB">
        <w:rPr>
          <w:rFonts w:eastAsia="Courier New" w:cs="Courier New"/>
          <w:lang w:eastAsia="fr-FR" w:bidi="fr-FR"/>
        </w:rPr>
        <w:t xml:space="preserve"> deuxièmement la protection et la d</w:t>
      </w:r>
      <w:r w:rsidRPr="002106BB">
        <w:rPr>
          <w:rFonts w:eastAsia="Courier New" w:cs="Courier New"/>
          <w:lang w:eastAsia="fr-FR" w:bidi="fr-FR"/>
        </w:rPr>
        <w:t>é</w:t>
      </w:r>
      <w:r w:rsidRPr="002106BB">
        <w:rPr>
          <w:rFonts w:eastAsia="Courier New" w:cs="Courier New"/>
          <w:lang w:eastAsia="fr-FR" w:bidi="fr-FR"/>
        </w:rPr>
        <w:t xml:space="preserve">fense d'un marché continental et l'aplanissement de toute forme d'entrave à l'extension et </w:t>
      </w:r>
      <w:r w:rsidRPr="002106BB">
        <w:rPr>
          <w:rStyle w:val="Corpsdutexte211ptItalique"/>
          <w:sz w:val="28"/>
          <w:lang w:val="fr-CA"/>
        </w:rPr>
        <w:t>a</w:t>
      </w:r>
      <w:r w:rsidRPr="002106BB">
        <w:rPr>
          <w:rFonts w:eastAsia="Courier New" w:cs="Courier New"/>
          <w:lang w:eastAsia="fr-FR" w:bidi="fr-FR"/>
        </w:rPr>
        <w:t xml:space="preserve"> l'approfondissement d'un tel marché. C'est en ce sens que la critique soci</w:t>
      </w:r>
      <w:r w:rsidRPr="002106BB">
        <w:rPr>
          <w:rFonts w:eastAsia="Courier New" w:cs="Courier New"/>
          <w:lang w:eastAsia="fr-FR" w:bidi="fr-FR"/>
        </w:rPr>
        <w:t>a</w:t>
      </w:r>
      <w:r w:rsidRPr="002106BB">
        <w:rPr>
          <w:rFonts w:eastAsia="Courier New" w:cs="Courier New"/>
          <w:lang w:eastAsia="fr-FR" w:bidi="fr-FR"/>
        </w:rPr>
        <w:t>liste et le nationalisme économique constituent des menaces qui risquent d'entraver le raffe</w:t>
      </w:r>
      <w:r w:rsidRPr="002106BB">
        <w:rPr>
          <w:rFonts w:eastAsia="Courier New" w:cs="Courier New"/>
          <w:lang w:eastAsia="fr-FR" w:bidi="fr-FR"/>
        </w:rPr>
        <w:t>r</w:t>
      </w:r>
      <w:r w:rsidRPr="002106BB">
        <w:rPr>
          <w:rFonts w:eastAsia="Courier New" w:cs="Courier New"/>
          <w:lang w:eastAsia="fr-FR" w:bidi="fr-FR"/>
        </w:rPr>
        <w:t>miss</w:t>
      </w:r>
      <w:r>
        <w:rPr>
          <w:rFonts w:eastAsia="Courier New" w:cs="Courier New"/>
          <w:lang w:eastAsia="fr-FR" w:bidi="fr-FR"/>
        </w:rPr>
        <w:t>ement des liens entre les écono</w:t>
      </w:r>
      <w:r w:rsidRPr="002106BB">
        <w:rPr>
          <w:rFonts w:eastAsia="Courier New" w:cs="Courier New"/>
          <w:lang w:eastAsia="fr-FR" w:bidi="fr-FR"/>
        </w:rPr>
        <w:t>mies</w:t>
      </w:r>
      <w:r>
        <w:t xml:space="preserve"> </w:t>
      </w:r>
      <w:r w:rsidRPr="002106BB">
        <w:t>[67]</w:t>
      </w:r>
      <w:r w:rsidRPr="002106BB">
        <w:rPr>
          <w:rFonts w:eastAsia="Courier New" w:cs="Courier New"/>
          <w:lang w:eastAsia="fr-FR" w:bidi="fr-FR"/>
        </w:rPr>
        <w:t xml:space="preserve"> canadienne et américa</w:t>
      </w:r>
      <w:r w:rsidRPr="002106BB">
        <w:rPr>
          <w:rFonts w:eastAsia="Courier New" w:cs="Courier New"/>
          <w:lang w:eastAsia="fr-FR" w:bidi="fr-FR"/>
        </w:rPr>
        <w:t>i</w:t>
      </w:r>
      <w:r w:rsidRPr="002106BB">
        <w:rPr>
          <w:rFonts w:eastAsia="Courier New" w:cs="Courier New"/>
          <w:lang w:eastAsia="fr-FR" w:bidi="fr-FR"/>
        </w:rPr>
        <w:t>ne. Et c'est en vue de conjurer une telle menace qu'il importe, toujours et partout, de coopter les représentants ou délégués qui sont suscept</w:t>
      </w:r>
      <w:r w:rsidRPr="002106BB">
        <w:rPr>
          <w:rFonts w:eastAsia="Courier New" w:cs="Courier New"/>
          <w:lang w:eastAsia="fr-FR" w:bidi="fr-FR"/>
        </w:rPr>
        <w:t>i</w:t>
      </w:r>
      <w:r w:rsidRPr="002106BB">
        <w:rPr>
          <w:rFonts w:eastAsia="Courier New" w:cs="Courier New"/>
          <w:lang w:eastAsia="fr-FR" w:bidi="fr-FR"/>
        </w:rPr>
        <w:t>bles, à cause de leur ascendant sur les organisations syndicales ou p</w:t>
      </w:r>
      <w:r w:rsidRPr="002106BB">
        <w:rPr>
          <w:rFonts w:eastAsia="Courier New" w:cs="Courier New"/>
          <w:lang w:eastAsia="fr-FR" w:bidi="fr-FR"/>
        </w:rPr>
        <w:t>o</w:t>
      </w:r>
      <w:r w:rsidRPr="002106BB">
        <w:rPr>
          <w:rFonts w:eastAsia="Courier New" w:cs="Courier New"/>
          <w:lang w:eastAsia="fr-FR" w:bidi="fr-FR"/>
        </w:rPr>
        <w:t>pulaires, de faire taire toute poussée démocratique et la critique des institutions oligarchiques qui l'alime</w:t>
      </w:r>
      <w:r w:rsidRPr="002106BB">
        <w:rPr>
          <w:rFonts w:eastAsia="Courier New" w:cs="Courier New"/>
          <w:lang w:eastAsia="fr-FR" w:bidi="fr-FR"/>
        </w:rPr>
        <w:t>n</w:t>
      </w:r>
      <w:r w:rsidRPr="002106BB">
        <w:rPr>
          <w:rFonts w:eastAsia="Courier New" w:cs="Courier New"/>
          <w:lang w:eastAsia="fr-FR" w:bidi="fr-FR"/>
        </w:rPr>
        <w:t>te.</w:t>
      </w:r>
    </w:p>
    <w:p w:rsidR="000F3457" w:rsidRPr="002106BB" w:rsidRDefault="000F3457" w:rsidP="000F3457">
      <w:pPr>
        <w:spacing w:before="120" w:after="120"/>
        <w:jc w:val="both"/>
      </w:pPr>
      <w:r w:rsidRPr="002106BB">
        <w:rPr>
          <w:rFonts w:eastAsia="Courier New" w:cs="Courier New"/>
          <w:lang w:eastAsia="fr-FR" w:bidi="fr-FR"/>
        </w:rPr>
        <w:t>C'est en ce sens que la réduction de l'espace de la démocratie est seule conciliable avec le système capit</w:t>
      </w:r>
      <w:r w:rsidRPr="002106BB">
        <w:rPr>
          <w:rFonts w:eastAsia="Courier New" w:cs="Courier New"/>
          <w:lang w:eastAsia="fr-FR" w:bidi="fr-FR"/>
        </w:rPr>
        <w:t>a</w:t>
      </w:r>
      <w:r w:rsidRPr="002106BB">
        <w:rPr>
          <w:rFonts w:eastAsia="Courier New" w:cs="Courier New"/>
          <w:lang w:eastAsia="fr-FR" w:bidi="fr-FR"/>
        </w:rPr>
        <w:t>liste et que la rationalisation bureaucratique des contradictions sociales produites par un tel syst</w:t>
      </w:r>
      <w:r w:rsidRPr="002106BB">
        <w:rPr>
          <w:rFonts w:eastAsia="Courier New" w:cs="Courier New"/>
          <w:lang w:eastAsia="fr-FR" w:bidi="fr-FR"/>
        </w:rPr>
        <w:t>è</w:t>
      </w:r>
      <w:r w:rsidRPr="002106BB">
        <w:rPr>
          <w:rFonts w:eastAsia="Courier New" w:cs="Courier New"/>
          <w:lang w:eastAsia="fr-FR" w:bidi="fr-FR"/>
        </w:rPr>
        <w:t>me demeure la seule garantie de son extension et de son approfondi</w:t>
      </w:r>
      <w:r w:rsidRPr="002106BB">
        <w:rPr>
          <w:rFonts w:eastAsia="Courier New" w:cs="Courier New"/>
          <w:lang w:eastAsia="fr-FR" w:bidi="fr-FR"/>
        </w:rPr>
        <w:t>s</w:t>
      </w:r>
      <w:r w:rsidRPr="002106BB">
        <w:rPr>
          <w:rFonts w:eastAsia="Courier New" w:cs="Courier New"/>
          <w:lang w:eastAsia="fr-FR" w:bidi="fr-FR"/>
        </w:rPr>
        <w:t>sement. C'est également ce qui permet de saisir la profonde ambiv</w:t>
      </w:r>
      <w:r w:rsidRPr="002106BB">
        <w:rPr>
          <w:rFonts w:eastAsia="Courier New" w:cs="Courier New"/>
          <w:lang w:eastAsia="fr-FR" w:bidi="fr-FR"/>
        </w:rPr>
        <w:t>a</w:t>
      </w:r>
      <w:r w:rsidRPr="002106BB">
        <w:rPr>
          <w:rFonts w:eastAsia="Courier New" w:cs="Courier New"/>
          <w:lang w:eastAsia="fr-FR" w:bidi="fr-FR"/>
        </w:rPr>
        <w:t xml:space="preserve">lence d'un système qui paraît </w:t>
      </w:r>
      <w:r w:rsidRPr="00202205">
        <w:rPr>
          <w:rFonts w:eastAsia="Courier New" w:cs="Courier New"/>
          <w:u w:val="single"/>
          <w:lang w:eastAsia="fr-FR" w:bidi="fr-FR"/>
        </w:rPr>
        <w:t>à la fois</w:t>
      </w:r>
      <w:r w:rsidRPr="002106BB">
        <w:rPr>
          <w:rFonts w:eastAsia="Courier New" w:cs="Courier New"/>
          <w:lang w:eastAsia="fr-FR" w:bidi="fr-FR"/>
        </w:rPr>
        <w:t xml:space="preserve"> avoir été </w:t>
      </w:r>
      <w:r w:rsidRPr="00202205">
        <w:rPr>
          <w:u w:val="single"/>
        </w:rPr>
        <w:t>plus</w:t>
      </w:r>
      <w:r w:rsidRPr="002106BB">
        <w:rPr>
          <w:rFonts w:eastAsia="Courier New" w:cs="Courier New"/>
          <w:lang w:eastAsia="fr-FR" w:bidi="fr-FR"/>
        </w:rPr>
        <w:t xml:space="preserve"> démocratique, et le devenir davantage d'année en année grâce </w:t>
      </w:r>
      <w:r>
        <w:rPr>
          <w:rFonts w:eastAsia="Courier New" w:cs="Courier New"/>
          <w:lang w:eastAsia="fr-FR" w:bidi="fr-FR"/>
        </w:rPr>
        <w:t>à</w:t>
      </w:r>
      <w:r w:rsidRPr="002106BB">
        <w:rPr>
          <w:rFonts w:eastAsia="Courier New" w:cs="Courier New"/>
          <w:lang w:eastAsia="fr-FR" w:bidi="fr-FR"/>
        </w:rPr>
        <w:t xml:space="preserve"> l'opération de l'idéol</w:t>
      </w:r>
      <w:r w:rsidRPr="002106BB">
        <w:rPr>
          <w:rFonts w:eastAsia="Courier New" w:cs="Courier New"/>
          <w:lang w:eastAsia="fr-FR" w:bidi="fr-FR"/>
        </w:rPr>
        <w:t>o</w:t>
      </w:r>
      <w:r w:rsidRPr="002106BB">
        <w:rPr>
          <w:rFonts w:eastAsia="Courier New" w:cs="Courier New"/>
          <w:lang w:eastAsia="fr-FR" w:bidi="fr-FR"/>
        </w:rPr>
        <w:t>gie bureaucratique qui pose son intervention comme une prise en charge de revendications démocratiques.</w:t>
      </w:r>
    </w:p>
    <w:p w:rsidR="000F3457" w:rsidRPr="002106BB" w:rsidRDefault="000F3457" w:rsidP="000F3457">
      <w:pPr>
        <w:spacing w:before="120" w:after="120"/>
        <w:jc w:val="both"/>
      </w:pPr>
    </w:p>
    <w:p w:rsidR="000F3457" w:rsidRPr="002106BB" w:rsidRDefault="000F3457" w:rsidP="000F3457">
      <w:pPr>
        <w:pStyle w:val="planche"/>
      </w:pPr>
      <w:r>
        <w:t>CONCLUSION :</w:t>
      </w:r>
      <w:r>
        <w:br/>
      </w:r>
      <w:r w:rsidRPr="002106BB">
        <w:t>POURQUOI LA NOTION D'ESPACE ?</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L'exemple du développement d'une véritable économie continent</w:t>
      </w:r>
      <w:r w:rsidRPr="002106BB">
        <w:rPr>
          <w:rFonts w:eastAsia="Courier New" w:cs="Courier New"/>
          <w:lang w:eastAsia="fr-FR" w:bidi="fr-FR"/>
        </w:rPr>
        <w:t>a</w:t>
      </w:r>
      <w:r w:rsidRPr="002106BB">
        <w:rPr>
          <w:rFonts w:eastAsia="Courier New" w:cs="Courier New"/>
          <w:lang w:eastAsia="fr-FR" w:bidi="fr-FR"/>
        </w:rPr>
        <w:t>le illu</w:t>
      </w:r>
      <w:r w:rsidRPr="002106BB">
        <w:rPr>
          <w:rFonts w:eastAsia="Courier New" w:cs="Courier New"/>
          <w:lang w:eastAsia="fr-FR" w:bidi="fr-FR"/>
        </w:rPr>
        <w:t>s</w:t>
      </w:r>
      <w:r w:rsidRPr="002106BB">
        <w:rPr>
          <w:rFonts w:eastAsia="Courier New" w:cs="Courier New"/>
          <w:lang w:eastAsia="fr-FR" w:bidi="fr-FR"/>
        </w:rPr>
        <w:t>tre l'extension inéluctable d'un nouvel "espace" économique qui tend à abso</w:t>
      </w:r>
      <w:r w:rsidRPr="002106BB">
        <w:rPr>
          <w:rFonts w:eastAsia="Courier New" w:cs="Courier New"/>
          <w:lang w:eastAsia="fr-FR" w:bidi="fr-FR"/>
        </w:rPr>
        <w:t>r</w:t>
      </w:r>
      <w:r w:rsidRPr="002106BB">
        <w:rPr>
          <w:rFonts w:eastAsia="Courier New" w:cs="Courier New"/>
          <w:lang w:eastAsia="fr-FR" w:bidi="fr-FR"/>
        </w:rPr>
        <w:t xml:space="preserve">ber et </w:t>
      </w:r>
      <w:r w:rsidRPr="002106BB">
        <w:rPr>
          <w:rStyle w:val="Corpsdutexte211ptItalique"/>
          <w:sz w:val="28"/>
          <w:lang w:val="fr-CA"/>
        </w:rPr>
        <w:t>à</w:t>
      </w:r>
      <w:r w:rsidRPr="002106BB">
        <w:rPr>
          <w:rFonts w:eastAsia="Courier New" w:cs="Courier New"/>
          <w:lang w:eastAsia="fr-FR" w:bidi="fr-FR"/>
        </w:rPr>
        <w:t xml:space="preserve"> dissoudre d'autres "espaces" qui n'existent dans le processus de consolidation de ce continentalisme, comme autant d'e</w:t>
      </w:r>
      <w:r w:rsidRPr="002106BB">
        <w:rPr>
          <w:rFonts w:eastAsia="Courier New" w:cs="Courier New"/>
          <w:lang w:eastAsia="fr-FR" w:bidi="fr-FR"/>
        </w:rPr>
        <w:t>n</w:t>
      </w:r>
      <w:r w:rsidRPr="002106BB">
        <w:rPr>
          <w:rFonts w:eastAsia="Courier New" w:cs="Courier New"/>
          <w:lang w:eastAsia="fr-FR" w:bidi="fr-FR"/>
        </w:rPr>
        <w:t>traves d'ordre social, politique ou culturel. L'extension de cet espace économique dissout aussi bien la "nation" canadienne, qu'elle tendrait à dissoudre la conscience syndicale pour peu qu'il y aurait relâch</w:t>
      </w:r>
      <w:r w:rsidRPr="002106BB">
        <w:rPr>
          <w:rFonts w:eastAsia="Courier New" w:cs="Courier New"/>
          <w:lang w:eastAsia="fr-FR" w:bidi="fr-FR"/>
        </w:rPr>
        <w:t>e</w:t>
      </w:r>
      <w:r w:rsidRPr="002106BB">
        <w:rPr>
          <w:rFonts w:eastAsia="Courier New" w:cs="Courier New"/>
          <w:lang w:eastAsia="fr-FR" w:bidi="fr-FR"/>
        </w:rPr>
        <w:t>ment dans l'exercice de la démocratie sy</w:t>
      </w:r>
      <w:r w:rsidRPr="002106BB">
        <w:rPr>
          <w:rFonts w:eastAsia="Courier New" w:cs="Courier New"/>
          <w:lang w:eastAsia="fr-FR" w:bidi="fr-FR"/>
        </w:rPr>
        <w:t>n</w:t>
      </w:r>
      <w:r w:rsidRPr="002106BB">
        <w:rPr>
          <w:rFonts w:eastAsia="Courier New" w:cs="Courier New"/>
          <w:lang w:eastAsia="fr-FR" w:bidi="fr-FR"/>
        </w:rPr>
        <w:t>dicale.</w:t>
      </w: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L'expression "espace de la démocratie" recouvre ainsi un ensemble de pratiques et de critiques qui consolident l'exercice de droits dém</w:t>
      </w:r>
      <w:r w:rsidRPr="002106BB">
        <w:rPr>
          <w:rFonts w:eastAsia="Courier New" w:cs="Courier New"/>
          <w:lang w:eastAsia="fr-FR" w:bidi="fr-FR"/>
        </w:rPr>
        <w:t>o</w:t>
      </w:r>
      <w:r w:rsidRPr="002106BB">
        <w:rPr>
          <w:rFonts w:eastAsia="Courier New" w:cs="Courier New"/>
          <w:lang w:eastAsia="fr-FR" w:bidi="fr-FR"/>
        </w:rPr>
        <w:t>cratiques dans le cadre de certaines institutions. Il ne s'agit dès lors pas un</w:t>
      </w:r>
      <w:r w:rsidRPr="002106BB">
        <w:rPr>
          <w:rFonts w:eastAsia="Courier New" w:cs="Courier New"/>
          <w:lang w:eastAsia="fr-FR" w:bidi="fr-FR"/>
        </w:rPr>
        <w:t>i</w:t>
      </w:r>
      <w:r w:rsidRPr="002106BB">
        <w:rPr>
          <w:rFonts w:eastAsia="Courier New" w:cs="Courier New"/>
          <w:lang w:eastAsia="fr-FR" w:bidi="fr-FR"/>
        </w:rPr>
        <w:t xml:space="preserve">quement de droits qui </w:t>
      </w:r>
      <w:r w:rsidRPr="002106BB">
        <w:t>garantissent</w:t>
      </w:r>
      <w:r w:rsidRPr="002106BB">
        <w:rPr>
          <w:rFonts w:eastAsia="Courier New" w:cs="Courier New"/>
          <w:lang w:eastAsia="fr-FR" w:bidi="fr-FR"/>
        </w:rPr>
        <w:t xml:space="preserve"> des élections libres, par exemple, mais d'un ensemble de pratiques qui garantissent cette libe</w:t>
      </w:r>
      <w:r w:rsidRPr="002106BB">
        <w:rPr>
          <w:rFonts w:eastAsia="Courier New" w:cs="Courier New"/>
          <w:lang w:eastAsia="fr-FR" w:bidi="fr-FR"/>
        </w:rPr>
        <w:t>r</w:t>
      </w:r>
      <w:r w:rsidRPr="002106BB">
        <w:rPr>
          <w:rFonts w:eastAsia="Courier New" w:cs="Courier New"/>
          <w:lang w:eastAsia="fr-FR" w:bidi="fr-FR"/>
        </w:rPr>
        <w:t>té et la survie de ces droits en tant que tels</w:t>
      </w:r>
      <w:r w:rsidRPr="002106BB">
        <w:t> :</w:t>
      </w:r>
      <w:r w:rsidRPr="002106BB">
        <w:rPr>
          <w:rFonts w:eastAsia="Courier New" w:cs="Courier New"/>
          <w:lang w:eastAsia="fr-FR" w:bidi="fr-FR"/>
        </w:rPr>
        <w:t xml:space="preserve"> que seraient ainsi des élections "libres" sans liberté d'opinion</w:t>
      </w:r>
      <w:r w:rsidRPr="002106BB">
        <w:t> ?</w:t>
      </w:r>
      <w:r w:rsidRPr="002106BB">
        <w:rPr>
          <w:rFonts w:eastAsia="Courier New" w:cs="Courier New"/>
          <w:lang w:eastAsia="fr-FR" w:bidi="fr-FR"/>
        </w:rPr>
        <w:t xml:space="preserve"> Une participation, sans i</w:t>
      </w:r>
      <w:r w:rsidRPr="002106BB">
        <w:rPr>
          <w:rFonts w:eastAsia="Courier New" w:cs="Courier New"/>
          <w:lang w:eastAsia="fr-FR" w:bidi="fr-FR"/>
        </w:rPr>
        <w:t>n</w:t>
      </w:r>
      <w:r w:rsidRPr="002106BB">
        <w:rPr>
          <w:rFonts w:eastAsia="Courier New" w:cs="Courier New"/>
          <w:lang w:eastAsia="fr-FR" w:bidi="fr-FR"/>
        </w:rPr>
        <w:t>formation</w:t>
      </w:r>
      <w:r w:rsidRPr="002106BB">
        <w:t> ?</w:t>
      </w:r>
      <w:r w:rsidRPr="002106BB">
        <w:rPr>
          <w:rFonts w:eastAsia="Courier New" w:cs="Courier New"/>
          <w:lang w:eastAsia="fr-FR" w:bidi="fr-FR"/>
        </w:rPr>
        <w:t xml:space="preserve"> Etc.</w:t>
      </w:r>
    </w:p>
    <w:p w:rsidR="000F3457" w:rsidRPr="002106BB" w:rsidRDefault="000F3457" w:rsidP="000F3457">
      <w:pPr>
        <w:spacing w:before="120" w:after="120"/>
        <w:jc w:val="both"/>
      </w:pPr>
      <w:r w:rsidRPr="002106BB">
        <w:t>[68]</w:t>
      </w:r>
    </w:p>
    <w:p w:rsidR="000F3457" w:rsidRPr="002106BB" w:rsidRDefault="000F3457" w:rsidP="000F3457">
      <w:pPr>
        <w:spacing w:before="120" w:after="120"/>
        <w:jc w:val="both"/>
      </w:pPr>
      <w:r w:rsidRPr="002106BB">
        <w:rPr>
          <w:rFonts w:eastAsia="Courier New" w:cs="Courier New"/>
          <w:lang w:eastAsia="fr-FR" w:bidi="fr-FR"/>
        </w:rPr>
        <w:t>En d'autres mots, cet espace forme un tout qui n'est pas susceptible d'être décomposé en un nombre déterminé de droits, non plus qu'en un nombre d</w:t>
      </w:r>
      <w:r w:rsidRPr="002106BB">
        <w:rPr>
          <w:rFonts w:eastAsia="Courier New" w:cs="Courier New"/>
          <w:lang w:eastAsia="fr-FR" w:bidi="fr-FR"/>
        </w:rPr>
        <w:t>é</w:t>
      </w:r>
      <w:r w:rsidRPr="002106BB">
        <w:rPr>
          <w:rFonts w:eastAsia="Courier New" w:cs="Courier New"/>
          <w:lang w:eastAsia="fr-FR" w:bidi="fr-FR"/>
        </w:rPr>
        <w:t>terminable de pratiques</w:t>
      </w:r>
      <w:r w:rsidRPr="002106BB">
        <w:t> ;</w:t>
      </w:r>
      <w:r w:rsidRPr="002106BB">
        <w:rPr>
          <w:rFonts w:eastAsia="Courier New" w:cs="Courier New"/>
          <w:lang w:eastAsia="fr-FR" w:bidi="fr-FR"/>
        </w:rPr>
        <w:t xml:space="preserve"> néanmoins, cet espace est réduit par la limit</w:t>
      </w:r>
      <w:r w:rsidRPr="002106BB">
        <w:rPr>
          <w:rFonts w:eastAsia="Courier New" w:cs="Courier New"/>
          <w:lang w:eastAsia="fr-FR" w:bidi="fr-FR"/>
        </w:rPr>
        <w:t>a</w:t>
      </w:r>
      <w:r w:rsidRPr="002106BB">
        <w:rPr>
          <w:rFonts w:eastAsia="Courier New" w:cs="Courier New"/>
          <w:lang w:eastAsia="fr-FR" w:bidi="fr-FR"/>
        </w:rPr>
        <w:t xml:space="preserve">tion apportée </w:t>
      </w:r>
      <w:r w:rsidRPr="002106BB">
        <w:rPr>
          <w:rStyle w:val="Corpsdutexte211ptItalique"/>
          <w:sz w:val="28"/>
          <w:lang w:val="fr-CA"/>
        </w:rPr>
        <w:t>à</w:t>
      </w:r>
      <w:r w:rsidRPr="002106BB">
        <w:rPr>
          <w:rFonts w:eastAsia="Courier New" w:cs="Courier New"/>
          <w:lang w:eastAsia="fr-FR" w:bidi="fr-FR"/>
        </w:rPr>
        <w:t xml:space="preserve"> des droits ou à des modalités d</w:t>
      </w:r>
      <w:r>
        <w:rPr>
          <w:rFonts w:eastAsia="Courier New" w:cs="Courier New"/>
          <w:lang w:eastAsia="fr-FR" w:bidi="fr-FR"/>
        </w:rPr>
        <w:t>'exercice de droits spécifiques</w:t>
      </w:r>
      <w:r w:rsidRPr="002106BB">
        <w:rPr>
          <w:rFonts w:eastAsia="Courier New" w:cs="Courier New"/>
          <w:lang w:eastAsia="fr-FR" w:bidi="fr-FR"/>
        </w:rPr>
        <w:t>.</w:t>
      </w:r>
    </w:p>
    <w:p w:rsidR="000F3457" w:rsidRPr="002106BB" w:rsidRDefault="000F3457" w:rsidP="000F3457">
      <w:pPr>
        <w:spacing w:before="120" w:after="120"/>
        <w:jc w:val="both"/>
      </w:pPr>
      <w:r w:rsidRPr="002106BB">
        <w:rPr>
          <w:rFonts w:eastAsia="Courier New" w:cs="Courier New"/>
          <w:lang w:eastAsia="fr-FR" w:bidi="fr-FR"/>
        </w:rPr>
        <w:t>C'est en ce sens que l'extension d'une économie continentale et la bureaucratisation des rapports sociaux tient en échec et tente con</w:t>
      </w:r>
      <w:r w:rsidRPr="002106BB">
        <w:rPr>
          <w:rFonts w:eastAsia="Courier New" w:cs="Courier New"/>
          <w:lang w:eastAsia="fr-FR" w:bidi="fr-FR"/>
        </w:rPr>
        <w:t>s</w:t>
      </w:r>
      <w:r w:rsidRPr="002106BB">
        <w:rPr>
          <w:rFonts w:eastAsia="Courier New" w:cs="Courier New"/>
          <w:lang w:eastAsia="fr-FR" w:bidi="fr-FR"/>
        </w:rPr>
        <w:t xml:space="preserve">tamment de réduire l'espace de la </w:t>
      </w:r>
      <w:r w:rsidRPr="002106BB">
        <w:t>démocratie</w:t>
      </w:r>
      <w:r w:rsidRPr="002106BB">
        <w:rPr>
          <w:rFonts w:eastAsia="Courier New" w:cs="Courier New"/>
          <w:lang w:eastAsia="fr-FR" w:bidi="fr-FR"/>
        </w:rPr>
        <w:t xml:space="preserve"> parce que cet espace r</w:t>
      </w:r>
      <w:r w:rsidRPr="002106BB">
        <w:rPr>
          <w:rFonts w:eastAsia="Courier New" w:cs="Courier New"/>
          <w:lang w:eastAsia="fr-FR" w:bidi="fr-FR"/>
        </w:rPr>
        <w:t>e</w:t>
      </w:r>
      <w:r w:rsidRPr="002106BB">
        <w:rPr>
          <w:rFonts w:eastAsia="Courier New" w:cs="Courier New"/>
          <w:lang w:eastAsia="fr-FR" w:bidi="fr-FR"/>
        </w:rPr>
        <w:t>groupe, en système capit</w:t>
      </w:r>
      <w:r w:rsidRPr="002106BB">
        <w:rPr>
          <w:rFonts w:eastAsia="Courier New" w:cs="Courier New"/>
          <w:lang w:eastAsia="fr-FR" w:bidi="fr-FR"/>
        </w:rPr>
        <w:t>a</w:t>
      </w:r>
      <w:r w:rsidRPr="002106BB">
        <w:rPr>
          <w:rFonts w:eastAsia="Courier New" w:cs="Courier New"/>
          <w:lang w:eastAsia="fr-FR" w:bidi="fr-FR"/>
        </w:rPr>
        <w:t>liste, l'ensemble des pratiques qui fondent la solidarité sociale et la critique du système lui-même, pratiques et cr</w:t>
      </w:r>
      <w:r w:rsidRPr="002106BB">
        <w:rPr>
          <w:rFonts w:eastAsia="Courier New" w:cs="Courier New"/>
          <w:lang w:eastAsia="fr-FR" w:bidi="fr-FR"/>
        </w:rPr>
        <w:t>i</w:t>
      </w:r>
      <w:r w:rsidRPr="002106BB">
        <w:rPr>
          <w:rFonts w:eastAsia="Courier New" w:cs="Courier New"/>
          <w:lang w:eastAsia="fr-FR" w:bidi="fr-FR"/>
        </w:rPr>
        <w:t>tiques qui risquent de mettre ce système en échec et de le retourner contre lui-même, de remettre en cause sa "ration</w:t>
      </w:r>
      <w:r w:rsidRPr="002106BB">
        <w:rPr>
          <w:rFonts w:eastAsia="Courier New" w:cs="Courier New"/>
          <w:lang w:eastAsia="fr-FR" w:bidi="fr-FR"/>
        </w:rPr>
        <w:t>a</w:t>
      </w:r>
      <w:r w:rsidRPr="002106BB">
        <w:rPr>
          <w:rFonts w:eastAsia="Courier New" w:cs="Courier New"/>
          <w:lang w:eastAsia="fr-FR" w:bidi="fr-FR"/>
        </w:rPr>
        <w:t>lité" et son contrôle oligarchique. À cet égard, la notion d'espace de la démocratie, qui r</w:t>
      </w:r>
      <w:r w:rsidRPr="002106BB">
        <w:rPr>
          <w:rFonts w:eastAsia="Courier New" w:cs="Courier New"/>
          <w:lang w:eastAsia="fr-FR" w:bidi="fr-FR"/>
        </w:rPr>
        <w:t>e</w:t>
      </w:r>
      <w:r w:rsidRPr="002106BB">
        <w:rPr>
          <w:rFonts w:eastAsia="Courier New" w:cs="Courier New"/>
          <w:lang w:eastAsia="fr-FR" w:bidi="fr-FR"/>
        </w:rPr>
        <w:t>groupe aussi bien la pratique de la solidarité de classe et la crit</w:t>
      </w:r>
      <w:r w:rsidRPr="002106BB">
        <w:rPr>
          <w:rFonts w:eastAsia="Courier New" w:cs="Courier New"/>
          <w:lang w:eastAsia="fr-FR" w:bidi="fr-FR"/>
        </w:rPr>
        <w:t>i</w:t>
      </w:r>
      <w:r w:rsidRPr="002106BB">
        <w:rPr>
          <w:rFonts w:eastAsia="Courier New" w:cs="Courier New"/>
          <w:lang w:eastAsia="fr-FR" w:bidi="fr-FR"/>
        </w:rPr>
        <w:t>que du système capitaliste qui alimente ces pratiques permet de repérer le sens, la portée et la fonction des attaques parcellaires ou morcelées entrepr</w:t>
      </w:r>
      <w:r w:rsidRPr="002106BB">
        <w:rPr>
          <w:rFonts w:eastAsia="Courier New" w:cs="Courier New"/>
          <w:lang w:eastAsia="fr-FR" w:bidi="fr-FR"/>
        </w:rPr>
        <w:t>i</w:t>
      </w:r>
      <w:r w:rsidRPr="002106BB">
        <w:rPr>
          <w:rFonts w:eastAsia="Courier New" w:cs="Courier New"/>
          <w:lang w:eastAsia="fr-FR" w:bidi="fr-FR"/>
        </w:rPr>
        <w:t>ses par la classe des propriétaires ou en son nom contre ces pratiques et ces critiques et ce, quel que soit le front ou l'instance a partir de laquelle cette lutte est menée c'est-à-dire qu'il s'agisse d'éc</w:t>
      </w:r>
      <w:r w:rsidRPr="002106BB">
        <w:rPr>
          <w:rFonts w:eastAsia="Courier New" w:cs="Courier New"/>
          <w:lang w:eastAsia="fr-FR" w:bidi="fr-FR"/>
        </w:rPr>
        <w:t>o</w:t>
      </w:r>
      <w:r w:rsidRPr="002106BB">
        <w:rPr>
          <w:rFonts w:eastAsia="Courier New" w:cs="Courier New"/>
          <w:lang w:eastAsia="fr-FR" w:bidi="fr-FR"/>
        </w:rPr>
        <w:t>nomie, de politique ou d'idéol</w:t>
      </w:r>
      <w:r w:rsidRPr="002106BB">
        <w:rPr>
          <w:rFonts w:eastAsia="Courier New" w:cs="Courier New"/>
          <w:lang w:eastAsia="fr-FR" w:bidi="fr-FR"/>
        </w:rPr>
        <w:t>o</w:t>
      </w:r>
      <w:r w:rsidRPr="002106BB">
        <w:rPr>
          <w:rFonts w:eastAsia="Courier New" w:cs="Courier New"/>
          <w:lang w:eastAsia="fr-FR" w:bidi="fr-FR"/>
        </w:rPr>
        <w:t>gie.</w:t>
      </w:r>
    </w:p>
    <w:p w:rsidR="000F3457" w:rsidRPr="002106BB" w:rsidRDefault="000F3457" w:rsidP="000F3457">
      <w:pPr>
        <w:spacing w:before="120" w:after="120"/>
        <w:jc w:val="both"/>
      </w:pPr>
      <w:r w:rsidRPr="002106BB">
        <w:rPr>
          <w:rFonts w:eastAsia="Courier New" w:cs="Courier New"/>
          <w:lang w:eastAsia="fr-FR" w:bidi="fr-FR"/>
        </w:rPr>
        <w:t>En ce sens, il faut bien voir, comme nous l'avons souligné en début de texte, que l'incorporation du mo</w:t>
      </w:r>
      <w:r w:rsidRPr="002106BB">
        <w:rPr>
          <w:rFonts w:eastAsia="Courier New" w:cs="Courier New"/>
          <w:lang w:eastAsia="fr-FR" w:bidi="fr-FR"/>
        </w:rPr>
        <w:t>u</w:t>
      </w:r>
      <w:r w:rsidRPr="002106BB">
        <w:rPr>
          <w:rFonts w:eastAsia="Courier New" w:cs="Courier New"/>
          <w:lang w:eastAsia="fr-FR" w:bidi="fr-FR"/>
        </w:rPr>
        <w:t xml:space="preserve">vement syndical n'est pas une priorité </w:t>
      </w:r>
      <w:r w:rsidRPr="00202205">
        <w:rPr>
          <w:u w:val="single"/>
        </w:rPr>
        <w:t>en soi</w:t>
      </w:r>
      <w:r w:rsidRPr="002106BB">
        <w:rPr>
          <w:rFonts w:eastAsia="Courier New" w:cs="Courier New"/>
          <w:lang w:eastAsia="fr-FR" w:bidi="fr-FR"/>
        </w:rPr>
        <w:t xml:space="preserve"> dans le cadre d'une rationalisation de l'économie capit</w:t>
      </w:r>
      <w:r w:rsidRPr="002106BB">
        <w:rPr>
          <w:rFonts w:eastAsia="Courier New" w:cs="Courier New"/>
          <w:lang w:eastAsia="fr-FR" w:bidi="fr-FR"/>
        </w:rPr>
        <w:t>a</w:t>
      </w:r>
      <w:r w:rsidRPr="002106BB">
        <w:rPr>
          <w:rFonts w:eastAsia="Courier New" w:cs="Courier New"/>
          <w:lang w:eastAsia="fr-FR" w:bidi="fr-FR"/>
        </w:rPr>
        <w:t>liste mais qu'elle le devient à partir du moment où le mouvement fon</w:t>
      </w:r>
      <w:r w:rsidRPr="002106BB">
        <w:rPr>
          <w:rFonts w:eastAsia="Courier New" w:cs="Courier New"/>
          <w:lang w:eastAsia="fr-FR" w:bidi="fr-FR"/>
        </w:rPr>
        <w:t>c</w:t>
      </w:r>
      <w:r w:rsidRPr="002106BB">
        <w:rPr>
          <w:rFonts w:eastAsia="Courier New" w:cs="Courier New"/>
          <w:lang w:eastAsia="fr-FR" w:bidi="fr-FR"/>
        </w:rPr>
        <w:t>tionne de manière dém</w:t>
      </w:r>
      <w:r w:rsidRPr="002106BB">
        <w:rPr>
          <w:rFonts w:eastAsia="Courier New" w:cs="Courier New"/>
          <w:lang w:eastAsia="fr-FR" w:bidi="fr-FR"/>
        </w:rPr>
        <w:t>o</w:t>
      </w:r>
      <w:r w:rsidRPr="002106BB">
        <w:rPr>
          <w:rFonts w:eastAsia="Courier New" w:cs="Courier New"/>
          <w:lang w:eastAsia="fr-FR" w:bidi="fr-FR"/>
        </w:rPr>
        <w:t>cratique d'une part et que cette démocratie s'alimente d'une critique d'un sy</w:t>
      </w:r>
      <w:r w:rsidRPr="002106BB">
        <w:rPr>
          <w:rFonts w:eastAsia="Courier New" w:cs="Courier New"/>
          <w:lang w:eastAsia="fr-FR" w:bidi="fr-FR"/>
        </w:rPr>
        <w:t>s</w:t>
      </w:r>
      <w:r w:rsidRPr="002106BB">
        <w:rPr>
          <w:rFonts w:eastAsia="Courier New" w:cs="Courier New"/>
          <w:lang w:eastAsia="fr-FR" w:bidi="fr-FR"/>
        </w:rPr>
        <w:t>tème oligarchique d'autre part. Pour le capitaliste, il y a alors bel et bien deux "fronts" ou deux brèches qu'il faut colmater</w:t>
      </w:r>
      <w:r w:rsidRPr="002106BB">
        <w:t> :</w:t>
      </w:r>
      <w:r w:rsidRPr="002106BB">
        <w:rPr>
          <w:rFonts w:eastAsia="Courier New" w:cs="Courier New"/>
          <w:lang w:eastAsia="fr-FR" w:bidi="fr-FR"/>
        </w:rPr>
        <w:t xml:space="preserve"> l'exercice de la démocratie qui doit être détournée de ses fins sociales pour servir des fins économiques</w:t>
      </w:r>
      <w:r w:rsidRPr="002106BB">
        <w:t> ;</w:t>
      </w:r>
      <w:r w:rsidRPr="002106BB">
        <w:rPr>
          <w:rFonts w:eastAsia="Courier New" w:cs="Courier New"/>
          <w:lang w:eastAsia="fr-FR" w:bidi="fr-FR"/>
        </w:rPr>
        <w:t xml:space="preserve"> la critique du système capitaliste qui doit être discréditée grâce au développ</w:t>
      </w:r>
      <w:r w:rsidRPr="002106BB">
        <w:rPr>
          <w:rFonts w:eastAsia="Courier New" w:cs="Courier New"/>
          <w:lang w:eastAsia="fr-FR" w:bidi="fr-FR"/>
        </w:rPr>
        <w:t>e</w:t>
      </w:r>
      <w:r w:rsidRPr="002106BB">
        <w:rPr>
          <w:rFonts w:eastAsia="Courier New" w:cs="Courier New"/>
          <w:lang w:eastAsia="fr-FR" w:bidi="fr-FR"/>
        </w:rPr>
        <w:t>ment de la "rationalité" - science - écon</w:t>
      </w:r>
      <w:r w:rsidRPr="002106BB">
        <w:rPr>
          <w:rFonts w:eastAsia="Courier New" w:cs="Courier New"/>
          <w:lang w:eastAsia="fr-FR" w:bidi="fr-FR"/>
        </w:rPr>
        <w:t>o</w:t>
      </w:r>
      <w:r w:rsidRPr="002106BB">
        <w:rPr>
          <w:rFonts w:eastAsia="Courier New" w:cs="Courier New"/>
          <w:lang w:eastAsia="fr-FR" w:bidi="fr-FR"/>
        </w:rPr>
        <w:t>mique. Pour les classes opprimées toutefois, ces deux "fronts" sont inséparables</w:t>
      </w:r>
      <w:r w:rsidRPr="002106BB">
        <w:t> :</w:t>
      </w:r>
      <w:r w:rsidRPr="002106BB">
        <w:rPr>
          <w:rFonts w:eastAsia="Courier New" w:cs="Courier New"/>
          <w:lang w:eastAsia="fr-FR" w:bidi="fr-FR"/>
        </w:rPr>
        <w:t xml:space="preserve"> ils constituent la double condition susceptible de fonder une libération sociale effe</w:t>
      </w:r>
      <w:r w:rsidRPr="002106BB">
        <w:rPr>
          <w:rFonts w:eastAsia="Courier New" w:cs="Courier New"/>
          <w:lang w:eastAsia="fr-FR" w:bidi="fr-FR"/>
        </w:rPr>
        <w:t>c</w:t>
      </w:r>
      <w:r w:rsidRPr="002106BB">
        <w:rPr>
          <w:rFonts w:eastAsia="Courier New" w:cs="Courier New"/>
          <w:lang w:eastAsia="fr-FR" w:bidi="fr-FR"/>
        </w:rPr>
        <w:t>tive.</w:t>
      </w:r>
    </w:p>
    <w:p w:rsidR="000F3457" w:rsidRPr="002106BB" w:rsidRDefault="000F3457" w:rsidP="000F3457">
      <w:pPr>
        <w:pStyle w:val="p"/>
      </w:pPr>
      <w:r w:rsidRPr="002106BB">
        <w:br w:type="page"/>
        <w:t>[69]</w:t>
      </w: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9" w:name="Colloque_1978_Atelier_3_texte_05"/>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3</w:t>
      </w:r>
    </w:p>
    <w:p w:rsidR="000F3457" w:rsidRDefault="000F3457" w:rsidP="000F3457">
      <w:pPr>
        <w:pStyle w:val="Titreniveau2"/>
      </w:pPr>
      <w:r>
        <w:t>“La participation,</w:t>
      </w:r>
      <w:r>
        <w:br/>
        <w:t>support à la bureaucratie</w:t>
      </w:r>
      <w:r>
        <w:br/>
        <w:t>ou pouvoir des citoyens ?”</w:t>
      </w:r>
    </w:p>
    <w:bookmarkEnd w:id="9"/>
    <w:p w:rsidR="000F3457" w:rsidRPr="00E07116" w:rsidRDefault="000F3457" w:rsidP="000F3457">
      <w:pPr>
        <w:jc w:val="both"/>
        <w:rPr>
          <w:szCs w:val="36"/>
        </w:rPr>
      </w:pPr>
    </w:p>
    <w:p w:rsidR="000F3457" w:rsidRPr="00E07116" w:rsidRDefault="000F3457" w:rsidP="000F3457">
      <w:pPr>
        <w:pStyle w:val="suite"/>
      </w:pPr>
      <w:r>
        <w:t>Par Jacques GODBOUT</w:t>
      </w:r>
    </w:p>
    <w:p w:rsidR="000F3457" w:rsidRPr="00E07116" w:rsidRDefault="000F3457" w:rsidP="000F3457">
      <w:pPr>
        <w:pStyle w:val="auteurst"/>
      </w:pPr>
      <w:r>
        <w:t>INRS-urbanisation</w:t>
      </w:r>
    </w:p>
    <w:p w:rsidR="000F3457" w:rsidRDefault="000F3457" w:rsidP="000F3457">
      <w:pPr>
        <w:jc w:val="both"/>
      </w:pPr>
    </w:p>
    <w:p w:rsidR="000F3457" w:rsidRPr="00E07116" w:rsidRDefault="000F3457" w:rsidP="000F3457">
      <w:pPr>
        <w:jc w:val="both"/>
      </w:pPr>
    </w:p>
    <w:p w:rsidR="000F3457" w:rsidRPr="002106BB" w:rsidRDefault="000F3457" w:rsidP="000F3457">
      <w:pPr>
        <w:pStyle w:val="planche"/>
      </w:pPr>
      <w:r w:rsidRPr="002106BB">
        <w:rPr>
          <w:rFonts w:eastAsia="Courier New"/>
          <w:lang w:eastAsia="fr-FR" w:bidi="fr-FR"/>
        </w:rPr>
        <w:t>INTRODUCTION</w:t>
      </w: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2106BB" w:rsidRDefault="000F3457" w:rsidP="000F3457">
      <w:pPr>
        <w:spacing w:before="120" w:after="120"/>
        <w:jc w:val="both"/>
      </w:pPr>
      <w:r w:rsidRPr="002106BB">
        <w:rPr>
          <w:rFonts w:eastAsia="Courier New" w:cs="Courier New"/>
          <w:lang w:eastAsia="fr-FR" w:bidi="fr-FR"/>
        </w:rPr>
        <w:t>L'acquisition de la souveraineté nationale aura-t-elle pour effet d'accroître les tendances techno-bureaucratiques de la société québ</w:t>
      </w:r>
      <w:r w:rsidRPr="002106BB">
        <w:rPr>
          <w:rFonts w:eastAsia="Courier New" w:cs="Courier New"/>
          <w:lang w:eastAsia="fr-FR" w:bidi="fr-FR"/>
        </w:rPr>
        <w:t>é</w:t>
      </w:r>
      <w:r w:rsidRPr="002106BB">
        <w:rPr>
          <w:rFonts w:eastAsia="Courier New" w:cs="Courier New"/>
          <w:lang w:eastAsia="fr-FR" w:bidi="fr-FR"/>
        </w:rPr>
        <w:t>coise</w:t>
      </w:r>
      <w:r w:rsidRPr="002106BB">
        <w:t> ?</w:t>
      </w:r>
      <w:r w:rsidRPr="002106BB">
        <w:rPr>
          <w:rFonts w:eastAsia="Courier New" w:cs="Courier New"/>
          <w:lang w:eastAsia="fr-FR" w:bidi="fr-FR"/>
        </w:rPr>
        <w:t xml:space="preserve"> N'étant pas futurologue ce n'est pas sans difficulté que j'ai e</w:t>
      </w:r>
      <w:r w:rsidRPr="002106BB">
        <w:rPr>
          <w:rFonts w:eastAsia="Courier New" w:cs="Courier New"/>
          <w:lang w:eastAsia="fr-FR" w:bidi="fr-FR"/>
        </w:rPr>
        <w:t>s</w:t>
      </w:r>
      <w:r w:rsidRPr="002106BB">
        <w:rPr>
          <w:rFonts w:eastAsia="Courier New" w:cs="Courier New"/>
          <w:lang w:eastAsia="fr-FR" w:bidi="fr-FR"/>
        </w:rPr>
        <w:t>sayé de répondre à la que</w:t>
      </w:r>
      <w:r w:rsidRPr="002106BB">
        <w:rPr>
          <w:rFonts w:eastAsia="Courier New" w:cs="Courier New"/>
          <w:lang w:eastAsia="fr-FR" w:bidi="fr-FR"/>
        </w:rPr>
        <w:t>s</w:t>
      </w:r>
      <w:r w:rsidRPr="002106BB">
        <w:rPr>
          <w:rFonts w:eastAsia="Courier New" w:cs="Courier New"/>
          <w:lang w:eastAsia="fr-FR" w:bidi="fr-FR"/>
        </w:rPr>
        <w:t>tion qui m'était posée. Traditionnellement, la théorie sociologique a établi des liens entre la société industrielle et la bureaucratie (Weber), entre le capit</w:t>
      </w:r>
      <w:r w:rsidRPr="002106BB">
        <w:rPr>
          <w:rFonts w:eastAsia="Courier New" w:cs="Courier New"/>
          <w:lang w:eastAsia="fr-FR" w:bidi="fr-FR"/>
        </w:rPr>
        <w:t>a</w:t>
      </w:r>
      <w:r w:rsidRPr="002106BB">
        <w:rPr>
          <w:rFonts w:eastAsia="Courier New" w:cs="Courier New"/>
          <w:lang w:eastAsia="fr-FR" w:bidi="fr-FR"/>
        </w:rPr>
        <w:t>lisme et la bureaucratie (Marx)</w:t>
      </w:r>
      <w:r w:rsidRPr="002106BB">
        <w:t> ;</w:t>
      </w:r>
      <w:r w:rsidRPr="002106BB">
        <w:rPr>
          <w:rFonts w:eastAsia="Courier New" w:cs="Courier New"/>
          <w:lang w:eastAsia="fr-FR" w:bidi="fr-FR"/>
        </w:rPr>
        <w:t xml:space="preserve"> mais je vois mal en quoi un mouvement n</w:t>
      </w:r>
      <w:r w:rsidRPr="002106BB">
        <w:rPr>
          <w:rFonts w:eastAsia="Courier New" w:cs="Courier New"/>
          <w:lang w:eastAsia="fr-FR" w:bidi="fr-FR"/>
        </w:rPr>
        <w:t>a</w:t>
      </w:r>
      <w:r w:rsidRPr="002106BB">
        <w:rPr>
          <w:rFonts w:eastAsia="Courier New" w:cs="Courier New"/>
          <w:lang w:eastAsia="fr-FR" w:bidi="fr-FR"/>
        </w:rPr>
        <w:t>tionaliste, surtout si c'est un mouvement populaire, aurait pour conséquence logique d</w:t>
      </w:r>
      <w:r w:rsidRPr="002106BB">
        <w:rPr>
          <w:rFonts w:eastAsia="Courier New" w:cs="Courier New"/>
          <w:lang w:eastAsia="fr-FR" w:bidi="fr-FR"/>
        </w:rPr>
        <w:t>i</w:t>
      </w:r>
      <w:r w:rsidRPr="002106BB">
        <w:rPr>
          <w:rFonts w:eastAsia="Courier New" w:cs="Courier New"/>
          <w:lang w:eastAsia="fr-FR" w:bidi="fr-FR"/>
        </w:rPr>
        <w:t>recte une accroissement de la bureaucratie. C'est donc indirect</w:t>
      </w:r>
      <w:r w:rsidRPr="002106BB">
        <w:rPr>
          <w:rFonts w:eastAsia="Courier New" w:cs="Courier New"/>
          <w:lang w:eastAsia="fr-FR" w:bidi="fr-FR"/>
        </w:rPr>
        <w:t>e</w:t>
      </w:r>
      <w:r w:rsidRPr="002106BB">
        <w:rPr>
          <w:rFonts w:eastAsia="Courier New" w:cs="Courier New"/>
          <w:lang w:eastAsia="fr-FR" w:bidi="fr-FR"/>
        </w:rPr>
        <w:t>ment, c'est-à-dire, pour employer le jargon sociologique, par le biais de "v</w:t>
      </w:r>
      <w:r w:rsidRPr="002106BB">
        <w:rPr>
          <w:rFonts w:eastAsia="Courier New" w:cs="Courier New"/>
          <w:lang w:eastAsia="fr-FR" w:bidi="fr-FR"/>
        </w:rPr>
        <w:t>a</w:t>
      </w:r>
      <w:r w:rsidRPr="002106BB">
        <w:rPr>
          <w:rFonts w:eastAsia="Courier New" w:cs="Courier New"/>
          <w:lang w:eastAsia="fr-FR" w:bidi="fr-FR"/>
        </w:rPr>
        <w:t>riables intermédiaires" que pourrait exister un lien entre les deux ph</w:t>
      </w:r>
      <w:r w:rsidRPr="002106BB">
        <w:rPr>
          <w:rFonts w:eastAsia="Courier New" w:cs="Courier New"/>
          <w:lang w:eastAsia="fr-FR" w:bidi="fr-FR"/>
        </w:rPr>
        <w:t>é</w:t>
      </w:r>
      <w:r w:rsidRPr="002106BB">
        <w:rPr>
          <w:rFonts w:eastAsia="Courier New" w:cs="Courier New"/>
          <w:lang w:eastAsia="fr-FR" w:bidi="fr-FR"/>
        </w:rPr>
        <w:t>nom</w:t>
      </w:r>
      <w:r w:rsidRPr="002106BB">
        <w:rPr>
          <w:rFonts w:eastAsia="Courier New" w:cs="Courier New"/>
          <w:lang w:eastAsia="fr-FR" w:bidi="fr-FR"/>
        </w:rPr>
        <w:t>è</w:t>
      </w:r>
      <w:r w:rsidRPr="002106BB">
        <w:rPr>
          <w:rFonts w:eastAsia="Courier New" w:cs="Courier New"/>
          <w:lang w:eastAsia="fr-FR" w:bidi="fr-FR"/>
        </w:rPr>
        <w:t>nes. Ainsi l'accession à la souveraineté supprimant un échelon de gouvern</w:t>
      </w:r>
      <w:r w:rsidRPr="002106BB">
        <w:rPr>
          <w:rFonts w:eastAsia="Courier New" w:cs="Courier New"/>
          <w:lang w:eastAsia="fr-FR" w:bidi="fr-FR"/>
        </w:rPr>
        <w:t>e</w:t>
      </w:r>
      <w:r w:rsidRPr="002106BB">
        <w:rPr>
          <w:rFonts w:eastAsia="Courier New" w:cs="Courier New"/>
          <w:lang w:eastAsia="fr-FR" w:bidi="fr-FR"/>
        </w:rPr>
        <w:t xml:space="preserve">ment, on pourrait déduire que cela entraîne une diminution </w:t>
      </w:r>
      <w:r w:rsidRPr="00202205">
        <w:rPr>
          <w:rFonts w:eastAsia="Courier New" w:cs="Courier New"/>
          <w:u w:val="single"/>
          <w:lang w:eastAsia="fr-FR" w:bidi="fr-FR"/>
        </w:rPr>
        <w:t xml:space="preserve">de </w:t>
      </w:r>
      <w:r w:rsidRPr="00202205">
        <w:rPr>
          <w:u w:val="single"/>
        </w:rPr>
        <w:t>la bureaucratie, entendue au sens des mécanismes intermédiaires reliant l'État et les citoyens</w:t>
      </w:r>
      <w:r w:rsidRPr="002106BB">
        <w:rPr>
          <w:rFonts w:eastAsia="Courier New" w:cs="Courier New"/>
          <w:lang w:eastAsia="fr-FR" w:bidi="fr-FR"/>
        </w:rPr>
        <w:t xml:space="preserve">. Par contre une </w:t>
      </w:r>
      <w:r w:rsidRPr="002106BB">
        <w:t>approche culturelle</w:t>
      </w:r>
      <w:r w:rsidRPr="002106BB">
        <w:rPr>
          <w:rFonts w:eastAsia="Courier New" w:cs="Courier New"/>
          <w:lang w:eastAsia="fr-FR" w:bidi="fr-FR"/>
        </w:rPr>
        <w:t xml:space="preserve"> arriv</w:t>
      </w:r>
      <w:r w:rsidRPr="002106BB">
        <w:rPr>
          <w:rFonts w:eastAsia="Courier New" w:cs="Courier New"/>
          <w:lang w:eastAsia="fr-FR" w:bidi="fr-FR"/>
        </w:rPr>
        <w:t>e</w:t>
      </w:r>
      <w:r w:rsidRPr="002106BB">
        <w:rPr>
          <w:rFonts w:eastAsia="Courier New" w:cs="Courier New"/>
          <w:lang w:eastAsia="fr-FR" w:bidi="fr-FR"/>
        </w:rPr>
        <w:t>rait à la conclusion co</w:t>
      </w:r>
      <w:r w:rsidRPr="002106BB">
        <w:rPr>
          <w:rFonts w:eastAsia="Courier New" w:cs="Courier New"/>
          <w:lang w:eastAsia="fr-FR" w:bidi="fr-FR"/>
        </w:rPr>
        <w:t>n</w:t>
      </w:r>
      <w:r w:rsidRPr="002106BB">
        <w:rPr>
          <w:rFonts w:eastAsia="Courier New" w:cs="Courier New"/>
          <w:lang w:eastAsia="fr-FR" w:bidi="fr-FR"/>
        </w:rPr>
        <w:t>traire</w:t>
      </w:r>
      <w:r w:rsidRPr="002106BB">
        <w:t> :</w:t>
      </w:r>
      <w:r w:rsidRPr="002106BB">
        <w:rPr>
          <w:rFonts w:eastAsia="Courier New" w:cs="Courier New"/>
          <w:lang w:eastAsia="fr-FR" w:bidi="fr-FR"/>
        </w:rPr>
        <w:t xml:space="preserve"> les québécois</w:t>
      </w:r>
      <w:r w:rsidRPr="002106BB">
        <w:t xml:space="preserve"> </w:t>
      </w:r>
      <w:r w:rsidRPr="002106BB">
        <w:rPr>
          <w:rFonts w:eastAsia="Courier New" w:cs="Courier New"/>
          <w:lang w:eastAsia="fr-FR" w:bidi="fr-FR"/>
        </w:rPr>
        <w:t>étant francophones c'est grâce aux institutions anglo-saxonnes d</w:t>
      </w:r>
      <w:r w:rsidRPr="002106BB">
        <w:rPr>
          <w:rFonts w:eastAsia="Courier New" w:cs="Courier New"/>
          <w:lang w:eastAsia="fr-FR" w:bidi="fr-FR"/>
        </w:rPr>
        <w:t>é</w:t>
      </w:r>
      <w:r w:rsidRPr="002106BB">
        <w:rPr>
          <w:rFonts w:eastAsia="Courier New" w:cs="Courier New"/>
          <w:lang w:eastAsia="fr-FR" w:bidi="fr-FR"/>
        </w:rPr>
        <w:t>centralisées et à leur culture "grass roots" que nos tendances b</w:t>
      </w:r>
      <w:r w:rsidRPr="002106BB">
        <w:rPr>
          <w:rFonts w:eastAsia="Courier New" w:cs="Courier New"/>
          <w:lang w:eastAsia="fr-FR" w:bidi="fr-FR"/>
        </w:rPr>
        <w:t>u</w:t>
      </w:r>
      <w:r w:rsidRPr="002106BB">
        <w:rPr>
          <w:rFonts w:eastAsia="Courier New" w:cs="Courier New"/>
          <w:lang w:eastAsia="fr-FR" w:bidi="fr-FR"/>
        </w:rPr>
        <w:t>reaucratiques ont été contenues jusqu'à maintenant</w:t>
      </w:r>
      <w:r w:rsidRPr="002106BB">
        <w:t> ;</w:t>
      </w:r>
      <w:r w:rsidRPr="002106BB">
        <w:rPr>
          <w:rFonts w:eastAsia="Courier New" w:cs="Courier New"/>
          <w:lang w:eastAsia="fr-FR" w:bidi="fr-FR"/>
        </w:rPr>
        <w:t xml:space="preserve"> l'accession à la souveraineté libérerait ces tenda</w:t>
      </w:r>
      <w:r w:rsidRPr="002106BB">
        <w:rPr>
          <w:rFonts w:eastAsia="Courier New" w:cs="Courier New"/>
          <w:lang w:eastAsia="fr-FR" w:bidi="fr-FR"/>
        </w:rPr>
        <w:t>n</w:t>
      </w:r>
      <w:r w:rsidRPr="002106BB">
        <w:rPr>
          <w:rFonts w:eastAsia="Courier New" w:cs="Courier New"/>
          <w:lang w:eastAsia="fr-FR" w:bidi="fr-FR"/>
        </w:rPr>
        <w:t>ces culturelles vers la bureaucratie "à la française". Personnell</w:t>
      </w:r>
      <w:r w:rsidRPr="002106BB">
        <w:rPr>
          <w:rFonts w:eastAsia="Courier New" w:cs="Courier New"/>
          <w:lang w:eastAsia="fr-FR" w:bidi="fr-FR"/>
        </w:rPr>
        <w:t>e</w:t>
      </w:r>
      <w:r w:rsidRPr="002106BB">
        <w:rPr>
          <w:rFonts w:eastAsia="Courier New" w:cs="Courier New"/>
          <w:lang w:eastAsia="fr-FR" w:bidi="fr-FR"/>
        </w:rPr>
        <w:t>ment les explications de type culturel me laissent la plupart du temps ins</w:t>
      </w:r>
      <w:r w:rsidRPr="002106BB">
        <w:rPr>
          <w:rFonts w:eastAsia="Courier New" w:cs="Courier New"/>
          <w:lang w:eastAsia="fr-FR" w:bidi="fr-FR"/>
        </w:rPr>
        <w:t>a</w:t>
      </w:r>
      <w:r w:rsidRPr="002106BB">
        <w:rPr>
          <w:rFonts w:eastAsia="Courier New" w:cs="Courier New"/>
          <w:lang w:eastAsia="fr-FR" w:bidi="fr-FR"/>
        </w:rPr>
        <w:t>tisfait, même si parfois elles sont pertinentes</w:t>
      </w:r>
      <w:r w:rsidRPr="002106BB">
        <w:t> :</w:t>
      </w:r>
      <w:r w:rsidRPr="002106BB">
        <w:rPr>
          <w:rFonts w:eastAsia="Courier New" w:cs="Courier New"/>
          <w:lang w:eastAsia="fr-FR" w:bidi="fr-FR"/>
        </w:rPr>
        <w:t xml:space="preserve"> on se co</w:t>
      </w:r>
      <w:r w:rsidRPr="002106BB">
        <w:rPr>
          <w:rFonts w:eastAsia="Courier New" w:cs="Courier New"/>
          <w:lang w:eastAsia="fr-FR" w:bidi="fr-FR"/>
        </w:rPr>
        <w:t>m</w:t>
      </w:r>
      <w:r w:rsidRPr="002106BB">
        <w:rPr>
          <w:rFonts w:eastAsia="Courier New" w:cs="Courier New"/>
          <w:lang w:eastAsia="fr-FR" w:bidi="fr-FR"/>
        </w:rPr>
        <w:t>porte de telle façon parce qu'on a tendance à le faire ... Telle est, souvent, "l'explic</w:t>
      </w:r>
      <w:r w:rsidRPr="002106BB">
        <w:rPr>
          <w:rFonts w:eastAsia="Courier New" w:cs="Courier New"/>
          <w:lang w:eastAsia="fr-FR" w:bidi="fr-FR"/>
        </w:rPr>
        <w:t>a</w:t>
      </w:r>
      <w:r w:rsidRPr="002106BB">
        <w:rPr>
          <w:rFonts w:eastAsia="Courier New" w:cs="Courier New"/>
          <w:lang w:eastAsia="fr-FR" w:bidi="fr-FR"/>
        </w:rPr>
        <w:t>tion" culture</w:t>
      </w:r>
      <w:r w:rsidRPr="002106BB">
        <w:rPr>
          <w:rFonts w:eastAsia="Courier New" w:cs="Courier New"/>
          <w:lang w:eastAsia="fr-FR" w:bidi="fr-FR"/>
        </w:rPr>
        <w:t>l</w:t>
      </w:r>
      <w:r w:rsidRPr="002106BB">
        <w:rPr>
          <w:rFonts w:eastAsia="Courier New" w:cs="Courier New"/>
          <w:lang w:eastAsia="fr-FR" w:bidi="fr-FR"/>
        </w:rPr>
        <w:t xml:space="preserve">le. Enfin, si on adopte </w:t>
      </w:r>
      <w:r w:rsidRPr="002106BB">
        <w:rPr>
          <w:rFonts w:eastAsia="Courier New" w:cs="Courier New"/>
          <w:u w:val="single"/>
          <w:lang w:eastAsia="fr-FR" w:bidi="fr-FR"/>
        </w:rPr>
        <w:t>l'</w:t>
      </w:r>
      <w:r w:rsidRPr="002106BB">
        <w:rPr>
          <w:u w:val="single"/>
        </w:rPr>
        <w:t>approche marxiste classique</w:t>
      </w:r>
      <w:r w:rsidRPr="002106BB">
        <w:rPr>
          <w:rFonts w:eastAsia="Courier New" w:cs="Courier New"/>
          <w:lang w:eastAsia="fr-FR" w:bidi="fr-FR"/>
        </w:rPr>
        <w:t>, la variable intermédia</w:t>
      </w:r>
      <w:r w:rsidRPr="002106BB">
        <w:rPr>
          <w:rFonts w:eastAsia="Courier New" w:cs="Courier New"/>
          <w:lang w:eastAsia="fr-FR" w:bidi="fr-FR"/>
        </w:rPr>
        <w:t>i</w:t>
      </w:r>
      <w:r w:rsidRPr="002106BB">
        <w:rPr>
          <w:rFonts w:eastAsia="Courier New" w:cs="Courier New"/>
          <w:lang w:eastAsia="fr-FR" w:bidi="fr-FR"/>
        </w:rPr>
        <w:t>re, ce serait le système capitaliste, La bureaucratie est l'instrument de la bourgeoisie</w:t>
      </w:r>
      <w:r w:rsidRPr="002106BB">
        <w:t> ;</w:t>
      </w:r>
      <w:r w:rsidRPr="002106BB">
        <w:rPr>
          <w:rFonts w:eastAsia="Courier New" w:cs="Courier New"/>
          <w:lang w:eastAsia="fr-FR" w:bidi="fr-FR"/>
        </w:rPr>
        <w:t xml:space="preserve"> supprimer la bourgeoisie c'est él</w:t>
      </w:r>
      <w:r w:rsidRPr="002106BB">
        <w:rPr>
          <w:rFonts w:eastAsia="Courier New" w:cs="Courier New"/>
          <w:lang w:eastAsia="fr-FR" w:bidi="fr-FR"/>
        </w:rPr>
        <w:t>i</w:t>
      </w:r>
      <w:r w:rsidRPr="002106BB">
        <w:rPr>
          <w:rFonts w:eastAsia="Courier New" w:cs="Courier New"/>
          <w:lang w:eastAsia="fr-FR" w:bidi="fr-FR"/>
        </w:rPr>
        <w:t>miner la bureaucratie.</w:t>
      </w:r>
      <w:r w:rsidRPr="002106BB">
        <w:t xml:space="preserve"> </w:t>
      </w:r>
      <w:r w:rsidRPr="002106BB">
        <w:rPr>
          <w:rFonts w:eastAsia="Courier New" w:cs="Courier New"/>
          <w:lang w:eastAsia="fr-FR" w:bidi="fr-FR"/>
        </w:rPr>
        <w:t>Donc l'acquisition de la souveraineté supprim</w:t>
      </w:r>
      <w:r w:rsidRPr="002106BB">
        <w:rPr>
          <w:rFonts w:eastAsia="Courier New" w:cs="Courier New"/>
          <w:lang w:eastAsia="fr-FR" w:bidi="fr-FR"/>
        </w:rPr>
        <w:t>e</w:t>
      </w:r>
      <w:r w:rsidRPr="002106BB">
        <w:rPr>
          <w:rFonts w:eastAsia="Courier New" w:cs="Courier New"/>
          <w:lang w:eastAsia="fr-FR" w:bidi="fr-FR"/>
        </w:rPr>
        <w:t>rait la bureaucratie si le peuple</w:t>
      </w:r>
      <w:r>
        <w:t xml:space="preserve"> </w:t>
      </w:r>
      <w:r w:rsidRPr="002106BB">
        <w:t>[70]</w:t>
      </w:r>
      <w:r>
        <w:t xml:space="preserve"> </w:t>
      </w:r>
      <w:r w:rsidRPr="002106BB">
        <w:rPr>
          <w:rFonts w:eastAsia="Courier New" w:cs="Courier New"/>
          <w:lang w:eastAsia="fr-FR" w:bidi="fr-FR"/>
        </w:rPr>
        <w:t>québécois adopte le système s</w:t>
      </w:r>
      <w:r w:rsidRPr="002106BB">
        <w:rPr>
          <w:rFonts w:eastAsia="Courier New" w:cs="Courier New"/>
          <w:lang w:eastAsia="fr-FR" w:bidi="fr-FR"/>
        </w:rPr>
        <w:t>o</w:t>
      </w:r>
      <w:r w:rsidRPr="002106BB">
        <w:rPr>
          <w:rFonts w:eastAsia="Courier New" w:cs="Courier New"/>
          <w:lang w:eastAsia="fr-FR" w:bidi="fr-FR"/>
        </w:rPr>
        <w:t>cialiste</w:t>
      </w:r>
      <w:r w:rsidRPr="002106BB">
        <w:t> ;</w:t>
      </w:r>
      <w:r w:rsidRPr="002106BB">
        <w:rPr>
          <w:rFonts w:eastAsia="Courier New" w:cs="Courier New"/>
          <w:lang w:eastAsia="fr-FR" w:bidi="fr-FR"/>
        </w:rPr>
        <w:t xml:space="preserve"> l'indépendance ne modifierait pas grand'chose si c'est pour donner plus de pouvoir â la "bourgeoisie nationale". Si on peut co</w:t>
      </w:r>
      <w:r w:rsidRPr="002106BB">
        <w:rPr>
          <w:rFonts w:eastAsia="Courier New" w:cs="Courier New"/>
          <w:lang w:eastAsia="fr-FR" w:bidi="fr-FR"/>
        </w:rPr>
        <w:t>m</w:t>
      </w:r>
      <w:r w:rsidRPr="002106BB">
        <w:rPr>
          <w:rFonts w:eastAsia="Courier New" w:cs="Courier New"/>
          <w:lang w:eastAsia="fr-FR" w:bidi="fr-FR"/>
        </w:rPr>
        <w:t>prendre que Marx - pour qui le seul exemple de société go</w:t>
      </w:r>
      <w:r w:rsidRPr="002106BB">
        <w:rPr>
          <w:rFonts w:eastAsia="Courier New" w:cs="Courier New"/>
          <w:lang w:eastAsia="fr-FR" w:bidi="fr-FR"/>
        </w:rPr>
        <w:t>u</w:t>
      </w:r>
      <w:r w:rsidRPr="002106BB">
        <w:rPr>
          <w:rFonts w:eastAsia="Courier New" w:cs="Courier New"/>
          <w:lang w:eastAsia="fr-FR" w:bidi="fr-FR"/>
        </w:rPr>
        <w:t>vernée par les ouvriers et leurs représentants a été la Commune de Paris - ait pu penser que la bureaucratie se laisserait au</w:t>
      </w:r>
      <w:r w:rsidRPr="002106BB">
        <w:rPr>
          <w:rFonts w:eastAsia="Courier New" w:cs="Courier New"/>
          <w:lang w:eastAsia="fr-FR" w:bidi="fr-FR"/>
        </w:rPr>
        <w:t>s</w:t>
      </w:r>
      <w:r w:rsidRPr="002106BB">
        <w:rPr>
          <w:rFonts w:eastAsia="Courier New" w:cs="Courier New"/>
          <w:lang w:eastAsia="fr-FR" w:bidi="fr-FR"/>
        </w:rPr>
        <w:t>si facilement remplacer après le Grand Soir, une telle foi n'est plus possible aujourd'hui</w:t>
      </w:r>
      <w:r w:rsidRPr="002106BB">
        <w:t> :</w:t>
      </w:r>
      <w:r w:rsidRPr="002106BB">
        <w:rPr>
          <w:rFonts w:eastAsia="Courier New" w:cs="Courier New"/>
          <w:lang w:eastAsia="fr-FR" w:bidi="fr-FR"/>
        </w:rPr>
        <w:t xml:space="preserve"> to</w:t>
      </w:r>
      <w:r w:rsidRPr="002106BB">
        <w:rPr>
          <w:rFonts w:eastAsia="Courier New" w:cs="Courier New"/>
          <w:lang w:eastAsia="fr-FR" w:bidi="fr-FR"/>
        </w:rPr>
        <w:t>u</w:t>
      </w:r>
      <w:r w:rsidRPr="002106BB">
        <w:rPr>
          <w:rFonts w:eastAsia="Courier New" w:cs="Courier New"/>
          <w:lang w:eastAsia="fr-FR" w:bidi="fr-FR"/>
        </w:rPr>
        <w:t>tes les expériences connues de prise de po</w:t>
      </w:r>
      <w:r w:rsidRPr="002106BB">
        <w:rPr>
          <w:rFonts w:eastAsia="Courier New" w:cs="Courier New"/>
          <w:lang w:eastAsia="fr-FR" w:bidi="fr-FR"/>
        </w:rPr>
        <w:t>u</w:t>
      </w:r>
      <w:r w:rsidRPr="002106BB">
        <w:rPr>
          <w:rFonts w:eastAsia="Courier New" w:cs="Courier New"/>
          <w:lang w:eastAsia="fr-FR" w:bidi="fr-FR"/>
        </w:rPr>
        <w:t>voir par la classe ouvrière au XX</w:t>
      </w:r>
      <w:r w:rsidRPr="002106BB">
        <w:rPr>
          <w:rFonts w:eastAsia="Courier New" w:cs="Courier New"/>
          <w:vertAlign w:val="superscript"/>
          <w:lang w:eastAsia="fr-FR" w:bidi="fr-FR"/>
        </w:rPr>
        <w:t>e</w:t>
      </w:r>
      <w:r w:rsidRPr="002106BB">
        <w:rPr>
          <w:rFonts w:eastAsia="Courier New" w:cs="Courier New"/>
          <w:lang w:eastAsia="fr-FR" w:bidi="fr-FR"/>
        </w:rPr>
        <w:t xml:space="preserve"> siècle ont mo</w:t>
      </w:r>
      <w:r w:rsidRPr="002106BB">
        <w:rPr>
          <w:rFonts w:eastAsia="Courier New" w:cs="Courier New"/>
          <w:lang w:eastAsia="fr-FR" w:bidi="fr-FR"/>
        </w:rPr>
        <w:t>n</w:t>
      </w:r>
      <w:r w:rsidRPr="002106BB">
        <w:rPr>
          <w:rFonts w:eastAsia="Courier New" w:cs="Courier New"/>
          <w:lang w:eastAsia="fr-FR" w:bidi="fr-FR"/>
        </w:rPr>
        <w:t>tré le contraire.</w:t>
      </w:r>
    </w:p>
    <w:p w:rsidR="000F3457" w:rsidRPr="002106BB" w:rsidRDefault="000F3457" w:rsidP="000F3457">
      <w:pPr>
        <w:spacing w:before="120" w:after="120"/>
        <w:jc w:val="both"/>
      </w:pPr>
      <w:r w:rsidRPr="002106BB">
        <w:rPr>
          <w:rFonts w:eastAsia="Courier New" w:cs="Courier New"/>
          <w:lang w:eastAsia="fr-FR" w:bidi="fr-FR"/>
        </w:rPr>
        <w:t xml:space="preserve">Est-ce </w:t>
      </w:r>
      <w:r w:rsidRPr="002106BB">
        <w:rPr>
          <w:rStyle w:val="Corpsdutexte211ptItalique"/>
          <w:sz w:val="28"/>
          <w:lang w:val="fr-CA"/>
        </w:rPr>
        <w:t>à</w:t>
      </w:r>
      <w:r w:rsidRPr="002106BB">
        <w:rPr>
          <w:rFonts w:eastAsia="Courier New" w:cs="Courier New"/>
          <w:lang w:eastAsia="fr-FR" w:bidi="fr-FR"/>
        </w:rPr>
        <w:t xml:space="preserve"> dire que les tendances techno-bureaucratiques sont inélu</w:t>
      </w:r>
      <w:r w:rsidRPr="002106BB">
        <w:rPr>
          <w:rFonts w:eastAsia="Courier New" w:cs="Courier New"/>
          <w:lang w:eastAsia="fr-FR" w:bidi="fr-FR"/>
        </w:rPr>
        <w:t>c</w:t>
      </w:r>
      <w:r w:rsidRPr="002106BB">
        <w:rPr>
          <w:rFonts w:eastAsia="Courier New" w:cs="Courier New"/>
          <w:lang w:eastAsia="fr-FR" w:bidi="fr-FR"/>
        </w:rPr>
        <w:t>tables et que leur accentuation correspond à une nécessité fonctionne</w:t>
      </w:r>
      <w:r w:rsidRPr="002106BB">
        <w:rPr>
          <w:rFonts w:eastAsia="Courier New" w:cs="Courier New"/>
          <w:lang w:eastAsia="fr-FR" w:bidi="fr-FR"/>
        </w:rPr>
        <w:t>l</w:t>
      </w:r>
      <w:r w:rsidRPr="002106BB">
        <w:rPr>
          <w:rFonts w:eastAsia="Courier New" w:cs="Courier New"/>
          <w:lang w:eastAsia="fr-FR" w:bidi="fr-FR"/>
        </w:rPr>
        <w:t>le de la société industrielle</w:t>
      </w:r>
      <w:r w:rsidRPr="002106BB">
        <w:t> ?</w:t>
      </w:r>
      <w:r w:rsidRPr="002106BB">
        <w:rPr>
          <w:rFonts w:eastAsia="Courier New" w:cs="Courier New"/>
          <w:lang w:eastAsia="fr-FR" w:bidi="fr-FR"/>
        </w:rPr>
        <w:t xml:space="preserve"> Je ne le crois pas. Mais avant d'expliquer pourquoi il me faut préciser ce que j'entends par bureaucratie et tec</w:t>
      </w:r>
      <w:r w:rsidRPr="002106BB">
        <w:rPr>
          <w:rFonts w:eastAsia="Courier New" w:cs="Courier New"/>
          <w:lang w:eastAsia="fr-FR" w:bidi="fr-FR"/>
        </w:rPr>
        <w:t>h</w:t>
      </w:r>
      <w:r w:rsidRPr="002106BB">
        <w:rPr>
          <w:rFonts w:eastAsia="Courier New" w:cs="Courier New"/>
          <w:lang w:eastAsia="fr-FR" w:bidi="fr-FR"/>
        </w:rPr>
        <w:t>nocratie.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planche"/>
      </w:pPr>
      <w:r w:rsidRPr="002106BB">
        <w:rPr>
          <w:rFonts w:eastAsia="Courier New" w:cs="Courier New"/>
          <w:lang w:eastAsia="fr-FR" w:bidi="fr-FR"/>
        </w:rPr>
        <w:t xml:space="preserve">I) </w:t>
      </w:r>
      <w:r w:rsidRPr="002106BB">
        <w:t>BUREACRATIE ET TECHNOCRATIE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Au sein d'un système de démocratie représentative (par hypothèse je su</w:t>
      </w:r>
      <w:r w:rsidRPr="002106BB">
        <w:rPr>
          <w:rFonts w:eastAsia="Courier New" w:cs="Courier New"/>
          <w:lang w:eastAsia="fr-FR" w:bidi="fr-FR"/>
        </w:rPr>
        <w:t>p</w:t>
      </w:r>
      <w:r w:rsidRPr="002106BB">
        <w:rPr>
          <w:rFonts w:eastAsia="Courier New" w:cs="Courier New"/>
          <w:lang w:eastAsia="fr-FR" w:bidi="fr-FR"/>
        </w:rPr>
        <w:t xml:space="preserve">pose qu'il sera conservé en cas de souveraineté ...) et pour n'en rester qu'au secteur public (à la société politique) </w:t>
      </w:r>
      <w:r w:rsidRPr="00202205">
        <w:rPr>
          <w:u w:val="single"/>
        </w:rPr>
        <w:t>la bureaucratie naît, se dév</w:t>
      </w:r>
      <w:r w:rsidRPr="00202205">
        <w:rPr>
          <w:u w:val="single"/>
        </w:rPr>
        <w:t>e</w:t>
      </w:r>
      <w:r w:rsidRPr="00202205">
        <w:rPr>
          <w:u w:val="single"/>
        </w:rPr>
        <w:t>loppe, se nourrit de la distance entre les gouvernants et les gouvernés, entre l'État et les citoyens</w:t>
      </w:r>
      <w:r w:rsidRPr="002106BB">
        <w:rPr>
          <w:rFonts w:eastAsia="Courier New" w:cs="Courier New"/>
          <w:lang w:eastAsia="fr-FR" w:bidi="fr-FR"/>
        </w:rPr>
        <w:t>. La bureaucratie n'est pas d'a</w:t>
      </w:r>
      <w:r w:rsidRPr="002106BB">
        <w:rPr>
          <w:rFonts w:eastAsia="Courier New" w:cs="Courier New"/>
          <w:lang w:eastAsia="fr-FR" w:bidi="fr-FR"/>
        </w:rPr>
        <w:t>d</w:t>
      </w:r>
      <w:r w:rsidRPr="002106BB">
        <w:rPr>
          <w:rFonts w:eastAsia="Courier New" w:cs="Courier New"/>
          <w:lang w:eastAsia="fr-FR" w:bidi="fr-FR"/>
        </w:rPr>
        <w:t>ministration publique, mais bien plutôt le fait que des membres de l'administration publ</w:t>
      </w:r>
      <w:r w:rsidRPr="002106BB">
        <w:rPr>
          <w:rFonts w:eastAsia="Courier New" w:cs="Courier New"/>
          <w:lang w:eastAsia="fr-FR" w:bidi="fr-FR"/>
        </w:rPr>
        <w:t>i</w:t>
      </w:r>
      <w:r w:rsidRPr="002106BB">
        <w:rPr>
          <w:rFonts w:eastAsia="Courier New" w:cs="Courier New"/>
          <w:lang w:eastAsia="fr-FR" w:bidi="fr-FR"/>
        </w:rPr>
        <w:t>que exercent un pouvoir qui repose sur la connaissance et l'application des règles de fonctionnement créées par eux et qu'ils sont seuls à contrôler, que de la sorte ils imposent à leur clientèle des décisions qui, du point de vue de cette clientèle sont arb</w:t>
      </w:r>
      <w:r w:rsidRPr="002106BB">
        <w:rPr>
          <w:rFonts w:eastAsia="Courier New" w:cs="Courier New"/>
          <w:lang w:eastAsia="fr-FR" w:bidi="fr-FR"/>
        </w:rPr>
        <w:t>i</w:t>
      </w:r>
      <w:r w:rsidRPr="002106BB">
        <w:rPr>
          <w:rFonts w:eastAsia="Courier New" w:cs="Courier New"/>
          <w:lang w:eastAsia="fr-FR" w:bidi="fr-FR"/>
        </w:rPr>
        <w:t>traires. Quant à la technocratie, c'est aussi l'exercice d'un pouvoir</w:t>
      </w:r>
      <w:r>
        <w:rPr>
          <w:rFonts w:eastAsia="Courier New" w:cs="Courier New"/>
          <w:lang w:eastAsia="fr-FR" w:bidi="fr-FR"/>
        </w:rPr>
        <w:t> </w:t>
      </w:r>
      <w:r>
        <w:rPr>
          <w:rStyle w:val="Appelnotedebasdep"/>
          <w:rFonts w:eastAsia="Courier New" w:cs="Courier New"/>
          <w:lang w:eastAsia="fr-FR" w:bidi="fr-FR"/>
        </w:rPr>
        <w:footnoteReference w:id="95"/>
      </w:r>
      <w:r w:rsidRPr="002106BB">
        <w:rPr>
          <w:rFonts w:eastAsia="Courier New" w:cs="Courier New"/>
          <w:lang w:eastAsia="fr-FR" w:bidi="fr-FR"/>
        </w:rPr>
        <w:t xml:space="preserve"> qui r</w:t>
      </w:r>
      <w:r w:rsidRPr="002106BB">
        <w:rPr>
          <w:rFonts w:eastAsia="Courier New" w:cs="Courier New"/>
          <w:lang w:eastAsia="fr-FR" w:bidi="fr-FR"/>
        </w:rPr>
        <w:t>e</w:t>
      </w:r>
      <w:r w:rsidRPr="002106BB">
        <w:rPr>
          <w:rFonts w:eastAsia="Courier New" w:cs="Courier New"/>
          <w:lang w:eastAsia="fr-FR" w:bidi="fr-FR"/>
        </w:rPr>
        <w:t>pose cette fois sur une connai</w:t>
      </w:r>
      <w:r>
        <w:rPr>
          <w:rFonts w:eastAsia="Courier New" w:cs="Courier New"/>
          <w:lang w:eastAsia="fr-FR" w:bidi="fr-FR"/>
        </w:rPr>
        <w:t xml:space="preserve">ssance d'expert dans un domaine, </w:t>
      </w:r>
      <w:r>
        <w:t xml:space="preserve"> </w:t>
      </w:r>
      <w:r w:rsidRPr="002106BB">
        <w:t>[71]</w:t>
      </w:r>
      <w:r>
        <w:t xml:space="preserve"> </w:t>
      </w:r>
      <w:r w:rsidRPr="002106BB">
        <w:rPr>
          <w:rFonts w:eastAsia="Courier New" w:cs="Courier New"/>
          <w:lang w:eastAsia="fr-FR" w:bidi="fr-FR"/>
        </w:rPr>
        <w:t>et non pas sur la connaissance des règles de fonctionnement de l'organis</w:t>
      </w:r>
      <w:r w:rsidRPr="002106BB">
        <w:rPr>
          <w:rFonts w:eastAsia="Courier New" w:cs="Courier New"/>
          <w:lang w:eastAsia="fr-FR" w:bidi="fr-FR"/>
        </w:rPr>
        <w:t>a</w:t>
      </w:r>
      <w:r w:rsidRPr="002106BB">
        <w:rPr>
          <w:rFonts w:eastAsia="Courier New" w:cs="Courier New"/>
          <w:lang w:eastAsia="fr-FR" w:bidi="fr-FR"/>
        </w:rPr>
        <w:t>tion. Dans le cas de la technocratie la source du pouvoir est donc en partie ext</w:t>
      </w:r>
      <w:r w:rsidRPr="002106BB">
        <w:rPr>
          <w:rFonts w:eastAsia="Courier New" w:cs="Courier New"/>
          <w:lang w:eastAsia="fr-FR" w:bidi="fr-FR"/>
        </w:rPr>
        <w:t>é</w:t>
      </w:r>
      <w:r w:rsidRPr="002106BB">
        <w:rPr>
          <w:rFonts w:eastAsia="Courier New" w:cs="Courier New"/>
          <w:lang w:eastAsia="fr-FR" w:bidi="fr-FR"/>
        </w:rPr>
        <w:t>rieure à l'organisation, à l'administration. Dans les deux cas, c'est l'exercice d'un pouvoir "illégitime" par l'administration p</w:t>
      </w:r>
      <w:r w:rsidRPr="002106BB">
        <w:rPr>
          <w:rFonts w:eastAsia="Courier New" w:cs="Courier New"/>
          <w:lang w:eastAsia="fr-FR" w:bidi="fr-FR"/>
        </w:rPr>
        <w:t>u</w:t>
      </w:r>
      <w:r w:rsidRPr="002106BB">
        <w:rPr>
          <w:rFonts w:eastAsia="Courier New" w:cs="Courier New"/>
          <w:lang w:eastAsia="fr-FR" w:bidi="fr-FR"/>
        </w:rPr>
        <w:t>blique. C'est le fait, pour un appareil mandaté pour l'exécution, d'exercer un pouvoir politique en se b</w:t>
      </w:r>
      <w:r w:rsidRPr="002106BB">
        <w:rPr>
          <w:rFonts w:eastAsia="Courier New" w:cs="Courier New"/>
          <w:lang w:eastAsia="fr-FR" w:bidi="fr-FR"/>
        </w:rPr>
        <w:t>a</w:t>
      </w:r>
      <w:r w:rsidRPr="002106BB">
        <w:rPr>
          <w:rFonts w:eastAsia="Courier New" w:cs="Courier New"/>
          <w:lang w:eastAsia="fr-FR" w:bidi="fr-FR"/>
        </w:rPr>
        <w:t>sant sur les connaissances des règles internes du système ou sur les connaissances techniques dans le domaine</w:t>
      </w:r>
      <w:r>
        <w:rPr>
          <w:rFonts w:eastAsia="Courier New" w:cs="Courier New"/>
          <w:lang w:eastAsia="fr-FR" w:bidi="fr-FR"/>
        </w:rPr>
        <w:t> </w:t>
      </w:r>
      <w:r>
        <w:rPr>
          <w:rStyle w:val="Appelnotedebasdep"/>
          <w:rFonts w:eastAsia="Courier New" w:cs="Courier New"/>
          <w:lang w:eastAsia="fr-FR" w:bidi="fr-FR"/>
        </w:rPr>
        <w:footnoteReference w:id="96"/>
      </w:r>
      <w:r w:rsidRPr="002106BB">
        <w:rPr>
          <w:rFonts w:eastAsia="Courier New" w:cs="Courier New"/>
          <w:lang w:eastAsia="fr-FR" w:bidi="fr-FR"/>
        </w:rPr>
        <w:t xml:space="preserve">. </w:t>
      </w:r>
      <w:r w:rsidRPr="009B7E0A">
        <w:rPr>
          <w:rFonts w:eastAsia="Courier New" w:cs="Courier New"/>
          <w:u w:val="single"/>
          <w:lang w:eastAsia="fr-FR" w:bidi="fr-FR"/>
        </w:rPr>
        <w:t>L</w:t>
      </w:r>
      <w:r w:rsidRPr="009B7E0A">
        <w:rPr>
          <w:u w:val="single"/>
        </w:rPr>
        <w:t xml:space="preserve">'appareil administratif exerce un </w:t>
      </w:r>
      <w:r w:rsidRPr="009B7E0A">
        <w:rPr>
          <w:rFonts w:eastAsia="Courier New" w:cs="Courier New"/>
          <w:u w:val="single"/>
          <w:lang w:eastAsia="fr-FR" w:bidi="fr-FR"/>
        </w:rPr>
        <w:t>te</w:t>
      </w:r>
      <w:r w:rsidRPr="009B7E0A">
        <w:rPr>
          <w:u w:val="single"/>
        </w:rPr>
        <w:t>l pouvoir, déborde ainsi dans d'autres champs que son champ légitime parce que la soci</w:t>
      </w:r>
      <w:r w:rsidRPr="009B7E0A">
        <w:rPr>
          <w:u w:val="single"/>
        </w:rPr>
        <w:t>é</w:t>
      </w:r>
      <w:r w:rsidRPr="009B7E0A">
        <w:rPr>
          <w:u w:val="single"/>
        </w:rPr>
        <w:t>té le veut bien. C'est dire que je ne partage pas la théorie d'un dév</w:t>
      </w:r>
      <w:r w:rsidRPr="009B7E0A">
        <w:rPr>
          <w:u w:val="single"/>
        </w:rPr>
        <w:t>e</w:t>
      </w:r>
      <w:r w:rsidRPr="009B7E0A">
        <w:rPr>
          <w:u w:val="single"/>
        </w:rPr>
        <w:t>lopp</w:t>
      </w:r>
      <w:r w:rsidRPr="009B7E0A">
        <w:rPr>
          <w:u w:val="single"/>
        </w:rPr>
        <w:t>e</w:t>
      </w:r>
      <w:r w:rsidRPr="009B7E0A">
        <w:rPr>
          <w:u w:val="single"/>
        </w:rPr>
        <w:t>ment nécessaire de la bureaucratie et de la technocratie qui serait lié à la société moderne, complexe, exigeant une super-compétence pour être dirigée</w:t>
      </w:r>
      <w:r w:rsidRPr="002106BB">
        <w:t xml:space="preserve">. </w:t>
      </w:r>
      <w:r w:rsidRPr="002106BB">
        <w:rPr>
          <w:rFonts w:eastAsia="Courier New" w:cs="Courier New"/>
          <w:lang w:eastAsia="fr-FR" w:bidi="fr-FR"/>
        </w:rPr>
        <w:t>Les codes des sorciers, dans les sociétés traditio</w:t>
      </w:r>
      <w:r w:rsidRPr="002106BB">
        <w:rPr>
          <w:rFonts w:eastAsia="Courier New" w:cs="Courier New"/>
          <w:lang w:eastAsia="fr-FR" w:bidi="fr-FR"/>
        </w:rPr>
        <w:t>n</w:t>
      </w:r>
      <w:r w:rsidRPr="002106BB">
        <w:rPr>
          <w:rFonts w:eastAsia="Courier New" w:cs="Courier New"/>
          <w:lang w:eastAsia="fr-FR" w:bidi="fr-FR"/>
        </w:rPr>
        <w:t>nelles, sont aussi diff</w:t>
      </w:r>
      <w:r w:rsidRPr="002106BB">
        <w:rPr>
          <w:rFonts w:eastAsia="Courier New" w:cs="Courier New"/>
          <w:lang w:eastAsia="fr-FR" w:bidi="fr-FR"/>
        </w:rPr>
        <w:t>i</w:t>
      </w:r>
      <w:r w:rsidRPr="002106BB">
        <w:rPr>
          <w:rFonts w:eastAsia="Courier New" w:cs="Courier New"/>
          <w:lang w:eastAsia="fr-FR" w:bidi="fr-FR"/>
        </w:rPr>
        <w:t>ciles à interpréter que l'analyse coût-bénéfice, le PPBS, la méthode des scén</w:t>
      </w:r>
      <w:r w:rsidRPr="002106BB">
        <w:rPr>
          <w:rFonts w:eastAsia="Courier New" w:cs="Courier New"/>
          <w:lang w:eastAsia="fr-FR" w:bidi="fr-FR"/>
        </w:rPr>
        <w:t>a</w:t>
      </w:r>
      <w:r w:rsidRPr="002106BB">
        <w:rPr>
          <w:rFonts w:eastAsia="Courier New" w:cs="Courier New"/>
          <w:lang w:eastAsia="fr-FR" w:bidi="fr-FR"/>
        </w:rPr>
        <w:t>rios, et autres gadgets organisationnels qui ne sont que des instruments, pa</w:t>
      </w:r>
      <w:r w:rsidRPr="002106BB">
        <w:rPr>
          <w:rFonts w:eastAsia="Courier New" w:cs="Courier New"/>
          <w:lang w:eastAsia="fr-FR" w:bidi="fr-FR"/>
        </w:rPr>
        <w:t>r</w:t>
      </w:r>
      <w:r w:rsidRPr="002106BB">
        <w:rPr>
          <w:rFonts w:eastAsia="Courier New" w:cs="Courier New"/>
          <w:lang w:eastAsia="fr-FR" w:bidi="fr-FR"/>
        </w:rPr>
        <w:t>fois utiles, mais dont l'enjeu réel est le contrôle de l'information pour l'exercice du pouvoir par certains acteurs dans une organis</w:t>
      </w:r>
      <w:r w:rsidRPr="002106BB">
        <w:rPr>
          <w:rFonts w:eastAsia="Courier New" w:cs="Courier New"/>
          <w:lang w:eastAsia="fr-FR" w:bidi="fr-FR"/>
        </w:rPr>
        <w:t>a</w:t>
      </w:r>
      <w:r w:rsidRPr="002106BB">
        <w:rPr>
          <w:rFonts w:eastAsia="Courier New" w:cs="Courier New"/>
          <w:lang w:eastAsia="fr-FR" w:bidi="fr-FR"/>
        </w:rPr>
        <w:t xml:space="preserve">tion. Ce n'est pas une nécessité du système, </w:t>
      </w:r>
      <w:r w:rsidRPr="009B7E0A">
        <w:rPr>
          <w:u w:val="single"/>
        </w:rPr>
        <w:t>mais un résultat de l'absence de démocr</w:t>
      </w:r>
      <w:r w:rsidRPr="009B7E0A">
        <w:rPr>
          <w:u w:val="single"/>
        </w:rPr>
        <w:t>a</w:t>
      </w:r>
      <w:r w:rsidRPr="009B7E0A">
        <w:rPr>
          <w:u w:val="single"/>
        </w:rPr>
        <w:t>tie, d'un choix de la so</w:t>
      </w:r>
      <w:r w:rsidRPr="009B7E0A">
        <w:rPr>
          <w:rFonts w:eastAsia="Courier New" w:cs="Courier New"/>
          <w:u w:val="single"/>
          <w:lang w:eastAsia="fr-FR" w:bidi="fr-FR"/>
        </w:rPr>
        <w:t>ciété</w:t>
      </w:r>
      <w:r w:rsidRPr="002106BB">
        <w:rPr>
          <w:rFonts w:eastAsia="Courier New" w:cs="Courier New"/>
          <w:lang w:eastAsia="fr-FR" w:bidi="fr-FR"/>
        </w:rPr>
        <w:t>. Cela ne signifie pas qu'il faille nier l'importance de l'intellige</w:t>
      </w:r>
      <w:r w:rsidRPr="002106BB">
        <w:rPr>
          <w:rFonts w:eastAsia="Courier New" w:cs="Courier New"/>
          <w:lang w:eastAsia="fr-FR" w:bidi="fr-FR"/>
        </w:rPr>
        <w:t>n</w:t>
      </w:r>
      <w:r w:rsidRPr="002106BB">
        <w:rPr>
          <w:rFonts w:eastAsia="Courier New" w:cs="Courier New"/>
          <w:lang w:eastAsia="fr-FR" w:bidi="fr-FR"/>
        </w:rPr>
        <w:t>ce, de l'expérience, de la connaissance, du know-how dans la pratique de la prise de décision.</w:t>
      </w:r>
    </w:p>
    <w:p w:rsidR="000F3457" w:rsidRPr="002106BB" w:rsidRDefault="000F3457" w:rsidP="000F3457">
      <w:pPr>
        <w:spacing w:before="120" w:after="120"/>
        <w:jc w:val="both"/>
      </w:pPr>
      <w:r w:rsidRPr="002106BB">
        <w:rPr>
          <w:rFonts w:eastAsia="Courier New" w:cs="Courier New"/>
          <w:lang w:eastAsia="fr-FR" w:bidi="fr-FR"/>
        </w:rPr>
        <w:t>Mais dans le phénomène bureaucratique et technocratique, il est question de décision de l'appareil d'exécution, reposant sur une certa</w:t>
      </w:r>
      <w:r w:rsidRPr="002106BB">
        <w:rPr>
          <w:rFonts w:eastAsia="Courier New" w:cs="Courier New"/>
          <w:lang w:eastAsia="fr-FR" w:bidi="fr-FR"/>
        </w:rPr>
        <w:t>i</w:t>
      </w:r>
      <w:r w:rsidRPr="002106BB">
        <w:rPr>
          <w:rFonts w:eastAsia="Courier New" w:cs="Courier New"/>
          <w:lang w:eastAsia="fr-FR" w:bidi="fr-FR"/>
        </w:rPr>
        <w:t>ne connaissance du système, mais débordant son mandat. Je sais que certaines réformes sont impossibles sans une compétence administr</w:t>
      </w:r>
      <w:r w:rsidRPr="002106BB">
        <w:rPr>
          <w:rFonts w:eastAsia="Courier New" w:cs="Courier New"/>
          <w:lang w:eastAsia="fr-FR" w:bidi="fr-FR"/>
        </w:rPr>
        <w:t>a</w:t>
      </w:r>
      <w:r w:rsidRPr="002106BB">
        <w:rPr>
          <w:rFonts w:eastAsia="Courier New" w:cs="Courier New"/>
          <w:lang w:eastAsia="fr-FR" w:bidi="fr-FR"/>
        </w:rPr>
        <w:t>tive, que cette compétence administrative est variable selon les soci</w:t>
      </w:r>
      <w:r w:rsidRPr="002106BB">
        <w:rPr>
          <w:rFonts w:eastAsia="Courier New" w:cs="Courier New"/>
          <w:lang w:eastAsia="fr-FR" w:bidi="fr-FR"/>
        </w:rPr>
        <w:t>é</w:t>
      </w:r>
      <w:r w:rsidRPr="002106BB">
        <w:rPr>
          <w:rFonts w:eastAsia="Courier New" w:cs="Courier New"/>
          <w:lang w:eastAsia="fr-FR" w:bidi="fr-FR"/>
        </w:rPr>
        <w:t>tés, qu'il faut avoir les moyens de</w:t>
      </w:r>
      <w:r>
        <w:rPr>
          <w:rFonts w:eastAsia="Courier New" w:cs="Courier New"/>
          <w:lang w:eastAsia="fr-FR" w:bidi="fr-FR"/>
        </w:rPr>
        <w:t xml:space="preserve"> </w:t>
      </w:r>
      <w:r w:rsidRPr="002106BB">
        <w:t>[72]</w:t>
      </w:r>
      <w:r>
        <w:t xml:space="preserve"> </w:t>
      </w:r>
      <w:r w:rsidRPr="002106BB">
        <w:rPr>
          <w:rFonts w:eastAsia="Courier New" w:cs="Courier New"/>
          <w:lang w:eastAsia="fr-FR" w:bidi="fr-FR"/>
        </w:rPr>
        <w:t xml:space="preserve">de sa politique, comme on dit. Mais, </w:t>
      </w:r>
      <w:r w:rsidRPr="009B7E0A">
        <w:rPr>
          <w:rFonts w:eastAsia="Courier New" w:cs="Courier New"/>
          <w:u w:val="single"/>
          <w:lang w:eastAsia="fr-FR" w:bidi="fr-FR"/>
        </w:rPr>
        <w:t>p</w:t>
      </w:r>
      <w:r w:rsidRPr="009B7E0A">
        <w:rPr>
          <w:u w:val="single"/>
        </w:rPr>
        <w:t>récisément, j’affirme que les moyens peuvent demeurer des moyens, qu'il s'agit là d'un choix de la société et de ses membres, d'un choix du système social</w:t>
      </w:r>
      <w:r>
        <w:t> </w:t>
      </w:r>
      <w:r>
        <w:rPr>
          <w:rStyle w:val="Appelnotedebasdep"/>
        </w:rPr>
        <w:footnoteReference w:id="97"/>
      </w:r>
      <w:r w:rsidRPr="009B7E0A">
        <w:rPr>
          <w:u w:val="single"/>
        </w:rPr>
        <w:t>. Ce choix est bien sûr influencé par pl</w:t>
      </w:r>
      <w:r w:rsidRPr="009B7E0A">
        <w:rPr>
          <w:u w:val="single"/>
        </w:rPr>
        <w:t>u</w:t>
      </w:r>
      <w:r w:rsidRPr="009B7E0A">
        <w:rPr>
          <w:u w:val="single"/>
        </w:rPr>
        <w:t>sieurs facteurs structurels, socio-économiques, institutionnels, dont il faut maintenant parler pour r</w:t>
      </w:r>
      <w:r w:rsidRPr="009B7E0A">
        <w:rPr>
          <w:u w:val="single"/>
        </w:rPr>
        <w:t>é</w:t>
      </w:r>
      <w:r w:rsidRPr="009B7E0A">
        <w:rPr>
          <w:u w:val="single"/>
        </w:rPr>
        <w:t>pondre à la question posée</w:t>
      </w:r>
      <w:r w:rsidRPr="002106BB">
        <w:rPr>
          <w:rFonts w:eastAsia="Courier New" w:cs="Courier New"/>
          <w:lang w:eastAsia="fr-FR" w:bidi="fr-FR"/>
        </w:rPr>
        <w:t>.</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pStyle w:val="planche"/>
      </w:pPr>
      <w:r w:rsidRPr="002106BB">
        <w:rPr>
          <w:rFonts w:eastAsia="Courier New" w:cs="Courier New"/>
          <w:lang w:eastAsia="fr-FR" w:bidi="fr-FR"/>
        </w:rPr>
        <w:t xml:space="preserve">II) </w:t>
      </w:r>
      <w:r w:rsidRPr="002106BB">
        <w:t>LA PARTICIPATION</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En particulier, un des facteurs, une de ces conditions, une altern</w:t>
      </w:r>
      <w:r w:rsidRPr="002106BB">
        <w:rPr>
          <w:rFonts w:eastAsia="Courier New" w:cs="Courier New"/>
          <w:lang w:eastAsia="fr-FR" w:bidi="fr-FR"/>
        </w:rPr>
        <w:t>a</w:t>
      </w:r>
      <w:r w:rsidRPr="002106BB">
        <w:rPr>
          <w:rFonts w:eastAsia="Courier New" w:cs="Courier New"/>
          <w:lang w:eastAsia="fr-FR" w:bidi="fr-FR"/>
        </w:rPr>
        <w:t>tive aux tendances vers le contrôle b</w:t>
      </w:r>
      <w:r w:rsidRPr="002106BB">
        <w:rPr>
          <w:rFonts w:eastAsia="Courier New" w:cs="Courier New"/>
          <w:lang w:eastAsia="fr-FR" w:bidi="fr-FR"/>
        </w:rPr>
        <w:t>u</w:t>
      </w:r>
      <w:r w:rsidRPr="002106BB">
        <w:rPr>
          <w:rFonts w:eastAsia="Courier New" w:cs="Courier New"/>
          <w:lang w:eastAsia="fr-FR" w:bidi="fr-FR"/>
        </w:rPr>
        <w:t>reaucratique serait, selon le texte de présentation de l'atelier, la participation. Or nos observations de nombre</w:t>
      </w:r>
      <w:r w:rsidRPr="002106BB">
        <w:rPr>
          <w:rFonts w:eastAsia="Courier New" w:cs="Courier New"/>
          <w:lang w:eastAsia="fr-FR" w:bidi="fr-FR"/>
        </w:rPr>
        <w:t>u</w:t>
      </w:r>
      <w:r w:rsidRPr="002106BB">
        <w:rPr>
          <w:rFonts w:eastAsia="Courier New" w:cs="Courier New"/>
          <w:lang w:eastAsia="fr-FR" w:bidi="fr-FR"/>
        </w:rPr>
        <w:t>ses expériences de participation nous ont amené à une conclusion fort diff</w:t>
      </w:r>
      <w:r w:rsidRPr="002106BB">
        <w:rPr>
          <w:rFonts w:eastAsia="Courier New" w:cs="Courier New"/>
          <w:lang w:eastAsia="fr-FR" w:bidi="fr-FR"/>
        </w:rPr>
        <w:t>é</w:t>
      </w:r>
      <w:r w:rsidRPr="002106BB">
        <w:rPr>
          <w:rFonts w:eastAsia="Courier New" w:cs="Courier New"/>
          <w:lang w:eastAsia="fr-FR" w:bidi="fr-FR"/>
        </w:rPr>
        <w:t>rente, et parfois inverse</w:t>
      </w:r>
      <w:r w:rsidRPr="002106BB">
        <w:t> :</w:t>
      </w:r>
      <w:r w:rsidRPr="002106BB">
        <w:rPr>
          <w:rFonts w:eastAsia="Courier New" w:cs="Courier New"/>
          <w:lang w:eastAsia="fr-FR" w:bidi="fr-FR"/>
        </w:rPr>
        <w:t xml:space="preserve"> dans la plupart des cas la participation a été un support à la burea</w:t>
      </w:r>
      <w:r w:rsidRPr="002106BB">
        <w:rPr>
          <w:rFonts w:eastAsia="Courier New" w:cs="Courier New"/>
          <w:lang w:eastAsia="fr-FR" w:bidi="fr-FR"/>
        </w:rPr>
        <w:t>u</w:t>
      </w:r>
      <w:r w:rsidRPr="002106BB">
        <w:rPr>
          <w:rFonts w:eastAsia="Courier New" w:cs="Courier New"/>
          <w:lang w:eastAsia="fr-FR" w:bidi="fr-FR"/>
        </w:rPr>
        <w:t>cratie, un moyen pour augmenter ou pour exercer le pouvoir technobureaucratique et profe</w:t>
      </w:r>
      <w:r w:rsidRPr="002106BB">
        <w:rPr>
          <w:rFonts w:eastAsia="Courier New" w:cs="Courier New"/>
          <w:lang w:eastAsia="fr-FR" w:bidi="fr-FR"/>
        </w:rPr>
        <w:t>s</w:t>
      </w:r>
      <w:r w:rsidRPr="002106BB">
        <w:rPr>
          <w:rFonts w:eastAsia="Courier New" w:cs="Courier New"/>
          <w:lang w:eastAsia="fr-FR" w:bidi="fr-FR"/>
        </w:rPr>
        <w:t>sionnel au détriment des citoyens, des usagers, de "ceux qui sont a</w:t>
      </w:r>
      <w:r w:rsidRPr="002106BB">
        <w:rPr>
          <w:rFonts w:eastAsia="Courier New" w:cs="Courier New"/>
          <w:lang w:eastAsia="fr-FR" w:bidi="fr-FR"/>
        </w:rPr>
        <w:t>f</w:t>
      </w:r>
      <w:r w:rsidRPr="002106BB">
        <w:rPr>
          <w:rFonts w:eastAsia="Courier New" w:cs="Courier New"/>
          <w:lang w:eastAsia="fr-FR" w:bidi="fr-FR"/>
        </w:rPr>
        <w:t>fectés" par les décisions des organisations, pour employer une expre</w:t>
      </w:r>
      <w:r w:rsidRPr="002106BB">
        <w:rPr>
          <w:rFonts w:eastAsia="Courier New" w:cs="Courier New"/>
          <w:lang w:eastAsia="fr-FR" w:bidi="fr-FR"/>
        </w:rPr>
        <w:t>s</w:t>
      </w:r>
      <w:r w:rsidRPr="002106BB">
        <w:rPr>
          <w:rFonts w:eastAsia="Courier New" w:cs="Courier New"/>
          <w:lang w:eastAsia="fr-FR" w:bidi="fr-FR"/>
        </w:rPr>
        <w:t>sion qu'affectionnent particulièrement les participatio</w:t>
      </w:r>
      <w:r w:rsidRPr="002106BB">
        <w:rPr>
          <w:rFonts w:eastAsia="Courier New" w:cs="Courier New"/>
          <w:lang w:eastAsia="fr-FR" w:bidi="fr-FR"/>
        </w:rPr>
        <w:t>n</w:t>
      </w:r>
      <w:r w:rsidRPr="002106BB">
        <w:rPr>
          <w:rFonts w:eastAsia="Courier New" w:cs="Courier New"/>
          <w:lang w:eastAsia="fr-FR" w:bidi="fr-FR"/>
        </w:rPr>
        <w:t>nistes. C'est ce que je vais maintenant montrer.</w:t>
      </w:r>
    </w:p>
    <w:p w:rsidR="000F3457" w:rsidRPr="002106BB" w:rsidRDefault="000F3457" w:rsidP="000F3457">
      <w:pPr>
        <w:spacing w:before="120" w:after="120"/>
        <w:jc w:val="both"/>
      </w:pPr>
      <w:r w:rsidRPr="002106BB">
        <w:rPr>
          <w:rFonts w:eastAsia="Courier New" w:cs="Courier New"/>
          <w:lang w:eastAsia="fr-FR" w:bidi="fr-FR"/>
        </w:rPr>
        <w:t>La notion de participation</w:t>
      </w:r>
      <w:r>
        <w:rPr>
          <w:rFonts w:eastAsia="Courier New" w:cs="Courier New"/>
          <w:lang w:eastAsia="fr-FR" w:bidi="fr-FR"/>
        </w:rPr>
        <w:t> </w:t>
      </w:r>
      <w:r>
        <w:rPr>
          <w:rStyle w:val="Appelnotedebasdep"/>
          <w:rFonts w:eastAsia="Courier New" w:cs="Courier New"/>
          <w:lang w:eastAsia="fr-FR" w:bidi="fr-FR"/>
        </w:rPr>
        <w:footnoteReference w:id="98"/>
      </w:r>
      <w:r w:rsidRPr="002106BB">
        <w:rPr>
          <w:rFonts w:eastAsia="Courier New" w:cs="Courier New"/>
          <w:lang w:eastAsia="fr-FR" w:bidi="fr-FR"/>
        </w:rPr>
        <w:t xml:space="preserve"> prend son sens à l'intérieur des diff</w:t>
      </w:r>
      <w:r w:rsidRPr="002106BB">
        <w:rPr>
          <w:rFonts w:eastAsia="Courier New" w:cs="Courier New"/>
          <w:lang w:eastAsia="fr-FR" w:bidi="fr-FR"/>
        </w:rPr>
        <w:t>é</w:t>
      </w:r>
      <w:r w:rsidRPr="002106BB">
        <w:rPr>
          <w:rFonts w:eastAsia="Courier New" w:cs="Courier New"/>
          <w:lang w:eastAsia="fr-FR" w:bidi="fr-FR"/>
        </w:rPr>
        <w:t>rentes théories de la démocratie de repr</w:t>
      </w:r>
      <w:r w:rsidRPr="002106BB">
        <w:rPr>
          <w:rFonts w:eastAsia="Courier New" w:cs="Courier New"/>
          <w:lang w:eastAsia="fr-FR" w:bidi="fr-FR"/>
        </w:rPr>
        <w:t>é</w:t>
      </w:r>
      <w:r w:rsidRPr="002106BB">
        <w:rPr>
          <w:rFonts w:eastAsia="Courier New" w:cs="Courier New"/>
          <w:lang w:eastAsia="fr-FR" w:bidi="fr-FR"/>
        </w:rPr>
        <w:t>sentation qui, de Rousseau à ceux qu'on a appelés récemment les "démocrates radicaux", se sont historiquement div</w:t>
      </w:r>
      <w:r w:rsidRPr="002106BB">
        <w:rPr>
          <w:rFonts w:eastAsia="Courier New" w:cs="Courier New"/>
          <w:lang w:eastAsia="fr-FR" w:bidi="fr-FR"/>
        </w:rPr>
        <w:t>i</w:t>
      </w:r>
      <w:r w:rsidRPr="002106BB">
        <w:rPr>
          <w:rFonts w:eastAsia="Courier New" w:cs="Courier New"/>
          <w:lang w:eastAsia="fr-FR" w:bidi="fr-FR"/>
        </w:rPr>
        <w:t>sées en deux branches selon l'importance que la théorie accordait à la partic</w:t>
      </w:r>
      <w:r w:rsidRPr="002106BB">
        <w:rPr>
          <w:rFonts w:eastAsia="Courier New" w:cs="Courier New"/>
          <w:lang w:eastAsia="fr-FR" w:bidi="fr-FR"/>
        </w:rPr>
        <w:t>i</w:t>
      </w:r>
      <w:r w:rsidRPr="002106BB">
        <w:rPr>
          <w:rFonts w:eastAsia="Courier New" w:cs="Courier New"/>
          <w:lang w:eastAsia="fr-FR" w:bidi="fr-FR"/>
        </w:rPr>
        <w:t>pation des citoyens. Pour Rousseau, Mill, Tocqueville, Cole, la participation est à la fois une condition de fon</w:t>
      </w:r>
      <w:r w:rsidRPr="002106BB">
        <w:rPr>
          <w:rFonts w:eastAsia="Courier New" w:cs="Courier New"/>
          <w:lang w:eastAsia="fr-FR" w:bidi="fr-FR"/>
        </w:rPr>
        <w:t>c</w:t>
      </w:r>
      <w:r w:rsidRPr="002106BB">
        <w:rPr>
          <w:rFonts w:eastAsia="Courier New" w:cs="Courier New"/>
          <w:lang w:eastAsia="fr-FR" w:bidi="fr-FR"/>
        </w:rPr>
        <w:t>tionnement de la démocratie et une mesure de son existence</w:t>
      </w:r>
      <w:r w:rsidRPr="002106BB">
        <w:t> :</w:t>
      </w:r>
      <w:r w:rsidRPr="002106BB">
        <w:rPr>
          <w:rFonts w:eastAsia="Courier New" w:cs="Courier New"/>
          <w:lang w:eastAsia="fr-FR" w:bidi="fr-FR"/>
        </w:rPr>
        <w:tab/>
        <w:t>plus il y a participation de plus de citoyens à plus</w:t>
      </w:r>
      <w:r>
        <w:t xml:space="preserve"> </w:t>
      </w:r>
      <w:r w:rsidRPr="002106BB">
        <w:t>[73]</w:t>
      </w:r>
      <w:r>
        <w:t xml:space="preserve"> </w:t>
      </w:r>
      <w:r w:rsidRPr="002106BB">
        <w:rPr>
          <w:rFonts w:eastAsia="Courier New" w:cs="Courier New"/>
          <w:lang w:eastAsia="fr-FR" w:bidi="fr-FR"/>
        </w:rPr>
        <w:t>de décisions, plus il y a démocratie. Inversement, pour les tenants de l'école "réaliste", ou de la "démocratie élitiste", on a le choix entre l'efficacité et la particip</w:t>
      </w:r>
      <w:r w:rsidRPr="002106BB">
        <w:rPr>
          <w:rFonts w:eastAsia="Courier New" w:cs="Courier New"/>
          <w:lang w:eastAsia="fr-FR" w:bidi="fr-FR"/>
        </w:rPr>
        <w:t>a</w:t>
      </w:r>
      <w:r w:rsidRPr="002106BB">
        <w:rPr>
          <w:rFonts w:eastAsia="Courier New" w:cs="Courier New"/>
          <w:lang w:eastAsia="fr-FR" w:bidi="fr-FR"/>
        </w:rPr>
        <w:t>tion. Michels (1913) et Pareto ont développé cette théorie (la circul</w:t>
      </w:r>
      <w:r w:rsidRPr="002106BB">
        <w:rPr>
          <w:rFonts w:eastAsia="Courier New" w:cs="Courier New"/>
          <w:lang w:eastAsia="fr-FR" w:bidi="fr-FR"/>
        </w:rPr>
        <w:t>a</w:t>
      </w:r>
      <w:r w:rsidRPr="002106BB">
        <w:rPr>
          <w:rFonts w:eastAsia="Courier New" w:cs="Courier New"/>
          <w:lang w:eastAsia="fr-FR" w:bidi="fr-FR"/>
        </w:rPr>
        <w:t>tion des élites, et la "loi d'airain de l'oliga</w:t>
      </w:r>
      <w:r w:rsidRPr="002106BB">
        <w:rPr>
          <w:rFonts w:eastAsia="Courier New" w:cs="Courier New"/>
          <w:lang w:eastAsia="fr-FR" w:bidi="fr-FR"/>
        </w:rPr>
        <w:t>r</w:t>
      </w:r>
      <w:r w:rsidRPr="002106BB">
        <w:rPr>
          <w:rFonts w:eastAsia="Courier New" w:cs="Courier New"/>
          <w:lang w:eastAsia="fr-FR" w:bidi="fr-FR"/>
        </w:rPr>
        <w:t>chie")</w:t>
      </w:r>
      <w:r w:rsidRPr="002106BB">
        <w:t> ;</w:t>
      </w:r>
      <w:r w:rsidRPr="002106BB">
        <w:rPr>
          <w:rFonts w:eastAsia="Courier New" w:cs="Courier New"/>
          <w:lang w:eastAsia="fr-FR" w:bidi="fr-FR"/>
        </w:rPr>
        <w:t xml:space="preserve"> après la dernière guerre mondiale Schumpeter et, ultérieur</w:t>
      </w:r>
      <w:r w:rsidRPr="002106BB">
        <w:rPr>
          <w:rFonts w:eastAsia="Courier New" w:cs="Courier New"/>
          <w:lang w:eastAsia="fr-FR" w:bidi="fr-FR"/>
        </w:rPr>
        <w:t>e</w:t>
      </w:r>
      <w:r w:rsidRPr="002106BB">
        <w:rPr>
          <w:rFonts w:eastAsia="Courier New" w:cs="Courier New"/>
          <w:lang w:eastAsia="fr-FR" w:bidi="fr-FR"/>
        </w:rPr>
        <w:t>ment, Lipset, aux États-Unis, ont dév</w:t>
      </w:r>
      <w:r w:rsidRPr="002106BB">
        <w:rPr>
          <w:rFonts w:eastAsia="Courier New" w:cs="Courier New"/>
          <w:lang w:eastAsia="fr-FR" w:bidi="fr-FR"/>
        </w:rPr>
        <w:t>e</w:t>
      </w:r>
      <w:r w:rsidRPr="002106BB">
        <w:rPr>
          <w:rFonts w:eastAsia="Courier New" w:cs="Courier New"/>
          <w:lang w:eastAsia="fr-FR" w:bidi="fr-FR"/>
        </w:rPr>
        <w:t>loppé l'idée que le peuple doit se contenter de choisir ses représentants, de choisir les gouvernants, non seulement pour des raisons d'efficacité, mais aussi parce que les citoyens sont général</w:t>
      </w:r>
      <w:r w:rsidRPr="002106BB">
        <w:rPr>
          <w:rFonts w:eastAsia="Courier New" w:cs="Courier New"/>
          <w:lang w:eastAsia="fr-FR" w:bidi="fr-FR"/>
        </w:rPr>
        <w:t>e</w:t>
      </w:r>
      <w:r w:rsidRPr="002106BB">
        <w:rPr>
          <w:rFonts w:eastAsia="Courier New" w:cs="Courier New"/>
          <w:lang w:eastAsia="fr-FR" w:bidi="fr-FR"/>
        </w:rPr>
        <w:t>ment apathiques et ne veulent rien faire d'autre, et enfin parce que s'ils participaient au-delà du choix des représe</w:t>
      </w:r>
      <w:r w:rsidRPr="002106BB">
        <w:rPr>
          <w:rFonts w:eastAsia="Courier New" w:cs="Courier New"/>
          <w:lang w:eastAsia="fr-FR" w:bidi="fr-FR"/>
        </w:rPr>
        <w:t>n</w:t>
      </w:r>
      <w:r w:rsidRPr="002106BB">
        <w:rPr>
          <w:rFonts w:eastAsia="Courier New" w:cs="Courier New"/>
          <w:lang w:eastAsia="fr-FR" w:bidi="fr-FR"/>
        </w:rPr>
        <w:t>tants, ce serait une menace à la démocratie</w:t>
      </w:r>
      <w:r w:rsidRPr="002106BB">
        <w:t> :</w:t>
      </w:r>
      <w:r w:rsidRPr="002106BB">
        <w:rPr>
          <w:rFonts w:eastAsia="Courier New" w:cs="Courier New"/>
          <w:lang w:eastAsia="fr-FR" w:bidi="fr-FR"/>
        </w:rPr>
        <w:t xml:space="preserve"> en effet Lipset a déco</w:t>
      </w:r>
      <w:r w:rsidRPr="002106BB">
        <w:rPr>
          <w:rFonts w:eastAsia="Courier New" w:cs="Courier New"/>
          <w:lang w:eastAsia="fr-FR" w:bidi="fr-FR"/>
        </w:rPr>
        <w:t>u</w:t>
      </w:r>
      <w:r w:rsidRPr="002106BB">
        <w:rPr>
          <w:rFonts w:eastAsia="Courier New" w:cs="Courier New"/>
          <w:lang w:eastAsia="fr-FR" w:bidi="fr-FR"/>
        </w:rPr>
        <w:t>vert que le peuple avait des tendances autoritaires, non démocratiques. L'exercice du pouvoir par l'élite libérale est donc la meilleure sauv</w:t>
      </w:r>
      <w:r w:rsidRPr="002106BB">
        <w:rPr>
          <w:rFonts w:eastAsia="Courier New" w:cs="Courier New"/>
          <w:lang w:eastAsia="fr-FR" w:bidi="fr-FR"/>
        </w:rPr>
        <w:t>e</w:t>
      </w:r>
      <w:r w:rsidRPr="002106BB">
        <w:rPr>
          <w:rFonts w:eastAsia="Courier New" w:cs="Courier New"/>
          <w:lang w:eastAsia="fr-FR" w:bidi="fr-FR"/>
        </w:rPr>
        <w:t>garde de la démocratie. Cette théorie de la participation minimum (limitée au choix des élites) a a</w:t>
      </w:r>
      <w:r w:rsidRPr="002106BB">
        <w:rPr>
          <w:rFonts w:eastAsia="Courier New" w:cs="Courier New"/>
          <w:lang w:eastAsia="fr-FR" w:bidi="fr-FR"/>
        </w:rPr>
        <w:t>t</w:t>
      </w:r>
      <w:r w:rsidRPr="002106BB">
        <w:rPr>
          <w:rFonts w:eastAsia="Courier New" w:cs="Courier New"/>
          <w:lang w:eastAsia="fr-FR" w:bidi="fr-FR"/>
        </w:rPr>
        <w:t>teint son apogée aux États-Unis au début des années cinquante, avec le maccarthysme. Ensuite, le mouvement de pendule a de nouveau oscillé dans le sens d'une participation plus grande, au début des a</w:t>
      </w:r>
      <w:r w:rsidRPr="002106BB">
        <w:rPr>
          <w:rFonts w:eastAsia="Courier New" w:cs="Courier New"/>
          <w:lang w:eastAsia="fr-FR" w:bidi="fr-FR"/>
        </w:rPr>
        <w:t>n</w:t>
      </w:r>
      <w:r w:rsidRPr="002106BB">
        <w:rPr>
          <w:rFonts w:eastAsia="Courier New" w:cs="Courier New"/>
          <w:lang w:eastAsia="fr-FR" w:bidi="fr-FR"/>
        </w:rPr>
        <w:t>nées soixante. De nouveau les théoriciens ont montré la nécessité de réduire le fossé entre l'administration et les c</w:t>
      </w:r>
      <w:r w:rsidRPr="002106BB">
        <w:rPr>
          <w:rFonts w:eastAsia="Courier New" w:cs="Courier New"/>
          <w:lang w:eastAsia="fr-FR" w:bidi="fr-FR"/>
        </w:rPr>
        <w:t>i</w:t>
      </w:r>
      <w:r w:rsidRPr="002106BB">
        <w:rPr>
          <w:rFonts w:eastAsia="Courier New" w:cs="Courier New"/>
          <w:lang w:eastAsia="fr-FR" w:bidi="fr-FR"/>
        </w:rPr>
        <w:t>toyens, de diminuer 1'alinéation, de lutter contre l'inefficacité burea</w:t>
      </w:r>
      <w:r w:rsidRPr="002106BB">
        <w:rPr>
          <w:rFonts w:eastAsia="Courier New" w:cs="Courier New"/>
          <w:lang w:eastAsia="fr-FR" w:bidi="fr-FR"/>
        </w:rPr>
        <w:t>u</w:t>
      </w:r>
      <w:r w:rsidRPr="002106BB">
        <w:rPr>
          <w:rFonts w:eastAsia="Courier New" w:cs="Courier New"/>
          <w:lang w:eastAsia="fr-FR" w:bidi="fr-FR"/>
        </w:rPr>
        <w:t>cratique. "Il ne suffit pas de voter tous les quatre ans" a const</w:t>
      </w:r>
      <w:r w:rsidRPr="002106BB">
        <w:rPr>
          <w:rFonts w:eastAsia="Courier New" w:cs="Courier New"/>
          <w:lang w:eastAsia="fr-FR" w:bidi="fr-FR"/>
        </w:rPr>
        <w:t>i</w:t>
      </w:r>
      <w:r w:rsidRPr="002106BB">
        <w:rPr>
          <w:rFonts w:eastAsia="Courier New" w:cs="Courier New"/>
          <w:lang w:eastAsia="fr-FR" w:bidi="fr-FR"/>
        </w:rPr>
        <w:t>tué le nouveau slogan de la nouvelle démocratie de particip</w:t>
      </w:r>
      <w:r w:rsidRPr="002106BB">
        <w:rPr>
          <w:rFonts w:eastAsia="Courier New" w:cs="Courier New"/>
          <w:lang w:eastAsia="fr-FR" w:bidi="fr-FR"/>
        </w:rPr>
        <w:t>a</w:t>
      </w:r>
      <w:r w:rsidRPr="002106BB">
        <w:rPr>
          <w:rFonts w:eastAsia="Courier New" w:cs="Courier New"/>
          <w:lang w:eastAsia="fr-FR" w:bidi="fr-FR"/>
        </w:rPr>
        <w:t>tion qui, durant les années soixante et encore aujourd'hui, a donné lieu à un mouvement i</w:t>
      </w:r>
      <w:r w:rsidRPr="002106BB">
        <w:rPr>
          <w:rFonts w:eastAsia="Courier New" w:cs="Courier New"/>
          <w:lang w:eastAsia="fr-FR" w:bidi="fr-FR"/>
        </w:rPr>
        <w:t>m</w:t>
      </w:r>
      <w:r w:rsidRPr="002106BB">
        <w:rPr>
          <w:rFonts w:eastAsia="Courier New" w:cs="Courier New"/>
          <w:lang w:eastAsia="fr-FR" w:bidi="fr-FR"/>
        </w:rPr>
        <w:t>portant et a des expériences nombreuses un peu partout, et notamment au Québec. La participation c'est donc un mouvement et, éventuellement, de nouve</w:t>
      </w:r>
      <w:r w:rsidRPr="002106BB">
        <w:rPr>
          <w:rFonts w:eastAsia="Courier New" w:cs="Courier New"/>
          <w:lang w:eastAsia="fr-FR" w:bidi="fr-FR"/>
        </w:rPr>
        <w:t>l</w:t>
      </w:r>
      <w:r w:rsidRPr="002106BB">
        <w:rPr>
          <w:rFonts w:eastAsia="Courier New" w:cs="Courier New"/>
          <w:lang w:eastAsia="fr-FR" w:bidi="fr-FR"/>
        </w:rPr>
        <w:t>les structures, de nouvelles institutions qui visent à augmenter le rôle des go</w:t>
      </w:r>
      <w:r w:rsidRPr="002106BB">
        <w:rPr>
          <w:rFonts w:eastAsia="Courier New" w:cs="Courier New"/>
          <w:lang w:eastAsia="fr-FR" w:bidi="fr-FR"/>
        </w:rPr>
        <w:t>u</w:t>
      </w:r>
      <w:r w:rsidRPr="002106BB">
        <w:rPr>
          <w:rFonts w:eastAsia="Courier New" w:cs="Courier New"/>
          <w:lang w:eastAsia="fr-FR" w:bidi="fr-FR"/>
        </w:rPr>
        <w:t>vernés par rapport aux gouvernants, au-delà du droit de vote et de la pure démocratie de représentation.</w:t>
      </w:r>
    </w:p>
    <w:p w:rsidR="000F3457" w:rsidRDefault="000F3457" w:rsidP="000F3457">
      <w:pPr>
        <w:spacing w:before="120" w:after="120"/>
        <w:jc w:val="both"/>
      </w:pPr>
      <w:r w:rsidRPr="002106BB">
        <w:rPr>
          <w:rFonts w:eastAsia="Courier New" w:cs="Courier New"/>
          <w:lang w:eastAsia="fr-FR" w:bidi="fr-FR"/>
        </w:rPr>
        <w:t>Nous avons analysé plusieurs de ces expériences au Québec</w:t>
      </w:r>
      <w:r>
        <w:rPr>
          <w:rFonts w:eastAsia="Courier New" w:cs="Courier New"/>
          <w:lang w:eastAsia="fr-FR" w:bidi="fr-FR"/>
        </w:rPr>
        <w:t> </w:t>
      </w:r>
      <w:r>
        <w:rPr>
          <w:rStyle w:val="Appelnotedebasdep"/>
          <w:rFonts w:eastAsia="Courier New" w:cs="Courier New"/>
          <w:lang w:eastAsia="fr-FR" w:bidi="fr-FR"/>
        </w:rPr>
        <w:footnoteReference w:id="99"/>
      </w:r>
      <w:r w:rsidRPr="002106BB">
        <w:rPr>
          <w:rFonts w:eastAsia="Courier New" w:cs="Courier New"/>
          <w:lang w:eastAsia="fr-FR" w:bidi="fr-FR"/>
        </w:rPr>
        <w:t xml:space="preserve"> et nous avons constaté, dans la plupart des cas - je reviendrai plus loin sur les exp</w:t>
      </w:r>
      <w:r w:rsidRPr="002106BB">
        <w:rPr>
          <w:rFonts w:eastAsia="Courier New" w:cs="Courier New"/>
          <w:lang w:eastAsia="fr-FR" w:bidi="fr-FR"/>
        </w:rPr>
        <w:t>é</w:t>
      </w:r>
      <w:r w:rsidRPr="002106BB">
        <w:rPr>
          <w:rFonts w:eastAsia="Courier New" w:cs="Courier New"/>
          <w:lang w:eastAsia="fr-FR" w:bidi="fr-FR"/>
        </w:rPr>
        <w:t>riences marginales - les faits suivants</w:t>
      </w:r>
      <w:r>
        <w:rPr>
          <w:rFonts w:eastAsia="Courier New" w:cs="Courier New"/>
          <w:lang w:eastAsia="fr-FR" w:bidi="fr-FR"/>
        </w:rPr>
        <w:t> </w:t>
      </w:r>
      <w:r>
        <w:rPr>
          <w:rStyle w:val="Appelnotedebasdep"/>
          <w:rFonts w:eastAsia="Courier New" w:cs="Courier New"/>
          <w:lang w:eastAsia="fr-FR" w:bidi="fr-FR"/>
        </w:rPr>
        <w:footnoteReference w:id="100"/>
      </w:r>
      <w:r w:rsidRPr="002106BB">
        <w:t> :</w:t>
      </w:r>
    </w:p>
    <w:p w:rsidR="000F3457" w:rsidRPr="002106BB" w:rsidRDefault="000F3457" w:rsidP="000F3457">
      <w:pPr>
        <w:spacing w:before="120" w:after="120"/>
        <w:jc w:val="both"/>
      </w:pPr>
      <w:r w:rsidRPr="002106BB">
        <w:t>[74]</w:t>
      </w:r>
    </w:p>
    <w:p w:rsidR="000F3457" w:rsidRDefault="000F3457" w:rsidP="000F3457">
      <w:pPr>
        <w:spacing w:before="120" w:after="120"/>
        <w:ind w:left="720" w:hanging="360"/>
        <w:jc w:val="both"/>
        <w:rPr>
          <w:rFonts w:eastAsia="Courier New" w:cs="Courier New"/>
          <w:lang w:eastAsia="fr-FR" w:bidi="fr-FR"/>
        </w:rPr>
      </w:pPr>
    </w:p>
    <w:p w:rsidR="000F3457" w:rsidRPr="002106BB" w:rsidRDefault="000F3457" w:rsidP="000F3457">
      <w:pPr>
        <w:spacing w:before="120" w:after="120"/>
        <w:ind w:left="720" w:hanging="360"/>
        <w:jc w:val="both"/>
      </w:pPr>
      <w:r w:rsidRPr="002106BB">
        <w:rPr>
          <w:rFonts w:eastAsia="Courier New" w:cs="Courier New"/>
          <w:lang w:eastAsia="fr-FR" w:bidi="fr-FR"/>
        </w:rPr>
        <w:t>-</w:t>
      </w:r>
      <w:r>
        <w:rPr>
          <w:rFonts w:eastAsia="Courier New" w:cs="Courier New"/>
          <w:lang w:eastAsia="fr-FR" w:bidi="fr-FR"/>
        </w:rPr>
        <w:tab/>
      </w:r>
      <w:r w:rsidRPr="002106BB">
        <w:rPr>
          <w:rFonts w:eastAsia="Courier New" w:cs="Courier New"/>
          <w:lang w:eastAsia="fr-FR" w:bidi="fr-FR"/>
        </w:rPr>
        <w:t>Ces expériences n'ont pas pour origine une "demande" de la b</w:t>
      </w:r>
      <w:r w:rsidRPr="002106BB">
        <w:rPr>
          <w:rFonts w:eastAsia="Courier New" w:cs="Courier New"/>
          <w:lang w:eastAsia="fr-FR" w:bidi="fr-FR"/>
        </w:rPr>
        <w:t>a</w:t>
      </w:r>
      <w:r w:rsidRPr="002106BB">
        <w:rPr>
          <w:rFonts w:eastAsia="Courier New" w:cs="Courier New"/>
          <w:lang w:eastAsia="fr-FR" w:bidi="fr-FR"/>
        </w:rPr>
        <w:t>se mais une "offre" de l'organisation</w:t>
      </w:r>
      <w:r w:rsidRPr="002106BB">
        <w:t> ;</w:t>
      </w:r>
      <w:r w:rsidRPr="002106BB">
        <w:rPr>
          <w:rFonts w:eastAsia="Courier New" w:cs="Courier New"/>
          <w:lang w:eastAsia="fr-FR" w:bidi="fr-FR"/>
        </w:rPr>
        <w:t xml:space="preserve"> c'est un mouvement de l'organisation vers sa clientèle, des gouvernants vers les go</w:t>
      </w:r>
      <w:r w:rsidRPr="002106BB">
        <w:rPr>
          <w:rFonts w:eastAsia="Courier New" w:cs="Courier New"/>
          <w:lang w:eastAsia="fr-FR" w:bidi="fr-FR"/>
        </w:rPr>
        <w:t>u</w:t>
      </w:r>
      <w:r w:rsidRPr="002106BB">
        <w:rPr>
          <w:rFonts w:eastAsia="Courier New" w:cs="Courier New"/>
          <w:lang w:eastAsia="fr-FR" w:bidi="fr-FR"/>
        </w:rPr>
        <w:t>vernés, et non pas l'inverse</w:t>
      </w:r>
      <w:r w:rsidRPr="002106BB">
        <w:t> ;</w:t>
      </w:r>
    </w:p>
    <w:p w:rsidR="000F3457" w:rsidRPr="002106BB" w:rsidRDefault="000F3457" w:rsidP="000F3457">
      <w:pPr>
        <w:spacing w:before="120" w:after="120"/>
        <w:ind w:left="720" w:hanging="360"/>
        <w:jc w:val="both"/>
      </w:pPr>
      <w:r w:rsidRPr="002106BB">
        <w:rPr>
          <w:rFonts w:eastAsia="Courier New" w:cs="Courier New"/>
          <w:lang w:eastAsia="fr-FR" w:bidi="fr-FR"/>
        </w:rPr>
        <w:t>-</w:t>
      </w:r>
      <w:r>
        <w:rPr>
          <w:rFonts w:eastAsia="Courier New" w:cs="Courier New"/>
          <w:lang w:eastAsia="fr-FR" w:bidi="fr-FR"/>
        </w:rPr>
        <w:tab/>
      </w:r>
      <w:r w:rsidRPr="002106BB">
        <w:rPr>
          <w:rFonts w:eastAsia="Courier New" w:cs="Courier New"/>
          <w:lang w:eastAsia="fr-FR" w:bidi="fr-FR"/>
        </w:rPr>
        <w:t>Ce mouvement établit une nouvelle relation entre les gouve</w:t>
      </w:r>
      <w:r w:rsidRPr="002106BB">
        <w:rPr>
          <w:rFonts w:eastAsia="Courier New" w:cs="Courier New"/>
          <w:lang w:eastAsia="fr-FR" w:bidi="fr-FR"/>
        </w:rPr>
        <w:t>r</w:t>
      </w:r>
      <w:r w:rsidRPr="002106BB">
        <w:rPr>
          <w:rFonts w:eastAsia="Courier New" w:cs="Courier New"/>
          <w:lang w:eastAsia="fr-FR" w:bidi="fr-FR"/>
        </w:rPr>
        <w:t>nants et les gouvernés qui fonctionne sur le mode consensuel</w:t>
      </w:r>
      <w:r w:rsidRPr="002106BB">
        <w:t> ;</w:t>
      </w:r>
      <w:r w:rsidRPr="002106BB">
        <w:rPr>
          <w:rFonts w:eastAsia="Courier New" w:cs="Courier New"/>
          <w:lang w:eastAsia="fr-FR" w:bidi="fr-FR"/>
        </w:rPr>
        <w:t xml:space="preserve"> à plusieurs reprises on a constaté que la participation était un substitut au groupe de pre</w:t>
      </w:r>
      <w:r w:rsidRPr="002106BB">
        <w:rPr>
          <w:rFonts w:eastAsia="Courier New" w:cs="Courier New"/>
          <w:lang w:eastAsia="fr-FR" w:bidi="fr-FR"/>
        </w:rPr>
        <w:t>s</w:t>
      </w:r>
      <w:r w:rsidRPr="002106BB">
        <w:rPr>
          <w:rFonts w:eastAsia="Courier New" w:cs="Courier New"/>
          <w:lang w:eastAsia="fr-FR" w:bidi="fr-FR"/>
        </w:rPr>
        <w:t>sion, le mode oppositionnel</w:t>
      </w:r>
      <w:r w:rsidRPr="002106BB">
        <w:t> ;</w:t>
      </w:r>
    </w:p>
    <w:p w:rsidR="000F3457" w:rsidRPr="002106BB" w:rsidRDefault="000F3457" w:rsidP="000F3457">
      <w:pPr>
        <w:spacing w:before="120" w:after="120"/>
        <w:ind w:left="720" w:hanging="360"/>
        <w:jc w:val="both"/>
      </w:pPr>
      <w:r w:rsidRPr="002106BB">
        <w:t>-</w:t>
      </w:r>
      <w:r>
        <w:tab/>
      </w:r>
      <w:r w:rsidRPr="009B7E0A">
        <w:rPr>
          <w:u w:val="single"/>
        </w:rPr>
        <w:t>Ces expériences constituent une demande de mobilisation en faveur de l'organisation</w:t>
      </w:r>
      <w:r w:rsidRPr="002106BB">
        <w:rPr>
          <w:rFonts w:eastAsia="Courier New" w:cs="Courier New"/>
          <w:lang w:eastAsia="fr-FR" w:bidi="fr-FR"/>
        </w:rPr>
        <w:t>, une demande de collaboration des us</w:t>
      </w:r>
      <w:r w:rsidRPr="002106BB">
        <w:rPr>
          <w:rFonts w:eastAsia="Courier New" w:cs="Courier New"/>
          <w:lang w:eastAsia="fr-FR" w:bidi="fr-FR"/>
        </w:rPr>
        <w:t>a</w:t>
      </w:r>
      <w:r w:rsidRPr="002106BB">
        <w:rPr>
          <w:rFonts w:eastAsia="Courier New" w:cs="Courier New"/>
          <w:lang w:eastAsia="fr-FR" w:bidi="fr-FR"/>
        </w:rPr>
        <w:t>gers</w:t>
      </w:r>
      <w:r w:rsidRPr="002106BB">
        <w:t> ;</w:t>
      </w:r>
      <w:r w:rsidRPr="002106BB">
        <w:rPr>
          <w:rFonts w:eastAsia="Courier New" w:cs="Courier New"/>
          <w:lang w:eastAsia="fr-FR" w:bidi="fr-FR"/>
        </w:rPr>
        <w:t xml:space="preserve"> parfois même on leur fait remplir certaines tâches préc</w:t>
      </w:r>
      <w:r w:rsidRPr="002106BB">
        <w:rPr>
          <w:rFonts w:eastAsia="Courier New" w:cs="Courier New"/>
          <w:lang w:eastAsia="fr-FR" w:bidi="fr-FR"/>
        </w:rPr>
        <w:t>i</w:t>
      </w:r>
      <w:r w:rsidRPr="002106BB">
        <w:rPr>
          <w:rFonts w:eastAsia="Courier New" w:cs="Courier New"/>
          <w:lang w:eastAsia="fr-FR" w:bidi="fr-FR"/>
        </w:rPr>
        <w:t>ses. Dans ces expériences la participation n'est donc pas un "c</w:t>
      </w:r>
      <w:r w:rsidRPr="002106BB">
        <w:rPr>
          <w:rFonts w:eastAsia="Courier New" w:cs="Courier New"/>
          <w:lang w:eastAsia="fr-FR" w:bidi="fr-FR"/>
        </w:rPr>
        <w:t>a</w:t>
      </w:r>
      <w:r w:rsidRPr="002106BB">
        <w:rPr>
          <w:rFonts w:eastAsia="Courier New" w:cs="Courier New"/>
          <w:lang w:eastAsia="fr-FR" w:bidi="fr-FR"/>
        </w:rPr>
        <w:t>deau" des gouve</w:t>
      </w:r>
      <w:r w:rsidRPr="002106BB">
        <w:rPr>
          <w:rFonts w:eastAsia="Courier New" w:cs="Courier New"/>
          <w:lang w:eastAsia="fr-FR" w:bidi="fr-FR"/>
        </w:rPr>
        <w:t>r</w:t>
      </w:r>
      <w:r w:rsidRPr="002106BB">
        <w:rPr>
          <w:rFonts w:eastAsia="Courier New" w:cs="Courier New"/>
          <w:lang w:eastAsia="fr-FR" w:bidi="fr-FR"/>
        </w:rPr>
        <w:t>nants aux gouvernés, comme les gouvernants le présentent souvent lorsqu'ils affirment ne pas comprendre pourquoi les citoyens participent aussi peu... Cette d</w:t>
      </w:r>
      <w:r w:rsidRPr="002106BB">
        <w:rPr>
          <w:rFonts w:eastAsia="Courier New" w:cs="Courier New"/>
          <w:lang w:eastAsia="fr-FR" w:bidi="fr-FR"/>
        </w:rPr>
        <w:t>e</w:t>
      </w:r>
      <w:r w:rsidRPr="002106BB">
        <w:rPr>
          <w:rFonts w:eastAsia="Courier New" w:cs="Courier New"/>
          <w:lang w:eastAsia="fr-FR" w:bidi="fr-FR"/>
        </w:rPr>
        <w:t>mande de mobilisation est accompagnée d'une offre d'une éventuelle i</w:t>
      </w:r>
      <w:r w:rsidRPr="002106BB">
        <w:rPr>
          <w:rFonts w:eastAsia="Courier New" w:cs="Courier New"/>
          <w:lang w:eastAsia="fr-FR" w:bidi="fr-FR"/>
        </w:rPr>
        <w:t>n</w:t>
      </w:r>
      <w:r w:rsidRPr="002106BB">
        <w:rPr>
          <w:rFonts w:eastAsia="Courier New" w:cs="Courier New"/>
          <w:lang w:eastAsia="fr-FR" w:bidi="fr-FR"/>
        </w:rPr>
        <w:t>fluence sur l'organisation.</w:t>
      </w:r>
    </w:p>
    <w:p w:rsidR="000F3457" w:rsidRPr="002106BB" w:rsidRDefault="000F3457" w:rsidP="000F3457">
      <w:pPr>
        <w:spacing w:before="120" w:after="120"/>
        <w:ind w:left="720" w:hanging="360"/>
        <w:jc w:val="both"/>
      </w:pPr>
      <w:r w:rsidRPr="002106BB">
        <w:rPr>
          <w:rFonts w:eastAsia="Courier New" w:cs="Courier New"/>
          <w:lang w:eastAsia="fr-FR" w:bidi="fr-FR"/>
        </w:rPr>
        <w:t>-</w:t>
      </w:r>
      <w:r>
        <w:rPr>
          <w:rFonts w:eastAsia="Courier New" w:cs="Courier New"/>
          <w:lang w:eastAsia="fr-FR" w:bidi="fr-FR"/>
        </w:rPr>
        <w:tab/>
      </w:r>
      <w:r w:rsidRPr="002106BB">
        <w:rPr>
          <w:rFonts w:eastAsia="Courier New" w:cs="Courier New"/>
          <w:lang w:eastAsia="fr-FR" w:bidi="fr-FR"/>
        </w:rPr>
        <w:t>On constate que non seulement les participants n'ont pas de pouvoir, mais que dans les cas ou on a pu comparer, ils exe</w:t>
      </w:r>
      <w:r w:rsidRPr="002106BB">
        <w:rPr>
          <w:rFonts w:eastAsia="Courier New" w:cs="Courier New"/>
          <w:lang w:eastAsia="fr-FR" w:bidi="fr-FR"/>
        </w:rPr>
        <w:t>r</w:t>
      </w:r>
      <w:r w:rsidRPr="002106BB">
        <w:rPr>
          <w:rFonts w:eastAsia="Courier New" w:cs="Courier New"/>
          <w:lang w:eastAsia="fr-FR" w:bidi="fr-FR"/>
        </w:rPr>
        <w:t>cent moins d'influence sur l'o</w:t>
      </w:r>
      <w:r w:rsidRPr="002106BB">
        <w:rPr>
          <w:rFonts w:eastAsia="Courier New" w:cs="Courier New"/>
          <w:lang w:eastAsia="fr-FR" w:bidi="fr-FR"/>
        </w:rPr>
        <w:t>r</w:t>
      </w:r>
      <w:r w:rsidRPr="002106BB">
        <w:rPr>
          <w:rFonts w:eastAsia="Courier New" w:cs="Courier New"/>
          <w:lang w:eastAsia="fr-FR" w:bidi="fr-FR"/>
        </w:rPr>
        <w:t>ganisation que lorsqu'ils existent en groupes de pression, c'est-à-dire dans une relation plus trad</w:t>
      </w:r>
      <w:r w:rsidRPr="002106BB">
        <w:rPr>
          <w:rFonts w:eastAsia="Courier New" w:cs="Courier New"/>
          <w:lang w:eastAsia="fr-FR" w:bidi="fr-FR"/>
        </w:rPr>
        <w:t>i</w:t>
      </w:r>
      <w:r w:rsidRPr="002106BB">
        <w:rPr>
          <w:rFonts w:eastAsia="Courier New" w:cs="Courier New"/>
          <w:lang w:eastAsia="fr-FR" w:bidi="fr-FR"/>
        </w:rPr>
        <w:t>tionnelle avec l'organisation. Incidemment cette form</w:t>
      </w:r>
      <w:r w:rsidRPr="002106BB">
        <w:rPr>
          <w:rFonts w:eastAsia="Courier New" w:cs="Courier New"/>
          <w:lang w:eastAsia="fr-FR" w:bidi="fr-FR"/>
        </w:rPr>
        <w:t>u</w:t>
      </w:r>
      <w:r w:rsidRPr="002106BB">
        <w:rPr>
          <w:rFonts w:eastAsia="Courier New" w:cs="Courier New"/>
          <w:lang w:eastAsia="fr-FR" w:bidi="fr-FR"/>
        </w:rPr>
        <w:t>le s'adresse le plus souvent à des citoyens qui ont déjà très peu de pouvoir.</w:t>
      </w:r>
    </w:p>
    <w:p w:rsidR="000F3457" w:rsidRPr="002106BB" w:rsidRDefault="000F3457" w:rsidP="000F3457">
      <w:pPr>
        <w:spacing w:before="120" w:after="120"/>
        <w:ind w:left="720" w:hanging="360"/>
        <w:jc w:val="both"/>
      </w:pPr>
      <w:r w:rsidRPr="002106BB">
        <w:rPr>
          <w:rFonts w:eastAsia="Courier New" w:cs="Courier New"/>
          <w:lang w:eastAsia="fr-FR" w:bidi="fr-FR"/>
        </w:rPr>
        <w:t>-</w:t>
      </w:r>
      <w:r>
        <w:rPr>
          <w:rFonts w:eastAsia="Courier New" w:cs="Courier New"/>
          <w:lang w:eastAsia="fr-FR" w:bidi="fr-FR"/>
        </w:rPr>
        <w:tab/>
      </w:r>
      <w:r w:rsidRPr="002106BB">
        <w:rPr>
          <w:rFonts w:eastAsia="Courier New" w:cs="Courier New"/>
          <w:lang w:eastAsia="fr-FR" w:bidi="fr-FR"/>
        </w:rPr>
        <w:t>Sur le plan structurel, la structure consultative constitue un m</w:t>
      </w:r>
      <w:r w:rsidRPr="002106BB">
        <w:rPr>
          <w:rFonts w:eastAsia="Courier New" w:cs="Courier New"/>
          <w:lang w:eastAsia="fr-FR" w:bidi="fr-FR"/>
        </w:rPr>
        <w:t>é</w:t>
      </w:r>
      <w:r w:rsidRPr="002106BB">
        <w:rPr>
          <w:rFonts w:eastAsia="Courier New" w:cs="Courier New"/>
          <w:lang w:eastAsia="fr-FR" w:bidi="fr-FR"/>
        </w:rPr>
        <w:t>canisme privilégié des expériences de participation. La mobil</w:t>
      </w:r>
      <w:r w:rsidRPr="002106BB">
        <w:rPr>
          <w:rFonts w:eastAsia="Courier New" w:cs="Courier New"/>
          <w:lang w:eastAsia="fr-FR" w:bidi="fr-FR"/>
        </w:rPr>
        <w:t>i</w:t>
      </w:r>
      <w:r w:rsidRPr="002106BB">
        <w:rPr>
          <w:rFonts w:eastAsia="Courier New" w:cs="Courier New"/>
          <w:lang w:eastAsia="fr-FR" w:bidi="fr-FR"/>
        </w:rPr>
        <w:t>sation en faveur de l'o</w:t>
      </w:r>
      <w:r w:rsidRPr="002106BB">
        <w:rPr>
          <w:rFonts w:eastAsia="Courier New" w:cs="Courier New"/>
          <w:lang w:eastAsia="fr-FR" w:bidi="fr-FR"/>
        </w:rPr>
        <w:t>r</w:t>
      </w:r>
      <w:r w:rsidRPr="002106BB">
        <w:rPr>
          <w:rFonts w:eastAsia="Courier New" w:cs="Courier New"/>
          <w:lang w:eastAsia="fr-FR" w:bidi="fr-FR"/>
        </w:rPr>
        <w:t>ganisation est souvent une condition pour accéder à ces structures de consu</w:t>
      </w:r>
      <w:r w:rsidRPr="002106BB">
        <w:rPr>
          <w:rFonts w:eastAsia="Courier New" w:cs="Courier New"/>
          <w:lang w:eastAsia="fr-FR" w:bidi="fr-FR"/>
        </w:rPr>
        <w:t>l</w:t>
      </w:r>
      <w:r w:rsidRPr="002106BB">
        <w:rPr>
          <w:rFonts w:eastAsia="Courier New" w:cs="Courier New"/>
          <w:lang w:eastAsia="fr-FR" w:bidi="fr-FR"/>
        </w:rPr>
        <w:t>tation.</w:t>
      </w:r>
    </w:p>
    <w:p w:rsidR="000F3457" w:rsidRDefault="000F3457" w:rsidP="000F3457">
      <w:pPr>
        <w:spacing w:before="120" w:after="120"/>
        <w:jc w:val="both"/>
      </w:pPr>
    </w:p>
    <w:p w:rsidR="000F3457" w:rsidRPr="002106BB" w:rsidRDefault="000F3457" w:rsidP="000F3457">
      <w:pPr>
        <w:spacing w:before="120" w:after="120"/>
        <w:jc w:val="both"/>
      </w:pPr>
      <w:r w:rsidRPr="002106BB">
        <w:t>[75]</w:t>
      </w:r>
    </w:p>
    <w:p w:rsidR="000F3457" w:rsidRPr="002106BB" w:rsidRDefault="000F3457" w:rsidP="000F3457">
      <w:pPr>
        <w:spacing w:before="120" w:after="120"/>
        <w:jc w:val="both"/>
      </w:pPr>
      <w:r w:rsidRPr="002106BB">
        <w:rPr>
          <w:rFonts w:eastAsia="Courier New" w:cs="Courier New"/>
          <w:lang w:eastAsia="fr-FR" w:bidi="fr-FR"/>
        </w:rPr>
        <w:t>Enfin la caractéristique la plus importante de ces expériences de participation, caractéristique qui les di</w:t>
      </w:r>
      <w:r w:rsidRPr="002106BB">
        <w:rPr>
          <w:rFonts w:eastAsia="Courier New" w:cs="Courier New"/>
          <w:lang w:eastAsia="fr-FR" w:bidi="fr-FR"/>
        </w:rPr>
        <w:t>s</w:t>
      </w:r>
      <w:r w:rsidRPr="002106BB">
        <w:rPr>
          <w:rFonts w:eastAsia="Courier New" w:cs="Courier New"/>
          <w:lang w:eastAsia="fr-FR" w:bidi="fr-FR"/>
        </w:rPr>
        <w:t>tingue d'autres expériences que je décrirai plus loin, c'est qu'elles sont toutes rattachées à la structure opérationnelle de l'o</w:t>
      </w:r>
      <w:r w:rsidRPr="002106BB">
        <w:rPr>
          <w:rFonts w:eastAsia="Courier New" w:cs="Courier New"/>
          <w:lang w:eastAsia="fr-FR" w:bidi="fr-FR"/>
        </w:rPr>
        <w:t>r</w:t>
      </w:r>
      <w:r w:rsidRPr="002106BB">
        <w:rPr>
          <w:rFonts w:eastAsia="Courier New" w:cs="Courier New"/>
          <w:lang w:eastAsia="fr-FR" w:bidi="fr-FR"/>
        </w:rPr>
        <w:t>ganisation, c'est-à-dire à sa structure d'exécution, techno-bureaucratique et professionnelle qui, théoriquement, est au service de la structure de représe</w:t>
      </w:r>
      <w:r w:rsidRPr="002106BB">
        <w:rPr>
          <w:rFonts w:eastAsia="Courier New" w:cs="Courier New"/>
          <w:lang w:eastAsia="fr-FR" w:bidi="fr-FR"/>
        </w:rPr>
        <w:t>n</w:t>
      </w:r>
      <w:r w:rsidRPr="002106BB">
        <w:rPr>
          <w:rFonts w:eastAsia="Courier New" w:cs="Courier New"/>
          <w:lang w:eastAsia="fr-FR" w:bidi="fr-FR"/>
        </w:rPr>
        <w:t>tation. Parce que ces structures sont rattachées aux employés de l'organisation, ces expériences de partic</w:t>
      </w:r>
      <w:r w:rsidRPr="002106BB">
        <w:rPr>
          <w:rFonts w:eastAsia="Courier New" w:cs="Courier New"/>
          <w:lang w:eastAsia="fr-FR" w:bidi="fr-FR"/>
        </w:rPr>
        <w:t>i</w:t>
      </w:r>
      <w:r w:rsidRPr="002106BB">
        <w:rPr>
          <w:rFonts w:eastAsia="Courier New" w:cs="Courier New"/>
          <w:lang w:eastAsia="fr-FR" w:bidi="fr-FR"/>
        </w:rPr>
        <w:t>pation constituent un détournement par rapport au mouvement de pa</w:t>
      </w:r>
      <w:r w:rsidRPr="002106BB">
        <w:rPr>
          <w:rFonts w:eastAsia="Courier New" w:cs="Courier New"/>
          <w:lang w:eastAsia="fr-FR" w:bidi="fr-FR"/>
        </w:rPr>
        <w:t>r</w:t>
      </w:r>
      <w:r w:rsidRPr="002106BB">
        <w:rPr>
          <w:rFonts w:eastAsia="Courier New" w:cs="Courier New"/>
          <w:lang w:eastAsia="fr-FR" w:bidi="fr-FR"/>
        </w:rPr>
        <w:t>ticipation que je décrivais au début</w:t>
      </w:r>
      <w:r w:rsidRPr="002106BB">
        <w:t> :</w:t>
      </w:r>
      <w:r w:rsidRPr="002106BB">
        <w:rPr>
          <w:rFonts w:eastAsia="Courier New" w:cs="Courier New"/>
          <w:lang w:eastAsia="fr-FR" w:bidi="fr-FR"/>
        </w:rPr>
        <w:t xml:space="preserve"> au lieu d'aller au-delà de la d</w:t>
      </w:r>
      <w:r w:rsidRPr="002106BB">
        <w:rPr>
          <w:rFonts w:eastAsia="Courier New" w:cs="Courier New"/>
          <w:lang w:eastAsia="fr-FR" w:bidi="fr-FR"/>
        </w:rPr>
        <w:t>é</w:t>
      </w:r>
      <w:r w:rsidRPr="002106BB">
        <w:rPr>
          <w:rFonts w:eastAsia="Courier New" w:cs="Courier New"/>
          <w:lang w:eastAsia="fr-FR" w:bidi="fr-FR"/>
        </w:rPr>
        <w:t>mocratie de représentation, de lui être complémentaire, de la re</w:t>
      </w:r>
      <w:r w:rsidRPr="002106BB">
        <w:rPr>
          <w:rFonts w:eastAsia="Courier New" w:cs="Courier New"/>
          <w:lang w:eastAsia="fr-FR" w:bidi="fr-FR"/>
        </w:rPr>
        <w:t>n</w:t>
      </w:r>
      <w:r w:rsidRPr="002106BB">
        <w:rPr>
          <w:rFonts w:eastAsia="Courier New" w:cs="Courier New"/>
          <w:lang w:eastAsia="fr-FR" w:bidi="fr-FR"/>
        </w:rPr>
        <w:t>forcer par une plus grande mobilisation de plus de citoyens, au lieu d'a</w:t>
      </w:r>
      <w:r w:rsidRPr="002106BB">
        <w:rPr>
          <w:rFonts w:eastAsia="Courier New" w:cs="Courier New"/>
          <w:lang w:eastAsia="fr-FR" w:bidi="fr-FR"/>
        </w:rPr>
        <w:t>l</w:t>
      </w:r>
      <w:r w:rsidRPr="002106BB">
        <w:rPr>
          <w:rFonts w:eastAsia="Courier New" w:cs="Courier New"/>
          <w:lang w:eastAsia="fr-FR" w:bidi="fr-FR"/>
        </w:rPr>
        <w:t xml:space="preserve">ler "au-delà du vote à tous les quatre ans", </w:t>
      </w:r>
      <w:r w:rsidRPr="009B7E0A">
        <w:rPr>
          <w:u w:val="single"/>
        </w:rPr>
        <w:t>ces expériences de particip</w:t>
      </w:r>
      <w:r w:rsidRPr="009B7E0A">
        <w:rPr>
          <w:u w:val="single"/>
        </w:rPr>
        <w:t>a</w:t>
      </w:r>
      <w:r w:rsidRPr="009B7E0A">
        <w:rPr>
          <w:u w:val="single"/>
        </w:rPr>
        <w:t>tion renforcent au contraire la structure technobureaucratique et pr</w:t>
      </w:r>
      <w:r w:rsidRPr="009B7E0A">
        <w:rPr>
          <w:u w:val="single"/>
        </w:rPr>
        <w:t>o</w:t>
      </w:r>
      <w:r w:rsidRPr="009B7E0A">
        <w:rPr>
          <w:u w:val="single"/>
        </w:rPr>
        <w:t>fessionnelle</w:t>
      </w:r>
      <w:r w:rsidRPr="002106BB">
        <w:rPr>
          <w:rFonts w:eastAsia="Courier New" w:cs="Courier New"/>
          <w:lang w:eastAsia="fr-FR" w:bidi="fr-FR"/>
        </w:rPr>
        <w:t>, la structure opérationnelle (où précisément se développe le pouvoir bureaucr</w:t>
      </w:r>
      <w:r w:rsidRPr="002106BB">
        <w:rPr>
          <w:rFonts w:eastAsia="Courier New" w:cs="Courier New"/>
          <w:lang w:eastAsia="fr-FR" w:bidi="fr-FR"/>
        </w:rPr>
        <w:t>a</w:t>
      </w:r>
      <w:r w:rsidRPr="002106BB">
        <w:rPr>
          <w:rFonts w:eastAsia="Courier New" w:cs="Courier New"/>
          <w:lang w:eastAsia="fr-FR" w:bidi="fr-FR"/>
        </w:rPr>
        <w:t>tique et technocratique). Ces expériences tendent même (on l'a constaté) souvent à remplacer la structure de représent</w:t>
      </w:r>
      <w:r w:rsidRPr="002106BB">
        <w:rPr>
          <w:rFonts w:eastAsia="Courier New" w:cs="Courier New"/>
          <w:lang w:eastAsia="fr-FR" w:bidi="fr-FR"/>
        </w:rPr>
        <w:t>a</w:t>
      </w:r>
      <w:r w:rsidRPr="002106BB">
        <w:rPr>
          <w:rFonts w:eastAsia="Courier New" w:cs="Courier New"/>
          <w:lang w:eastAsia="fr-FR" w:bidi="fr-FR"/>
        </w:rPr>
        <w:t>tion et le mécanisme d'élection des gouvernants par l'ensemble des citoyens ou des membres d'une organisation par ce nouveau mécani</w:t>
      </w:r>
      <w:r w:rsidRPr="002106BB">
        <w:rPr>
          <w:rFonts w:eastAsia="Courier New" w:cs="Courier New"/>
          <w:lang w:eastAsia="fr-FR" w:bidi="fr-FR"/>
        </w:rPr>
        <w:t>s</w:t>
      </w:r>
      <w:r w:rsidRPr="002106BB">
        <w:rPr>
          <w:rFonts w:eastAsia="Courier New" w:cs="Courier New"/>
          <w:lang w:eastAsia="fr-FR" w:bidi="fr-FR"/>
        </w:rPr>
        <w:t>me de relation de l'organisation avec sa clientèle que constitue la pa</w:t>
      </w:r>
      <w:r w:rsidRPr="002106BB">
        <w:rPr>
          <w:rFonts w:eastAsia="Courier New" w:cs="Courier New"/>
          <w:lang w:eastAsia="fr-FR" w:bidi="fr-FR"/>
        </w:rPr>
        <w:t>r</w:t>
      </w:r>
      <w:r w:rsidRPr="002106BB">
        <w:rPr>
          <w:rFonts w:eastAsia="Courier New" w:cs="Courier New"/>
          <w:lang w:eastAsia="fr-FR" w:bidi="fr-FR"/>
        </w:rPr>
        <w:t>ticipation. Or ce mécanisme est contrôlé par les employés de l'organ</w:t>
      </w:r>
      <w:r w:rsidRPr="002106BB">
        <w:rPr>
          <w:rFonts w:eastAsia="Courier New" w:cs="Courier New"/>
          <w:lang w:eastAsia="fr-FR" w:bidi="fr-FR"/>
        </w:rPr>
        <w:t>i</w:t>
      </w:r>
      <w:r w:rsidRPr="002106BB">
        <w:rPr>
          <w:rFonts w:eastAsia="Courier New" w:cs="Courier New"/>
          <w:lang w:eastAsia="fr-FR" w:bidi="fr-FR"/>
        </w:rPr>
        <w:t>sation, et non pas par ses repr</w:t>
      </w:r>
      <w:r w:rsidRPr="002106BB">
        <w:rPr>
          <w:rFonts w:eastAsia="Courier New" w:cs="Courier New"/>
          <w:lang w:eastAsia="fr-FR" w:bidi="fr-FR"/>
        </w:rPr>
        <w:t>é</w:t>
      </w:r>
      <w:r w:rsidRPr="002106BB">
        <w:rPr>
          <w:rFonts w:eastAsia="Courier New" w:cs="Courier New"/>
          <w:lang w:eastAsia="fr-FR" w:bidi="fr-FR"/>
        </w:rPr>
        <w:t xml:space="preserve">sentants élus. </w:t>
      </w:r>
      <w:r w:rsidRPr="009B7E0A">
        <w:rPr>
          <w:rFonts w:eastAsia="Courier New" w:cs="Courier New"/>
          <w:u w:val="single"/>
          <w:lang w:eastAsia="fr-FR" w:bidi="fr-FR"/>
        </w:rPr>
        <w:t>C</w:t>
      </w:r>
      <w:r w:rsidRPr="009B7E0A">
        <w:rPr>
          <w:u w:val="single"/>
        </w:rPr>
        <w:t>ette nouvelle structure consultative reliée directement à la structure opérationnelle de l'org</w:t>
      </w:r>
      <w:r w:rsidRPr="009B7E0A">
        <w:rPr>
          <w:u w:val="single"/>
        </w:rPr>
        <w:t>a</w:t>
      </w:r>
      <w:r w:rsidRPr="009B7E0A">
        <w:rPr>
          <w:u w:val="single"/>
        </w:rPr>
        <w:t>nisation instaure donc un lien direct entre les professionnels, les e</w:t>
      </w:r>
      <w:r w:rsidRPr="009B7E0A">
        <w:rPr>
          <w:u w:val="single"/>
        </w:rPr>
        <w:t>m</w:t>
      </w:r>
      <w:r w:rsidRPr="009B7E0A">
        <w:rPr>
          <w:u w:val="single"/>
        </w:rPr>
        <w:t>ployés et les usagers (ou les citoyens)</w:t>
      </w:r>
      <w:r w:rsidRPr="009B7E0A">
        <w:rPr>
          <w:rFonts w:eastAsia="Courier New" w:cs="Courier New"/>
          <w:u w:val="single"/>
          <w:lang w:eastAsia="fr-FR" w:bidi="fr-FR"/>
        </w:rPr>
        <w:t xml:space="preserve">, </w:t>
      </w:r>
      <w:r w:rsidRPr="009B7E0A">
        <w:rPr>
          <w:u w:val="single"/>
        </w:rPr>
        <w:t>fournissant ainsi aux profe</w:t>
      </w:r>
      <w:r w:rsidRPr="009B7E0A">
        <w:rPr>
          <w:u w:val="single"/>
        </w:rPr>
        <w:t>s</w:t>
      </w:r>
      <w:r w:rsidRPr="009B7E0A">
        <w:rPr>
          <w:u w:val="single"/>
        </w:rPr>
        <w:t>sionnels une source de légitimité autonome, indépendante de la stru</w:t>
      </w:r>
      <w:r w:rsidRPr="009B7E0A">
        <w:rPr>
          <w:u w:val="single"/>
        </w:rPr>
        <w:t>c</w:t>
      </w:r>
      <w:r w:rsidRPr="009B7E0A">
        <w:rPr>
          <w:u w:val="single"/>
        </w:rPr>
        <w:t>ture de représentation dont pou</w:t>
      </w:r>
      <w:r w:rsidRPr="009B7E0A">
        <w:rPr>
          <w:u w:val="single"/>
        </w:rPr>
        <w:t>r</w:t>
      </w:r>
      <w:r w:rsidRPr="009B7E0A">
        <w:rPr>
          <w:u w:val="single"/>
        </w:rPr>
        <w:t xml:space="preserve">tant théoriquement, ils dépendent, ils sont les exécutants. </w:t>
      </w:r>
      <w:r>
        <w:rPr>
          <w:u w:val="single"/>
        </w:rPr>
        <w:t>À</w:t>
      </w:r>
      <w:r w:rsidRPr="009B7E0A">
        <w:rPr>
          <w:u w:val="single"/>
        </w:rPr>
        <w:t xml:space="preserve"> cause de son rattachement à la structure opér</w:t>
      </w:r>
      <w:r w:rsidRPr="009B7E0A">
        <w:rPr>
          <w:u w:val="single"/>
        </w:rPr>
        <w:t>a</w:t>
      </w:r>
      <w:r w:rsidRPr="009B7E0A">
        <w:rPr>
          <w:u w:val="single"/>
        </w:rPr>
        <w:t>tionnelle la participation ne renforce donc pas les structures démocr</w:t>
      </w:r>
      <w:r w:rsidRPr="009B7E0A">
        <w:rPr>
          <w:u w:val="single"/>
        </w:rPr>
        <w:t>a</w:t>
      </w:r>
      <w:r w:rsidRPr="009B7E0A">
        <w:rPr>
          <w:u w:val="single"/>
        </w:rPr>
        <w:t>tiques mais le pouvoir technocratique en lui fournissant une légitimité pour définir les o</w:t>
      </w:r>
      <w:r w:rsidRPr="009B7E0A">
        <w:rPr>
          <w:u w:val="single"/>
        </w:rPr>
        <w:t>b</w:t>
      </w:r>
      <w:r w:rsidRPr="009B7E0A">
        <w:rPr>
          <w:u w:val="single"/>
        </w:rPr>
        <w:t>jectifs même de l'organisation et les besoins de la clientèle</w:t>
      </w:r>
      <w:r>
        <w:t> </w:t>
      </w:r>
      <w:r>
        <w:rPr>
          <w:rStyle w:val="Appelnotedebasdep"/>
        </w:rPr>
        <w:footnoteReference w:id="101"/>
      </w:r>
      <w:r w:rsidRPr="002106BB">
        <w:rPr>
          <w:rFonts w:eastAsia="Courier New" w:cs="Courier New"/>
          <w:lang w:eastAsia="fr-FR" w:bidi="fr-FR"/>
        </w:rPr>
        <w:t>, légitimité que, sans cette structure, les représentants élus,</w:t>
      </w:r>
      <w:r>
        <w:rPr>
          <w:rFonts w:eastAsia="Courier New" w:cs="Courier New"/>
          <w:lang w:eastAsia="fr-FR" w:bidi="fr-FR"/>
        </w:rPr>
        <w:t xml:space="preserve"> </w:t>
      </w:r>
      <w:r w:rsidRPr="002106BB">
        <w:t>[76]</w:t>
      </w:r>
      <w:r>
        <w:t xml:space="preserve"> </w:t>
      </w:r>
      <w:r w:rsidRPr="002106BB">
        <w:rPr>
          <w:rFonts w:eastAsia="Courier New" w:cs="Courier New"/>
          <w:lang w:eastAsia="fr-FR" w:bidi="fr-FR"/>
        </w:rPr>
        <w:t>les gouvernants détiennent. Si cette tendance se développe on en arrive â supprimer toute dynamique externe à la structure opératio</w:t>
      </w:r>
      <w:r w:rsidRPr="002106BB">
        <w:rPr>
          <w:rFonts w:eastAsia="Courier New" w:cs="Courier New"/>
          <w:lang w:eastAsia="fr-FR" w:bidi="fr-FR"/>
        </w:rPr>
        <w:t>n</w:t>
      </w:r>
      <w:r w:rsidRPr="002106BB">
        <w:rPr>
          <w:rFonts w:eastAsia="Courier New" w:cs="Courier New"/>
          <w:lang w:eastAsia="fr-FR" w:bidi="fr-FR"/>
        </w:rPr>
        <w:t>nelle, â supprimer les droits et les pouvoirs du citoyen en tant que c</w:t>
      </w:r>
      <w:r w:rsidRPr="002106BB">
        <w:rPr>
          <w:rFonts w:eastAsia="Courier New" w:cs="Courier New"/>
          <w:lang w:eastAsia="fr-FR" w:bidi="fr-FR"/>
        </w:rPr>
        <w:t>i</w:t>
      </w:r>
      <w:r w:rsidRPr="002106BB">
        <w:rPr>
          <w:rFonts w:eastAsia="Courier New" w:cs="Courier New"/>
          <w:lang w:eastAsia="fr-FR" w:bidi="fr-FR"/>
        </w:rPr>
        <w:t>toyen et, par exemple et â la limite, à remplacer le mécanisme de l'élection au suffrage universel des go</w:t>
      </w:r>
      <w:r w:rsidRPr="002106BB">
        <w:rPr>
          <w:rFonts w:eastAsia="Courier New" w:cs="Courier New"/>
          <w:lang w:eastAsia="fr-FR" w:bidi="fr-FR"/>
        </w:rPr>
        <w:t>u</w:t>
      </w:r>
      <w:r w:rsidRPr="002106BB">
        <w:rPr>
          <w:rFonts w:eastAsia="Courier New" w:cs="Courier New"/>
          <w:lang w:eastAsia="fr-FR" w:bidi="fr-FR"/>
        </w:rPr>
        <w:t>vernants par une sélection sur concours des députés et des ministres en fon</w:t>
      </w:r>
      <w:r w:rsidRPr="002106BB">
        <w:rPr>
          <w:rFonts w:eastAsia="Courier New" w:cs="Courier New"/>
          <w:lang w:eastAsia="fr-FR" w:bidi="fr-FR"/>
        </w:rPr>
        <w:t>c</w:t>
      </w:r>
      <w:r w:rsidRPr="002106BB">
        <w:rPr>
          <w:rFonts w:eastAsia="Courier New" w:cs="Courier New"/>
          <w:lang w:eastAsia="fr-FR" w:bidi="fr-FR"/>
        </w:rPr>
        <w:t>tion de leur "compétence législative". Mutatis mutandis on a constate 1’existence de tels ph</w:t>
      </w:r>
      <w:r w:rsidRPr="002106BB">
        <w:rPr>
          <w:rFonts w:eastAsia="Courier New" w:cs="Courier New"/>
          <w:lang w:eastAsia="fr-FR" w:bidi="fr-FR"/>
        </w:rPr>
        <w:t>é</w:t>
      </w:r>
      <w:r w:rsidRPr="002106BB">
        <w:rPr>
          <w:rFonts w:eastAsia="Courier New" w:cs="Courier New"/>
          <w:lang w:eastAsia="fr-FR" w:bidi="fr-FR"/>
        </w:rPr>
        <w:t>nomènes dans certaines expériences de participation.</w:t>
      </w:r>
    </w:p>
    <w:p w:rsidR="000F3457" w:rsidRPr="009B7E0A" w:rsidRDefault="000F3457" w:rsidP="000F3457">
      <w:pPr>
        <w:spacing w:before="120" w:after="120"/>
        <w:jc w:val="both"/>
        <w:rPr>
          <w:u w:val="single"/>
        </w:rPr>
      </w:pPr>
      <w:r w:rsidRPr="009B7E0A">
        <w:rPr>
          <w:u w:val="single"/>
        </w:rPr>
        <w:t>Source de légitimité et mécanisme de feedback, la structure de pa</w:t>
      </w:r>
      <w:r w:rsidRPr="009B7E0A">
        <w:rPr>
          <w:u w:val="single"/>
        </w:rPr>
        <w:t>r</w:t>
      </w:r>
      <w:r w:rsidRPr="009B7E0A">
        <w:rPr>
          <w:u w:val="single"/>
        </w:rPr>
        <w:t>ticipation permet donc de réaliser pleinement le pouvoir technocrat</w:t>
      </w:r>
      <w:r w:rsidRPr="009B7E0A">
        <w:rPr>
          <w:u w:val="single"/>
        </w:rPr>
        <w:t>i</w:t>
      </w:r>
      <w:r w:rsidRPr="009B7E0A">
        <w:rPr>
          <w:u w:val="single"/>
        </w:rPr>
        <w:t>que et profe</w:t>
      </w:r>
      <w:r w:rsidRPr="009B7E0A">
        <w:rPr>
          <w:u w:val="single"/>
        </w:rPr>
        <w:t>s</w:t>
      </w:r>
      <w:r w:rsidRPr="009B7E0A">
        <w:rPr>
          <w:u w:val="single"/>
        </w:rPr>
        <w:t>sionnel ; elle est le complément institutionnel logique d'une société qui serai</w:t>
      </w:r>
      <w:r w:rsidRPr="009B7E0A">
        <w:rPr>
          <w:rFonts w:eastAsia="Courier New" w:cs="Courier New"/>
          <w:u w:val="single"/>
          <w:lang w:eastAsia="fr-FR" w:bidi="fr-FR"/>
        </w:rPr>
        <w:t xml:space="preserve">t </w:t>
      </w:r>
      <w:r w:rsidRPr="009B7E0A">
        <w:rPr>
          <w:u w:val="single"/>
        </w:rPr>
        <w:t>entièrement dominée par ses producteurs</w:t>
      </w:r>
      <w:r w:rsidRPr="009B7E0A">
        <w:rPr>
          <w:rFonts w:eastAsia="Courier New" w:cs="Courier New"/>
          <w:u w:val="single"/>
          <w:lang w:eastAsia="fr-FR" w:bidi="fr-FR"/>
        </w:rPr>
        <w:t>.</w:t>
      </w:r>
    </w:p>
    <w:p w:rsidR="000F3457" w:rsidRDefault="000F3457" w:rsidP="000F3457">
      <w:pPr>
        <w:spacing w:before="120" w:after="120"/>
        <w:jc w:val="both"/>
        <w:rPr>
          <w:rFonts w:eastAsia="Courier New" w:cs="Courier New"/>
          <w:lang w:eastAsia="fr-FR" w:bidi="fr-FR"/>
        </w:rPr>
      </w:pPr>
      <w:r w:rsidRPr="002106BB">
        <w:rPr>
          <w:rFonts w:eastAsia="Courier New" w:cs="Courier New"/>
          <w:lang w:eastAsia="fr-FR" w:bidi="fr-FR"/>
        </w:rPr>
        <w:t>La participation n'est donc pas nécessairement une alternative aux tendances techno-bureaucratiques exi</w:t>
      </w:r>
      <w:r w:rsidRPr="002106BB">
        <w:rPr>
          <w:rFonts w:eastAsia="Courier New" w:cs="Courier New"/>
          <w:lang w:eastAsia="fr-FR" w:bidi="fr-FR"/>
        </w:rPr>
        <w:t>s</w:t>
      </w:r>
      <w:r w:rsidRPr="002106BB">
        <w:rPr>
          <w:rFonts w:eastAsia="Courier New" w:cs="Courier New"/>
          <w:lang w:eastAsia="fr-FR" w:bidi="fr-FR"/>
        </w:rPr>
        <w:t>tant dans une société. On voit au contraire qu'elle peut en être le support structurel. Il faut toutefois ajouter que la pl</w:t>
      </w:r>
      <w:r w:rsidRPr="002106BB">
        <w:rPr>
          <w:rFonts w:eastAsia="Courier New" w:cs="Courier New"/>
          <w:lang w:eastAsia="fr-FR" w:bidi="fr-FR"/>
        </w:rPr>
        <w:t>u</w:t>
      </w:r>
      <w:r w:rsidRPr="002106BB">
        <w:rPr>
          <w:rFonts w:eastAsia="Courier New" w:cs="Courier New"/>
          <w:lang w:eastAsia="fr-FR" w:bidi="fr-FR"/>
        </w:rPr>
        <w:t>part du temps, cela ne se réalise pas sans difficulté</w:t>
      </w:r>
      <w:r w:rsidRPr="002106BB">
        <w:t> ;</w:t>
      </w:r>
      <w:r w:rsidRPr="002106BB">
        <w:rPr>
          <w:rFonts w:eastAsia="Courier New" w:cs="Courier New"/>
          <w:lang w:eastAsia="fr-FR" w:bidi="fr-FR"/>
        </w:rPr>
        <w:t xml:space="preserve"> d'abord parce que, lorsque la structure de représentation existe et d</w:t>
      </w:r>
      <w:r w:rsidRPr="002106BB">
        <w:rPr>
          <w:rFonts w:eastAsia="Courier New" w:cs="Courier New"/>
          <w:lang w:eastAsia="fr-FR" w:bidi="fr-FR"/>
        </w:rPr>
        <w:t>é</w:t>
      </w:r>
      <w:r w:rsidRPr="002106BB">
        <w:rPr>
          <w:rFonts w:eastAsia="Courier New" w:cs="Courier New"/>
          <w:lang w:eastAsia="fr-FR" w:bidi="fr-FR"/>
        </w:rPr>
        <w:t>tient le pouvoir formel, elle r</w:t>
      </w:r>
      <w:r w:rsidRPr="002106BB">
        <w:rPr>
          <w:rFonts w:eastAsia="Courier New" w:cs="Courier New"/>
          <w:lang w:eastAsia="fr-FR" w:bidi="fr-FR"/>
        </w:rPr>
        <w:t>é</w:t>
      </w:r>
      <w:r w:rsidRPr="002106BB">
        <w:rPr>
          <w:rFonts w:eastAsia="Courier New" w:cs="Courier New"/>
          <w:lang w:eastAsia="fr-FR" w:bidi="fr-FR"/>
        </w:rPr>
        <w:t>siste à cette tentative et parvient souvent à conserver le contrôle. Mais aussi parce que, la plupart du temps, les tentatives de mobilisation échouent rapidement</w:t>
      </w:r>
      <w:r w:rsidRPr="002106BB">
        <w:t> :</w:t>
      </w:r>
      <w:r w:rsidRPr="002106BB">
        <w:rPr>
          <w:rFonts w:eastAsia="Courier New" w:cs="Courier New"/>
          <w:lang w:eastAsia="fr-FR" w:bidi="fr-FR"/>
        </w:rPr>
        <w:t xml:space="preserve"> les citoyens mobil</w:t>
      </w:r>
      <w:r w:rsidRPr="002106BB">
        <w:rPr>
          <w:rFonts w:eastAsia="Courier New" w:cs="Courier New"/>
          <w:lang w:eastAsia="fr-FR" w:bidi="fr-FR"/>
        </w:rPr>
        <w:t>i</w:t>
      </w:r>
      <w:r w:rsidRPr="002106BB">
        <w:rPr>
          <w:rFonts w:eastAsia="Courier New" w:cs="Courier New"/>
          <w:lang w:eastAsia="fr-FR" w:bidi="fr-FR"/>
        </w:rPr>
        <w:t>sés, constatant leur absence de pouvoir, se ret</w:t>
      </w:r>
      <w:r w:rsidRPr="002106BB">
        <w:rPr>
          <w:rFonts w:eastAsia="Courier New" w:cs="Courier New"/>
          <w:lang w:eastAsia="fr-FR" w:bidi="fr-FR"/>
        </w:rPr>
        <w:t>i</w:t>
      </w:r>
      <w:r w:rsidRPr="002106BB">
        <w:rPr>
          <w:rFonts w:eastAsia="Courier New" w:cs="Courier New"/>
          <w:lang w:eastAsia="fr-FR" w:bidi="fr-FR"/>
        </w:rPr>
        <w:t>rent du processus ou contestent et se transforment alors en groupes de pression "class</w:t>
      </w:r>
      <w:r w:rsidRPr="002106BB">
        <w:rPr>
          <w:rFonts w:eastAsia="Courier New" w:cs="Courier New"/>
          <w:lang w:eastAsia="fr-FR" w:bidi="fr-FR"/>
        </w:rPr>
        <w:t>i</w:t>
      </w:r>
      <w:r w:rsidRPr="002106BB">
        <w:rPr>
          <w:rFonts w:eastAsia="Courier New" w:cs="Courier New"/>
          <w:lang w:eastAsia="fr-FR" w:bidi="fr-FR"/>
        </w:rPr>
        <w:t xml:space="preserve">ques". </w:t>
      </w:r>
      <w:r w:rsidRPr="009B7E0A">
        <w:rPr>
          <w:u w:val="single"/>
        </w:rPr>
        <w:t>Ce qu'il faut retenir jusqu'à maintenant, c’est que lor</w:t>
      </w:r>
      <w:r w:rsidRPr="009B7E0A">
        <w:rPr>
          <w:u w:val="single"/>
        </w:rPr>
        <w:t>s</w:t>
      </w:r>
      <w:r w:rsidRPr="009B7E0A">
        <w:rPr>
          <w:u w:val="single"/>
        </w:rPr>
        <w:t>qu'une expérience de participation est rattachée à la structure opérationnelle de l'o</w:t>
      </w:r>
      <w:r w:rsidRPr="009B7E0A">
        <w:rPr>
          <w:u w:val="single"/>
        </w:rPr>
        <w:t>r</w:t>
      </w:r>
      <w:r w:rsidRPr="009B7E0A">
        <w:rPr>
          <w:u w:val="single"/>
        </w:rPr>
        <w:t>ganisation son principal rôle est de renforcer la technostructure</w:t>
      </w:r>
      <w:r w:rsidRPr="002106BB">
        <w:rPr>
          <w:rFonts w:eastAsia="Courier New" w:cs="Courier New"/>
          <w:lang w:eastAsia="fr-FR" w:bidi="fr-FR"/>
        </w:rPr>
        <w:t>. Mais il ne s’agit pas la d'une tendance inhérente au mouvement de participation qui, on l'a vu, visait au départ à accentuer la démocratie, le pouvoir et le rôle des gouvernés. Et on a constaté que certaines e</w:t>
      </w:r>
      <w:r w:rsidRPr="002106BB">
        <w:rPr>
          <w:rFonts w:eastAsia="Courier New" w:cs="Courier New"/>
          <w:lang w:eastAsia="fr-FR" w:bidi="fr-FR"/>
        </w:rPr>
        <w:t>x</w:t>
      </w:r>
      <w:r w:rsidRPr="002106BB">
        <w:rPr>
          <w:rFonts w:eastAsia="Courier New" w:cs="Courier New"/>
          <w:lang w:eastAsia="fr-FR" w:bidi="fr-FR"/>
        </w:rPr>
        <w:t>périences allaient dans ce sens originel d'un mouvement de dépass</w:t>
      </w:r>
      <w:r w:rsidRPr="002106BB">
        <w:rPr>
          <w:rFonts w:eastAsia="Courier New" w:cs="Courier New"/>
          <w:lang w:eastAsia="fr-FR" w:bidi="fr-FR"/>
        </w:rPr>
        <w:t>e</w:t>
      </w:r>
      <w:r w:rsidRPr="002106BB">
        <w:rPr>
          <w:rFonts w:eastAsia="Courier New" w:cs="Courier New"/>
          <w:lang w:eastAsia="fr-FR" w:bidi="fr-FR"/>
        </w:rPr>
        <w:t>ment de la démocratie de représe</w:t>
      </w:r>
      <w:r w:rsidRPr="002106BB">
        <w:rPr>
          <w:rFonts w:eastAsia="Courier New" w:cs="Courier New"/>
          <w:lang w:eastAsia="fr-FR" w:bidi="fr-FR"/>
        </w:rPr>
        <w:t>n</w:t>
      </w:r>
      <w:r w:rsidRPr="002106BB">
        <w:rPr>
          <w:rFonts w:eastAsia="Courier New" w:cs="Courier New"/>
          <w:lang w:eastAsia="fr-FR" w:bidi="fr-FR"/>
        </w:rPr>
        <w:t>tation, de l'établissement éventuel d'un nouvel équilibre entre les gouvernants et les gouvernés, de la constitution d'un support non pas à la structure opérationne</w:t>
      </w:r>
      <w:r w:rsidRPr="002106BB">
        <w:rPr>
          <w:rFonts w:eastAsia="Courier New" w:cs="Courier New"/>
          <w:lang w:eastAsia="fr-FR" w:bidi="fr-FR"/>
        </w:rPr>
        <w:t>l</w:t>
      </w:r>
      <w:r w:rsidRPr="002106BB">
        <w:rPr>
          <w:rFonts w:eastAsia="Courier New" w:cs="Courier New"/>
          <w:lang w:eastAsia="fr-FR" w:bidi="fr-FR"/>
        </w:rPr>
        <w:t>le, mais a la dynamique autonome des citoyens et des clients d'une organis</w:t>
      </w:r>
      <w:r w:rsidRPr="002106BB">
        <w:rPr>
          <w:rFonts w:eastAsia="Courier New" w:cs="Courier New"/>
          <w:lang w:eastAsia="fr-FR" w:bidi="fr-FR"/>
        </w:rPr>
        <w:t>a</w:t>
      </w:r>
      <w:r w:rsidRPr="002106BB">
        <w:rPr>
          <w:rFonts w:eastAsia="Courier New" w:cs="Courier New"/>
          <w:lang w:eastAsia="fr-FR" w:bidi="fr-FR"/>
        </w:rPr>
        <w:t>tion. En fait lorsque la participation (c'est-à-dire la tentative d'accroiss</w:t>
      </w:r>
      <w:r w:rsidRPr="002106BB">
        <w:rPr>
          <w:rFonts w:eastAsia="Courier New" w:cs="Courier New"/>
          <w:lang w:eastAsia="fr-FR" w:bidi="fr-FR"/>
        </w:rPr>
        <w:t>e</w:t>
      </w:r>
      <w:r w:rsidRPr="002106BB">
        <w:rPr>
          <w:rFonts w:eastAsia="Courier New" w:cs="Courier New"/>
          <w:lang w:eastAsia="fr-FR" w:bidi="fr-FR"/>
        </w:rPr>
        <w:t>ment de la mobilisation des citoyens dans une organisation) est ratt</w:t>
      </w:r>
      <w:r w:rsidRPr="002106BB">
        <w:rPr>
          <w:rFonts w:eastAsia="Courier New" w:cs="Courier New"/>
          <w:lang w:eastAsia="fr-FR" w:bidi="fr-FR"/>
        </w:rPr>
        <w:t>a</w:t>
      </w:r>
      <w:r w:rsidRPr="002106BB">
        <w:rPr>
          <w:rFonts w:eastAsia="Courier New" w:cs="Courier New"/>
          <w:lang w:eastAsia="fr-FR" w:bidi="fr-FR"/>
        </w:rPr>
        <w:t>chée à la structure de représentation et non pas à la structure opér</w:t>
      </w:r>
      <w:r w:rsidRPr="002106BB">
        <w:rPr>
          <w:rFonts w:eastAsia="Courier New" w:cs="Courier New"/>
          <w:lang w:eastAsia="fr-FR" w:bidi="fr-FR"/>
        </w:rPr>
        <w:t>a</w:t>
      </w:r>
      <w:r w:rsidRPr="002106BB">
        <w:rPr>
          <w:rFonts w:eastAsia="Courier New" w:cs="Courier New"/>
          <w:lang w:eastAsia="fr-FR" w:bidi="fr-FR"/>
        </w:rPr>
        <w:t>tionnelle, elle tend</w:t>
      </w:r>
      <w:r>
        <w:t xml:space="preserve"> </w:t>
      </w:r>
      <w:r w:rsidRPr="002106BB">
        <w:t>[77]</w:t>
      </w:r>
      <w:r>
        <w:t xml:space="preserve"> </w:t>
      </w:r>
      <w:r w:rsidRPr="002106BB">
        <w:rPr>
          <w:rFonts w:eastAsia="Courier New" w:cs="Courier New"/>
          <w:lang w:eastAsia="fr-FR" w:bidi="fr-FR"/>
        </w:rPr>
        <w:t>alors à renforcer le pouvoir des instances de représentation. Ainsi, dans un C.L.S.C., les comités consult</w:t>
      </w:r>
      <w:r w:rsidRPr="002106BB">
        <w:rPr>
          <w:rFonts w:eastAsia="Courier New" w:cs="Courier New"/>
          <w:lang w:eastAsia="fr-FR" w:bidi="fr-FR"/>
        </w:rPr>
        <w:t>a</w:t>
      </w:r>
      <w:r w:rsidRPr="002106BB">
        <w:rPr>
          <w:rFonts w:eastAsia="Courier New" w:cs="Courier New"/>
          <w:lang w:eastAsia="fr-FR" w:bidi="fr-FR"/>
        </w:rPr>
        <w:t>tifs de citoyens qui ont été créés sont rattachés au conseil d'administration du C.L.S.C. et ne peuvent être dissouts que par lui. Ce sont des structures d'expression des besoins des usagers, transmis au conseil d'administr</w:t>
      </w:r>
      <w:r w:rsidRPr="002106BB">
        <w:rPr>
          <w:rFonts w:eastAsia="Courier New" w:cs="Courier New"/>
          <w:lang w:eastAsia="fr-FR" w:bidi="fr-FR"/>
        </w:rPr>
        <w:t>a</w:t>
      </w:r>
      <w:r w:rsidRPr="002106BB">
        <w:rPr>
          <w:rFonts w:eastAsia="Courier New" w:cs="Courier New"/>
          <w:lang w:eastAsia="fr-FR" w:bidi="fr-FR"/>
        </w:rPr>
        <w:t>tion, ce qui a pour effet d'augmenter son pouvoir sur le C.L.S.C. et sa structure opérationnelle, c'est-à-dire ses employés. La partic</w:t>
      </w:r>
      <w:r w:rsidRPr="002106BB">
        <w:rPr>
          <w:rFonts w:eastAsia="Courier New" w:cs="Courier New"/>
          <w:lang w:eastAsia="fr-FR" w:bidi="fr-FR"/>
        </w:rPr>
        <w:t>i</w:t>
      </w:r>
      <w:r w:rsidRPr="002106BB">
        <w:rPr>
          <w:rFonts w:eastAsia="Courier New" w:cs="Courier New"/>
          <w:lang w:eastAsia="fr-FR" w:bidi="fr-FR"/>
        </w:rPr>
        <w:t>pation contribue ainsi à l'existence d'une dynamique autonome différente de celle des profe</w:t>
      </w:r>
      <w:r w:rsidRPr="002106BB">
        <w:rPr>
          <w:rFonts w:eastAsia="Courier New" w:cs="Courier New"/>
          <w:lang w:eastAsia="fr-FR" w:bidi="fr-FR"/>
        </w:rPr>
        <w:t>s</w:t>
      </w:r>
      <w:r w:rsidRPr="002106BB">
        <w:rPr>
          <w:rFonts w:eastAsia="Courier New" w:cs="Courier New"/>
          <w:lang w:eastAsia="fr-FR" w:bidi="fr-FR"/>
        </w:rPr>
        <w:t>sionnels et des employés du C.L.S.C., dynamique qui permet aux int</w:t>
      </w:r>
      <w:r w:rsidRPr="002106BB">
        <w:rPr>
          <w:rFonts w:eastAsia="Courier New" w:cs="Courier New"/>
          <w:lang w:eastAsia="fr-FR" w:bidi="fr-FR"/>
        </w:rPr>
        <w:t>é</w:t>
      </w:r>
      <w:r w:rsidRPr="002106BB">
        <w:rPr>
          <w:rFonts w:eastAsia="Courier New" w:cs="Courier New"/>
          <w:lang w:eastAsia="fr-FR" w:bidi="fr-FR"/>
        </w:rPr>
        <w:t>rêts des usagers, objectivement différents de ceux des professionnels et des employés, de s'exprimer et de se confronter avec ceux des e</w:t>
      </w:r>
      <w:r w:rsidRPr="002106BB">
        <w:rPr>
          <w:rFonts w:eastAsia="Courier New" w:cs="Courier New"/>
          <w:lang w:eastAsia="fr-FR" w:bidi="fr-FR"/>
        </w:rPr>
        <w:t>m</w:t>
      </w:r>
      <w:r w:rsidRPr="002106BB">
        <w:rPr>
          <w:rFonts w:eastAsia="Courier New" w:cs="Courier New"/>
          <w:lang w:eastAsia="fr-FR" w:bidi="fr-FR"/>
        </w:rPr>
        <w:t>ployés</w:t>
      </w:r>
      <w:r>
        <w:rPr>
          <w:rFonts w:eastAsia="Courier New" w:cs="Courier New"/>
          <w:lang w:eastAsia="fr-FR" w:bidi="fr-FR"/>
        </w:rPr>
        <w:t> </w:t>
      </w:r>
      <w:r>
        <w:rPr>
          <w:rStyle w:val="Appelnotedebasdep"/>
          <w:rFonts w:eastAsia="Courier New" w:cs="Courier New"/>
          <w:lang w:eastAsia="fr-FR" w:bidi="fr-FR"/>
        </w:rPr>
        <w:footnoteReference w:id="102"/>
      </w:r>
      <w:r w:rsidRPr="002106BB">
        <w:rPr>
          <w:rFonts w:eastAsia="Courier New" w:cs="Courier New"/>
          <w:lang w:eastAsia="fr-FR" w:bidi="fr-FR"/>
        </w:rPr>
        <w:t>.</w:t>
      </w:r>
      <w:r w:rsidRPr="002106BB">
        <w:t xml:space="preserve"> </w:t>
      </w:r>
      <w:r w:rsidRPr="002106BB">
        <w:rPr>
          <w:rFonts w:eastAsia="Courier New" w:cs="Courier New"/>
          <w:lang w:eastAsia="fr-FR" w:bidi="fr-FR"/>
        </w:rPr>
        <w:t>Les organismes populaires fournissent aussi des exemples intéressants à la mobilisation, dans le cadre d'une stru</w:t>
      </w:r>
      <w:r w:rsidRPr="002106BB">
        <w:rPr>
          <w:rFonts w:eastAsia="Courier New" w:cs="Courier New"/>
          <w:lang w:eastAsia="fr-FR" w:bidi="fr-FR"/>
        </w:rPr>
        <w:t>c</w:t>
      </w:r>
      <w:r w:rsidRPr="002106BB">
        <w:rPr>
          <w:rFonts w:eastAsia="Courier New" w:cs="Courier New"/>
          <w:lang w:eastAsia="fr-FR" w:bidi="fr-FR"/>
        </w:rPr>
        <w:t>ture de représentation de type coop</w:t>
      </w:r>
      <w:r w:rsidRPr="002106BB">
        <w:rPr>
          <w:rFonts w:eastAsia="Courier New" w:cs="Courier New"/>
          <w:lang w:eastAsia="fr-FR" w:bidi="fr-FR"/>
        </w:rPr>
        <w:t>é</w:t>
      </w:r>
      <w:r w:rsidRPr="002106BB">
        <w:rPr>
          <w:rFonts w:eastAsia="Courier New" w:cs="Courier New"/>
          <w:lang w:eastAsia="fr-FR" w:bidi="fr-FR"/>
        </w:rPr>
        <w:t xml:space="preserve">ratif, joue un rôle important pour donner le contrôle de l'organisation aux usagers. </w:t>
      </w:r>
      <w:r w:rsidRPr="009B7E0A">
        <w:rPr>
          <w:u w:val="single"/>
        </w:rPr>
        <w:t>Lorsque la particip</w:t>
      </w:r>
      <w:r w:rsidRPr="009B7E0A">
        <w:rPr>
          <w:u w:val="single"/>
        </w:rPr>
        <w:t>a</w:t>
      </w:r>
      <w:r w:rsidRPr="009B7E0A">
        <w:rPr>
          <w:u w:val="single"/>
        </w:rPr>
        <w:t>tion est rattachée aux représentants élus, sa signif</w:t>
      </w:r>
      <w:r w:rsidRPr="009B7E0A">
        <w:rPr>
          <w:u w:val="single"/>
        </w:rPr>
        <w:t>i</w:t>
      </w:r>
      <w:r w:rsidRPr="009B7E0A">
        <w:rPr>
          <w:u w:val="single"/>
        </w:rPr>
        <w:t>cation est donc très différente</w:t>
      </w:r>
      <w:r w:rsidRPr="002106BB">
        <w:rPr>
          <w:rFonts w:eastAsia="Courier New" w:cs="Courier New"/>
          <w:lang w:eastAsia="fr-FR" w:bidi="fr-FR"/>
        </w:rPr>
        <w:t xml:space="preserve">. Elle constitue alors un canal </w:t>
      </w:r>
      <w:r w:rsidRPr="009B7E0A">
        <w:rPr>
          <w:rFonts w:eastAsia="Courier New" w:cs="Courier New"/>
          <w:u w:val="single"/>
          <w:lang w:eastAsia="fr-FR" w:bidi="fr-FR"/>
        </w:rPr>
        <w:t>p</w:t>
      </w:r>
      <w:r w:rsidRPr="009B7E0A">
        <w:rPr>
          <w:u w:val="single"/>
        </w:rPr>
        <w:t>ermettant l’expression des besoins et, â ce titre, elle peut être considérée commune une innov</w:t>
      </w:r>
      <w:r w:rsidRPr="009B7E0A">
        <w:rPr>
          <w:u w:val="single"/>
        </w:rPr>
        <w:t>a</w:t>
      </w:r>
      <w:r w:rsidRPr="009B7E0A">
        <w:rPr>
          <w:u w:val="single"/>
        </w:rPr>
        <w:t>tion institutio</w:t>
      </w:r>
      <w:r w:rsidRPr="009B7E0A">
        <w:rPr>
          <w:u w:val="single"/>
        </w:rPr>
        <w:t>n</w:t>
      </w:r>
      <w:r w:rsidRPr="009B7E0A">
        <w:rPr>
          <w:u w:val="single"/>
        </w:rPr>
        <w:t>nelle importante</w:t>
      </w:r>
      <w:r w:rsidRPr="002106BB">
        <w:t>,</w:t>
      </w:r>
      <w:r w:rsidRPr="002106BB">
        <w:rPr>
          <w:rFonts w:eastAsia="Courier New" w:cs="Courier New"/>
          <w:lang w:eastAsia="fr-FR" w:bidi="fr-FR"/>
        </w:rPr>
        <w:t xml:space="preserve"> en ce qu'elle distingue, à l'intérieur des instances de représentation, une structure de décision d'une stru</w:t>
      </w:r>
      <w:r w:rsidRPr="002106BB">
        <w:rPr>
          <w:rFonts w:eastAsia="Courier New" w:cs="Courier New"/>
          <w:lang w:eastAsia="fr-FR" w:bidi="fr-FR"/>
        </w:rPr>
        <w:t>c</w:t>
      </w:r>
      <w:r w:rsidRPr="002106BB">
        <w:rPr>
          <w:rFonts w:eastAsia="Courier New" w:cs="Courier New"/>
          <w:lang w:eastAsia="fr-FR" w:bidi="fr-FR"/>
        </w:rPr>
        <w:t>ture d'e</w:t>
      </w:r>
      <w:r w:rsidRPr="002106BB">
        <w:rPr>
          <w:rFonts w:eastAsia="Courier New" w:cs="Courier New"/>
          <w:lang w:eastAsia="fr-FR" w:bidi="fr-FR"/>
        </w:rPr>
        <w:t>x</w:t>
      </w:r>
      <w:r w:rsidRPr="002106BB">
        <w:rPr>
          <w:rFonts w:eastAsia="Courier New" w:cs="Courier New"/>
          <w:lang w:eastAsia="fr-FR" w:bidi="fr-FR"/>
        </w:rPr>
        <w:t>pression des besoins</w:t>
      </w:r>
      <w:r>
        <w:rPr>
          <w:rFonts w:eastAsia="Courier New" w:cs="Courier New"/>
          <w:lang w:eastAsia="fr-FR" w:bidi="fr-FR"/>
        </w:rPr>
        <w:t> </w:t>
      </w:r>
      <w:r>
        <w:rPr>
          <w:rStyle w:val="Appelnotedebasdep"/>
          <w:rFonts w:eastAsia="Courier New" w:cs="Courier New"/>
          <w:lang w:eastAsia="fr-FR" w:bidi="fr-FR"/>
        </w:rPr>
        <w:footnoteReference w:id="103"/>
      </w:r>
      <w:r w:rsidRPr="002106BB">
        <w:rPr>
          <w:rFonts w:eastAsia="Courier New" w:cs="Courier New"/>
          <w:lang w:eastAsia="fr-FR" w:bidi="fr-FR"/>
        </w:rPr>
        <w:t>, empêchant ainsi que ce soit les membres de la structure opérationnelle qui définissent les "vrais b</w:t>
      </w:r>
      <w:r w:rsidRPr="002106BB">
        <w:rPr>
          <w:rFonts w:eastAsia="Courier New" w:cs="Courier New"/>
          <w:lang w:eastAsia="fr-FR" w:bidi="fr-FR"/>
        </w:rPr>
        <w:t>e</w:t>
      </w:r>
      <w:r w:rsidRPr="002106BB">
        <w:rPr>
          <w:rFonts w:eastAsia="Courier New" w:cs="Courier New"/>
          <w:lang w:eastAsia="fr-FR" w:bidi="fr-FR"/>
        </w:rPr>
        <w:t>soins" des usagers, en leur nom.</w:t>
      </w:r>
    </w:p>
    <w:p w:rsidR="000F3457" w:rsidRPr="002106BB" w:rsidRDefault="000F3457" w:rsidP="000F3457">
      <w:pPr>
        <w:spacing w:before="120" w:after="120"/>
        <w:jc w:val="both"/>
      </w:pPr>
      <w:r w:rsidRPr="002106BB">
        <w:t>[78]</w:t>
      </w:r>
    </w:p>
    <w:p w:rsidR="000F3457" w:rsidRPr="002106BB" w:rsidRDefault="000F3457" w:rsidP="000F3457">
      <w:pPr>
        <w:spacing w:before="120" w:after="120"/>
        <w:jc w:val="both"/>
      </w:pPr>
    </w:p>
    <w:p w:rsidR="000F3457" w:rsidRPr="002106BB" w:rsidRDefault="000F3457" w:rsidP="000F3457">
      <w:pPr>
        <w:pStyle w:val="planche"/>
      </w:pPr>
      <w:r w:rsidRPr="002106BB">
        <w:rPr>
          <w:rFonts w:eastAsia="Courier New" w:cs="Courier New"/>
          <w:lang w:eastAsia="fr-FR" w:bidi="fr-FR"/>
        </w:rPr>
        <w:t xml:space="preserve">III) </w:t>
      </w:r>
      <w:r w:rsidRPr="002106BB">
        <w:t>TECHNOCRATIE OU DÉMOCRATIE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pPr>
      <w:r w:rsidRPr="002106BB">
        <w:rPr>
          <w:rFonts w:eastAsia="Courier New" w:cs="Courier New"/>
          <w:lang w:eastAsia="fr-FR" w:bidi="fr-FR"/>
        </w:rPr>
        <w:t>Nous pouvons maintenant revenir à la question posée</w:t>
      </w:r>
      <w:r w:rsidRPr="002106BB">
        <w:t> :</w:t>
      </w:r>
      <w:r w:rsidRPr="002106BB">
        <w:rPr>
          <w:rFonts w:eastAsia="Courier New" w:cs="Courier New"/>
          <w:lang w:eastAsia="fr-FR" w:bidi="fr-FR"/>
        </w:rPr>
        <w:t xml:space="preserve"> À quelle condition la société québécoise, accédant â la souveraineté politique, pourrait-elle a</w:t>
      </w:r>
      <w:r w:rsidRPr="002106BB">
        <w:rPr>
          <w:rFonts w:eastAsia="Courier New" w:cs="Courier New"/>
          <w:lang w:eastAsia="fr-FR" w:bidi="fr-FR"/>
        </w:rPr>
        <w:t>c</w:t>
      </w:r>
      <w:r w:rsidRPr="002106BB">
        <w:rPr>
          <w:rFonts w:eastAsia="Courier New" w:cs="Courier New"/>
          <w:lang w:eastAsia="fr-FR" w:bidi="fr-FR"/>
        </w:rPr>
        <w:t>croître le pouvoir des institutions, des instances, des mouvements démocratiques, à tous les échelons et dans tous ses se</w:t>
      </w:r>
      <w:r w:rsidRPr="002106BB">
        <w:rPr>
          <w:rFonts w:eastAsia="Courier New" w:cs="Courier New"/>
          <w:lang w:eastAsia="fr-FR" w:bidi="fr-FR"/>
        </w:rPr>
        <w:t>c</w:t>
      </w:r>
      <w:r w:rsidRPr="002106BB">
        <w:rPr>
          <w:rFonts w:eastAsia="Courier New" w:cs="Courier New"/>
          <w:lang w:eastAsia="fr-FR" w:bidi="fr-FR"/>
        </w:rPr>
        <w:t>teurs</w:t>
      </w:r>
      <w:r w:rsidRPr="002106BB">
        <w:t> ?</w:t>
      </w:r>
      <w:r w:rsidRPr="002106BB">
        <w:rPr>
          <w:rFonts w:eastAsia="Courier New" w:cs="Courier New"/>
          <w:lang w:eastAsia="fr-FR" w:bidi="fr-FR"/>
        </w:rPr>
        <w:t xml:space="preserve"> Comment éviter un tran</w:t>
      </w:r>
      <w:r w:rsidRPr="002106BB">
        <w:rPr>
          <w:rFonts w:eastAsia="Courier New" w:cs="Courier New"/>
          <w:lang w:eastAsia="fr-FR" w:bidi="fr-FR"/>
        </w:rPr>
        <w:t>s</w:t>
      </w:r>
      <w:r w:rsidRPr="002106BB">
        <w:rPr>
          <w:rFonts w:eastAsia="Courier New" w:cs="Courier New"/>
          <w:lang w:eastAsia="fr-FR" w:bidi="fr-FR"/>
        </w:rPr>
        <w:t>fert progressif du pouvoir politique - encore détenu par les représentants des citoyens - à la structure adm</w:t>
      </w:r>
      <w:r w:rsidRPr="002106BB">
        <w:rPr>
          <w:rFonts w:eastAsia="Courier New" w:cs="Courier New"/>
          <w:lang w:eastAsia="fr-FR" w:bidi="fr-FR"/>
        </w:rPr>
        <w:t>i</w:t>
      </w:r>
      <w:r w:rsidRPr="002106BB">
        <w:rPr>
          <w:rFonts w:eastAsia="Courier New" w:cs="Courier New"/>
          <w:lang w:eastAsia="fr-FR" w:bidi="fr-FR"/>
        </w:rPr>
        <w:t>nistrative</w:t>
      </w:r>
      <w:r w:rsidRPr="002106BB">
        <w:t> ?</w:t>
      </w:r>
      <w:r w:rsidRPr="002106BB">
        <w:rPr>
          <w:rFonts w:eastAsia="Courier New" w:cs="Courier New"/>
          <w:lang w:eastAsia="fr-FR" w:bidi="fr-FR"/>
        </w:rPr>
        <w:t xml:space="preserve"> Compte tenu des considér</w:t>
      </w:r>
      <w:r w:rsidRPr="002106BB">
        <w:rPr>
          <w:rFonts w:eastAsia="Courier New" w:cs="Courier New"/>
          <w:lang w:eastAsia="fr-FR" w:bidi="fr-FR"/>
        </w:rPr>
        <w:t>a</w:t>
      </w:r>
      <w:r w:rsidRPr="002106BB">
        <w:rPr>
          <w:rFonts w:eastAsia="Courier New" w:cs="Courier New"/>
          <w:lang w:eastAsia="fr-FR" w:bidi="fr-FR"/>
        </w:rPr>
        <w:t>tions qui précèdent plusieurs conditions peuvent être mentionnées.</w:t>
      </w:r>
    </w:p>
    <w:p w:rsidR="000F3457" w:rsidRPr="002106BB" w:rsidRDefault="000F3457" w:rsidP="000F3457">
      <w:pPr>
        <w:spacing w:before="120" w:after="120"/>
        <w:jc w:val="both"/>
      </w:pPr>
      <w:r w:rsidRPr="002106BB">
        <w:rPr>
          <w:rFonts w:eastAsia="Courier New" w:cs="Courier New"/>
          <w:lang w:eastAsia="fr-FR" w:bidi="fr-FR"/>
        </w:rPr>
        <w:t>Remarque préliminaire</w:t>
      </w:r>
      <w:r w:rsidRPr="002106BB">
        <w:t> :</w:t>
      </w:r>
      <w:r w:rsidRPr="002106BB">
        <w:rPr>
          <w:rFonts w:eastAsia="Courier New" w:cs="Courier New"/>
          <w:lang w:eastAsia="fr-FR" w:bidi="fr-FR"/>
        </w:rPr>
        <w:t xml:space="preserve"> que le Québec se soit doté, depuis les a</w:t>
      </w:r>
      <w:r w:rsidRPr="002106BB">
        <w:rPr>
          <w:rFonts w:eastAsia="Courier New" w:cs="Courier New"/>
          <w:lang w:eastAsia="fr-FR" w:bidi="fr-FR"/>
        </w:rPr>
        <w:t>n</w:t>
      </w:r>
      <w:r w:rsidRPr="002106BB">
        <w:rPr>
          <w:rFonts w:eastAsia="Courier New" w:cs="Courier New"/>
          <w:lang w:eastAsia="fr-FR" w:bidi="fr-FR"/>
        </w:rPr>
        <w:t>nées soixante, d'une fonction publique compétente ne constitue pas un problème en soi. Cette évolution indispensable augmente les possibil</w:t>
      </w:r>
      <w:r w:rsidRPr="002106BB">
        <w:rPr>
          <w:rFonts w:eastAsia="Courier New" w:cs="Courier New"/>
          <w:lang w:eastAsia="fr-FR" w:bidi="fr-FR"/>
        </w:rPr>
        <w:t>i</w:t>
      </w:r>
      <w:r w:rsidRPr="002106BB">
        <w:rPr>
          <w:rFonts w:eastAsia="Courier New" w:cs="Courier New"/>
          <w:lang w:eastAsia="fr-FR" w:bidi="fr-FR"/>
        </w:rPr>
        <w:t>tés d'a</w:t>
      </w:r>
      <w:r w:rsidRPr="002106BB">
        <w:rPr>
          <w:rFonts w:eastAsia="Courier New" w:cs="Courier New"/>
          <w:lang w:eastAsia="fr-FR" w:bidi="fr-FR"/>
        </w:rPr>
        <w:t>c</w:t>
      </w:r>
      <w:r w:rsidRPr="002106BB">
        <w:rPr>
          <w:rFonts w:eastAsia="Courier New" w:cs="Courier New"/>
          <w:lang w:eastAsia="fr-FR" w:bidi="fr-FR"/>
        </w:rPr>
        <w:t>tion de l'instance politique, permet, par exemple, de procéder à des nationalisations réussies, d'adopter des mesures complexes et n</w:t>
      </w:r>
      <w:r w:rsidRPr="002106BB">
        <w:rPr>
          <w:rFonts w:eastAsia="Courier New" w:cs="Courier New"/>
          <w:lang w:eastAsia="fr-FR" w:bidi="fr-FR"/>
        </w:rPr>
        <w:t>é</w:t>
      </w:r>
      <w:r w:rsidRPr="002106BB">
        <w:rPr>
          <w:rFonts w:eastAsia="Courier New" w:cs="Courier New"/>
          <w:lang w:eastAsia="fr-FR" w:bidi="fr-FR"/>
        </w:rPr>
        <w:t>cessaires. On ne peut que se réjouir de constater que nos représentants élus disposent maintenant d'un appareil administratif adapté à la soci</w:t>
      </w:r>
      <w:r w:rsidRPr="002106BB">
        <w:rPr>
          <w:rFonts w:eastAsia="Courier New" w:cs="Courier New"/>
          <w:lang w:eastAsia="fr-FR" w:bidi="fr-FR"/>
        </w:rPr>
        <w:t>é</w:t>
      </w:r>
      <w:r w:rsidRPr="002106BB">
        <w:rPr>
          <w:rFonts w:eastAsia="Courier New" w:cs="Courier New"/>
          <w:lang w:eastAsia="fr-FR" w:bidi="fr-FR"/>
        </w:rPr>
        <w:t>té actuelle et à son environn</w:t>
      </w:r>
      <w:r w:rsidRPr="002106BB">
        <w:rPr>
          <w:rFonts w:eastAsia="Courier New" w:cs="Courier New"/>
          <w:lang w:eastAsia="fr-FR" w:bidi="fr-FR"/>
        </w:rPr>
        <w:t>e</w:t>
      </w:r>
      <w:r w:rsidRPr="002106BB">
        <w:rPr>
          <w:rFonts w:eastAsia="Courier New" w:cs="Courier New"/>
          <w:lang w:eastAsia="fr-FR" w:bidi="fr-FR"/>
        </w:rPr>
        <w:t xml:space="preserve">ment. </w:t>
      </w:r>
      <w:r w:rsidRPr="009B7E0A">
        <w:rPr>
          <w:u w:val="single"/>
        </w:rPr>
        <w:t>Son existence rend le pouvoir technocratique possible mais, jusqu'à maint</w:t>
      </w:r>
      <w:r w:rsidRPr="009B7E0A">
        <w:rPr>
          <w:u w:val="single"/>
        </w:rPr>
        <w:t>e</w:t>
      </w:r>
      <w:r w:rsidRPr="009B7E0A">
        <w:rPr>
          <w:u w:val="single"/>
        </w:rPr>
        <w:t>nant</w:t>
      </w:r>
      <w:r w:rsidRPr="009B7E0A">
        <w:rPr>
          <w:rFonts w:eastAsia="Courier New" w:cs="Courier New"/>
          <w:u w:val="single"/>
          <w:lang w:eastAsia="fr-FR" w:bidi="fr-FR"/>
        </w:rPr>
        <w:t xml:space="preserve">, </w:t>
      </w:r>
      <w:r w:rsidRPr="009B7E0A">
        <w:rPr>
          <w:u w:val="single"/>
        </w:rPr>
        <w:t>et en l'absence d'études spécifiques sur ce sujet, rien n'indique que cette administr</w:t>
      </w:r>
      <w:r w:rsidRPr="009B7E0A">
        <w:rPr>
          <w:u w:val="single"/>
        </w:rPr>
        <w:t>a</w:t>
      </w:r>
      <w:r w:rsidRPr="009B7E0A">
        <w:rPr>
          <w:u w:val="single"/>
        </w:rPr>
        <w:t>tion publique plus compétente ne dispose d’un pouvoir tec</w:t>
      </w:r>
      <w:r w:rsidRPr="009B7E0A">
        <w:rPr>
          <w:u w:val="single"/>
        </w:rPr>
        <w:t>h</w:t>
      </w:r>
      <w:r w:rsidRPr="009B7E0A">
        <w:rPr>
          <w:u w:val="single"/>
        </w:rPr>
        <w:t>nocratique tel que défini plus haut</w:t>
      </w:r>
      <w:r w:rsidRPr="002106BB">
        <w:t>.</w:t>
      </w:r>
      <w:r w:rsidRPr="002106BB">
        <w:rPr>
          <w:rFonts w:eastAsia="Courier New" w:cs="Courier New"/>
          <w:lang w:eastAsia="fr-FR" w:bidi="fr-FR"/>
        </w:rPr>
        <w:t xml:space="preserve"> À cet égard on peut souligner que jusqu'à maintenant, toutes les réformes d'envergure réalisées par le gouve</w:t>
      </w:r>
      <w:r w:rsidRPr="002106BB">
        <w:rPr>
          <w:rFonts w:eastAsia="Courier New" w:cs="Courier New"/>
          <w:lang w:eastAsia="fr-FR" w:bidi="fr-FR"/>
        </w:rPr>
        <w:t>r</w:t>
      </w:r>
      <w:r w:rsidRPr="002106BB">
        <w:rPr>
          <w:rFonts w:eastAsia="Courier New" w:cs="Courier New"/>
          <w:lang w:eastAsia="fr-FR" w:bidi="fr-FR"/>
        </w:rPr>
        <w:t>nement québécois ont été conduites par des hommes politiques impo</w:t>
      </w:r>
      <w:r w:rsidRPr="002106BB">
        <w:rPr>
          <w:rFonts w:eastAsia="Courier New" w:cs="Courier New"/>
          <w:lang w:eastAsia="fr-FR" w:bidi="fr-FR"/>
        </w:rPr>
        <w:t>r</w:t>
      </w:r>
      <w:r w:rsidRPr="002106BB">
        <w:rPr>
          <w:rFonts w:eastAsia="Courier New" w:cs="Courier New"/>
          <w:lang w:eastAsia="fr-FR" w:bidi="fr-FR"/>
        </w:rPr>
        <w:t>tants</w:t>
      </w:r>
      <w:r>
        <w:rPr>
          <w:rFonts w:eastAsia="Courier New" w:cs="Courier New"/>
          <w:lang w:eastAsia="fr-FR" w:bidi="fr-FR"/>
        </w:rPr>
        <w:t> </w:t>
      </w:r>
      <w:r>
        <w:rPr>
          <w:rStyle w:val="Appelnotedebasdep"/>
          <w:rFonts w:eastAsia="Courier New" w:cs="Courier New"/>
          <w:lang w:eastAsia="fr-FR" w:bidi="fr-FR"/>
        </w:rPr>
        <w:footnoteReference w:id="104"/>
      </w:r>
      <w:r w:rsidRPr="002106BB">
        <w:t> ;</w:t>
      </w:r>
      <w:r w:rsidRPr="002106BB">
        <w:rPr>
          <w:rFonts w:eastAsia="Courier New" w:cs="Courier New"/>
          <w:lang w:eastAsia="fr-FR" w:bidi="fr-FR"/>
        </w:rPr>
        <w:t xml:space="preserve"> inve</w:t>
      </w:r>
      <w:r w:rsidRPr="002106BB">
        <w:rPr>
          <w:rFonts w:eastAsia="Courier New" w:cs="Courier New"/>
          <w:lang w:eastAsia="fr-FR" w:bidi="fr-FR"/>
        </w:rPr>
        <w:t>r</w:t>
      </w:r>
      <w:r w:rsidRPr="002106BB">
        <w:rPr>
          <w:rFonts w:eastAsia="Courier New" w:cs="Courier New"/>
          <w:lang w:eastAsia="fr-FR" w:bidi="fr-FR"/>
        </w:rPr>
        <w:t>sement, alors que, dans un ministère comme celui des Affa</w:t>
      </w:r>
      <w:r w:rsidRPr="002106BB">
        <w:rPr>
          <w:rFonts w:eastAsia="Courier New" w:cs="Courier New"/>
          <w:lang w:eastAsia="fr-FR" w:bidi="fr-FR"/>
        </w:rPr>
        <w:t>i</w:t>
      </w:r>
      <w:r w:rsidRPr="002106BB">
        <w:rPr>
          <w:rFonts w:eastAsia="Courier New" w:cs="Courier New"/>
          <w:lang w:eastAsia="fr-FR" w:bidi="fr-FR"/>
        </w:rPr>
        <w:t>res municipales, existaient des équipes de fonctionnaires aussi compétentes et "réformistes" qu'au ministère de l'éducation, aux R</w:t>
      </w:r>
      <w:r w:rsidRPr="002106BB">
        <w:rPr>
          <w:rFonts w:eastAsia="Courier New" w:cs="Courier New"/>
          <w:lang w:eastAsia="fr-FR" w:bidi="fr-FR"/>
        </w:rPr>
        <w:t>i</w:t>
      </w:r>
      <w:r w:rsidRPr="002106BB">
        <w:rPr>
          <w:rFonts w:eastAsia="Courier New" w:cs="Courier New"/>
          <w:lang w:eastAsia="fr-FR" w:bidi="fr-FR"/>
        </w:rPr>
        <w:t>chesses culturelles ou aux Affaires sociales, en l'abse</w:t>
      </w:r>
      <w:r w:rsidRPr="002106BB">
        <w:rPr>
          <w:rFonts w:eastAsia="Courier New" w:cs="Courier New"/>
          <w:lang w:eastAsia="fr-FR" w:bidi="fr-FR"/>
        </w:rPr>
        <w:t>n</w:t>
      </w:r>
      <w:r w:rsidRPr="002106BB">
        <w:rPr>
          <w:rFonts w:eastAsia="Courier New" w:cs="Courier New"/>
          <w:lang w:eastAsia="fr-FR" w:bidi="fr-FR"/>
        </w:rPr>
        <w:t>ce de ministres forts et d'une volonté politique, aucune réforme importante n'a été r</w:t>
      </w:r>
      <w:r w:rsidRPr="002106BB">
        <w:rPr>
          <w:rFonts w:eastAsia="Courier New" w:cs="Courier New"/>
          <w:lang w:eastAsia="fr-FR" w:bidi="fr-FR"/>
        </w:rPr>
        <w:t>é</w:t>
      </w:r>
      <w:r w:rsidRPr="002106BB">
        <w:rPr>
          <w:rFonts w:eastAsia="Courier New" w:cs="Courier New"/>
          <w:lang w:eastAsia="fr-FR" w:bidi="fr-FR"/>
        </w:rPr>
        <w:t xml:space="preserve">alisée dans ce secteur jusqu'à maintenant. </w:t>
      </w:r>
      <w:r w:rsidRPr="009B7E0A">
        <w:rPr>
          <w:u w:val="single"/>
        </w:rPr>
        <w:t>L'importance du niveau p</w:t>
      </w:r>
      <w:r w:rsidRPr="009B7E0A">
        <w:rPr>
          <w:u w:val="single"/>
        </w:rPr>
        <w:t>o</w:t>
      </w:r>
      <w:r w:rsidRPr="009B7E0A">
        <w:rPr>
          <w:u w:val="single"/>
        </w:rPr>
        <w:t>litique apparaît aussi dans le phénomène plus récent du passage de pl</w:t>
      </w:r>
      <w:r w:rsidRPr="009B7E0A">
        <w:rPr>
          <w:u w:val="single"/>
        </w:rPr>
        <w:t>u</w:t>
      </w:r>
      <w:r w:rsidRPr="009B7E0A">
        <w:rPr>
          <w:u w:val="single"/>
        </w:rPr>
        <w:t>sieurs hauts fonctionnaires ou experts gouvernementaux à la vie politique</w:t>
      </w:r>
      <w:r>
        <w:t> </w:t>
      </w:r>
      <w:r>
        <w:rPr>
          <w:rStyle w:val="Appelnotedebasdep"/>
        </w:rPr>
        <w:footnoteReference w:id="105"/>
      </w:r>
      <w:r w:rsidRPr="002106BB">
        <w:rPr>
          <w:rFonts w:eastAsia="Courier New" w:cs="Courier New"/>
          <w:lang w:eastAsia="fr-FR" w:bidi="fr-FR"/>
        </w:rPr>
        <w:t>.</w:t>
      </w:r>
    </w:p>
    <w:p w:rsidR="000F3457" w:rsidRPr="002106BB" w:rsidRDefault="000F3457" w:rsidP="000F3457">
      <w:pPr>
        <w:spacing w:before="120" w:after="120"/>
        <w:jc w:val="both"/>
      </w:pPr>
      <w:r w:rsidRPr="002106BB">
        <w:t>[79]</w:t>
      </w:r>
    </w:p>
    <w:p w:rsidR="000F3457" w:rsidRPr="002106BB" w:rsidRDefault="000F3457" w:rsidP="000F3457">
      <w:pPr>
        <w:spacing w:before="120" w:after="120"/>
        <w:jc w:val="both"/>
      </w:pPr>
      <w:r w:rsidRPr="002106BB">
        <w:rPr>
          <w:rFonts w:eastAsia="Courier New" w:cs="Courier New"/>
          <w:lang w:eastAsia="fr-FR" w:bidi="fr-FR"/>
        </w:rPr>
        <w:t>Cette dernière remarque m'amène à formuler la première condition, fo</w:t>
      </w:r>
      <w:r w:rsidRPr="002106BB">
        <w:rPr>
          <w:rFonts w:eastAsia="Courier New" w:cs="Courier New"/>
          <w:lang w:eastAsia="fr-FR" w:bidi="fr-FR"/>
        </w:rPr>
        <w:t>n</w:t>
      </w:r>
      <w:r w:rsidRPr="002106BB">
        <w:rPr>
          <w:rFonts w:eastAsia="Courier New" w:cs="Courier New"/>
          <w:lang w:eastAsia="fr-FR" w:bidi="fr-FR"/>
        </w:rPr>
        <w:t>damentale, évidente, pour éviter que le pouvoir techno-bureaucratique ne d</w:t>
      </w:r>
      <w:r w:rsidRPr="002106BB">
        <w:rPr>
          <w:rFonts w:eastAsia="Courier New" w:cs="Courier New"/>
          <w:lang w:eastAsia="fr-FR" w:bidi="fr-FR"/>
        </w:rPr>
        <w:t>i</w:t>
      </w:r>
      <w:r w:rsidRPr="002106BB">
        <w:rPr>
          <w:rFonts w:eastAsia="Courier New" w:cs="Courier New"/>
          <w:lang w:eastAsia="fr-FR" w:bidi="fr-FR"/>
        </w:rPr>
        <w:t>rige le Québec</w:t>
      </w:r>
      <w:r w:rsidRPr="002106BB">
        <w:t> :</w:t>
      </w:r>
      <w:r w:rsidRPr="002106BB">
        <w:rPr>
          <w:rFonts w:eastAsia="Courier New" w:cs="Courier New"/>
          <w:lang w:eastAsia="fr-FR" w:bidi="fr-FR"/>
        </w:rPr>
        <w:t xml:space="preserve"> que les élus, les représentants des citoyens et leur exécutif (le gouvernement) détiennent vraiment le pouvoir politique. Je n'insiste pas sur cet aspect, qui ne semble pas posé de problèmes immédiats. C'est bien plus aux échelons interm</w:t>
      </w:r>
      <w:r w:rsidRPr="002106BB">
        <w:rPr>
          <w:rFonts w:eastAsia="Courier New" w:cs="Courier New"/>
          <w:lang w:eastAsia="fr-FR" w:bidi="fr-FR"/>
        </w:rPr>
        <w:t>é</w:t>
      </w:r>
      <w:r w:rsidRPr="002106BB">
        <w:rPr>
          <w:rFonts w:eastAsia="Courier New" w:cs="Courier New"/>
          <w:lang w:eastAsia="fr-FR" w:bidi="fr-FR"/>
        </w:rPr>
        <w:t>diaires et locaux que, actuellement, s'instaure un pouvoir professio</w:t>
      </w:r>
      <w:r w:rsidRPr="002106BB">
        <w:rPr>
          <w:rFonts w:eastAsia="Courier New" w:cs="Courier New"/>
          <w:lang w:eastAsia="fr-FR" w:bidi="fr-FR"/>
        </w:rPr>
        <w:t>n</w:t>
      </w:r>
      <w:r w:rsidRPr="002106BB">
        <w:rPr>
          <w:rFonts w:eastAsia="Courier New" w:cs="Courier New"/>
          <w:lang w:eastAsia="fr-FR" w:bidi="fr-FR"/>
        </w:rPr>
        <w:t>nel et technocratique. La seconde condition c'est donc que le gouve</w:t>
      </w:r>
      <w:r w:rsidRPr="002106BB">
        <w:rPr>
          <w:rFonts w:eastAsia="Courier New" w:cs="Courier New"/>
          <w:lang w:eastAsia="fr-FR" w:bidi="fr-FR"/>
        </w:rPr>
        <w:t>r</w:t>
      </w:r>
      <w:r w:rsidRPr="002106BB">
        <w:rPr>
          <w:rFonts w:eastAsia="Courier New" w:cs="Courier New"/>
          <w:lang w:eastAsia="fr-FR" w:bidi="fr-FR"/>
        </w:rPr>
        <w:t>nement central délègue des pouvoirs aux citoyens plutôt qu'aux app</w:t>
      </w:r>
      <w:r w:rsidRPr="002106BB">
        <w:rPr>
          <w:rFonts w:eastAsia="Courier New" w:cs="Courier New"/>
          <w:lang w:eastAsia="fr-FR" w:bidi="fr-FR"/>
        </w:rPr>
        <w:t>a</w:t>
      </w:r>
      <w:r w:rsidRPr="002106BB">
        <w:rPr>
          <w:rFonts w:eastAsia="Courier New" w:cs="Courier New"/>
          <w:lang w:eastAsia="fr-FR" w:bidi="fr-FR"/>
        </w:rPr>
        <w:t xml:space="preserve">reils, qu'il procède à une véritable </w:t>
      </w:r>
      <w:r w:rsidRPr="009B7E0A">
        <w:rPr>
          <w:u w:val="single"/>
        </w:rPr>
        <w:t>décentralisation polit</w:t>
      </w:r>
      <w:r w:rsidRPr="009B7E0A">
        <w:rPr>
          <w:u w:val="single"/>
        </w:rPr>
        <w:t>i</w:t>
      </w:r>
      <w:r w:rsidRPr="009B7E0A">
        <w:rPr>
          <w:u w:val="single"/>
        </w:rPr>
        <w:t>que différente des opérations qui ont eu lieu jusqu'à présent dans ce domaine</w:t>
      </w:r>
      <w:r w:rsidRPr="002106BB">
        <w:t>.</w:t>
      </w:r>
      <w:r w:rsidRPr="002106BB">
        <w:rPr>
          <w:rFonts w:eastAsia="Courier New" w:cs="Courier New"/>
          <w:lang w:eastAsia="fr-FR" w:bidi="fr-FR"/>
        </w:rPr>
        <w:t xml:space="preserve"> Les institutions locales qui ont été mises sur pied depuis quelques années, tels que les C.L.S.C. ne remplissent pas cette condition</w:t>
      </w:r>
      <w:r w:rsidRPr="002106BB">
        <w:t> ;</w:t>
      </w:r>
      <w:r w:rsidRPr="002106BB">
        <w:rPr>
          <w:rFonts w:eastAsia="Courier New" w:cs="Courier New"/>
          <w:lang w:eastAsia="fr-FR" w:bidi="fr-FR"/>
        </w:rPr>
        <w:t xml:space="preserve"> elles révèlent un manque de confiance envers les citoyens, envers les utilisateurs de ces institutions. </w:t>
      </w:r>
      <w:r w:rsidRPr="009B7E0A">
        <w:rPr>
          <w:rFonts w:eastAsia="Courier New" w:cs="Courier New"/>
          <w:u w:val="single"/>
          <w:lang w:eastAsia="fr-FR" w:bidi="fr-FR"/>
        </w:rPr>
        <w:t>N</w:t>
      </w:r>
      <w:r w:rsidRPr="009B7E0A">
        <w:rPr>
          <w:u w:val="single"/>
        </w:rPr>
        <w:t>os études nous ont abondamment montré que ces institutions accordent le pouvoir réel aux professionnels et aux adm</w:t>
      </w:r>
      <w:r w:rsidRPr="009B7E0A">
        <w:rPr>
          <w:u w:val="single"/>
        </w:rPr>
        <w:t>i</w:t>
      </w:r>
      <w:r w:rsidRPr="009B7E0A">
        <w:rPr>
          <w:u w:val="single"/>
        </w:rPr>
        <w:t>nistrateurs de ces organismes</w:t>
      </w:r>
      <w:r w:rsidRPr="002106BB">
        <w:rPr>
          <w:rFonts w:eastAsia="Courier New" w:cs="Courier New"/>
          <w:lang w:eastAsia="fr-FR" w:bidi="fr-FR"/>
        </w:rPr>
        <w:t>, les c</w:t>
      </w:r>
      <w:r w:rsidRPr="002106BB">
        <w:rPr>
          <w:rFonts w:eastAsia="Courier New" w:cs="Courier New"/>
          <w:lang w:eastAsia="fr-FR" w:bidi="fr-FR"/>
        </w:rPr>
        <w:t>i</w:t>
      </w:r>
      <w:r w:rsidRPr="002106BB">
        <w:rPr>
          <w:rFonts w:eastAsia="Courier New" w:cs="Courier New"/>
          <w:lang w:eastAsia="fr-FR" w:bidi="fr-FR"/>
        </w:rPr>
        <w:t>toyens ne détenant pratiquement qu'un pouvoir consultatif, tout au plus. Ces nouveaux organismes m</w:t>
      </w:r>
      <w:r w:rsidRPr="002106BB">
        <w:rPr>
          <w:rFonts w:eastAsia="Courier New" w:cs="Courier New"/>
          <w:lang w:eastAsia="fr-FR" w:bidi="fr-FR"/>
        </w:rPr>
        <w:t>o</w:t>
      </w:r>
      <w:r w:rsidRPr="002106BB">
        <w:rPr>
          <w:rFonts w:eastAsia="Courier New" w:cs="Courier New"/>
          <w:lang w:eastAsia="fr-FR" w:bidi="fr-FR"/>
        </w:rPr>
        <w:t>bilisent peu de citoyens, et pour cause</w:t>
      </w:r>
      <w:r w:rsidRPr="002106BB">
        <w:t> :</w:t>
      </w:r>
      <w:r w:rsidRPr="002106BB">
        <w:rPr>
          <w:rFonts w:eastAsia="Courier New" w:cs="Courier New"/>
          <w:lang w:eastAsia="fr-FR" w:bidi="fr-FR"/>
        </w:rPr>
        <w:t xml:space="preserve"> ils n'y ont pas de place. Dans ces organismes règne la participation, c'est-à-dire un effort de mobil</w:t>
      </w:r>
      <w:r w:rsidRPr="002106BB">
        <w:rPr>
          <w:rFonts w:eastAsia="Courier New" w:cs="Courier New"/>
          <w:lang w:eastAsia="fr-FR" w:bidi="fr-FR"/>
        </w:rPr>
        <w:t>i</w:t>
      </w:r>
      <w:r w:rsidRPr="002106BB">
        <w:rPr>
          <w:rFonts w:eastAsia="Courier New" w:cs="Courier New"/>
          <w:lang w:eastAsia="fr-FR" w:bidi="fr-FR"/>
        </w:rPr>
        <w:t>sation sans distribution de pouvoir, une nouvelle pédagogie de l'exe</w:t>
      </w:r>
      <w:r w:rsidRPr="002106BB">
        <w:rPr>
          <w:rFonts w:eastAsia="Courier New" w:cs="Courier New"/>
          <w:lang w:eastAsia="fr-FR" w:bidi="fr-FR"/>
        </w:rPr>
        <w:t>r</w:t>
      </w:r>
      <w:r w:rsidRPr="002106BB">
        <w:rPr>
          <w:rFonts w:eastAsia="Courier New" w:cs="Courier New"/>
          <w:lang w:eastAsia="fr-FR" w:bidi="fr-FR"/>
        </w:rPr>
        <w:t>cice du pouvoir entre les mains des appareils administratifs et des pr</w:t>
      </w:r>
      <w:r w:rsidRPr="002106BB">
        <w:rPr>
          <w:rFonts w:eastAsia="Courier New" w:cs="Courier New"/>
          <w:lang w:eastAsia="fr-FR" w:bidi="fr-FR"/>
        </w:rPr>
        <w:t>o</w:t>
      </w:r>
      <w:r w:rsidRPr="002106BB">
        <w:rPr>
          <w:rFonts w:eastAsia="Courier New" w:cs="Courier New"/>
          <w:lang w:eastAsia="fr-FR" w:bidi="fr-FR"/>
        </w:rPr>
        <w:t>fessionnels, une véritable décentralisation des pouvoirs aux citoyens est n</w:t>
      </w:r>
      <w:r w:rsidRPr="002106BB">
        <w:rPr>
          <w:rFonts w:eastAsia="Courier New" w:cs="Courier New"/>
          <w:lang w:eastAsia="fr-FR" w:bidi="fr-FR"/>
        </w:rPr>
        <w:t>é</w:t>
      </w:r>
      <w:r w:rsidRPr="002106BB">
        <w:rPr>
          <w:rFonts w:eastAsia="Courier New" w:cs="Courier New"/>
          <w:lang w:eastAsia="fr-FR" w:bidi="fr-FR"/>
        </w:rPr>
        <w:t>cessaire actuellement.</w:t>
      </w:r>
    </w:p>
    <w:p w:rsidR="000F3457" w:rsidRPr="002106BB" w:rsidRDefault="000F3457" w:rsidP="000F3457">
      <w:pPr>
        <w:spacing w:before="120" w:after="120"/>
        <w:jc w:val="both"/>
      </w:pPr>
      <w:r w:rsidRPr="002106BB">
        <w:rPr>
          <w:rFonts w:eastAsia="Courier New" w:cs="Courier New"/>
          <w:lang w:eastAsia="fr-FR" w:bidi="fr-FR"/>
        </w:rPr>
        <w:t>Cette structure décentralisée pourrait être avantageusement co</w:t>
      </w:r>
      <w:r w:rsidRPr="002106BB">
        <w:rPr>
          <w:rFonts w:eastAsia="Courier New" w:cs="Courier New"/>
          <w:lang w:eastAsia="fr-FR" w:bidi="fr-FR"/>
        </w:rPr>
        <w:t>m</w:t>
      </w:r>
      <w:r w:rsidRPr="002106BB">
        <w:rPr>
          <w:rFonts w:eastAsia="Courier New" w:cs="Courier New"/>
          <w:lang w:eastAsia="fr-FR" w:bidi="fr-FR"/>
        </w:rPr>
        <w:t>plétée par un ensemble de mécanismes favorisant l'expression des b</w:t>
      </w:r>
      <w:r w:rsidRPr="002106BB">
        <w:rPr>
          <w:rFonts w:eastAsia="Courier New" w:cs="Courier New"/>
          <w:lang w:eastAsia="fr-FR" w:bidi="fr-FR"/>
        </w:rPr>
        <w:t>e</w:t>
      </w:r>
      <w:r w:rsidRPr="002106BB">
        <w:rPr>
          <w:rFonts w:eastAsia="Courier New" w:cs="Courier New"/>
          <w:lang w:eastAsia="fr-FR" w:bidi="fr-FR"/>
        </w:rPr>
        <w:t>soins des usagers, mécanismes toujours reliés aux instances décentr</w:t>
      </w:r>
      <w:r w:rsidRPr="002106BB">
        <w:rPr>
          <w:rFonts w:eastAsia="Courier New" w:cs="Courier New"/>
          <w:lang w:eastAsia="fr-FR" w:bidi="fr-FR"/>
        </w:rPr>
        <w:t>a</w:t>
      </w:r>
      <w:r w:rsidRPr="002106BB">
        <w:rPr>
          <w:rFonts w:eastAsia="Courier New" w:cs="Courier New"/>
          <w:lang w:eastAsia="fr-FR" w:bidi="fr-FR"/>
        </w:rPr>
        <w:t>lisées contrôles par les c</w:t>
      </w:r>
      <w:r w:rsidRPr="002106BB">
        <w:rPr>
          <w:rFonts w:eastAsia="Courier New" w:cs="Courier New"/>
          <w:lang w:eastAsia="fr-FR" w:bidi="fr-FR"/>
        </w:rPr>
        <w:t>i</w:t>
      </w:r>
      <w:r w:rsidRPr="002106BB">
        <w:rPr>
          <w:rFonts w:eastAsia="Courier New" w:cs="Courier New"/>
          <w:lang w:eastAsia="fr-FR" w:bidi="fr-FR"/>
        </w:rPr>
        <w:t>toyens, et non aux appareils administratifs. On a montré précédemment l'intérêt d'une telle structure qui renforc</w:t>
      </w:r>
      <w:r w:rsidRPr="002106BB">
        <w:rPr>
          <w:rFonts w:eastAsia="Courier New" w:cs="Courier New"/>
          <w:lang w:eastAsia="fr-FR" w:bidi="fr-FR"/>
        </w:rPr>
        <w:t>e</w:t>
      </w:r>
      <w:r w:rsidRPr="002106BB">
        <w:rPr>
          <w:rFonts w:eastAsia="Courier New" w:cs="Courier New"/>
          <w:lang w:eastAsia="fr-FR" w:bidi="fr-FR"/>
        </w:rPr>
        <w:t>rait le pouvoir des élus- gestionnaires et augmenterait en même temps leur sensibilité aux besoins des personnes qu'ils représentent. Cela est d'autant plus important que, comme on l'a vu, la prétention des app</w:t>
      </w:r>
      <w:r w:rsidRPr="002106BB">
        <w:rPr>
          <w:rFonts w:eastAsia="Courier New" w:cs="Courier New"/>
          <w:lang w:eastAsia="fr-FR" w:bidi="fr-FR"/>
        </w:rPr>
        <w:t>a</w:t>
      </w:r>
      <w:r w:rsidRPr="002106BB">
        <w:rPr>
          <w:rFonts w:eastAsia="Courier New" w:cs="Courier New"/>
          <w:lang w:eastAsia="fr-FR" w:bidi="fr-FR"/>
        </w:rPr>
        <w:t>reils administratifs et professionnels à définir eux-mêmes les "vrais besoins" des citoyens constitue une des façons privilégiées, pour les appareils, de déborder leur champ de pouvoir légitime.</w:t>
      </w:r>
    </w:p>
    <w:p w:rsidR="000F3457" w:rsidRDefault="000F3457" w:rsidP="000F3457">
      <w:pPr>
        <w:spacing w:before="120" w:after="120"/>
        <w:jc w:val="both"/>
        <w:rPr>
          <w:rFonts w:eastAsia="Courier New"/>
          <w:lang w:eastAsia="fr-FR" w:bidi="fr-FR"/>
        </w:rPr>
      </w:pPr>
      <w:r w:rsidRPr="002106BB">
        <w:rPr>
          <w:rFonts w:eastAsia="Courier New"/>
          <w:lang w:eastAsia="fr-FR" w:bidi="fr-FR"/>
        </w:rPr>
        <w:t>Enfin, dans l'hypothèse de l'acquisition de la souveraineté polit</w:t>
      </w:r>
      <w:r w:rsidRPr="002106BB">
        <w:rPr>
          <w:rFonts w:eastAsia="Courier New"/>
          <w:lang w:eastAsia="fr-FR" w:bidi="fr-FR"/>
        </w:rPr>
        <w:t>i</w:t>
      </w:r>
      <w:r w:rsidRPr="002106BB">
        <w:rPr>
          <w:rFonts w:eastAsia="Courier New"/>
          <w:lang w:eastAsia="fr-FR" w:bidi="fr-FR"/>
        </w:rPr>
        <w:t>que, il est une condition qu'on aura sûr</w:t>
      </w:r>
      <w:r w:rsidRPr="002106BB">
        <w:rPr>
          <w:rFonts w:eastAsia="Courier New"/>
          <w:lang w:eastAsia="fr-FR" w:bidi="fr-FR"/>
        </w:rPr>
        <w:t>e</w:t>
      </w:r>
      <w:r w:rsidRPr="002106BB">
        <w:rPr>
          <w:rFonts w:eastAsia="Courier New"/>
          <w:lang w:eastAsia="fr-FR" w:bidi="fr-FR"/>
        </w:rPr>
        <w:t>ment tendance à oublier et qui est</w:t>
      </w:r>
      <w:r>
        <w:t xml:space="preserve"> </w:t>
      </w:r>
      <w:r w:rsidRPr="002106BB">
        <w:t>[80]</w:t>
      </w:r>
      <w:r>
        <w:t xml:space="preserve"> </w:t>
      </w:r>
      <w:r w:rsidRPr="002106BB">
        <w:rPr>
          <w:rFonts w:eastAsia="Courier New"/>
          <w:lang w:eastAsia="fr-FR" w:bidi="fr-FR"/>
        </w:rPr>
        <w:t>aussi fondamentale</w:t>
      </w:r>
      <w:r w:rsidRPr="002106BB">
        <w:t> :</w:t>
      </w:r>
      <w:r w:rsidRPr="002106BB">
        <w:rPr>
          <w:rFonts w:eastAsia="Courier New"/>
          <w:lang w:eastAsia="fr-FR" w:bidi="fr-FR"/>
        </w:rPr>
        <w:t xml:space="preserve"> c'est l’existence, le développement, la vitalité de groupes, d’associations volontaires, à tous les échelons, a</w:t>
      </w:r>
      <w:r w:rsidRPr="002106BB">
        <w:rPr>
          <w:rFonts w:eastAsia="Courier New"/>
          <w:lang w:eastAsia="fr-FR" w:bidi="fr-FR"/>
        </w:rPr>
        <w:t>u</w:t>
      </w:r>
      <w:r w:rsidRPr="002106BB">
        <w:rPr>
          <w:rFonts w:eastAsia="Courier New"/>
          <w:lang w:eastAsia="fr-FR" w:bidi="fr-FR"/>
        </w:rPr>
        <w:t xml:space="preserve">tonomes par rapport à l'appareil d'État. </w:t>
      </w:r>
      <w:r w:rsidRPr="00ED1F76">
        <w:rPr>
          <w:u w:val="single"/>
        </w:rPr>
        <w:t>Ces organisations sont déjà peu nombreuses au Qu</w:t>
      </w:r>
      <w:r w:rsidRPr="00ED1F76">
        <w:rPr>
          <w:u w:val="single"/>
        </w:rPr>
        <w:t>é</w:t>
      </w:r>
      <w:r w:rsidRPr="00ED1F76">
        <w:rPr>
          <w:u w:val="single"/>
        </w:rPr>
        <w:t>bec et</w:t>
      </w:r>
      <w:r w:rsidRPr="00ED1F76">
        <w:rPr>
          <w:rFonts w:eastAsia="Courier New"/>
          <w:u w:val="single"/>
          <w:lang w:eastAsia="fr-FR" w:bidi="fr-FR"/>
        </w:rPr>
        <w:t xml:space="preserve">, </w:t>
      </w:r>
      <w:r w:rsidRPr="00ED1F76">
        <w:rPr>
          <w:u w:val="single"/>
        </w:rPr>
        <w:t>avec l'acquisition de la souveraineté, on peut facilement craindre que</w:t>
      </w:r>
      <w:r w:rsidRPr="00ED1F76">
        <w:rPr>
          <w:rFonts w:eastAsia="Courier New"/>
          <w:u w:val="single"/>
          <w:lang w:eastAsia="fr-FR" w:bidi="fr-FR"/>
        </w:rPr>
        <w:t xml:space="preserve"> l’impor</w:t>
      </w:r>
      <w:r w:rsidRPr="00ED1F76">
        <w:rPr>
          <w:u w:val="single"/>
        </w:rPr>
        <w:t>tance des tâches à accomplir par l'État n'entraîne une mobilisation qui risque de priver la "société civile" de ses meilleurs éléments</w:t>
      </w:r>
      <w:r w:rsidRPr="002106BB">
        <w:t>.</w:t>
      </w:r>
      <w:r w:rsidRPr="002106BB">
        <w:rPr>
          <w:rFonts w:eastAsia="Courier New"/>
          <w:lang w:eastAsia="fr-FR" w:bidi="fr-FR"/>
        </w:rPr>
        <w:t xml:space="preserve"> Or, non seulement l’opposition pol</w:t>
      </w:r>
      <w:r w:rsidRPr="002106BB">
        <w:rPr>
          <w:rFonts w:eastAsia="Courier New"/>
          <w:lang w:eastAsia="fr-FR" w:bidi="fr-FR"/>
        </w:rPr>
        <w:t>i</w:t>
      </w:r>
      <w:r w:rsidRPr="002106BB">
        <w:rPr>
          <w:rFonts w:eastAsia="Courier New"/>
          <w:lang w:eastAsia="fr-FR" w:bidi="fr-FR"/>
        </w:rPr>
        <w:t>tique est-elle nécessaire, mais les réformes que le gouvernement réal</w:t>
      </w:r>
      <w:r w:rsidRPr="002106BB">
        <w:rPr>
          <w:rFonts w:eastAsia="Courier New"/>
          <w:lang w:eastAsia="fr-FR" w:bidi="fr-FR"/>
        </w:rPr>
        <w:t>i</w:t>
      </w:r>
      <w:r w:rsidRPr="002106BB">
        <w:rPr>
          <w:rFonts w:eastAsia="Courier New"/>
          <w:lang w:eastAsia="fr-FR" w:bidi="fr-FR"/>
        </w:rPr>
        <w:t>sera ri</w:t>
      </w:r>
      <w:r w:rsidRPr="002106BB">
        <w:rPr>
          <w:rFonts w:eastAsia="Courier New"/>
          <w:lang w:eastAsia="fr-FR" w:bidi="fr-FR"/>
        </w:rPr>
        <w:t>s</w:t>
      </w:r>
      <w:r w:rsidRPr="002106BB">
        <w:rPr>
          <w:rFonts w:eastAsia="Courier New"/>
          <w:lang w:eastAsia="fr-FR" w:bidi="fr-FR"/>
        </w:rPr>
        <w:t>quent d'augmenter le pouvoir bureaucratique local si des relais n'existent pas pour prendre en charge et mener à terme ces réfo</w:t>
      </w:r>
      <w:r w:rsidRPr="002106BB">
        <w:rPr>
          <w:rFonts w:eastAsia="Courier New"/>
          <w:lang w:eastAsia="fr-FR" w:bidi="fr-FR"/>
        </w:rPr>
        <w:t>r</w:t>
      </w:r>
      <w:r w:rsidRPr="002106BB">
        <w:rPr>
          <w:rFonts w:eastAsia="Courier New"/>
          <w:lang w:eastAsia="fr-FR" w:bidi="fr-FR"/>
        </w:rPr>
        <w:t>mes. On a pu constater à plusieurs reprises l'importance de la présence de relais locaux. Ainsi, si, dans l’implantation des Centres locaux de se</w:t>
      </w:r>
      <w:r w:rsidRPr="002106BB">
        <w:rPr>
          <w:rFonts w:eastAsia="Courier New"/>
          <w:lang w:eastAsia="fr-FR" w:bidi="fr-FR"/>
        </w:rPr>
        <w:t>r</w:t>
      </w:r>
      <w:r w:rsidRPr="002106BB">
        <w:rPr>
          <w:rFonts w:eastAsia="Courier New"/>
          <w:lang w:eastAsia="fr-FR" w:bidi="fr-FR"/>
        </w:rPr>
        <w:t>vices communautaires, des organismes locaux de santé avaient été présents dans les quartiers, la réforme aurait été différente</w:t>
      </w:r>
      <w:r>
        <w:rPr>
          <w:rFonts w:eastAsia="Courier New"/>
          <w:lang w:eastAsia="fr-FR" w:bidi="fr-FR"/>
        </w:rPr>
        <w:t> </w:t>
      </w:r>
      <w:r>
        <w:rPr>
          <w:rStyle w:val="Appelnotedebasdep"/>
          <w:rFonts w:eastAsia="Courier New" w:cs="Courier New"/>
          <w:lang w:eastAsia="fr-FR" w:bidi="fr-FR"/>
        </w:rPr>
        <w:footnoteReference w:id="106"/>
      </w:r>
      <w:r w:rsidRPr="002106BB">
        <w:rPr>
          <w:rFonts w:eastAsia="Courier New"/>
          <w:lang w:eastAsia="fr-FR" w:bidi="fr-FR"/>
        </w:rPr>
        <w:t xml:space="preserve">. </w:t>
      </w:r>
      <w:r w:rsidRPr="00ED1F76">
        <w:rPr>
          <w:u w:val="single"/>
        </w:rPr>
        <w:t>Lor</w:t>
      </w:r>
      <w:r w:rsidRPr="00ED1F76">
        <w:rPr>
          <w:u w:val="single"/>
        </w:rPr>
        <w:t>s</w:t>
      </w:r>
      <w:r w:rsidRPr="00ED1F76">
        <w:rPr>
          <w:u w:val="single"/>
        </w:rPr>
        <w:t>que le go</w:t>
      </w:r>
      <w:r w:rsidRPr="00ED1F76">
        <w:rPr>
          <w:u w:val="single"/>
        </w:rPr>
        <w:t>u</w:t>
      </w:r>
      <w:r w:rsidRPr="00ED1F76">
        <w:rPr>
          <w:u w:val="single"/>
        </w:rPr>
        <w:t>vernement tente de tout prendre en charge, inévitablement, c'est la bureaucratie qui prend du pouvoir</w:t>
      </w:r>
      <w:r w:rsidRPr="002106BB">
        <w:rPr>
          <w:rFonts w:eastAsia="Courier New"/>
          <w:lang w:eastAsia="fr-FR" w:bidi="fr-FR"/>
        </w:rPr>
        <w:t>. Enfin, seuls ces groupes aut</w:t>
      </w:r>
      <w:r w:rsidRPr="002106BB">
        <w:rPr>
          <w:rFonts w:eastAsia="Courier New"/>
          <w:lang w:eastAsia="fr-FR" w:bidi="fr-FR"/>
        </w:rPr>
        <w:t>o</w:t>
      </w:r>
      <w:r w:rsidRPr="002106BB">
        <w:rPr>
          <w:rFonts w:eastAsia="Courier New"/>
          <w:lang w:eastAsia="fr-FR" w:bidi="fr-FR"/>
        </w:rPr>
        <w:t>nomes peuvent sensibiliser l'État aux problèmes et aux besoins no</w:t>
      </w:r>
      <w:r w:rsidRPr="002106BB">
        <w:rPr>
          <w:rFonts w:eastAsia="Courier New"/>
          <w:lang w:eastAsia="fr-FR" w:bidi="fr-FR"/>
        </w:rPr>
        <w:t>u</w:t>
      </w:r>
      <w:r w:rsidRPr="002106BB">
        <w:rPr>
          <w:rFonts w:eastAsia="Courier New"/>
          <w:lang w:eastAsia="fr-FR" w:bidi="fr-FR"/>
        </w:rPr>
        <w:t>veaux, inventer des solutions que, ultérieurement, les institutions d</w:t>
      </w:r>
      <w:r w:rsidRPr="002106BB">
        <w:rPr>
          <w:rFonts w:eastAsia="Courier New"/>
          <w:lang w:eastAsia="fr-FR" w:bidi="fr-FR"/>
        </w:rPr>
        <w:t>é</w:t>
      </w:r>
      <w:r w:rsidRPr="002106BB">
        <w:rPr>
          <w:rFonts w:eastAsia="Courier New"/>
          <w:lang w:eastAsia="fr-FR" w:bidi="fr-FR"/>
        </w:rPr>
        <w:t>central</w:t>
      </w:r>
      <w:r w:rsidRPr="002106BB">
        <w:rPr>
          <w:rFonts w:eastAsia="Courier New"/>
          <w:lang w:eastAsia="fr-FR" w:bidi="fr-FR"/>
        </w:rPr>
        <w:t>i</w:t>
      </w:r>
      <w:r w:rsidRPr="002106BB">
        <w:rPr>
          <w:rFonts w:eastAsia="Courier New"/>
          <w:lang w:eastAsia="fr-FR" w:bidi="fr-FR"/>
        </w:rPr>
        <w:t>sées peuvent prendre en charge</w:t>
      </w:r>
      <w:r>
        <w:rPr>
          <w:rFonts w:eastAsia="Courier New"/>
          <w:lang w:eastAsia="fr-FR" w:bidi="fr-FR"/>
        </w:rPr>
        <w:t> </w:t>
      </w:r>
      <w:r>
        <w:rPr>
          <w:rStyle w:val="Appelnotedebasdep"/>
          <w:rFonts w:eastAsia="Courier New" w:cs="Courier New"/>
          <w:lang w:eastAsia="fr-FR" w:bidi="fr-FR"/>
        </w:rPr>
        <w:footnoteReference w:id="107"/>
      </w:r>
      <w:r w:rsidRPr="002106BB">
        <w:rPr>
          <w:rFonts w:eastAsia="Courier New"/>
          <w:lang w:eastAsia="fr-FR" w:bidi="fr-FR"/>
        </w:rPr>
        <w:t>.</w:t>
      </w:r>
    </w:p>
    <w:p w:rsidR="000F3457" w:rsidRPr="002106BB" w:rsidRDefault="000F3457" w:rsidP="000F3457">
      <w:pPr>
        <w:spacing w:before="120" w:after="120"/>
        <w:jc w:val="both"/>
      </w:pPr>
      <w:r w:rsidRPr="002106BB">
        <w:t>[81]</w:t>
      </w:r>
    </w:p>
    <w:p w:rsidR="000F3457" w:rsidRPr="002106BB" w:rsidRDefault="000F3457" w:rsidP="000F3457">
      <w:pPr>
        <w:spacing w:before="120" w:after="120"/>
        <w:jc w:val="both"/>
      </w:pPr>
    </w:p>
    <w:p w:rsidR="000F3457" w:rsidRPr="002106BB" w:rsidRDefault="000F3457" w:rsidP="000F3457">
      <w:pPr>
        <w:pStyle w:val="planche"/>
        <w:rPr>
          <w:rFonts w:eastAsia="Courier New"/>
          <w:lang w:eastAsia="fr-FR" w:bidi="fr-FR"/>
        </w:rPr>
      </w:pPr>
      <w:r w:rsidRPr="002106BB">
        <w:rPr>
          <w:rFonts w:eastAsia="Courier New"/>
          <w:lang w:eastAsia="fr-FR" w:bidi="fr-FR"/>
        </w:rPr>
        <w:t>CONCLUSION</w:t>
      </w:r>
    </w:p>
    <w:p w:rsidR="000F3457" w:rsidRPr="002106BB" w:rsidRDefault="000F3457" w:rsidP="000F3457">
      <w:pPr>
        <w:spacing w:before="120" w:after="120"/>
        <w:jc w:val="both"/>
      </w:pPr>
    </w:p>
    <w:p w:rsidR="000F3457" w:rsidRPr="002106BB" w:rsidRDefault="000F3457" w:rsidP="000F3457">
      <w:pPr>
        <w:spacing w:before="120" w:after="120"/>
        <w:jc w:val="both"/>
      </w:pPr>
      <w:r w:rsidRPr="002106BB">
        <w:rPr>
          <w:rFonts w:eastAsia="Courier New" w:cs="Courier New"/>
          <w:lang w:eastAsia="fr-FR" w:bidi="fr-FR"/>
        </w:rPr>
        <w:t>Toutes ces conditions que je viens d'énumérer relèvent de la même logique. Elles supposent que le po</w:t>
      </w:r>
      <w:r w:rsidRPr="002106BB">
        <w:rPr>
          <w:rFonts w:eastAsia="Courier New" w:cs="Courier New"/>
          <w:lang w:eastAsia="fr-FR" w:bidi="fr-FR"/>
        </w:rPr>
        <w:t>u</w:t>
      </w:r>
      <w:r w:rsidRPr="002106BB">
        <w:rPr>
          <w:rFonts w:eastAsia="Courier New" w:cs="Courier New"/>
          <w:lang w:eastAsia="fr-FR" w:bidi="fr-FR"/>
        </w:rPr>
        <w:t>voir techno-bureaucratique naît de la faible mobilisation des citoyens. Or on a constaté à de multiples reprises qu'il n'y a pas de mobilisation stable sans distribution de po</w:t>
      </w:r>
      <w:r w:rsidRPr="002106BB">
        <w:rPr>
          <w:rFonts w:eastAsia="Courier New" w:cs="Courier New"/>
          <w:lang w:eastAsia="fr-FR" w:bidi="fr-FR"/>
        </w:rPr>
        <w:t>u</w:t>
      </w:r>
      <w:r w:rsidRPr="002106BB">
        <w:rPr>
          <w:rFonts w:eastAsia="Courier New" w:cs="Courier New"/>
          <w:lang w:eastAsia="fr-FR" w:bidi="fr-FR"/>
        </w:rPr>
        <w:t>voir. Toutes ces mesures visent donc à augmenter la distribution du pouvoir politique. Il ne faut cependant pas se cacher qu'il y a une lim</w:t>
      </w:r>
      <w:r w:rsidRPr="002106BB">
        <w:rPr>
          <w:rFonts w:eastAsia="Courier New" w:cs="Courier New"/>
          <w:lang w:eastAsia="fr-FR" w:bidi="fr-FR"/>
        </w:rPr>
        <w:t>i</w:t>
      </w:r>
      <w:r w:rsidRPr="002106BB">
        <w:rPr>
          <w:rFonts w:eastAsia="Courier New" w:cs="Courier New"/>
          <w:lang w:eastAsia="fr-FR" w:bidi="fr-FR"/>
        </w:rPr>
        <w:t>te au degré de m</w:t>
      </w:r>
      <w:r w:rsidRPr="002106BB">
        <w:rPr>
          <w:rFonts w:eastAsia="Courier New" w:cs="Courier New"/>
          <w:lang w:eastAsia="fr-FR" w:bidi="fr-FR"/>
        </w:rPr>
        <w:t>o</w:t>
      </w:r>
      <w:r w:rsidRPr="002106BB">
        <w:rPr>
          <w:rFonts w:eastAsia="Courier New" w:cs="Courier New"/>
          <w:lang w:eastAsia="fr-FR" w:bidi="fr-FR"/>
        </w:rPr>
        <w:t xml:space="preserve">bilisation stable des citoyens et que, nécessairement, les individus </w:t>
      </w:r>
      <w:r w:rsidRPr="002106BB">
        <w:rPr>
          <w:rStyle w:val="Corpsdutexte211ptItalique"/>
          <w:sz w:val="28"/>
          <w:lang w:val="fr-CA"/>
        </w:rPr>
        <w:t>à</w:t>
      </w:r>
      <w:r w:rsidRPr="002106BB">
        <w:rPr>
          <w:rFonts w:eastAsia="Courier New" w:cs="Courier New"/>
          <w:lang w:eastAsia="fr-FR" w:bidi="fr-FR"/>
        </w:rPr>
        <w:t xml:space="preserve"> qui on accorde ce pouvoir te</w:t>
      </w:r>
      <w:r w:rsidRPr="002106BB">
        <w:rPr>
          <w:rFonts w:eastAsia="Courier New" w:cs="Courier New"/>
          <w:lang w:eastAsia="fr-FR" w:bidi="fr-FR"/>
        </w:rPr>
        <w:t>n</w:t>
      </w:r>
      <w:r w:rsidRPr="002106BB">
        <w:rPr>
          <w:rFonts w:eastAsia="Courier New" w:cs="Courier New"/>
          <w:lang w:eastAsia="fr-FR" w:bidi="fr-FR"/>
        </w:rPr>
        <w:t>tent de l'exercer pour eux-mêmes. Finalement on peut se demander si la seule alternative réelle n'est pas, au moins à l'échelon local, entre le pouvoir bureaucr</w:t>
      </w:r>
      <w:r w:rsidRPr="002106BB">
        <w:rPr>
          <w:rFonts w:eastAsia="Courier New" w:cs="Courier New"/>
          <w:lang w:eastAsia="fr-FR" w:bidi="fr-FR"/>
        </w:rPr>
        <w:t>a</w:t>
      </w:r>
      <w:r w:rsidRPr="002106BB">
        <w:rPr>
          <w:rFonts w:eastAsia="Courier New" w:cs="Courier New"/>
          <w:lang w:eastAsia="fr-FR" w:bidi="fr-FR"/>
        </w:rPr>
        <w:t>tique et le pouvoir des notables. La distribution du pouvoir pose de toute façon le problème de l'inégalité des conditions économiques. S'il est vrai, comme l'affirmait Rousseau que pour que la démocratie fon</w:t>
      </w:r>
      <w:r w:rsidRPr="002106BB">
        <w:rPr>
          <w:rFonts w:eastAsia="Courier New" w:cs="Courier New"/>
          <w:lang w:eastAsia="fr-FR" w:bidi="fr-FR"/>
        </w:rPr>
        <w:t>c</w:t>
      </w:r>
      <w:r w:rsidRPr="002106BB">
        <w:rPr>
          <w:rFonts w:eastAsia="Courier New" w:cs="Courier New"/>
          <w:lang w:eastAsia="fr-FR" w:bidi="fr-FR"/>
        </w:rPr>
        <w:t>tionne, il faut que "Nul citoyen ne soit assez opulent pour en pouvoir acheter un autre, et nul assez pauvre pour être contraint de se ve</w:t>
      </w:r>
      <w:r w:rsidRPr="002106BB">
        <w:rPr>
          <w:rFonts w:eastAsia="Courier New" w:cs="Courier New"/>
          <w:lang w:eastAsia="fr-FR" w:bidi="fr-FR"/>
        </w:rPr>
        <w:t>n</w:t>
      </w:r>
      <w:r w:rsidRPr="002106BB">
        <w:rPr>
          <w:rFonts w:eastAsia="Courier New" w:cs="Courier New"/>
          <w:lang w:eastAsia="fr-FR" w:bidi="fr-FR"/>
        </w:rPr>
        <w:t>dre"</w:t>
      </w:r>
      <w:r>
        <w:rPr>
          <w:rFonts w:eastAsia="Courier New" w:cs="Courier New"/>
          <w:lang w:eastAsia="fr-FR" w:bidi="fr-FR"/>
        </w:rPr>
        <w:t> </w:t>
      </w:r>
      <w:r>
        <w:rPr>
          <w:rStyle w:val="Appelnotedebasdep"/>
          <w:rFonts w:eastAsia="Courier New" w:cs="Courier New"/>
          <w:lang w:eastAsia="fr-FR" w:bidi="fr-FR"/>
        </w:rPr>
        <w:footnoteReference w:id="108"/>
      </w:r>
      <w:r w:rsidRPr="002106BB">
        <w:rPr>
          <w:rFonts w:eastAsia="Courier New" w:cs="Courier New"/>
          <w:lang w:eastAsia="fr-FR" w:bidi="fr-FR"/>
        </w:rPr>
        <w:t xml:space="preserve"> on doit demeurer modeste ...</w:t>
      </w:r>
      <w:r w:rsidRPr="002106BB">
        <w:t> ;</w:t>
      </w:r>
      <w:r w:rsidRPr="002106BB">
        <w:rPr>
          <w:rFonts w:eastAsia="Courier New" w:cs="Courier New"/>
          <w:lang w:eastAsia="fr-FR" w:bidi="fr-FR"/>
        </w:rPr>
        <w:t xml:space="preserve"> d'autant plus que, depuis Rou</w:t>
      </w:r>
      <w:r w:rsidRPr="002106BB">
        <w:rPr>
          <w:rFonts w:eastAsia="Courier New" w:cs="Courier New"/>
          <w:lang w:eastAsia="fr-FR" w:bidi="fr-FR"/>
        </w:rPr>
        <w:t>s</w:t>
      </w:r>
      <w:r w:rsidRPr="002106BB">
        <w:rPr>
          <w:rFonts w:eastAsia="Courier New" w:cs="Courier New"/>
          <w:lang w:eastAsia="fr-FR" w:bidi="fr-FR"/>
        </w:rPr>
        <w:t>seau, l'expérience des sociétés s</w:t>
      </w:r>
      <w:r w:rsidRPr="002106BB">
        <w:rPr>
          <w:rFonts w:eastAsia="Courier New" w:cs="Courier New"/>
          <w:lang w:eastAsia="fr-FR" w:bidi="fr-FR"/>
        </w:rPr>
        <w:t>o</w:t>
      </w:r>
      <w:r w:rsidRPr="002106BB">
        <w:rPr>
          <w:rFonts w:eastAsia="Courier New" w:cs="Courier New"/>
          <w:lang w:eastAsia="fr-FR" w:bidi="fr-FR"/>
        </w:rPr>
        <w:t>cialistes nous a appris qu'il est encore plus facile de dim</w:t>
      </w:r>
      <w:r w:rsidRPr="002106BB">
        <w:rPr>
          <w:rFonts w:eastAsia="Courier New" w:cs="Courier New"/>
          <w:lang w:eastAsia="fr-FR" w:bidi="fr-FR"/>
        </w:rPr>
        <w:t>i</w:t>
      </w:r>
      <w:r w:rsidRPr="002106BB">
        <w:rPr>
          <w:rFonts w:eastAsia="Courier New" w:cs="Courier New"/>
          <w:lang w:eastAsia="fr-FR" w:bidi="fr-FR"/>
        </w:rPr>
        <w:t>nuer les inégalités économiques que les inégalités dans la distribution du pouvoir, et même que ces deux objectifs pe</w:t>
      </w:r>
      <w:r w:rsidRPr="002106BB">
        <w:rPr>
          <w:rFonts w:eastAsia="Courier New" w:cs="Courier New"/>
          <w:lang w:eastAsia="fr-FR" w:bidi="fr-FR"/>
        </w:rPr>
        <w:t>u</w:t>
      </w:r>
      <w:r w:rsidRPr="002106BB">
        <w:rPr>
          <w:rFonts w:eastAsia="Courier New" w:cs="Courier New"/>
          <w:lang w:eastAsia="fr-FR" w:bidi="fr-FR"/>
        </w:rPr>
        <w:t>vent s'avérer parfois contradictoires.</w:t>
      </w:r>
    </w:p>
    <w:p w:rsidR="000F3457" w:rsidRPr="007C1139" w:rsidRDefault="000F3457" w:rsidP="000F3457">
      <w:pPr>
        <w:spacing w:before="120" w:after="120"/>
        <w:ind w:firstLine="0"/>
        <w:jc w:val="both"/>
        <w:rPr>
          <w:rFonts w:eastAsia="Courier New"/>
          <w:lang w:eastAsia="fr-FR" w:bidi="fr-FR"/>
        </w:rPr>
      </w:pPr>
      <w:r>
        <w:br w:type="page"/>
      </w:r>
      <w:r w:rsidRPr="007C1139">
        <w:rPr>
          <w:rFonts w:eastAsia="Courier New"/>
          <w:lang w:eastAsia="fr-FR" w:bidi="fr-FR"/>
        </w:rPr>
        <w:t>[82]</w:t>
      </w: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0" w:name="Colloque_1978_Atelier_3_texte_06"/>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3</w:t>
      </w:r>
    </w:p>
    <w:p w:rsidR="000F3457" w:rsidRDefault="000F3457" w:rsidP="000F3457">
      <w:pPr>
        <w:pStyle w:val="Titreniveau2"/>
      </w:pPr>
      <w:r>
        <w:t>“Essai sur l’État et le citoyen</w:t>
      </w:r>
      <w:r>
        <w:br/>
        <w:t>dans un Québec indépendant.”</w:t>
      </w:r>
    </w:p>
    <w:bookmarkEnd w:id="10"/>
    <w:p w:rsidR="000F3457" w:rsidRPr="00E07116" w:rsidRDefault="000F3457" w:rsidP="000F3457">
      <w:pPr>
        <w:jc w:val="both"/>
        <w:rPr>
          <w:szCs w:val="36"/>
        </w:rPr>
      </w:pPr>
    </w:p>
    <w:p w:rsidR="000F3457" w:rsidRPr="00E07116" w:rsidRDefault="000F3457" w:rsidP="000F3457">
      <w:pPr>
        <w:pStyle w:val="suite"/>
      </w:pPr>
      <w:r>
        <w:t>Par Robert VANDYCKE</w:t>
      </w:r>
    </w:p>
    <w:p w:rsidR="000F3457" w:rsidRPr="00E07116" w:rsidRDefault="000F3457" w:rsidP="000F3457">
      <w:pPr>
        <w:pStyle w:val="auteurst"/>
      </w:pPr>
      <w:r>
        <w:t>Professeur, département de sociologie</w:t>
      </w:r>
      <w:r>
        <w:br/>
        <w:t>Université de Montréal</w:t>
      </w:r>
    </w:p>
    <w:p w:rsidR="000F3457" w:rsidRPr="00E07116" w:rsidRDefault="000F3457" w:rsidP="000F3457">
      <w:pPr>
        <w:jc w:val="both"/>
      </w:pP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7C1139" w:rsidRDefault="000F3457" w:rsidP="000F3457">
      <w:pPr>
        <w:spacing w:before="120" w:after="120"/>
        <w:jc w:val="both"/>
      </w:pPr>
      <w:r w:rsidRPr="007C1139">
        <w:rPr>
          <w:rFonts w:eastAsia="Courier New"/>
          <w:lang w:eastAsia="fr-FR" w:bidi="fr-FR"/>
        </w:rPr>
        <w:t>La démarche à laquelle nous convie l'Association des Sociologues a quelque chose de typiquement "intellectuel". Il s'agit, en effet, de s’ interroger sur le mode d'organis</w:t>
      </w:r>
      <w:r w:rsidRPr="007C1139">
        <w:rPr>
          <w:rFonts w:eastAsia="Courier New"/>
          <w:lang w:eastAsia="fr-FR" w:bidi="fr-FR"/>
        </w:rPr>
        <w:t>a</w:t>
      </w:r>
      <w:r w:rsidRPr="007C1139">
        <w:rPr>
          <w:rFonts w:eastAsia="Courier New"/>
          <w:lang w:eastAsia="fr-FR" w:bidi="fr-FR"/>
        </w:rPr>
        <w:t>tion et de fonctionnement, sur les conflits et les enjeux de la société québécoise après son accession à la souveraineté politique, alors même que ce projet, loin d'être réalisé, se heurte encore à des obstacles et des résistances très considérables. On peut donc, dans un premier temps, être tenté d'ironiser sur le thème proposé</w:t>
      </w:r>
      <w:r w:rsidRPr="007C1139">
        <w:t> :</w:t>
      </w:r>
      <w:r w:rsidRPr="007C1139">
        <w:rPr>
          <w:rFonts w:eastAsia="Courier New"/>
          <w:lang w:eastAsia="fr-FR" w:bidi="fr-FR"/>
        </w:rPr>
        <w:t xml:space="preserve"> après tout, ne conviendrait-il pas plutôt de partir des évide</w:t>
      </w:r>
      <w:r w:rsidRPr="007C1139">
        <w:rPr>
          <w:rFonts w:eastAsia="Courier New"/>
          <w:lang w:eastAsia="fr-FR" w:bidi="fr-FR"/>
        </w:rPr>
        <w:t>n</w:t>
      </w:r>
      <w:r w:rsidRPr="007C1139">
        <w:rPr>
          <w:rFonts w:eastAsia="Courier New"/>
          <w:lang w:eastAsia="fr-FR" w:bidi="fr-FR"/>
        </w:rPr>
        <w:t>ces les plus profondes - les frustrations répétées dans le cadre f</w:t>
      </w:r>
      <w:r w:rsidRPr="007C1139">
        <w:rPr>
          <w:rFonts w:eastAsia="Courier New"/>
          <w:lang w:eastAsia="fr-FR" w:bidi="fr-FR"/>
        </w:rPr>
        <w:t>é</w:t>
      </w:r>
      <w:r w:rsidRPr="007C1139">
        <w:rPr>
          <w:rFonts w:eastAsia="Courier New"/>
          <w:lang w:eastAsia="fr-FR" w:bidi="fr-FR"/>
        </w:rPr>
        <w:t xml:space="preserve">déral, la préférence </w:t>
      </w:r>
      <w:r w:rsidRPr="00ED1F76">
        <w:rPr>
          <w:rFonts w:eastAsia="Courier New"/>
          <w:u w:val="single"/>
          <w:lang w:eastAsia="fr-FR" w:bidi="fr-FR"/>
        </w:rPr>
        <w:t>a priori</w:t>
      </w:r>
      <w:r w:rsidRPr="007C1139">
        <w:rPr>
          <w:rFonts w:eastAsia="Courier New"/>
          <w:lang w:eastAsia="fr-FR" w:bidi="fr-FR"/>
        </w:rPr>
        <w:t xml:space="preserve"> pour l'autodétermination des peuples pa</w:t>
      </w:r>
      <w:r w:rsidRPr="007C1139">
        <w:rPr>
          <w:rFonts w:eastAsia="Courier New"/>
          <w:lang w:eastAsia="fr-FR" w:bidi="fr-FR"/>
        </w:rPr>
        <w:t>r</w:t>
      </w:r>
      <w:r w:rsidRPr="007C1139">
        <w:rPr>
          <w:rFonts w:eastAsia="Courier New"/>
          <w:lang w:eastAsia="fr-FR" w:bidi="fr-FR"/>
        </w:rPr>
        <w:t xml:space="preserve">tout où elle est possible - et se demander aujourd'hui </w:t>
      </w:r>
      <w:r w:rsidRPr="00ED1F76">
        <w:rPr>
          <w:bCs/>
          <w:u w:val="single"/>
        </w:rPr>
        <w:t>comment la faire</w:t>
      </w:r>
      <w:r w:rsidRPr="007C1139">
        <w:rPr>
          <w:rFonts w:eastAsia="Courier New"/>
          <w:lang w:eastAsia="fr-FR" w:bidi="fr-FR"/>
        </w:rPr>
        <w:t xml:space="preserve"> cette indépendance, quelles sont dans l'état actuel des relations s</w:t>
      </w:r>
      <w:r w:rsidRPr="007C1139">
        <w:rPr>
          <w:rFonts w:eastAsia="Courier New"/>
          <w:lang w:eastAsia="fr-FR" w:bidi="fr-FR"/>
        </w:rPr>
        <w:t>o</w:t>
      </w:r>
      <w:r w:rsidRPr="007C1139">
        <w:rPr>
          <w:rFonts w:eastAsia="Courier New"/>
          <w:lang w:eastAsia="fr-FR" w:bidi="fr-FR"/>
        </w:rPr>
        <w:t>ciales les stratégies les plus appropriées</w:t>
      </w:r>
      <w:r w:rsidRPr="007C1139">
        <w:t> ?</w:t>
      </w:r>
    </w:p>
    <w:p w:rsidR="000F3457" w:rsidRPr="007C1139" w:rsidRDefault="000F3457" w:rsidP="000F3457">
      <w:pPr>
        <w:spacing w:before="120" w:after="120"/>
        <w:jc w:val="both"/>
      </w:pPr>
      <w:r w:rsidRPr="007C1139">
        <w:rPr>
          <w:rFonts w:eastAsia="Courier New"/>
          <w:lang w:eastAsia="fr-FR" w:bidi="fr-FR"/>
        </w:rPr>
        <w:t>Il reste qu'une telle attitude, qui s'inspirerait d'une conception un</w:t>
      </w:r>
      <w:r w:rsidRPr="007C1139">
        <w:rPr>
          <w:rFonts w:eastAsia="Courier New"/>
          <w:lang w:eastAsia="fr-FR" w:bidi="fr-FR"/>
        </w:rPr>
        <w:t>i</w:t>
      </w:r>
      <w:r w:rsidRPr="007C1139">
        <w:rPr>
          <w:rFonts w:eastAsia="Courier New"/>
          <w:lang w:eastAsia="fr-FR" w:bidi="fr-FR"/>
        </w:rPr>
        <w:t>voque des rapports entre le vouloir politique et la connaissance scie</w:t>
      </w:r>
      <w:r w:rsidRPr="007C1139">
        <w:rPr>
          <w:rFonts w:eastAsia="Courier New"/>
          <w:lang w:eastAsia="fr-FR" w:bidi="fr-FR"/>
        </w:rPr>
        <w:t>n</w:t>
      </w:r>
      <w:r w:rsidRPr="007C1139">
        <w:rPr>
          <w:rFonts w:eastAsia="Courier New"/>
          <w:lang w:eastAsia="fr-FR" w:bidi="fr-FR"/>
        </w:rPr>
        <w:t>tifique,</w:t>
      </w:r>
      <w:r>
        <w:rPr>
          <w:rFonts w:eastAsia="Courier New"/>
          <w:lang w:eastAsia="fr-FR" w:bidi="fr-FR"/>
        </w:rPr>
        <w:t> </w:t>
      </w:r>
      <w:r>
        <w:rPr>
          <w:rStyle w:val="Appelnotedebasdep"/>
          <w:rFonts w:eastAsia="Courier New"/>
          <w:lang w:eastAsia="fr-FR" w:bidi="fr-FR"/>
        </w:rPr>
        <w:footnoteReference w:id="109"/>
      </w:r>
      <w:r w:rsidRPr="007C1139">
        <w:rPr>
          <w:rFonts w:eastAsia="Courier New"/>
          <w:lang w:eastAsia="fr-FR" w:bidi="fr-FR"/>
        </w:rPr>
        <w:t xml:space="preserve"> serait néanmoins hautement préjudiciable aux objectifs mêmes qu'elle prétend servir. Il convient donc d'évaluer les relations que la valeur de liberté collective sous-tendue par le projet souvera</w:t>
      </w:r>
      <w:r w:rsidRPr="007C1139">
        <w:rPr>
          <w:rFonts w:eastAsia="Courier New"/>
          <w:lang w:eastAsia="fr-FR" w:bidi="fr-FR"/>
        </w:rPr>
        <w:t>i</w:t>
      </w:r>
      <w:r w:rsidRPr="007C1139">
        <w:rPr>
          <w:rFonts w:eastAsia="Courier New"/>
          <w:lang w:eastAsia="fr-FR" w:bidi="fr-FR"/>
        </w:rPr>
        <w:t>niste peut entretenir avec d'autres besoins sociaux, comme le maintien d'un ce</w:t>
      </w:r>
      <w:r w:rsidRPr="007C1139">
        <w:rPr>
          <w:rFonts w:eastAsia="Courier New"/>
          <w:lang w:eastAsia="fr-FR" w:bidi="fr-FR"/>
        </w:rPr>
        <w:t>r</w:t>
      </w:r>
      <w:r w:rsidRPr="007C1139">
        <w:rPr>
          <w:rFonts w:eastAsia="Courier New"/>
          <w:lang w:eastAsia="fr-FR" w:bidi="fr-FR"/>
        </w:rPr>
        <w:t>tain niveau de vie,</w:t>
      </w:r>
      <w:r>
        <w:rPr>
          <w:rFonts w:eastAsia="Courier New"/>
          <w:lang w:eastAsia="fr-FR" w:bidi="fr-FR"/>
        </w:rPr>
        <w:t xml:space="preserve"> </w:t>
      </w:r>
      <w:r w:rsidRPr="007C1139">
        <w:t>[83]</w:t>
      </w:r>
      <w:r>
        <w:t xml:space="preserve"> </w:t>
      </w:r>
      <w:r w:rsidRPr="007C1139">
        <w:rPr>
          <w:rFonts w:eastAsia="Courier New"/>
          <w:lang w:eastAsia="fr-FR" w:bidi="fr-FR"/>
        </w:rPr>
        <w:t>les libertés individuelles, etc. En effet, l'incertitude à ce niveau est e</w:t>
      </w:r>
      <w:r w:rsidRPr="007C1139">
        <w:rPr>
          <w:rFonts w:eastAsia="Courier New"/>
          <w:lang w:eastAsia="fr-FR" w:bidi="fr-FR"/>
        </w:rPr>
        <w:t>x</w:t>
      </w:r>
      <w:r w:rsidRPr="007C1139">
        <w:rPr>
          <w:rFonts w:eastAsia="Courier New"/>
          <w:lang w:eastAsia="fr-FR" w:bidi="fr-FR"/>
        </w:rPr>
        <w:t>ploitée pour alimenter des craintes ou des refus dans des fra</w:t>
      </w:r>
      <w:r w:rsidRPr="007C1139">
        <w:rPr>
          <w:rFonts w:eastAsia="Courier New"/>
          <w:lang w:eastAsia="fr-FR" w:bidi="fr-FR"/>
        </w:rPr>
        <w:t>c</w:t>
      </w:r>
      <w:r w:rsidRPr="007C1139">
        <w:rPr>
          <w:rFonts w:eastAsia="Courier New"/>
          <w:lang w:eastAsia="fr-FR" w:bidi="fr-FR"/>
        </w:rPr>
        <w:t>tions de la population par ailleurs sensibles aux motivations nationalistes. En outre, il est clair qu'une valeur aussi g</w:t>
      </w:r>
      <w:r w:rsidRPr="007C1139">
        <w:rPr>
          <w:rFonts w:eastAsia="Courier New"/>
          <w:lang w:eastAsia="fr-FR" w:bidi="fr-FR"/>
        </w:rPr>
        <w:t>é</w:t>
      </w:r>
      <w:r w:rsidRPr="007C1139">
        <w:rPr>
          <w:rFonts w:eastAsia="Courier New"/>
          <w:lang w:eastAsia="fr-FR" w:bidi="fr-FR"/>
        </w:rPr>
        <w:t>nérale que la libération nation</w:t>
      </w:r>
      <w:r w:rsidRPr="007C1139">
        <w:rPr>
          <w:rFonts w:eastAsia="Courier New"/>
          <w:lang w:eastAsia="fr-FR" w:bidi="fr-FR"/>
        </w:rPr>
        <w:t>a</w:t>
      </w:r>
      <w:r w:rsidRPr="007C1139">
        <w:rPr>
          <w:rFonts w:eastAsia="Courier New"/>
          <w:lang w:eastAsia="fr-FR" w:bidi="fr-FR"/>
        </w:rPr>
        <w:t xml:space="preserve">le a besoin d'être traduite en objectifs politiques précis, c'est-à-dire d’être </w:t>
      </w:r>
      <w:r w:rsidRPr="00ED1F76">
        <w:rPr>
          <w:rFonts w:eastAsia="Courier New"/>
          <w:u w:val="single"/>
          <w:lang w:eastAsia="fr-FR" w:bidi="fr-FR"/>
        </w:rPr>
        <w:t>reformulée</w:t>
      </w:r>
      <w:r w:rsidRPr="007C1139">
        <w:rPr>
          <w:rFonts w:eastAsia="Courier New"/>
          <w:lang w:eastAsia="fr-FR" w:bidi="fr-FR"/>
        </w:rPr>
        <w:t xml:space="preserve">, revue et corrigée à la lumière des connaissances scientifiques et techniques, tant en </w:t>
      </w:r>
      <w:r w:rsidRPr="00ED1F76">
        <w:rPr>
          <w:bCs/>
          <w:u w:val="single"/>
        </w:rPr>
        <w:t>elle-même</w:t>
      </w:r>
      <w:r w:rsidRPr="007C1139">
        <w:rPr>
          <w:rFonts w:eastAsia="Courier New"/>
          <w:lang w:eastAsia="fr-FR" w:bidi="fr-FR"/>
        </w:rPr>
        <w:t xml:space="preserve"> qu'en ce qui conce</w:t>
      </w:r>
      <w:r w:rsidRPr="007C1139">
        <w:rPr>
          <w:rFonts w:eastAsia="Courier New"/>
          <w:lang w:eastAsia="fr-FR" w:bidi="fr-FR"/>
        </w:rPr>
        <w:t>r</w:t>
      </w:r>
      <w:r w:rsidRPr="007C1139">
        <w:rPr>
          <w:rFonts w:eastAsia="Courier New"/>
          <w:lang w:eastAsia="fr-FR" w:bidi="fr-FR"/>
        </w:rPr>
        <w:t>ne la détermination des stratégies et des moyens les plus rationnels</w:t>
      </w:r>
      <w:r>
        <w:rPr>
          <w:rFonts w:eastAsia="Courier New"/>
          <w:lang w:eastAsia="fr-FR" w:bidi="fr-FR"/>
        </w:rPr>
        <w:t> </w:t>
      </w:r>
      <w:r>
        <w:rPr>
          <w:rStyle w:val="Appelnotedebasdep"/>
          <w:rFonts w:eastAsia="Courier New"/>
          <w:lang w:eastAsia="fr-FR" w:bidi="fr-FR"/>
        </w:rPr>
        <w:footnoteReference w:id="110"/>
      </w:r>
      <w:r w:rsidRPr="007C1139">
        <w:rPr>
          <w:rFonts w:eastAsia="Courier New"/>
          <w:lang w:eastAsia="fr-FR" w:bidi="fr-FR"/>
        </w:rPr>
        <w:t>.</w:t>
      </w:r>
    </w:p>
    <w:p w:rsidR="000F3457" w:rsidRPr="007C1139" w:rsidRDefault="000F3457" w:rsidP="000F3457">
      <w:pPr>
        <w:spacing w:before="120" w:after="120"/>
        <w:jc w:val="both"/>
      </w:pPr>
      <w:r w:rsidRPr="007C1139">
        <w:rPr>
          <w:rFonts w:eastAsia="Courier New"/>
          <w:lang w:eastAsia="fr-FR" w:bidi="fr-FR"/>
        </w:rPr>
        <w:t>Le gros problème, c'est que cette aspiration vécue, née de l'exp</w:t>
      </w:r>
      <w:r w:rsidRPr="007C1139">
        <w:rPr>
          <w:rFonts w:eastAsia="Courier New"/>
          <w:lang w:eastAsia="fr-FR" w:bidi="fr-FR"/>
        </w:rPr>
        <w:t>é</w:t>
      </w:r>
      <w:r w:rsidRPr="007C1139">
        <w:rPr>
          <w:rFonts w:eastAsia="Courier New"/>
          <w:lang w:eastAsia="fr-FR" w:bidi="fr-FR"/>
        </w:rPr>
        <w:t>rience cent fois r</w:t>
      </w:r>
      <w:r w:rsidRPr="007C1139">
        <w:rPr>
          <w:rFonts w:eastAsia="Courier New"/>
          <w:lang w:eastAsia="fr-FR" w:bidi="fr-FR"/>
        </w:rPr>
        <w:t>é</w:t>
      </w:r>
      <w:r w:rsidRPr="007C1139">
        <w:rPr>
          <w:rFonts w:eastAsia="Courier New"/>
          <w:lang w:eastAsia="fr-FR" w:bidi="fr-FR"/>
        </w:rPr>
        <w:t>pétée</w:t>
      </w:r>
      <w:r>
        <w:rPr>
          <w:rFonts w:eastAsia="Courier New"/>
          <w:lang w:eastAsia="fr-FR" w:bidi="fr-FR"/>
        </w:rPr>
        <w:t> </w:t>
      </w:r>
      <w:r>
        <w:rPr>
          <w:rStyle w:val="Appelnotedebasdep"/>
          <w:rFonts w:eastAsia="Courier New"/>
          <w:lang w:eastAsia="fr-FR" w:bidi="fr-FR"/>
        </w:rPr>
        <w:footnoteReference w:id="111"/>
      </w:r>
      <w:r w:rsidRPr="007C1139">
        <w:rPr>
          <w:rFonts w:eastAsia="Courier New"/>
          <w:lang w:eastAsia="fr-FR" w:bidi="fr-FR"/>
        </w:rPr>
        <w:t>, trouve encore difficilement à s'exprimer dans un cadre théorique satisfaisant. Cela est vrai tant si l'on se ra</w:t>
      </w:r>
      <w:r w:rsidRPr="007C1139">
        <w:rPr>
          <w:rFonts w:eastAsia="Courier New"/>
          <w:lang w:eastAsia="fr-FR" w:bidi="fr-FR"/>
        </w:rPr>
        <w:t>p</w:t>
      </w:r>
      <w:r w:rsidRPr="007C1139">
        <w:rPr>
          <w:rFonts w:eastAsia="Courier New"/>
          <w:lang w:eastAsia="fr-FR" w:bidi="fr-FR"/>
        </w:rPr>
        <w:t>porte à la problématique de la modernisation - malgré le réexamen en cours de la relation entre la tradition et la modernité - que si l'on se réfère au marxisme. Comment d'ailleurs Karl Marx aurait-il pu fournir les instruments conceptuels</w:t>
      </w:r>
      <w:r>
        <w:rPr>
          <w:rFonts w:eastAsia="Courier New"/>
          <w:lang w:eastAsia="fr-FR" w:bidi="fr-FR"/>
        </w:rPr>
        <w:t xml:space="preserve"> </w:t>
      </w:r>
      <w:r w:rsidRPr="007C1139">
        <w:t>[84]</w:t>
      </w:r>
      <w:r>
        <w:t xml:space="preserve"> </w:t>
      </w:r>
      <w:r w:rsidRPr="007C1139">
        <w:rPr>
          <w:rFonts w:eastAsia="Courier New"/>
          <w:lang w:eastAsia="fr-FR" w:bidi="fr-FR"/>
        </w:rPr>
        <w:t>d'une explication des mouvements de libération nationale du tiers-monde et d'ai</w:t>
      </w:r>
      <w:r w:rsidRPr="007C1139">
        <w:rPr>
          <w:rFonts w:eastAsia="Courier New"/>
          <w:lang w:eastAsia="fr-FR" w:bidi="fr-FR"/>
        </w:rPr>
        <w:t>l</w:t>
      </w:r>
      <w:r w:rsidRPr="007C1139">
        <w:rPr>
          <w:rFonts w:eastAsia="Courier New"/>
          <w:lang w:eastAsia="fr-FR" w:bidi="fr-FR"/>
        </w:rPr>
        <w:t>leurs, lui qui professait une telle admiration pour le rôle progressiste de la bourgeoisie européenne et pour la civilisation dans laquelle cette classe précipitait jusqu'aux "nations les plus barbares"</w:t>
      </w:r>
      <w:r w:rsidRPr="007C1139">
        <w:t> ?</w:t>
      </w:r>
      <w:r>
        <w:t> </w:t>
      </w:r>
      <w:r>
        <w:rPr>
          <w:rStyle w:val="Appelnotedebasdep"/>
        </w:rPr>
        <w:footnoteReference w:id="112"/>
      </w:r>
      <w:r w:rsidRPr="007C1139">
        <w:rPr>
          <w:rFonts w:eastAsia="Courier New"/>
          <w:lang w:eastAsia="fr-FR" w:bidi="fr-FR"/>
        </w:rPr>
        <w:t>. Lénine lui-même abordait le probl</w:t>
      </w:r>
      <w:r w:rsidRPr="007C1139">
        <w:rPr>
          <w:rFonts w:eastAsia="Courier New"/>
          <w:lang w:eastAsia="fr-FR" w:bidi="fr-FR"/>
        </w:rPr>
        <w:t>è</w:t>
      </w:r>
      <w:r w:rsidRPr="007C1139">
        <w:rPr>
          <w:rFonts w:eastAsia="Courier New"/>
          <w:lang w:eastAsia="fr-FR" w:bidi="fr-FR"/>
        </w:rPr>
        <w:t>me d'un point de vue somme toute assez instrumental</w:t>
      </w:r>
      <w:r w:rsidRPr="007C1139">
        <w:t> :</w:t>
      </w:r>
      <w:r w:rsidRPr="007C1139">
        <w:rPr>
          <w:rFonts w:eastAsia="Courier New"/>
          <w:lang w:eastAsia="fr-FR" w:bidi="fr-FR"/>
        </w:rPr>
        <w:t xml:space="preserve"> la question n</w:t>
      </w:r>
      <w:r w:rsidRPr="007C1139">
        <w:rPr>
          <w:rFonts w:eastAsia="Courier New"/>
          <w:lang w:eastAsia="fr-FR" w:bidi="fr-FR"/>
        </w:rPr>
        <w:t>a</w:t>
      </w:r>
      <w:r w:rsidRPr="007C1139">
        <w:rPr>
          <w:rFonts w:eastAsia="Courier New"/>
          <w:lang w:eastAsia="fr-FR" w:bidi="fr-FR"/>
        </w:rPr>
        <w:t>tionale mérite d'être considérée lorsque et dans la mesure ou elle app</w:t>
      </w:r>
      <w:r w:rsidRPr="007C1139">
        <w:rPr>
          <w:rFonts w:eastAsia="Courier New"/>
          <w:lang w:eastAsia="fr-FR" w:bidi="fr-FR"/>
        </w:rPr>
        <w:t>a</w:t>
      </w:r>
      <w:r w:rsidRPr="007C1139">
        <w:rPr>
          <w:rFonts w:eastAsia="Courier New"/>
          <w:lang w:eastAsia="fr-FR" w:bidi="fr-FR"/>
        </w:rPr>
        <w:t>raît comme une condition préalable à la solidarité internationale du prolétariat</w:t>
      </w:r>
      <w:r>
        <w:rPr>
          <w:rFonts w:eastAsia="Courier New"/>
          <w:lang w:eastAsia="fr-FR" w:bidi="fr-FR"/>
        </w:rPr>
        <w:t> </w:t>
      </w:r>
      <w:r>
        <w:rPr>
          <w:rStyle w:val="Appelnotedebasdep"/>
          <w:rFonts w:eastAsia="Courier New"/>
          <w:lang w:eastAsia="fr-FR" w:bidi="fr-FR"/>
        </w:rPr>
        <w:footnoteReference w:id="113"/>
      </w:r>
      <w:r w:rsidRPr="007C1139">
        <w:rPr>
          <w:rFonts w:eastAsia="Courier New"/>
          <w:lang w:eastAsia="fr-FR" w:bidi="fr-FR"/>
        </w:rPr>
        <w:t>. On conçoit dès lors que la théorie marxiste ait, co</w:t>
      </w:r>
      <w:r w:rsidRPr="007C1139">
        <w:rPr>
          <w:rFonts w:eastAsia="Courier New"/>
          <w:lang w:eastAsia="fr-FR" w:bidi="fr-FR"/>
        </w:rPr>
        <w:t>m</w:t>
      </w:r>
      <w:r w:rsidRPr="007C1139">
        <w:rPr>
          <w:rFonts w:eastAsia="Courier New"/>
          <w:lang w:eastAsia="fr-FR" w:bidi="fr-FR"/>
        </w:rPr>
        <w:t>me disait Régis Debray, son impensé - la nation - et que bien des auteurs identifiés au tiers-monde n'aient pu élaborer leur théorie de l'impéri</w:t>
      </w:r>
      <w:r w:rsidRPr="007C1139">
        <w:rPr>
          <w:rFonts w:eastAsia="Courier New"/>
          <w:lang w:eastAsia="fr-FR" w:bidi="fr-FR"/>
        </w:rPr>
        <w:t>a</w:t>
      </w:r>
      <w:r w:rsidRPr="007C1139">
        <w:rPr>
          <w:rFonts w:eastAsia="Courier New"/>
          <w:lang w:eastAsia="fr-FR" w:bidi="fr-FR"/>
        </w:rPr>
        <w:t>lisme et du sous-développement qu'au prix de révisions majeures de la pr</w:t>
      </w:r>
      <w:r w:rsidRPr="007C1139">
        <w:rPr>
          <w:rFonts w:eastAsia="Courier New"/>
          <w:lang w:eastAsia="fr-FR" w:bidi="fr-FR"/>
        </w:rPr>
        <w:t>o</w:t>
      </w:r>
      <w:r w:rsidRPr="007C1139">
        <w:rPr>
          <w:rFonts w:eastAsia="Courier New"/>
          <w:lang w:eastAsia="fr-FR" w:bidi="fr-FR"/>
        </w:rPr>
        <w:t>blématique marxiste</w:t>
      </w:r>
      <w:r w:rsidRPr="007C1139">
        <w:t> :</w:t>
      </w:r>
      <w:r w:rsidRPr="007C1139">
        <w:rPr>
          <w:rFonts w:eastAsia="Courier New"/>
          <w:lang w:eastAsia="fr-FR" w:bidi="fr-FR"/>
        </w:rPr>
        <w:t xml:space="preserve"> voir A.G. Frank, A. Emmanuel, A. Abdel-Malek, etc. Ajoutons à ce tableau la faiblesse congénitale du marxi</w:t>
      </w:r>
      <w:r w:rsidRPr="007C1139">
        <w:rPr>
          <w:rFonts w:eastAsia="Courier New"/>
          <w:lang w:eastAsia="fr-FR" w:bidi="fr-FR"/>
        </w:rPr>
        <w:t>s</w:t>
      </w:r>
      <w:r w:rsidRPr="007C1139">
        <w:rPr>
          <w:rFonts w:eastAsia="Courier New"/>
          <w:lang w:eastAsia="fr-FR" w:bidi="fr-FR"/>
        </w:rPr>
        <w:t>me en matière de théorie de l'État, malgré des perspectives intéressa</w:t>
      </w:r>
      <w:r w:rsidRPr="007C1139">
        <w:rPr>
          <w:rFonts w:eastAsia="Courier New"/>
          <w:lang w:eastAsia="fr-FR" w:bidi="fr-FR"/>
        </w:rPr>
        <w:t>n</w:t>
      </w:r>
      <w:r w:rsidRPr="007C1139">
        <w:rPr>
          <w:rFonts w:eastAsia="Courier New"/>
          <w:lang w:eastAsia="fr-FR" w:bidi="fr-FR"/>
        </w:rPr>
        <w:t>tes qui comme</w:t>
      </w:r>
      <w:r w:rsidRPr="007C1139">
        <w:rPr>
          <w:rFonts w:eastAsia="Courier New"/>
          <w:lang w:eastAsia="fr-FR" w:bidi="fr-FR"/>
        </w:rPr>
        <w:t>n</w:t>
      </w:r>
      <w:r w:rsidRPr="007C1139">
        <w:rPr>
          <w:rFonts w:eastAsia="Courier New"/>
          <w:lang w:eastAsia="fr-FR" w:bidi="fr-FR"/>
        </w:rPr>
        <w:t>cent à se dégager depuis peu</w:t>
      </w:r>
      <w:r>
        <w:rPr>
          <w:rFonts w:eastAsia="Courier New"/>
          <w:lang w:eastAsia="fr-FR" w:bidi="fr-FR"/>
        </w:rPr>
        <w:t> </w:t>
      </w:r>
      <w:r>
        <w:rPr>
          <w:rStyle w:val="Appelnotedebasdep"/>
          <w:rFonts w:eastAsia="Courier New"/>
          <w:lang w:eastAsia="fr-FR" w:bidi="fr-FR"/>
        </w:rPr>
        <w:footnoteReference w:id="114"/>
      </w:r>
      <w:r w:rsidRPr="007C1139">
        <w:rPr>
          <w:rFonts w:eastAsia="Courier New"/>
          <w:lang w:eastAsia="fr-FR" w:bidi="fr-FR"/>
        </w:rPr>
        <w:t xml:space="preserve"> et l'on aura une idée assez exacte du caractère exploratoire du présent texte et de la diff</w:t>
      </w:r>
      <w:r w:rsidRPr="007C1139">
        <w:rPr>
          <w:rFonts w:eastAsia="Courier New"/>
          <w:lang w:eastAsia="fr-FR" w:bidi="fr-FR"/>
        </w:rPr>
        <w:t>i</w:t>
      </w:r>
      <w:r w:rsidRPr="007C1139">
        <w:rPr>
          <w:rFonts w:eastAsia="Courier New"/>
          <w:lang w:eastAsia="fr-FR" w:bidi="fr-FR"/>
        </w:rPr>
        <w:t>culté de notre projet</w:t>
      </w:r>
      <w:r w:rsidRPr="007C1139">
        <w:t> :</w:t>
      </w:r>
      <w:r w:rsidRPr="007C1139">
        <w:rPr>
          <w:rFonts w:eastAsia="Courier New"/>
          <w:lang w:eastAsia="fr-FR" w:bidi="fr-FR"/>
        </w:rPr>
        <w:t xml:space="preserve"> tenter de dégager certaines implications de l'a</w:t>
      </w:r>
      <w:r w:rsidRPr="007C1139">
        <w:rPr>
          <w:rFonts w:eastAsia="Courier New"/>
          <w:lang w:eastAsia="fr-FR" w:bidi="fr-FR"/>
        </w:rPr>
        <w:t>c</w:t>
      </w:r>
      <w:r w:rsidRPr="007C1139">
        <w:rPr>
          <w:rFonts w:eastAsia="Courier New"/>
          <w:lang w:eastAsia="fr-FR" w:bidi="fr-FR"/>
        </w:rPr>
        <w:t>cession du Qu</w:t>
      </w:r>
      <w:r w:rsidRPr="007C1139">
        <w:rPr>
          <w:rFonts w:eastAsia="Courier New"/>
          <w:lang w:eastAsia="fr-FR" w:bidi="fr-FR"/>
        </w:rPr>
        <w:t>é</w:t>
      </w:r>
      <w:r w:rsidRPr="007C1139">
        <w:rPr>
          <w:rFonts w:eastAsia="Courier New"/>
          <w:lang w:eastAsia="fr-FR" w:bidi="fr-FR"/>
        </w:rPr>
        <w:t>bec à la souveraineté pour les rapports de l'État et du citoyen.</w:t>
      </w:r>
    </w:p>
    <w:p w:rsidR="000F3457" w:rsidRPr="007C1139" w:rsidRDefault="000F3457" w:rsidP="000F3457">
      <w:pPr>
        <w:spacing w:before="120" w:after="120"/>
        <w:jc w:val="both"/>
      </w:pPr>
      <w:r w:rsidRPr="007C1139">
        <w:rPr>
          <w:rFonts w:eastAsia="Courier New"/>
          <w:lang w:eastAsia="fr-FR" w:bidi="fr-FR"/>
        </w:rPr>
        <w:t xml:space="preserve">Quoi qu'il en soit, on ne saurait prétendre ici </w:t>
      </w:r>
      <w:r w:rsidRPr="007C1139">
        <w:rPr>
          <w:bCs/>
        </w:rPr>
        <w:t>décrire</w:t>
      </w:r>
      <w:r w:rsidRPr="007C1139">
        <w:rPr>
          <w:rFonts w:eastAsia="Courier New"/>
          <w:lang w:eastAsia="fr-FR" w:bidi="fr-FR"/>
        </w:rPr>
        <w:t xml:space="preserve"> une réalité f</w:t>
      </w:r>
      <w:r w:rsidRPr="007C1139">
        <w:rPr>
          <w:rFonts w:eastAsia="Courier New"/>
          <w:lang w:eastAsia="fr-FR" w:bidi="fr-FR"/>
        </w:rPr>
        <w:t>u</w:t>
      </w:r>
      <w:r w:rsidRPr="007C1139">
        <w:rPr>
          <w:rFonts w:eastAsia="Courier New"/>
          <w:lang w:eastAsia="fr-FR" w:bidi="fr-FR"/>
        </w:rPr>
        <w:t xml:space="preserve">ture ni davantage </w:t>
      </w:r>
      <w:r w:rsidRPr="00ED1F76">
        <w:rPr>
          <w:bCs/>
          <w:u w:val="single"/>
        </w:rPr>
        <w:t>prospecter</w:t>
      </w:r>
      <w:r w:rsidRPr="007C1139">
        <w:rPr>
          <w:rFonts w:eastAsia="Courier New"/>
          <w:lang w:eastAsia="fr-FR" w:bidi="fr-FR"/>
        </w:rPr>
        <w:t xml:space="preserve"> les diverses alternatives que l'état actuel des choses permet d'entrevoir. Une telle démarche ne relève pas à proprement parler de la sociologie, qui est habilitée a dégager des e</w:t>
      </w:r>
      <w:r w:rsidRPr="007C1139">
        <w:rPr>
          <w:rFonts w:eastAsia="Courier New"/>
          <w:lang w:eastAsia="fr-FR" w:bidi="fr-FR"/>
        </w:rPr>
        <w:t>n</w:t>
      </w:r>
      <w:r w:rsidRPr="007C1139">
        <w:rPr>
          <w:rFonts w:eastAsia="Courier New"/>
          <w:lang w:eastAsia="fr-FR" w:bidi="fr-FR"/>
        </w:rPr>
        <w:t xml:space="preserve">jeux et des conflits, bref </w:t>
      </w:r>
      <w:r w:rsidRPr="00ED1F76">
        <w:rPr>
          <w:bCs/>
          <w:u w:val="single"/>
        </w:rPr>
        <w:t>une problématique</w:t>
      </w:r>
      <w:r w:rsidRPr="007C1139">
        <w:rPr>
          <w:rFonts w:eastAsia="Courier New"/>
          <w:lang w:eastAsia="fr-FR" w:bidi="fr-FR"/>
        </w:rPr>
        <w:t>, bien plus qu'à établir des pr</w:t>
      </w:r>
      <w:r w:rsidRPr="007C1139">
        <w:rPr>
          <w:rFonts w:eastAsia="Courier New"/>
          <w:lang w:eastAsia="fr-FR" w:bidi="fr-FR"/>
        </w:rPr>
        <w:t>o</w:t>
      </w:r>
      <w:r w:rsidRPr="007C1139">
        <w:rPr>
          <w:rFonts w:eastAsia="Courier New"/>
          <w:lang w:eastAsia="fr-FR" w:bidi="fr-FR"/>
        </w:rPr>
        <w:t>nostics, aux fondements souvent discutables, sur les formes futures de l'organis</w:t>
      </w:r>
      <w:r w:rsidRPr="007C1139">
        <w:rPr>
          <w:rFonts w:eastAsia="Courier New"/>
          <w:lang w:eastAsia="fr-FR" w:bidi="fr-FR"/>
        </w:rPr>
        <w:t>a</w:t>
      </w:r>
      <w:r>
        <w:rPr>
          <w:rFonts w:eastAsia="Courier New"/>
          <w:lang w:eastAsia="fr-FR" w:bidi="fr-FR"/>
        </w:rPr>
        <w:t>tion so</w:t>
      </w:r>
      <w:r w:rsidRPr="007C1139">
        <w:rPr>
          <w:rFonts w:eastAsia="Courier New"/>
          <w:lang w:eastAsia="fr-FR" w:bidi="fr-FR"/>
        </w:rPr>
        <w:t>ciale.</w:t>
      </w:r>
      <w:r>
        <w:t xml:space="preserve"> </w:t>
      </w:r>
      <w:r w:rsidRPr="007C1139">
        <w:t>[85]</w:t>
      </w:r>
      <w:r w:rsidRPr="007C1139">
        <w:rPr>
          <w:rFonts w:eastAsia="Courier New"/>
          <w:lang w:eastAsia="fr-FR" w:bidi="fr-FR"/>
        </w:rPr>
        <w:t xml:space="preserve"> Dans le présent essai, on tentera donc de rendre compte de la manière dont une réappropriation nationale de l'appareil d'État, de ses pouvoirs et de ses ressources humaines et m</w:t>
      </w:r>
      <w:r w:rsidRPr="007C1139">
        <w:rPr>
          <w:rFonts w:eastAsia="Courier New"/>
          <w:lang w:eastAsia="fr-FR" w:bidi="fr-FR"/>
        </w:rPr>
        <w:t>a</w:t>
      </w:r>
      <w:r w:rsidRPr="007C1139">
        <w:rPr>
          <w:rFonts w:eastAsia="Courier New"/>
          <w:lang w:eastAsia="fr-FR" w:bidi="fr-FR"/>
        </w:rPr>
        <w:t>térielles apparaît susceptible de modifier certaines règles du jeu et ce</w:t>
      </w:r>
      <w:r w:rsidRPr="007C1139">
        <w:rPr>
          <w:rFonts w:eastAsia="Courier New"/>
          <w:lang w:eastAsia="fr-FR" w:bidi="fr-FR"/>
        </w:rPr>
        <w:t>r</w:t>
      </w:r>
      <w:r w:rsidRPr="007C1139">
        <w:rPr>
          <w:rFonts w:eastAsia="Courier New"/>
          <w:lang w:eastAsia="fr-FR" w:bidi="fr-FR"/>
        </w:rPr>
        <w:t>tains rapports de fo</w:t>
      </w:r>
      <w:r w:rsidRPr="007C1139">
        <w:rPr>
          <w:rFonts w:eastAsia="Courier New"/>
          <w:lang w:eastAsia="fr-FR" w:bidi="fr-FR"/>
        </w:rPr>
        <w:t>r</w:t>
      </w:r>
      <w:r w:rsidRPr="007C1139">
        <w:rPr>
          <w:rFonts w:eastAsia="Courier New"/>
          <w:lang w:eastAsia="fr-FR" w:bidi="fr-FR"/>
        </w:rPr>
        <w:t>ce en ce qui concerne, d'une part, l'état actuel des relations entre les pouvoirs publics et le citoyen et, d'autre part, les caractéristiques prob</w:t>
      </w:r>
      <w:r w:rsidRPr="007C1139">
        <w:rPr>
          <w:rFonts w:eastAsia="Courier New"/>
          <w:lang w:eastAsia="fr-FR" w:bidi="fr-FR"/>
        </w:rPr>
        <w:t>a</w:t>
      </w:r>
      <w:r w:rsidRPr="007C1139">
        <w:rPr>
          <w:rFonts w:eastAsia="Courier New"/>
          <w:lang w:eastAsia="fr-FR" w:bidi="fr-FR"/>
        </w:rPr>
        <w:t>bles de ces mêmes relations si le régime fédéral devait se maintenir moyennant quelques amén</w:t>
      </w:r>
      <w:r w:rsidRPr="007C1139">
        <w:rPr>
          <w:rFonts w:eastAsia="Courier New"/>
          <w:lang w:eastAsia="fr-FR" w:bidi="fr-FR"/>
        </w:rPr>
        <w:t>a</w:t>
      </w:r>
      <w:r w:rsidRPr="007C1139">
        <w:rPr>
          <w:rFonts w:eastAsia="Courier New"/>
          <w:lang w:eastAsia="fr-FR" w:bidi="fr-FR"/>
        </w:rPr>
        <w:t xml:space="preserve">gements. Mais il doit être bien clair que, pour nous, l'indépendance n'est pas </w:t>
      </w:r>
      <w:r w:rsidRPr="00ED1F76">
        <w:rPr>
          <w:bCs/>
          <w:u w:val="single"/>
        </w:rPr>
        <w:t>en soi</w:t>
      </w:r>
      <w:r w:rsidRPr="007C1139">
        <w:rPr>
          <w:rFonts w:eastAsia="Courier New"/>
          <w:lang w:eastAsia="fr-FR" w:bidi="fr-FR"/>
        </w:rPr>
        <w:t xml:space="preserve"> une nouvelle forme d'org</w:t>
      </w:r>
      <w:r w:rsidRPr="007C1139">
        <w:rPr>
          <w:rFonts w:eastAsia="Courier New"/>
          <w:lang w:eastAsia="fr-FR" w:bidi="fr-FR"/>
        </w:rPr>
        <w:t>a</w:t>
      </w:r>
      <w:r w:rsidRPr="007C1139">
        <w:rPr>
          <w:rFonts w:eastAsia="Courier New"/>
          <w:lang w:eastAsia="fr-FR" w:bidi="fr-FR"/>
        </w:rPr>
        <w:t>nisation sociale, mais l'ouverture de nouveaux débats, une di</w:t>
      </w:r>
      <w:r w:rsidRPr="007C1139">
        <w:rPr>
          <w:rFonts w:eastAsia="Courier New"/>
          <w:lang w:eastAsia="fr-FR" w:bidi="fr-FR"/>
        </w:rPr>
        <w:t>s</w:t>
      </w:r>
      <w:r w:rsidRPr="007C1139">
        <w:rPr>
          <w:rFonts w:eastAsia="Courier New"/>
          <w:lang w:eastAsia="fr-FR" w:bidi="fr-FR"/>
        </w:rPr>
        <w:t xml:space="preserve">tribution nouvelle des pouvoirs internes et externes, un réalignement des forces en présence. D'ailleurs, pour </w:t>
      </w:r>
      <w:r w:rsidRPr="00ED1F76">
        <w:rPr>
          <w:bCs/>
          <w:u w:val="single"/>
        </w:rPr>
        <w:t>prédire</w:t>
      </w:r>
      <w:r w:rsidRPr="007C1139">
        <w:rPr>
          <w:rFonts w:eastAsia="Courier New"/>
          <w:lang w:eastAsia="fr-FR" w:bidi="fr-FR"/>
        </w:rPr>
        <w:t xml:space="preserve"> la nature des rapports entre l'État et le citoyen après l'indépendance, il faudrait au moins supposer que tous les autres facteurs susceptibles de mod</w:t>
      </w:r>
      <w:r w:rsidRPr="007C1139">
        <w:rPr>
          <w:rFonts w:eastAsia="Courier New"/>
          <w:lang w:eastAsia="fr-FR" w:bidi="fr-FR"/>
        </w:rPr>
        <w:t>i</w:t>
      </w:r>
      <w:r w:rsidRPr="007C1139">
        <w:rPr>
          <w:rFonts w:eastAsia="Courier New"/>
          <w:lang w:eastAsia="fr-FR" w:bidi="fr-FR"/>
        </w:rPr>
        <w:t>fier cette relation soient neutralisés</w:t>
      </w:r>
      <w:r w:rsidRPr="007C1139">
        <w:t> :</w:t>
      </w:r>
      <w:r w:rsidRPr="007C1139">
        <w:rPr>
          <w:rFonts w:eastAsia="Courier New"/>
          <w:lang w:eastAsia="fr-FR" w:bidi="fr-FR"/>
        </w:rPr>
        <w:tab/>
        <w:t>prolongement de la crise éc</w:t>
      </w:r>
      <w:r w:rsidRPr="007C1139">
        <w:rPr>
          <w:rFonts w:eastAsia="Courier New"/>
          <w:lang w:eastAsia="fr-FR" w:bidi="fr-FR"/>
        </w:rPr>
        <w:t>o</w:t>
      </w:r>
      <w:r w:rsidRPr="007C1139">
        <w:rPr>
          <w:rFonts w:eastAsia="Courier New"/>
          <w:lang w:eastAsia="fr-FR" w:bidi="fr-FR"/>
        </w:rPr>
        <w:t>nomique mondiale, tension entre les grandes puissances internation</w:t>
      </w:r>
      <w:r w:rsidRPr="007C1139">
        <w:rPr>
          <w:rFonts w:eastAsia="Courier New"/>
          <w:lang w:eastAsia="fr-FR" w:bidi="fr-FR"/>
        </w:rPr>
        <w:t>a</w:t>
      </w:r>
      <w:r w:rsidRPr="007C1139">
        <w:rPr>
          <w:rFonts w:eastAsia="Courier New"/>
          <w:lang w:eastAsia="fr-FR" w:bidi="fr-FR"/>
        </w:rPr>
        <w:t>les, etc. Bref, la renationalis</w:t>
      </w:r>
      <w:r w:rsidRPr="007C1139">
        <w:rPr>
          <w:rFonts w:eastAsia="Courier New"/>
          <w:lang w:eastAsia="fr-FR" w:bidi="fr-FR"/>
        </w:rPr>
        <w:t>a</w:t>
      </w:r>
      <w:r w:rsidRPr="007C1139">
        <w:rPr>
          <w:rFonts w:eastAsia="Courier New"/>
          <w:lang w:eastAsia="fr-FR" w:bidi="fr-FR"/>
        </w:rPr>
        <w:t>tion de l'État est une des variables, mais non la seule, il s'en faut de beaucoup, appelée à intervenir dans la d</w:t>
      </w:r>
      <w:r w:rsidRPr="007C1139">
        <w:rPr>
          <w:rFonts w:eastAsia="Courier New"/>
          <w:lang w:eastAsia="fr-FR" w:bidi="fr-FR"/>
        </w:rPr>
        <w:t>é</w:t>
      </w:r>
      <w:r w:rsidRPr="007C1139">
        <w:rPr>
          <w:rFonts w:eastAsia="Courier New"/>
          <w:lang w:eastAsia="fr-FR" w:bidi="fr-FR"/>
        </w:rPr>
        <w:t>finition concrète du rôle, de l'influence et des pouvoirs respectifs de l'appareil d'État et des c</w:t>
      </w:r>
      <w:r w:rsidRPr="007C1139">
        <w:rPr>
          <w:rFonts w:eastAsia="Courier New"/>
          <w:lang w:eastAsia="fr-FR" w:bidi="fr-FR"/>
        </w:rPr>
        <w:t>i</w:t>
      </w:r>
      <w:r w:rsidRPr="007C1139">
        <w:rPr>
          <w:rFonts w:eastAsia="Courier New"/>
          <w:lang w:eastAsia="fr-FR" w:bidi="fr-FR"/>
        </w:rPr>
        <w:t>toyens québécois.</w:t>
      </w:r>
    </w:p>
    <w:p w:rsidR="000F3457" w:rsidRPr="007C1139" w:rsidRDefault="000F3457" w:rsidP="000F3457">
      <w:pPr>
        <w:spacing w:before="120" w:after="120"/>
        <w:jc w:val="both"/>
      </w:pPr>
      <w:r w:rsidRPr="007C1139">
        <w:rPr>
          <w:rFonts w:eastAsia="Courier New"/>
          <w:lang w:eastAsia="fr-FR" w:bidi="fr-FR"/>
        </w:rPr>
        <w:t>On procédera donc en trois étapes dans cet exposé</w:t>
      </w:r>
      <w:r w:rsidRPr="007C1139">
        <w:t> :</w:t>
      </w:r>
      <w:r w:rsidRPr="007C1139">
        <w:rPr>
          <w:rFonts w:eastAsia="Courier New"/>
          <w:lang w:eastAsia="fr-FR" w:bidi="fr-FR"/>
        </w:rPr>
        <w:t xml:space="preserve"> après avoir tout d'abord esquissé sommairement quelques traits essentiels du rôle de l'État et de ses rapports aux citoyens dans les sociétés capitalistes avancées, on émettra un certain nombre d'hypothèses sur la manière plus spécifique dont pourraient s'organiser ces rapports dans un cadre fédéral qui ne serait pas </w:t>
      </w:r>
      <w:r w:rsidRPr="00ED1F76">
        <w:rPr>
          <w:bCs/>
          <w:u w:val="single"/>
        </w:rPr>
        <w:t>fondé</w:t>
      </w:r>
      <w:r w:rsidRPr="007C1139">
        <w:rPr>
          <w:bCs/>
        </w:rPr>
        <w:t xml:space="preserve"> </w:t>
      </w:r>
      <w:r w:rsidRPr="007C1139">
        <w:rPr>
          <w:rFonts w:eastAsia="Courier New"/>
          <w:lang w:eastAsia="fr-FR" w:bidi="fr-FR"/>
        </w:rPr>
        <w:t>sur la reconnaissance explicite du Qu</w:t>
      </w:r>
      <w:r w:rsidRPr="007C1139">
        <w:rPr>
          <w:rFonts w:eastAsia="Courier New"/>
          <w:lang w:eastAsia="fr-FR" w:bidi="fr-FR"/>
        </w:rPr>
        <w:t>é</w:t>
      </w:r>
      <w:r w:rsidRPr="007C1139">
        <w:rPr>
          <w:rFonts w:eastAsia="Courier New"/>
          <w:lang w:eastAsia="fr-FR" w:bidi="fr-FR"/>
        </w:rPr>
        <w:t>bec en tant qu'entité nationale et sur la traduction de cette réalité s</w:t>
      </w:r>
      <w:r w:rsidRPr="007C1139">
        <w:rPr>
          <w:rFonts w:eastAsia="Courier New"/>
          <w:lang w:eastAsia="fr-FR" w:bidi="fr-FR"/>
        </w:rPr>
        <w:t>o</w:t>
      </w:r>
      <w:r w:rsidRPr="007C1139">
        <w:rPr>
          <w:rFonts w:eastAsia="Courier New"/>
          <w:lang w:eastAsia="fr-FR" w:bidi="fr-FR"/>
        </w:rPr>
        <w:t>ciologique dans des institutions juridiques et politiques. Dans un tro</w:t>
      </w:r>
      <w:r w:rsidRPr="007C1139">
        <w:rPr>
          <w:rFonts w:eastAsia="Courier New"/>
          <w:lang w:eastAsia="fr-FR" w:bidi="fr-FR"/>
        </w:rPr>
        <w:t>i</w:t>
      </w:r>
      <w:r w:rsidRPr="007C1139">
        <w:rPr>
          <w:rFonts w:eastAsia="Courier New"/>
          <w:lang w:eastAsia="fr-FR" w:bidi="fr-FR"/>
        </w:rPr>
        <w:t>sième temps, on s'interrogera sur les relations de l'État et du citoyen dans l'hypothèse de l'accession du Québec à la souveraineté. Par ai</w:t>
      </w:r>
      <w:r w:rsidRPr="007C1139">
        <w:rPr>
          <w:rFonts w:eastAsia="Courier New"/>
          <w:lang w:eastAsia="fr-FR" w:bidi="fr-FR"/>
        </w:rPr>
        <w:t>l</w:t>
      </w:r>
      <w:r w:rsidRPr="007C1139">
        <w:rPr>
          <w:rFonts w:eastAsia="Courier New"/>
          <w:lang w:eastAsia="fr-FR" w:bidi="fr-FR"/>
        </w:rPr>
        <w:t>leurs, la position du citoyen québécois devant l'appareil politico-administratif sera analysée chaque fois sous trois angles</w:t>
      </w:r>
      <w:r w:rsidRPr="007C1139">
        <w:t> :</w:t>
      </w:r>
      <w:r w:rsidRPr="007C1139">
        <w:rPr>
          <w:rFonts w:eastAsia="Courier New"/>
          <w:lang w:eastAsia="fr-FR" w:bidi="fr-FR"/>
        </w:rPr>
        <w:t xml:space="preserve"> l'évolution des libertés publiques (personnelles ou collectives)</w:t>
      </w:r>
      <w:r w:rsidRPr="007C1139">
        <w:t> ;</w:t>
      </w:r>
      <w:r w:rsidRPr="007C1139">
        <w:rPr>
          <w:rFonts w:eastAsia="Courier New"/>
          <w:lang w:eastAsia="fr-FR" w:bidi="fr-FR"/>
        </w:rPr>
        <w:t xml:space="preserve"> les mod</w:t>
      </w:r>
      <w:r w:rsidRPr="007C1139">
        <w:rPr>
          <w:rFonts w:eastAsia="Courier New"/>
          <w:lang w:eastAsia="fr-FR" w:bidi="fr-FR"/>
        </w:rPr>
        <w:t>i</w:t>
      </w:r>
      <w:r w:rsidRPr="007C1139">
        <w:rPr>
          <w:rFonts w:eastAsia="Courier New"/>
          <w:lang w:eastAsia="fr-FR" w:bidi="fr-FR"/>
        </w:rPr>
        <w:t>fications dans les rapports sociaux et l'orientation des politiques de l'État qui en découle</w:t>
      </w:r>
      <w:r w:rsidRPr="007C1139">
        <w:t> ;</w:t>
      </w:r>
      <w:r w:rsidRPr="007C1139">
        <w:rPr>
          <w:rFonts w:eastAsia="Courier New"/>
          <w:lang w:eastAsia="fr-FR" w:bidi="fr-FR"/>
        </w:rPr>
        <w:t xml:space="preserve"> et enfin, la manière dont l'appareil bureaucrat</w:t>
      </w:r>
      <w:r w:rsidRPr="007C1139">
        <w:rPr>
          <w:rFonts w:eastAsia="Courier New"/>
          <w:lang w:eastAsia="fr-FR" w:bidi="fr-FR"/>
        </w:rPr>
        <w:t>i</w:t>
      </w:r>
      <w:r w:rsidRPr="007C1139">
        <w:rPr>
          <w:rFonts w:eastAsia="Courier New"/>
          <w:lang w:eastAsia="fr-FR" w:bidi="fr-FR"/>
        </w:rPr>
        <w:t>que s'articule avec les besoins sociaux en form</w:t>
      </w:r>
      <w:r w:rsidRPr="007C1139">
        <w:rPr>
          <w:rFonts w:eastAsia="Courier New"/>
          <w:lang w:eastAsia="fr-FR" w:bidi="fr-FR"/>
        </w:rPr>
        <w:t>a</w:t>
      </w:r>
      <w:r w:rsidRPr="007C1139">
        <w:rPr>
          <w:rFonts w:eastAsia="Courier New"/>
          <w:lang w:eastAsia="fr-FR" w:bidi="fr-FR"/>
        </w:rPr>
        <w:t>tion, pour tenter soit d'y répondre de façon rationnelle, soit de les contrôler et de les rédu</w:t>
      </w:r>
      <w:r w:rsidRPr="007C1139">
        <w:rPr>
          <w:rFonts w:eastAsia="Courier New"/>
          <w:lang w:eastAsia="fr-FR" w:bidi="fr-FR"/>
        </w:rPr>
        <w:t>i</w:t>
      </w:r>
      <w:r w:rsidRPr="007C1139">
        <w:rPr>
          <w:rFonts w:eastAsia="Courier New"/>
          <w:lang w:eastAsia="fr-FR" w:bidi="fr-FR"/>
        </w:rPr>
        <w:t>re.</w:t>
      </w:r>
    </w:p>
    <w:p w:rsidR="000F3457" w:rsidRPr="007C1139" w:rsidRDefault="000F3457" w:rsidP="000F3457">
      <w:pPr>
        <w:spacing w:before="120" w:after="120"/>
        <w:ind w:firstLine="0"/>
        <w:jc w:val="both"/>
      </w:pPr>
      <w:r w:rsidRPr="007C1139">
        <w:br w:type="page"/>
        <w:t>[86]</w:t>
      </w:r>
    </w:p>
    <w:p w:rsidR="000F3457" w:rsidRPr="007C1139" w:rsidRDefault="000F3457" w:rsidP="000F3457">
      <w:pPr>
        <w:spacing w:before="120" w:after="120"/>
        <w:jc w:val="both"/>
      </w:pPr>
    </w:p>
    <w:p w:rsidR="000F3457" w:rsidRPr="007C1139" w:rsidRDefault="000F3457" w:rsidP="000F3457">
      <w:pPr>
        <w:pStyle w:val="planche"/>
      </w:pPr>
      <w:r w:rsidRPr="007C1139">
        <w:rPr>
          <w:rFonts w:eastAsia="Courier New"/>
          <w:lang w:eastAsia="fr-FR" w:bidi="fr-FR"/>
        </w:rPr>
        <w:t>I) L'ÉTAT ET LE CI</w:t>
      </w:r>
      <w:r>
        <w:rPr>
          <w:rFonts w:eastAsia="Courier New"/>
          <w:lang w:eastAsia="fr-FR" w:bidi="fr-FR"/>
        </w:rPr>
        <w:t>TOYEN</w:t>
      </w:r>
      <w:r>
        <w:rPr>
          <w:rFonts w:eastAsia="Courier New"/>
          <w:lang w:eastAsia="fr-FR" w:bidi="fr-FR"/>
        </w:rPr>
        <w:br/>
      </w:r>
      <w:r w:rsidRPr="007C1139">
        <w:rPr>
          <w:rFonts w:eastAsia="Courier New"/>
          <w:lang w:eastAsia="fr-FR" w:bidi="fr-FR"/>
        </w:rPr>
        <w:t>DANS LA SOCIÉTÉ CAPITALI</w:t>
      </w:r>
      <w:r w:rsidRPr="007C1139">
        <w:rPr>
          <w:rFonts w:eastAsia="Courier New"/>
          <w:lang w:eastAsia="fr-FR" w:bidi="fr-FR"/>
        </w:rPr>
        <w:t>S</w:t>
      </w:r>
      <w:r w:rsidRPr="007C1139">
        <w:rPr>
          <w:rFonts w:eastAsia="Courier New"/>
          <w:lang w:eastAsia="fr-FR" w:bidi="fr-FR"/>
        </w:rPr>
        <w:t>TE AVANCÉE</w:t>
      </w:r>
    </w:p>
    <w:p w:rsidR="000F3457" w:rsidRPr="007C1139" w:rsidRDefault="000F3457" w:rsidP="000F3457">
      <w:pPr>
        <w:spacing w:before="120" w:after="120"/>
        <w:jc w:val="both"/>
        <w:rPr>
          <w:bCs/>
        </w:rPr>
      </w:pPr>
    </w:p>
    <w:p w:rsidR="000F3457" w:rsidRPr="007C1139" w:rsidRDefault="000F3457" w:rsidP="000F3457">
      <w:pPr>
        <w:pStyle w:val="a"/>
      </w:pPr>
      <w:r w:rsidRPr="007C1139">
        <w:t>a) Les droits de l'homme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Si l'on accorde une place spécifique à ce problème c'est en raison de la place qu'elle tient dans les discours politiques actuels et de l'i</w:t>
      </w:r>
      <w:r w:rsidRPr="007C1139">
        <w:rPr>
          <w:rFonts w:eastAsia="Courier New"/>
          <w:lang w:eastAsia="fr-FR" w:bidi="fr-FR"/>
        </w:rPr>
        <w:t>m</w:t>
      </w:r>
      <w:r w:rsidRPr="007C1139">
        <w:rPr>
          <w:rFonts w:eastAsia="Courier New"/>
          <w:lang w:eastAsia="fr-FR" w:bidi="fr-FR"/>
        </w:rPr>
        <w:t>portance fondamentale qui est gén</w:t>
      </w:r>
      <w:r w:rsidRPr="007C1139">
        <w:rPr>
          <w:rFonts w:eastAsia="Courier New"/>
          <w:lang w:eastAsia="fr-FR" w:bidi="fr-FR"/>
        </w:rPr>
        <w:t>é</w:t>
      </w:r>
      <w:r w:rsidRPr="007C1139">
        <w:rPr>
          <w:rFonts w:eastAsia="Courier New"/>
          <w:lang w:eastAsia="fr-FR" w:bidi="fr-FR"/>
        </w:rPr>
        <w:t>ralement reconnue à ces libertés, notamment dans les courants de pensée libéral et s</w:t>
      </w:r>
      <w:r w:rsidRPr="007C1139">
        <w:rPr>
          <w:rFonts w:eastAsia="Courier New"/>
          <w:lang w:eastAsia="fr-FR" w:bidi="fr-FR"/>
        </w:rPr>
        <w:t>o</w:t>
      </w:r>
      <w:r w:rsidRPr="007C1139">
        <w:rPr>
          <w:rFonts w:eastAsia="Courier New"/>
          <w:lang w:eastAsia="fr-FR" w:bidi="fr-FR"/>
        </w:rPr>
        <w:t>cial-démocrate. On sait par ailleurs la réhabilitation récente dont elles ont été l'objet dans bon nombre de partis communistes de l'Europe occidentale, ce qui ne supprime évidemment pas toutes les divergences relatives à la signification de ces libertés, à leur portée réelle ou à leur étendue.</w:t>
      </w:r>
    </w:p>
    <w:p w:rsidR="000F3457" w:rsidRPr="007C1139" w:rsidRDefault="000F3457" w:rsidP="000F3457">
      <w:pPr>
        <w:spacing w:before="120" w:after="120"/>
        <w:jc w:val="both"/>
      </w:pPr>
      <w:r w:rsidRPr="007C1139">
        <w:rPr>
          <w:rFonts w:eastAsia="Courier New"/>
          <w:lang w:eastAsia="fr-FR" w:bidi="fr-FR"/>
        </w:rPr>
        <w:t xml:space="preserve">Dans la société libérale, les droits de l'homme tendaient à protéger </w:t>
      </w:r>
      <w:r w:rsidRPr="00ED1F76">
        <w:rPr>
          <w:bCs/>
          <w:u w:val="single"/>
        </w:rPr>
        <w:t>1'individu</w:t>
      </w:r>
      <w:r w:rsidRPr="007C1139">
        <w:rPr>
          <w:rFonts w:eastAsia="Courier New"/>
          <w:lang w:eastAsia="fr-FR" w:bidi="fr-FR"/>
        </w:rPr>
        <w:t xml:space="preserve"> contre toute intervention de l'État susceptible de porter a</w:t>
      </w:r>
      <w:r w:rsidRPr="007C1139">
        <w:rPr>
          <w:rFonts w:eastAsia="Courier New"/>
          <w:lang w:eastAsia="fr-FR" w:bidi="fr-FR"/>
        </w:rPr>
        <w:t>t</w:t>
      </w:r>
      <w:r w:rsidRPr="007C1139">
        <w:rPr>
          <w:rFonts w:eastAsia="Courier New"/>
          <w:lang w:eastAsia="fr-FR" w:bidi="fr-FR"/>
        </w:rPr>
        <w:t>teinte a un certain nombre de libertés jugées essentielles</w:t>
      </w:r>
      <w:r w:rsidRPr="007C1139">
        <w:t> :</w:t>
      </w:r>
      <w:r w:rsidRPr="007C1139">
        <w:rPr>
          <w:rFonts w:eastAsia="Courier New"/>
          <w:lang w:eastAsia="fr-FR" w:bidi="fr-FR"/>
        </w:rPr>
        <w:t xml:space="preserve"> droit à l'i</w:t>
      </w:r>
      <w:r w:rsidRPr="007C1139">
        <w:rPr>
          <w:rFonts w:eastAsia="Courier New"/>
          <w:lang w:eastAsia="fr-FR" w:bidi="fr-FR"/>
        </w:rPr>
        <w:t>n</w:t>
      </w:r>
      <w:r w:rsidRPr="007C1139">
        <w:rPr>
          <w:rFonts w:eastAsia="Courier New"/>
          <w:lang w:eastAsia="fr-FR" w:bidi="fr-FR"/>
        </w:rPr>
        <w:t xml:space="preserve">timité de la vie privée, liberté de pensée, de conscience, etc. Les droits plus </w:t>
      </w:r>
      <w:r w:rsidRPr="00ED1F76">
        <w:rPr>
          <w:rFonts w:eastAsia="Courier New"/>
          <w:u w:val="single"/>
          <w:lang w:eastAsia="fr-FR" w:bidi="fr-FR"/>
        </w:rPr>
        <w:t>collectifs</w:t>
      </w:r>
      <w:r w:rsidRPr="007C1139">
        <w:rPr>
          <w:rFonts w:eastAsia="Courier New"/>
          <w:lang w:eastAsia="fr-FR" w:bidi="fr-FR"/>
        </w:rPr>
        <w:t>, comme celui de former des associations synd</w:t>
      </w:r>
      <w:r w:rsidRPr="007C1139">
        <w:rPr>
          <w:rFonts w:eastAsia="Courier New"/>
          <w:lang w:eastAsia="fr-FR" w:bidi="fr-FR"/>
        </w:rPr>
        <w:t>i</w:t>
      </w:r>
      <w:r w:rsidRPr="007C1139">
        <w:rPr>
          <w:rFonts w:eastAsia="Courier New"/>
          <w:lang w:eastAsia="fr-FR" w:bidi="fr-FR"/>
        </w:rPr>
        <w:t>cales, ne se sont développés que plus tard, comme moyen d'assurer une prote</w:t>
      </w:r>
      <w:r w:rsidRPr="007C1139">
        <w:rPr>
          <w:rFonts w:eastAsia="Courier New"/>
          <w:lang w:eastAsia="fr-FR" w:bidi="fr-FR"/>
        </w:rPr>
        <w:t>c</w:t>
      </w:r>
      <w:r w:rsidRPr="007C1139">
        <w:rPr>
          <w:rFonts w:eastAsia="Courier New"/>
          <w:lang w:eastAsia="fr-FR" w:bidi="fr-FR"/>
        </w:rPr>
        <w:t>tion plus efficace à certaines catégories d'individus par rapport à d'a</w:t>
      </w:r>
      <w:r w:rsidRPr="007C1139">
        <w:rPr>
          <w:rFonts w:eastAsia="Courier New"/>
          <w:lang w:eastAsia="fr-FR" w:bidi="fr-FR"/>
        </w:rPr>
        <w:t>u</w:t>
      </w:r>
      <w:r w:rsidRPr="007C1139">
        <w:rPr>
          <w:rFonts w:eastAsia="Courier New"/>
          <w:lang w:eastAsia="fr-FR" w:bidi="fr-FR"/>
        </w:rPr>
        <w:t>tres groupes ou à l'État. Enfin, un certain nombre de droits économ</w:t>
      </w:r>
      <w:r w:rsidRPr="007C1139">
        <w:rPr>
          <w:rFonts w:eastAsia="Courier New"/>
          <w:lang w:eastAsia="fr-FR" w:bidi="fr-FR"/>
        </w:rPr>
        <w:t>i</w:t>
      </w:r>
      <w:r w:rsidRPr="007C1139">
        <w:rPr>
          <w:rFonts w:eastAsia="Courier New"/>
          <w:lang w:eastAsia="fr-FR" w:bidi="fr-FR"/>
        </w:rPr>
        <w:t>ques, sociaux et culturels ont émergé, qui, contrairement aux préc</w:t>
      </w:r>
      <w:r w:rsidRPr="007C1139">
        <w:rPr>
          <w:rFonts w:eastAsia="Courier New"/>
          <w:lang w:eastAsia="fr-FR" w:bidi="fr-FR"/>
        </w:rPr>
        <w:t>é</w:t>
      </w:r>
      <w:r w:rsidRPr="007C1139">
        <w:rPr>
          <w:rFonts w:eastAsia="Courier New"/>
          <w:lang w:eastAsia="fr-FR" w:bidi="fr-FR"/>
        </w:rPr>
        <w:t xml:space="preserve">dents, requièrent non plus une </w:t>
      </w:r>
      <w:r w:rsidRPr="00ED1F76">
        <w:rPr>
          <w:bCs/>
          <w:u w:val="single"/>
        </w:rPr>
        <w:t>abstention</w:t>
      </w:r>
      <w:r w:rsidRPr="007C1139">
        <w:rPr>
          <w:rFonts w:eastAsia="Courier New"/>
          <w:lang w:eastAsia="fr-FR" w:bidi="fr-FR"/>
        </w:rPr>
        <w:t xml:space="preserve"> de l'État, mais son </w:t>
      </w:r>
      <w:r w:rsidRPr="00ED1F76">
        <w:rPr>
          <w:bCs/>
          <w:u w:val="single"/>
        </w:rPr>
        <w:t>interve</w:t>
      </w:r>
      <w:r w:rsidRPr="00ED1F76">
        <w:rPr>
          <w:bCs/>
          <w:u w:val="single"/>
        </w:rPr>
        <w:t>n</w:t>
      </w:r>
      <w:r w:rsidRPr="00ED1F76">
        <w:rPr>
          <w:bCs/>
          <w:u w:val="single"/>
        </w:rPr>
        <w:t>tion</w:t>
      </w:r>
      <w:r w:rsidRPr="007C1139">
        <w:rPr>
          <w:rFonts w:eastAsia="Courier New"/>
          <w:lang w:eastAsia="fr-FR" w:bidi="fr-FR"/>
        </w:rPr>
        <w:t xml:space="preserve"> comme condition même de leur réalisation</w:t>
      </w:r>
      <w:r w:rsidRPr="007C1139">
        <w:t> :</w:t>
      </w:r>
      <w:r w:rsidRPr="007C1139">
        <w:rPr>
          <w:rFonts w:eastAsia="Courier New"/>
          <w:lang w:eastAsia="fr-FR" w:bidi="fr-FR"/>
        </w:rPr>
        <w:t xml:space="preserve"> droit à l'enseign</w:t>
      </w:r>
      <w:r w:rsidRPr="007C1139">
        <w:rPr>
          <w:rFonts w:eastAsia="Courier New"/>
          <w:lang w:eastAsia="fr-FR" w:bidi="fr-FR"/>
        </w:rPr>
        <w:t>e</w:t>
      </w:r>
      <w:r w:rsidRPr="007C1139">
        <w:rPr>
          <w:rFonts w:eastAsia="Courier New"/>
          <w:lang w:eastAsia="fr-FR" w:bidi="fr-FR"/>
        </w:rPr>
        <w:t xml:space="preserve">ment, </w:t>
      </w:r>
      <w:r w:rsidRPr="007C1139">
        <w:rPr>
          <w:bCs/>
        </w:rPr>
        <w:t>à</w:t>
      </w:r>
      <w:r w:rsidRPr="007C1139">
        <w:rPr>
          <w:rFonts w:eastAsia="Courier New"/>
          <w:lang w:eastAsia="fr-FR" w:bidi="fr-FR"/>
        </w:rPr>
        <w:t xml:space="preserve"> la culture, au logement, à la sécurité sociale, etc., autant de créances contre l'État</w:t>
      </w:r>
      <w:r w:rsidRPr="007C1139">
        <w:t> ;</w:t>
      </w:r>
      <w:r w:rsidRPr="007C1139">
        <w:rPr>
          <w:rFonts w:eastAsia="Courier New"/>
          <w:lang w:eastAsia="fr-FR" w:bidi="fr-FR"/>
        </w:rPr>
        <w:t xml:space="preserve"> mais autant de droits aussi qui sont liés au n</w:t>
      </w:r>
      <w:r w:rsidRPr="007C1139">
        <w:rPr>
          <w:rFonts w:eastAsia="Courier New"/>
          <w:lang w:eastAsia="fr-FR" w:bidi="fr-FR"/>
        </w:rPr>
        <w:t>i</w:t>
      </w:r>
      <w:r w:rsidRPr="007C1139">
        <w:rPr>
          <w:rFonts w:eastAsia="Courier New"/>
          <w:lang w:eastAsia="fr-FR" w:bidi="fr-FR"/>
        </w:rPr>
        <w:t xml:space="preserve">veau de développement de la société et </w:t>
      </w:r>
      <w:r w:rsidRPr="007C1139">
        <w:rPr>
          <w:bCs/>
        </w:rPr>
        <w:t>à</w:t>
      </w:r>
      <w:r w:rsidRPr="007C1139">
        <w:rPr>
          <w:rFonts w:eastAsia="Courier New"/>
          <w:lang w:eastAsia="fr-FR" w:bidi="fr-FR"/>
        </w:rPr>
        <w:t xml:space="preserve"> la capacité des pouvoirs p</w:t>
      </w:r>
      <w:r w:rsidRPr="007C1139">
        <w:rPr>
          <w:rFonts w:eastAsia="Courier New"/>
          <w:lang w:eastAsia="fr-FR" w:bidi="fr-FR"/>
        </w:rPr>
        <w:t>u</w:t>
      </w:r>
      <w:r w:rsidRPr="007C1139">
        <w:rPr>
          <w:rFonts w:eastAsia="Courier New"/>
          <w:lang w:eastAsia="fr-FR" w:bidi="fr-FR"/>
        </w:rPr>
        <w:t>blics d'assumer de telles charges. Il va de soi que ces de</w:t>
      </w:r>
      <w:r w:rsidRPr="007C1139">
        <w:rPr>
          <w:rFonts w:eastAsia="Courier New"/>
          <w:lang w:eastAsia="fr-FR" w:bidi="fr-FR"/>
        </w:rPr>
        <w:t>r</w:t>
      </w:r>
      <w:r w:rsidRPr="007C1139">
        <w:rPr>
          <w:rFonts w:eastAsia="Courier New"/>
          <w:lang w:eastAsia="fr-FR" w:bidi="fr-FR"/>
        </w:rPr>
        <w:t xml:space="preserve">niers droits, que nous appellerons </w:t>
      </w:r>
      <w:r w:rsidRPr="00ED1F76">
        <w:rPr>
          <w:bCs/>
          <w:u w:val="single"/>
        </w:rPr>
        <w:t>sociaux</w:t>
      </w:r>
      <w:r w:rsidRPr="007C1139">
        <w:rPr>
          <w:rFonts w:eastAsia="Courier New"/>
          <w:lang w:eastAsia="fr-FR" w:bidi="fr-FR"/>
        </w:rPr>
        <w:t>, ont un caractère plus relatif que ceux que nous avons évoqués précédemment et qui constituent des droits civils et politiques.</w:t>
      </w:r>
    </w:p>
    <w:p w:rsidR="000F3457" w:rsidRPr="007C1139" w:rsidRDefault="000F3457" w:rsidP="000F3457">
      <w:pPr>
        <w:spacing w:before="120" w:after="120"/>
        <w:jc w:val="both"/>
      </w:pPr>
      <w:r w:rsidRPr="007C1139">
        <w:rPr>
          <w:rFonts w:eastAsia="Courier New"/>
          <w:lang w:eastAsia="fr-FR" w:bidi="fr-FR"/>
        </w:rPr>
        <w:t>Cette évolution dans la conception et la reconnaissance des droits de l'homme doit de toute évidence être rapportée aux transformations des sociétés capitalistes, de plus en plus organisées et marquées par l'interventionnisme étatique. Mais ce qui nous importe ici c'est de montrer comment</w:t>
      </w:r>
      <w:r>
        <w:rPr>
          <w:rFonts w:eastAsia="Courier New"/>
          <w:lang w:eastAsia="fr-FR" w:bidi="fr-FR"/>
        </w:rPr>
        <w:t xml:space="preserve"> </w:t>
      </w:r>
      <w:r>
        <w:t xml:space="preserve"> </w:t>
      </w:r>
      <w:r w:rsidRPr="007C1139">
        <w:t>[87]</w:t>
      </w:r>
      <w:r>
        <w:t xml:space="preserve"> </w:t>
      </w:r>
      <w:r w:rsidRPr="007C1139">
        <w:rPr>
          <w:rFonts w:eastAsia="Courier New"/>
          <w:lang w:eastAsia="fr-FR" w:bidi="fr-FR"/>
        </w:rPr>
        <w:t>l'État a pu justifier son emprise croissante, n</w:t>
      </w:r>
      <w:r w:rsidRPr="007C1139">
        <w:rPr>
          <w:rFonts w:eastAsia="Courier New"/>
          <w:lang w:eastAsia="fr-FR" w:bidi="fr-FR"/>
        </w:rPr>
        <w:t>o</w:t>
      </w:r>
      <w:r w:rsidRPr="007C1139">
        <w:rPr>
          <w:rFonts w:eastAsia="Courier New"/>
          <w:lang w:eastAsia="fr-FR" w:bidi="fr-FR"/>
        </w:rPr>
        <w:t>tamment dans le domaine - pourtant réservé - des droits civils et pol</w:t>
      </w:r>
      <w:r w:rsidRPr="007C1139">
        <w:rPr>
          <w:rFonts w:eastAsia="Courier New"/>
          <w:lang w:eastAsia="fr-FR" w:bidi="fr-FR"/>
        </w:rPr>
        <w:t>i</w:t>
      </w:r>
      <w:r w:rsidRPr="007C1139">
        <w:rPr>
          <w:rFonts w:eastAsia="Courier New"/>
          <w:lang w:eastAsia="fr-FR" w:bidi="fr-FR"/>
        </w:rPr>
        <w:t>tiques</w:t>
      </w:r>
      <w:r w:rsidRPr="007C1139">
        <w:t> :</w:t>
      </w:r>
      <w:r w:rsidRPr="007C1139">
        <w:rPr>
          <w:rFonts w:eastAsia="Courier New"/>
          <w:lang w:eastAsia="fr-FR" w:bidi="fr-FR"/>
        </w:rPr>
        <w:t xml:space="preserve"> d'une part, les revendications des organisations politiques et syndicales ont tendu à déplacer l'accent d'une reco</w:t>
      </w:r>
      <w:r w:rsidRPr="007C1139">
        <w:rPr>
          <w:rFonts w:eastAsia="Courier New"/>
          <w:lang w:eastAsia="fr-FR" w:bidi="fr-FR"/>
        </w:rPr>
        <w:t>n</w:t>
      </w:r>
      <w:r w:rsidRPr="007C1139">
        <w:rPr>
          <w:rFonts w:eastAsia="Courier New"/>
          <w:lang w:eastAsia="fr-FR" w:bidi="fr-FR"/>
        </w:rPr>
        <w:t>naissance plutôt formelle des libertés a l'établissement des conditions de leur exercice effectif</w:t>
      </w:r>
      <w:r w:rsidRPr="007C1139">
        <w:t> ;</w:t>
      </w:r>
      <w:r w:rsidRPr="007C1139">
        <w:rPr>
          <w:rFonts w:eastAsia="Courier New"/>
          <w:lang w:eastAsia="fr-FR" w:bidi="fr-FR"/>
        </w:rPr>
        <w:t xml:space="preserve"> par ailleurs, le rôle actif de l'État dans la définition et l'exte</w:t>
      </w:r>
      <w:r w:rsidRPr="007C1139">
        <w:rPr>
          <w:rFonts w:eastAsia="Courier New"/>
          <w:lang w:eastAsia="fr-FR" w:bidi="fr-FR"/>
        </w:rPr>
        <w:t>n</w:t>
      </w:r>
      <w:r w:rsidRPr="007C1139">
        <w:rPr>
          <w:rFonts w:eastAsia="Courier New"/>
          <w:lang w:eastAsia="fr-FR" w:bidi="fr-FR"/>
        </w:rPr>
        <w:t>sion des droits sociaux a probablement contribué à légitimer son i</w:t>
      </w:r>
      <w:r w:rsidRPr="007C1139">
        <w:rPr>
          <w:rFonts w:eastAsia="Courier New"/>
          <w:lang w:eastAsia="fr-FR" w:bidi="fr-FR"/>
        </w:rPr>
        <w:t>n</w:t>
      </w:r>
      <w:r w:rsidRPr="007C1139">
        <w:rPr>
          <w:rFonts w:eastAsia="Courier New"/>
          <w:lang w:eastAsia="fr-FR" w:bidi="fr-FR"/>
        </w:rPr>
        <w:t>terventionnisme dans d'a</w:t>
      </w:r>
      <w:r w:rsidRPr="007C1139">
        <w:rPr>
          <w:rFonts w:eastAsia="Courier New"/>
          <w:lang w:eastAsia="fr-FR" w:bidi="fr-FR"/>
        </w:rPr>
        <w:t>u</w:t>
      </w:r>
      <w:r w:rsidRPr="007C1139">
        <w:rPr>
          <w:rFonts w:eastAsia="Courier New"/>
          <w:lang w:eastAsia="fr-FR" w:bidi="fr-FR"/>
        </w:rPr>
        <w:t>tres domaines. Mais quoi qu'il en soit, il semble bien qu'une réglementation, et souvent des limites, étaient in</w:t>
      </w:r>
      <w:r w:rsidRPr="007C1139">
        <w:rPr>
          <w:rFonts w:eastAsia="Courier New"/>
          <w:lang w:eastAsia="fr-FR" w:bidi="fr-FR"/>
        </w:rPr>
        <w:t>é</w:t>
      </w:r>
      <w:r w:rsidRPr="007C1139">
        <w:rPr>
          <w:rFonts w:eastAsia="Courier New"/>
          <w:lang w:eastAsia="fr-FR" w:bidi="fr-FR"/>
        </w:rPr>
        <w:t>vitables dans la m</w:t>
      </w:r>
      <w:r w:rsidRPr="007C1139">
        <w:rPr>
          <w:rFonts w:eastAsia="Courier New"/>
          <w:lang w:eastAsia="fr-FR" w:bidi="fr-FR"/>
        </w:rPr>
        <w:t>e</w:t>
      </w:r>
      <w:r w:rsidRPr="007C1139">
        <w:rPr>
          <w:rFonts w:eastAsia="Courier New"/>
          <w:lang w:eastAsia="fr-FR" w:bidi="fr-FR"/>
        </w:rPr>
        <w:t>sure où plusieurs libertés peuvent entrer en conflit, dans la mesure aussi où les droits collectifs - qui sont certainement une des conditions essentielles de l'exercice effectif des libertés les plus personnelles - peuvent aussi venir limiter et restreindre ces de</w:t>
      </w:r>
      <w:r w:rsidRPr="007C1139">
        <w:rPr>
          <w:rFonts w:eastAsia="Courier New"/>
          <w:lang w:eastAsia="fr-FR" w:bidi="fr-FR"/>
        </w:rPr>
        <w:t>r</w:t>
      </w:r>
      <w:r w:rsidRPr="007C1139">
        <w:rPr>
          <w:rFonts w:eastAsia="Courier New"/>
          <w:lang w:eastAsia="fr-FR" w:bidi="fr-FR"/>
        </w:rPr>
        <w:t>nières</w:t>
      </w:r>
      <w:r w:rsidRPr="007C1139">
        <w:t> :</w:t>
      </w:r>
      <w:r w:rsidRPr="007C1139">
        <w:rPr>
          <w:rFonts w:eastAsia="Courier New"/>
          <w:lang w:eastAsia="fr-FR" w:bidi="fr-FR"/>
        </w:rPr>
        <w:t xml:space="preserve"> tel pourrait être le cas d'une association volontaire efficace dans la revendication mais échappant au contrôle de ses membres et s'imposant à eux par des procédés comme le chantage ou la violence physique.</w:t>
      </w:r>
      <w:r>
        <w:rPr>
          <w:rFonts w:eastAsia="Courier New"/>
          <w:lang w:eastAsia="fr-FR" w:bidi="fr-FR"/>
        </w:rPr>
        <w:t> </w:t>
      </w:r>
      <w:r>
        <w:rPr>
          <w:rStyle w:val="Appelnotedebasdep"/>
          <w:rFonts w:eastAsia="Courier New"/>
          <w:lang w:eastAsia="fr-FR" w:bidi="fr-FR"/>
        </w:rPr>
        <w:footnoteReference w:id="115"/>
      </w:r>
      <w:r w:rsidRPr="007C1139">
        <w:rPr>
          <w:rFonts w:eastAsia="Courier New"/>
          <w:lang w:eastAsia="fr-FR" w:bidi="fr-FR"/>
        </w:rPr>
        <w:t xml:space="preserve"> De la même façon, le développement des droits sociaux affecte la signific</w:t>
      </w:r>
      <w:r w:rsidRPr="007C1139">
        <w:rPr>
          <w:rFonts w:eastAsia="Courier New"/>
          <w:lang w:eastAsia="fr-FR" w:bidi="fr-FR"/>
        </w:rPr>
        <w:t>a</w:t>
      </w:r>
      <w:r w:rsidRPr="007C1139">
        <w:rPr>
          <w:rFonts w:eastAsia="Courier New"/>
          <w:lang w:eastAsia="fr-FR" w:bidi="fr-FR"/>
        </w:rPr>
        <w:t>tion des libertés personnelles qui doivent désormais se concilier avec certaines normes nationales</w:t>
      </w:r>
      <w:r w:rsidRPr="007C1139">
        <w:t> :</w:t>
      </w:r>
      <w:r w:rsidRPr="007C1139">
        <w:rPr>
          <w:rFonts w:eastAsia="Courier New"/>
          <w:lang w:eastAsia="fr-FR" w:bidi="fr-FR"/>
        </w:rPr>
        <w:t xml:space="preserve"> droit au logement qui, précisé par une loi, vient limiter la libre disposition de son bien par le propriétaire, ou encore législation linguistique, protection du droit de grève, etc. A la limite, le droit i</w:t>
      </w:r>
      <w:r w:rsidRPr="007C1139">
        <w:rPr>
          <w:rFonts w:eastAsia="Courier New"/>
          <w:lang w:eastAsia="fr-FR" w:bidi="fr-FR"/>
        </w:rPr>
        <w:t>n</w:t>
      </w:r>
      <w:r w:rsidRPr="007C1139">
        <w:rPr>
          <w:rFonts w:eastAsia="Courier New"/>
          <w:lang w:eastAsia="fr-FR" w:bidi="fr-FR"/>
        </w:rPr>
        <w:t>dividuel ne serait protégé que dans la mesure où il est utile à la colle</w:t>
      </w:r>
      <w:r w:rsidRPr="007C1139">
        <w:rPr>
          <w:rFonts w:eastAsia="Courier New"/>
          <w:lang w:eastAsia="fr-FR" w:bidi="fr-FR"/>
        </w:rPr>
        <w:t>c</w:t>
      </w:r>
      <w:r w:rsidRPr="007C1139">
        <w:rPr>
          <w:rFonts w:eastAsia="Courier New"/>
          <w:lang w:eastAsia="fr-FR" w:bidi="fr-FR"/>
        </w:rPr>
        <w:t>tivité.</w:t>
      </w:r>
    </w:p>
    <w:p w:rsidR="000F3457" w:rsidRPr="007C1139" w:rsidRDefault="000F3457" w:rsidP="000F3457">
      <w:pPr>
        <w:spacing w:before="120" w:after="120"/>
        <w:jc w:val="both"/>
      </w:pPr>
      <w:r w:rsidRPr="007C1139">
        <w:rPr>
          <w:rFonts w:eastAsia="Courier New"/>
          <w:lang w:eastAsia="fr-FR" w:bidi="fr-FR"/>
        </w:rPr>
        <w:t xml:space="preserve">On le voit, malgré l'inspiration qui a présidé </w:t>
      </w:r>
      <w:r w:rsidRPr="007C1139">
        <w:rPr>
          <w:bCs/>
        </w:rPr>
        <w:t>a</w:t>
      </w:r>
      <w:r w:rsidRPr="007C1139">
        <w:rPr>
          <w:rFonts w:eastAsia="Courier New"/>
          <w:lang w:eastAsia="fr-FR" w:bidi="fr-FR"/>
        </w:rPr>
        <w:t xml:space="preserve"> leur reconnaissance initiale, les droits de l'homme sont actuellement loin d'échapper </w:t>
      </w:r>
      <w:r w:rsidRPr="007C1139">
        <w:rPr>
          <w:bCs/>
        </w:rPr>
        <w:t>a</w:t>
      </w:r>
      <w:r w:rsidRPr="007C1139">
        <w:rPr>
          <w:rFonts w:eastAsia="Courier New"/>
          <w:lang w:eastAsia="fr-FR" w:bidi="fr-FR"/>
        </w:rPr>
        <w:t xml:space="preserve"> l'i</w:t>
      </w:r>
      <w:r w:rsidRPr="007C1139">
        <w:rPr>
          <w:rFonts w:eastAsia="Courier New"/>
          <w:lang w:eastAsia="fr-FR" w:bidi="fr-FR"/>
        </w:rPr>
        <w:t>n</w:t>
      </w:r>
      <w:r w:rsidRPr="007C1139">
        <w:rPr>
          <w:rFonts w:eastAsia="Courier New"/>
          <w:lang w:eastAsia="fr-FR" w:bidi="fr-FR"/>
        </w:rPr>
        <w:t xml:space="preserve">terventionnisme étatique qui se manifeste dans les autres sphères de l'activité sociale, et qui tend même à égratigner certaines libertés à caractère purement </w:t>
      </w:r>
      <w:r w:rsidRPr="007C1139">
        <w:rPr>
          <w:bCs/>
        </w:rPr>
        <w:t>privé</w:t>
      </w:r>
      <w:r w:rsidRPr="007C1139">
        <w:rPr>
          <w:rFonts w:eastAsia="Courier New"/>
          <w:lang w:eastAsia="fr-FR" w:bidi="fr-FR"/>
        </w:rPr>
        <w:t xml:space="preserve"> dont l'exercice ne devrait - du moins s</w:t>
      </w:r>
      <w:r w:rsidRPr="007C1139">
        <w:rPr>
          <w:rFonts w:eastAsia="Courier New"/>
          <w:lang w:eastAsia="fr-FR" w:bidi="fr-FR"/>
        </w:rPr>
        <w:t>e</w:t>
      </w:r>
      <w:r w:rsidRPr="007C1139">
        <w:rPr>
          <w:rFonts w:eastAsia="Courier New"/>
          <w:lang w:eastAsia="fr-FR" w:bidi="fr-FR"/>
        </w:rPr>
        <w:t>lon le droit international -</w:t>
      </w:r>
      <w:r>
        <w:rPr>
          <w:rFonts w:eastAsia="Courier New"/>
          <w:lang w:eastAsia="fr-FR" w:bidi="fr-FR"/>
        </w:rPr>
        <w:t xml:space="preserve"> </w:t>
      </w:r>
      <w:r w:rsidRPr="007C1139">
        <w:t>[88]</w:t>
      </w:r>
      <w:r>
        <w:t xml:space="preserve"> </w:t>
      </w:r>
      <w:r w:rsidRPr="007C1139">
        <w:rPr>
          <w:rFonts w:eastAsia="Courier New"/>
          <w:lang w:eastAsia="fr-FR" w:bidi="fr-FR"/>
        </w:rPr>
        <w:t>souffrir aucune restriction, comme le droit au respect de sa vie privée et familiale, de son domicile et de sa corre</w:t>
      </w:r>
      <w:r w:rsidRPr="007C1139">
        <w:rPr>
          <w:rFonts w:eastAsia="Courier New"/>
          <w:lang w:eastAsia="fr-FR" w:bidi="fr-FR"/>
        </w:rPr>
        <w:t>s</w:t>
      </w:r>
      <w:r w:rsidRPr="007C1139">
        <w:rPr>
          <w:rFonts w:eastAsia="Courier New"/>
          <w:lang w:eastAsia="fr-FR" w:bidi="fr-FR"/>
        </w:rPr>
        <w:t xml:space="preserve">pondance, le droit </w:t>
      </w:r>
      <w:r w:rsidRPr="007C1139">
        <w:rPr>
          <w:bCs/>
        </w:rPr>
        <w:t>a</w:t>
      </w:r>
      <w:r w:rsidRPr="007C1139">
        <w:rPr>
          <w:rFonts w:eastAsia="Courier New"/>
          <w:lang w:eastAsia="fr-FR" w:bidi="fr-FR"/>
        </w:rPr>
        <w:t xml:space="preserve"> la liberté de pensée, de conscience et de rel</w:t>
      </w:r>
      <w:r w:rsidRPr="007C1139">
        <w:rPr>
          <w:rFonts w:eastAsia="Courier New"/>
          <w:lang w:eastAsia="fr-FR" w:bidi="fr-FR"/>
        </w:rPr>
        <w:t>i</w:t>
      </w:r>
      <w:r w:rsidRPr="007C1139">
        <w:rPr>
          <w:rFonts w:eastAsia="Courier New"/>
          <w:lang w:eastAsia="fr-FR" w:bidi="fr-FR"/>
        </w:rPr>
        <w:t>gion</w:t>
      </w:r>
      <w:r>
        <w:rPr>
          <w:rFonts w:eastAsia="Courier New"/>
          <w:lang w:eastAsia="fr-FR" w:bidi="fr-FR"/>
        </w:rPr>
        <w:t> </w:t>
      </w:r>
      <w:r>
        <w:rPr>
          <w:rStyle w:val="Appelnotedebasdep"/>
          <w:rFonts w:eastAsia="Courier New"/>
          <w:lang w:eastAsia="fr-FR" w:bidi="fr-FR"/>
        </w:rPr>
        <w:footnoteReference w:id="116"/>
      </w:r>
      <w:r w:rsidRPr="007C1139">
        <w:rPr>
          <w:rFonts w:eastAsia="Courier New"/>
          <w:lang w:eastAsia="fr-FR" w:bidi="fr-FR"/>
        </w:rPr>
        <w:t>. Cependant le caract</w:t>
      </w:r>
      <w:r w:rsidRPr="007C1139">
        <w:rPr>
          <w:rFonts w:eastAsia="Courier New"/>
          <w:lang w:eastAsia="fr-FR" w:bidi="fr-FR"/>
        </w:rPr>
        <w:t>è</w:t>
      </w:r>
      <w:r w:rsidRPr="007C1139">
        <w:rPr>
          <w:rFonts w:eastAsia="Courier New"/>
          <w:lang w:eastAsia="fr-FR" w:bidi="fr-FR"/>
        </w:rPr>
        <w:t>re composite et même contradictoire des droits et libertés fondame</w:t>
      </w:r>
      <w:r w:rsidRPr="007C1139">
        <w:rPr>
          <w:rFonts w:eastAsia="Courier New"/>
          <w:lang w:eastAsia="fr-FR" w:bidi="fr-FR"/>
        </w:rPr>
        <w:t>n</w:t>
      </w:r>
      <w:r w:rsidRPr="007C1139">
        <w:rPr>
          <w:rFonts w:eastAsia="Courier New"/>
          <w:lang w:eastAsia="fr-FR" w:bidi="fr-FR"/>
        </w:rPr>
        <w:t xml:space="preserve">taux rende tout bilan difficile. Retenons simplement que la tendance </w:t>
      </w:r>
      <w:r w:rsidRPr="007C1139">
        <w:rPr>
          <w:bCs/>
        </w:rPr>
        <w:t>a</w:t>
      </w:r>
      <w:r w:rsidRPr="007C1139">
        <w:rPr>
          <w:rFonts w:eastAsia="Courier New"/>
          <w:lang w:eastAsia="fr-FR" w:bidi="fr-FR"/>
        </w:rPr>
        <w:t xml:space="preserve"> l'élargissement et à l'approfondissement réel des l</w:t>
      </w:r>
      <w:r w:rsidRPr="007C1139">
        <w:rPr>
          <w:rFonts w:eastAsia="Courier New"/>
          <w:lang w:eastAsia="fr-FR" w:bidi="fr-FR"/>
        </w:rPr>
        <w:t>i</w:t>
      </w:r>
      <w:r w:rsidRPr="007C1139">
        <w:rPr>
          <w:rFonts w:eastAsia="Courier New"/>
          <w:lang w:eastAsia="fr-FR" w:bidi="fr-FR"/>
        </w:rPr>
        <w:t>bertés et des droits fondamentaux ont permis a l'État de jouer un rôle majeur dans la réglementation et l'organ</w:t>
      </w:r>
      <w:r w:rsidRPr="007C1139">
        <w:rPr>
          <w:rFonts w:eastAsia="Courier New"/>
          <w:lang w:eastAsia="fr-FR" w:bidi="fr-FR"/>
        </w:rPr>
        <w:t>i</w:t>
      </w:r>
      <w:r w:rsidRPr="007C1139">
        <w:rPr>
          <w:rFonts w:eastAsia="Courier New"/>
          <w:lang w:eastAsia="fr-FR" w:bidi="fr-FR"/>
        </w:rPr>
        <w:t>sation de ces dernières, ainsi que des services qui s'y rattachent</w:t>
      </w:r>
      <w:r w:rsidRPr="007C1139">
        <w:t> ;</w:t>
      </w:r>
      <w:r w:rsidRPr="007C1139">
        <w:rPr>
          <w:rFonts w:eastAsia="Courier New"/>
          <w:lang w:eastAsia="fr-FR" w:bidi="fr-FR"/>
        </w:rPr>
        <w:t xml:space="preserve"> l'autonomie des individus a pu souffrir du cadre administratif et des règles bureaucr</w:t>
      </w:r>
      <w:r w:rsidRPr="007C1139">
        <w:rPr>
          <w:rFonts w:eastAsia="Courier New"/>
          <w:lang w:eastAsia="fr-FR" w:bidi="fr-FR"/>
        </w:rPr>
        <w:t>a</w:t>
      </w:r>
      <w:r w:rsidRPr="007C1139">
        <w:rPr>
          <w:rFonts w:eastAsia="Courier New"/>
          <w:lang w:eastAsia="fr-FR" w:bidi="fr-FR"/>
        </w:rPr>
        <w:t>tiques ainsi constituées, quand ce n'est pas des restrictions apportées par les po</w:t>
      </w:r>
      <w:r w:rsidRPr="007C1139">
        <w:rPr>
          <w:rFonts w:eastAsia="Courier New"/>
          <w:lang w:eastAsia="fr-FR" w:bidi="fr-FR"/>
        </w:rPr>
        <w:t>u</w:t>
      </w:r>
      <w:r w:rsidRPr="007C1139">
        <w:rPr>
          <w:rFonts w:eastAsia="Courier New"/>
          <w:lang w:eastAsia="fr-FR" w:bidi="fr-FR"/>
        </w:rPr>
        <w:t xml:space="preserve">voirs publics </w:t>
      </w:r>
      <w:r w:rsidRPr="007C1139">
        <w:rPr>
          <w:bCs/>
        </w:rPr>
        <w:t>a</w:t>
      </w:r>
      <w:r w:rsidRPr="007C1139">
        <w:rPr>
          <w:rFonts w:eastAsia="Courier New"/>
          <w:lang w:eastAsia="fr-FR" w:bidi="fr-FR"/>
        </w:rPr>
        <w:t xml:space="preserve"> l'exercice de certaines libertés, voire même des empiétements dans certains d</w:t>
      </w:r>
      <w:r w:rsidRPr="007C1139">
        <w:rPr>
          <w:rFonts w:eastAsia="Courier New"/>
          <w:lang w:eastAsia="fr-FR" w:bidi="fr-FR"/>
        </w:rPr>
        <w:t>o</w:t>
      </w:r>
      <w:r w:rsidRPr="007C1139">
        <w:rPr>
          <w:rFonts w:eastAsia="Courier New"/>
          <w:lang w:eastAsia="fr-FR" w:bidi="fr-FR"/>
        </w:rPr>
        <w:t>maines très privés de la vie. Ce qui nous conduit à nous interroger maintenant sur la signification générale de 1'interventionnisme état</w:t>
      </w:r>
      <w:r w:rsidRPr="007C1139">
        <w:rPr>
          <w:rFonts w:eastAsia="Courier New"/>
          <w:lang w:eastAsia="fr-FR" w:bidi="fr-FR"/>
        </w:rPr>
        <w:t>i</w:t>
      </w:r>
      <w:r w:rsidRPr="007C1139">
        <w:rPr>
          <w:rFonts w:eastAsia="Courier New"/>
          <w:lang w:eastAsia="fr-FR" w:bidi="fr-FR"/>
        </w:rPr>
        <w:t>que dans les sociétés capitalistes avancées.</w:t>
      </w:r>
    </w:p>
    <w:p w:rsidR="000F3457" w:rsidRPr="007C1139" w:rsidRDefault="000F3457" w:rsidP="000F3457">
      <w:pPr>
        <w:spacing w:before="120" w:after="120"/>
        <w:jc w:val="both"/>
        <w:rPr>
          <w:bCs/>
        </w:rPr>
      </w:pPr>
    </w:p>
    <w:p w:rsidR="000F3457" w:rsidRPr="007C1139" w:rsidRDefault="000F3457" w:rsidP="000F3457">
      <w:pPr>
        <w:pStyle w:val="a"/>
      </w:pPr>
      <w:r w:rsidRPr="007C1139">
        <w:t>b) L'État et les rapports sociaux</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Malgré le caractère encore souvent exploratoire de la recherche et un certain no</w:t>
      </w:r>
      <w:r w:rsidRPr="007C1139">
        <w:rPr>
          <w:rFonts w:eastAsia="Courier New"/>
          <w:lang w:eastAsia="fr-FR" w:bidi="fr-FR"/>
        </w:rPr>
        <w:t>m</w:t>
      </w:r>
      <w:r w:rsidRPr="007C1139">
        <w:rPr>
          <w:rFonts w:eastAsia="Courier New"/>
          <w:lang w:eastAsia="fr-FR" w:bidi="fr-FR"/>
        </w:rPr>
        <w:t>bre de divergences ou contradictions dans les thèses présentées, il faut bien se réso</w:t>
      </w:r>
      <w:r w:rsidRPr="007C1139">
        <w:rPr>
          <w:rFonts w:eastAsia="Courier New"/>
          <w:lang w:eastAsia="fr-FR" w:bidi="fr-FR"/>
        </w:rPr>
        <w:t>u</w:t>
      </w:r>
      <w:r w:rsidRPr="007C1139">
        <w:rPr>
          <w:rFonts w:eastAsia="Courier New"/>
          <w:lang w:eastAsia="fr-FR" w:bidi="fr-FR"/>
        </w:rPr>
        <w:t xml:space="preserve">dre a avancer quelques propositions destinées </w:t>
      </w:r>
      <w:r w:rsidRPr="007C1139">
        <w:rPr>
          <w:bCs/>
        </w:rPr>
        <w:t>à</w:t>
      </w:r>
      <w:r w:rsidRPr="007C1139">
        <w:rPr>
          <w:rFonts w:eastAsia="Courier New"/>
          <w:lang w:eastAsia="fr-FR" w:bidi="fr-FR"/>
        </w:rPr>
        <w:t xml:space="preserve"> alimenter la discussion et pour lesquelles nous nous a</w:t>
      </w:r>
      <w:r w:rsidRPr="007C1139">
        <w:rPr>
          <w:rFonts w:eastAsia="Courier New"/>
          <w:lang w:eastAsia="fr-FR" w:bidi="fr-FR"/>
        </w:rPr>
        <w:t>p</w:t>
      </w:r>
      <w:r w:rsidRPr="007C1139">
        <w:rPr>
          <w:rFonts w:eastAsia="Courier New"/>
          <w:lang w:eastAsia="fr-FR" w:bidi="fr-FR"/>
        </w:rPr>
        <w:t>puierons sur des auteurs comme J. O'Connor, Claus Offe, J. Habe</w:t>
      </w:r>
      <w:r w:rsidRPr="007C1139">
        <w:rPr>
          <w:rFonts w:eastAsia="Courier New"/>
          <w:lang w:eastAsia="fr-FR" w:bidi="fr-FR"/>
        </w:rPr>
        <w:t>r</w:t>
      </w:r>
      <w:r w:rsidRPr="007C1139">
        <w:rPr>
          <w:rFonts w:eastAsia="Courier New"/>
          <w:lang w:eastAsia="fr-FR" w:bidi="fr-FR"/>
        </w:rPr>
        <w:t>mas.</w:t>
      </w:r>
    </w:p>
    <w:p w:rsidR="000F3457" w:rsidRPr="007C1139" w:rsidRDefault="000F3457" w:rsidP="000F3457">
      <w:pPr>
        <w:spacing w:before="120" w:after="120"/>
        <w:jc w:val="both"/>
      </w:pPr>
      <w:r w:rsidRPr="007C1139">
        <w:rPr>
          <w:rFonts w:eastAsia="Courier New"/>
          <w:lang w:eastAsia="fr-FR" w:bidi="fr-FR"/>
        </w:rPr>
        <w:t>On a pu dire de l'État qu'il remplissait une double fonction dans nos sociétés</w:t>
      </w:r>
      <w:r w:rsidRPr="007C1139">
        <w:t> :</w:t>
      </w:r>
      <w:r w:rsidRPr="007C1139">
        <w:rPr>
          <w:rFonts w:eastAsia="Courier New"/>
          <w:lang w:eastAsia="fr-FR" w:bidi="fr-FR"/>
        </w:rPr>
        <w:t xml:space="preserve"> orienter le profit et contrecarrer les irrégularités du ma</w:t>
      </w:r>
      <w:r w:rsidRPr="007C1139">
        <w:rPr>
          <w:rFonts w:eastAsia="Courier New"/>
          <w:lang w:eastAsia="fr-FR" w:bidi="fr-FR"/>
        </w:rPr>
        <w:t>r</w:t>
      </w:r>
      <w:r w:rsidRPr="007C1139">
        <w:rPr>
          <w:rFonts w:eastAsia="Courier New"/>
          <w:lang w:eastAsia="fr-FR" w:bidi="fr-FR"/>
        </w:rPr>
        <w:t>ché et, par ailleurs, consolider la légitimité du système par l'instit</w:t>
      </w:r>
      <w:r w:rsidRPr="007C1139">
        <w:rPr>
          <w:rFonts w:eastAsia="Courier New"/>
          <w:lang w:eastAsia="fr-FR" w:bidi="fr-FR"/>
        </w:rPr>
        <w:t>u</w:t>
      </w:r>
      <w:r w:rsidRPr="007C1139">
        <w:rPr>
          <w:rFonts w:eastAsia="Courier New"/>
          <w:lang w:eastAsia="fr-FR" w:bidi="fr-FR"/>
        </w:rPr>
        <w:t>tionnalisation d'un système de bien-être. Ce dernier consiste, d'une part en</w:t>
      </w:r>
      <w:r>
        <w:rPr>
          <w:rFonts w:eastAsia="Courier New"/>
          <w:lang w:eastAsia="fr-FR" w:bidi="fr-FR"/>
        </w:rPr>
        <w:t xml:space="preserve"> </w:t>
      </w:r>
      <w:r w:rsidRPr="007C1139">
        <w:t>[89]</w:t>
      </w:r>
      <w:r>
        <w:t xml:space="preserve"> </w:t>
      </w:r>
      <w:r w:rsidRPr="007C1139">
        <w:rPr>
          <w:rFonts w:eastAsia="Courier New"/>
          <w:lang w:eastAsia="fr-FR" w:bidi="fr-FR"/>
        </w:rPr>
        <w:t>certains correctifs aux inégalités matérielles et, d'autre part, en une infrastructure destinée à répondre à certains besoins plus qualitatifs (santé, etc.)</w:t>
      </w:r>
      <w:r>
        <w:rPr>
          <w:rFonts w:eastAsia="Courier New"/>
          <w:lang w:eastAsia="fr-FR" w:bidi="fr-FR"/>
        </w:rPr>
        <w:t> </w:t>
      </w:r>
      <w:r>
        <w:rPr>
          <w:rStyle w:val="Appelnotedebasdep"/>
          <w:rFonts w:eastAsia="Courier New"/>
          <w:lang w:eastAsia="fr-FR" w:bidi="fr-FR"/>
        </w:rPr>
        <w:footnoteReference w:id="117"/>
      </w:r>
      <w:r w:rsidRPr="007C1139">
        <w:rPr>
          <w:rFonts w:eastAsia="Courier New"/>
          <w:lang w:eastAsia="fr-FR" w:bidi="fr-FR"/>
        </w:rPr>
        <w:t>. On ne s'attardera pas ici au rôle économ</w:t>
      </w:r>
      <w:r w:rsidRPr="007C1139">
        <w:rPr>
          <w:rFonts w:eastAsia="Courier New"/>
          <w:lang w:eastAsia="fr-FR" w:bidi="fr-FR"/>
        </w:rPr>
        <w:t>i</w:t>
      </w:r>
      <w:r w:rsidRPr="007C1139">
        <w:rPr>
          <w:rFonts w:eastAsia="Courier New"/>
          <w:lang w:eastAsia="fr-FR" w:bidi="fr-FR"/>
        </w:rPr>
        <w:t>que de l'État moderne</w:t>
      </w:r>
      <w:r w:rsidRPr="007C1139">
        <w:t> :</w:t>
      </w:r>
      <w:r w:rsidRPr="007C1139">
        <w:rPr>
          <w:rFonts w:eastAsia="Courier New"/>
          <w:lang w:eastAsia="fr-FR" w:bidi="fr-FR"/>
        </w:rPr>
        <w:t xml:space="preserve"> subventions, incitations, investissements d'i</w:t>
      </w:r>
      <w:r w:rsidRPr="007C1139">
        <w:rPr>
          <w:rFonts w:eastAsia="Courier New"/>
          <w:lang w:eastAsia="fr-FR" w:bidi="fr-FR"/>
        </w:rPr>
        <w:t>n</w:t>
      </w:r>
      <w:r w:rsidRPr="007C1139">
        <w:rPr>
          <w:rFonts w:eastAsia="Courier New"/>
          <w:lang w:eastAsia="fr-FR" w:bidi="fr-FR"/>
        </w:rPr>
        <w:t>frastru</w:t>
      </w:r>
      <w:r w:rsidRPr="007C1139">
        <w:rPr>
          <w:rFonts w:eastAsia="Courier New"/>
          <w:lang w:eastAsia="fr-FR" w:bidi="fr-FR"/>
        </w:rPr>
        <w:t>c</w:t>
      </w:r>
      <w:r w:rsidRPr="007C1139">
        <w:rPr>
          <w:rFonts w:eastAsia="Courier New"/>
          <w:lang w:eastAsia="fr-FR" w:bidi="fr-FR"/>
        </w:rPr>
        <w:t>ture, création d'entreprises mixtes ou nationalisation, etc.</w:t>
      </w:r>
      <w:r>
        <w:rPr>
          <w:rFonts w:eastAsia="Courier New"/>
          <w:lang w:eastAsia="fr-FR" w:bidi="fr-FR"/>
        </w:rPr>
        <w:t> </w:t>
      </w:r>
      <w:r>
        <w:rPr>
          <w:rStyle w:val="Appelnotedebasdep"/>
          <w:rFonts w:eastAsia="Courier New"/>
          <w:lang w:eastAsia="fr-FR" w:bidi="fr-FR"/>
        </w:rPr>
        <w:footnoteReference w:id="118"/>
      </w:r>
      <w:r w:rsidRPr="007C1139">
        <w:rPr>
          <w:rFonts w:eastAsia="Courier New"/>
          <w:lang w:eastAsia="fr-FR" w:bidi="fr-FR"/>
        </w:rPr>
        <w:t>. Conte</w:t>
      </w:r>
      <w:r w:rsidRPr="007C1139">
        <w:rPr>
          <w:rFonts w:eastAsia="Courier New"/>
          <w:lang w:eastAsia="fr-FR" w:bidi="fr-FR"/>
        </w:rPr>
        <w:t>n</w:t>
      </w:r>
      <w:r w:rsidRPr="007C1139">
        <w:rPr>
          <w:rFonts w:eastAsia="Courier New"/>
          <w:lang w:eastAsia="fr-FR" w:bidi="fr-FR"/>
        </w:rPr>
        <w:t>tons-nous de souligner que les différents modes d'intervention de l'État-providence ne sont pas sans susciter un certain nombre de problèmes nouveaux, notamment 1'hyperthrophie des structures org</w:t>
      </w:r>
      <w:r w:rsidRPr="007C1139">
        <w:rPr>
          <w:rFonts w:eastAsia="Courier New"/>
          <w:lang w:eastAsia="fr-FR" w:bidi="fr-FR"/>
        </w:rPr>
        <w:t>a</w:t>
      </w:r>
      <w:r w:rsidRPr="007C1139">
        <w:rPr>
          <w:rFonts w:eastAsia="Courier New"/>
          <w:lang w:eastAsia="fr-FR" w:bidi="fr-FR"/>
        </w:rPr>
        <w:t>nisationne</w:t>
      </w:r>
      <w:r w:rsidRPr="007C1139">
        <w:rPr>
          <w:rFonts w:eastAsia="Courier New"/>
          <w:lang w:eastAsia="fr-FR" w:bidi="fr-FR"/>
        </w:rPr>
        <w:t>l</w:t>
      </w:r>
      <w:r w:rsidRPr="007C1139">
        <w:rPr>
          <w:rFonts w:eastAsia="Courier New"/>
          <w:lang w:eastAsia="fr-FR" w:bidi="fr-FR"/>
        </w:rPr>
        <w:t>les de support à la politique de bien-être, les relations de ces organi</w:t>
      </w:r>
      <w:r w:rsidRPr="007C1139">
        <w:rPr>
          <w:rFonts w:eastAsia="Courier New"/>
          <w:lang w:eastAsia="fr-FR" w:bidi="fr-FR"/>
        </w:rPr>
        <w:t>s</w:t>
      </w:r>
      <w:r w:rsidRPr="007C1139">
        <w:rPr>
          <w:rFonts w:eastAsia="Courier New"/>
          <w:lang w:eastAsia="fr-FR" w:bidi="fr-FR"/>
        </w:rPr>
        <w:t>mes avec les entreprises soumis à la recherche du profit, la crise fisc</w:t>
      </w:r>
      <w:r w:rsidRPr="007C1139">
        <w:rPr>
          <w:rFonts w:eastAsia="Courier New"/>
          <w:lang w:eastAsia="fr-FR" w:bidi="fr-FR"/>
        </w:rPr>
        <w:t>a</w:t>
      </w:r>
      <w:r w:rsidRPr="007C1139">
        <w:rPr>
          <w:rFonts w:eastAsia="Courier New"/>
          <w:lang w:eastAsia="fr-FR" w:bidi="fr-FR"/>
        </w:rPr>
        <w:t>le de l'État.</w:t>
      </w:r>
    </w:p>
    <w:p w:rsidR="000F3457" w:rsidRPr="007C1139" w:rsidRDefault="000F3457" w:rsidP="000F3457">
      <w:pPr>
        <w:spacing w:before="120" w:after="120"/>
        <w:jc w:val="both"/>
      </w:pPr>
      <w:r w:rsidRPr="007C1139">
        <w:rPr>
          <w:rFonts w:eastAsia="Courier New"/>
          <w:lang w:eastAsia="fr-FR" w:bidi="fr-FR"/>
        </w:rPr>
        <w:t>Au point de vue de la fonction sociale de l'État, on a mis en év</w:t>
      </w:r>
      <w:r w:rsidRPr="007C1139">
        <w:rPr>
          <w:rFonts w:eastAsia="Courier New"/>
          <w:lang w:eastAsia="fr-FR" w:bidi="fr-FR"/>
        </w:rPr>
        <w:t>i</w:t>
      </w:r>
      <w:r w:rsidRPr="007C1139">
        <w:rPr>
          <w:rFonts w:eastAsia="Courier New"/>
          <w:lang w:eastAsia="fr-FR" w:bidi="fr-FR"/>
        </w:rPr>
        <w:t>dence un certain nombre de limites</w:t>
      </w:r>
      <w:r w:rsidRPr="007C1139">
        <w:t> :</w:t>
      </w:r>
      <w:r w:rsidRPr="007C1139">
        <w:rPr>
          <w:rFonts w:eastAsia="Courier New"/>
          <w:lang w:eastAsia="fr-FR" w:bidi="fr-FR"/>
        </w:rPr>
        <w:t xml:space="preserve"> en particulier une distrib</w:t>
      </w:r>
      <w:r w:rsidRPr="007C1139">
        <w:rPr>
          <w:rFonts w:eastAsia="Courier New"/>
          <w:lang w:eastAsia="fr-FR" w:bidi="fr-FR"/>
        </w:rPr>
        <w:t>u</w:t>
      </w:r>
      <w:r w:rsidRPr="007C1139">
        <w:rPr>
          <w:rFonts w:eastAsia="Courier New"/>
          <w:lang w:eastAsia="fr-FR" w:bidi="fr-FR"/>
        </w:rPr>
        <w:t>tion plus égalitaire des revenus supposerait un système de taxation extr</w:t>
      </w:r>
      <w:r w:rsidRPr="007C1139">
        <w:rPr>
          <w:rFonts w:eastAsia="Courier New"/>
          <w:lang w:eastAsia="fr-FR" w:bidi="fr-FR"/>
        </w:rPr>
        <w:t>ê</w:t>
      </w:r>
      <w:r w:rsidRPr="007C1139">
        <w:rPr>
          <w:rFonts w:eastAsia="Courier New"/>
          <w:lang w:eastAsia="fr-FR" w:bidi="fr-FR"/>
        </w:rPr>
        <w:t>mement progressif qu'aucun État ne peut se permettre parce qu'il a</w:t>
      </w:r>
      <w:r w:rsidRPr="007C1139">
        <w:rPr>
          <w:rFonts w:eastAsia="Courier New"/>
          <w:lang w:eastAsia="fr-FR" w:bidi="fr-FR"/>
        </w:rPr>
        <w:t>f</w:t>
      </w:r>
      <w:r w:rsidRPr="007C1139">
        <w:rPr>
          <w:rFonts w:eastAsia="Courier New"/>
          <w:lang w:eastAsia="fr-FR" w:bidi="fr-FR"/>
        </w:rPr>
        <w:t>fecterait l'épargne, la motivation au travail et l'esprit d'initiative</w:t>
      </w:r>
      <w:r>
        <w:rPr>
          <w:rFonts w:eastAsia="Courier New"/>
          <w:lang w:eastAsia="fr-FR" w:bidi="fr-FR"/>
        </w:rPr>
        <w:t> </w:t>
      </w:r>
      <w:r>
        <w:rPr>
          <w:rStyle w:val="Appelnotedebasdep"/>
          <w:rFonts w:eastAsia="Courier New"/>
          <w:lang w:eastAsia="fr-FR" w:bidi="fr-FR"/>
        </w:rPr>
        <w:footnoteReference w:id="119"/>
      </w:r>
      <w:r w:rsidRPr="007C1139">
        <w:rPr>
          <w:rFonts w:eastAsia="Courier New"/>
          <w:lang w:eastAsia="fr-FR" w:bidi="fr-FR"/>
        </w:rPr>
        <w:t>.</w:t>
      </w:r>
    </w:p>
    <w:p w:rsidR="000F3457" w:rsidRPr="007C1139" w:rsidRDefault="000F3457" w:rsidP="000F3457">
      <w:pPr>
        <w:spacing w:before="120" w:after="120"/>
        <w:jc w:val="both"/>
      </w:pPr>
      <w:r w:rsidRPr="007C1139">
        <w:rPr>
          <w:rFonts w:eastAsia="Courier New"/>
          <w:lang w:eastAsia="fr-FR" w:bidi="fr-FR"/>
        </w:rPr>
        <w:t>En ce qui concerne les rapports sociaux, on a émis l'hypothèse d'un antagonisme de classe devenu latent</w:t>
      </w:r>
      <w:r w:rsidRPr="007C1139">
        <w:t> :</w:t>
      </w:r>
      <w:r w:rsidRPr="007C1139">
        <w:rPr>
          <w:rFonts w:eastAsia="Courier New"/>
          <w:lang w:eastAsia="fr-FR" w:bidi="fr-FR"/>
        </w:rPr>
        <w:tab/>
        <w:t>d'une</w:t>
      </w:r>
      <w:r w:rsidRPr="007C1139">
        <w:rPr>
          <w:rFonts w:eastAsia="Courier New"/>
          <w:lang w:eastAsia="fr-FR" w:bidi="fr-FR"/>
        </w:rPr>
        <w:tab/>
        <w:t>façon générale, l'intérêt au maintien de la fonction compensatoire de l'État transcende les fronti</w:t>
      </w:r>
      <w:r w:rsidRPr="007C1139">
        <w:rPr>
          <w:rFonts w:eastAsia="Courier New"/>
          <w:lang w:eastAsia="fr-FR" w:bidi="fr-FR"/>
        </w:rPr>
        <w:t>è</w:t>
      </w:r>
      <w:r w:rsidRPr="007C1139">
        <w:rPr>
          <w:rFonts w:eastAsia="Courier New"/>
          <w:lang w:eastAsia="fr-FR" w:bidi="fr-FR"/>
        </w:rPr>
        <w:t>res de classe. De plus, il existe de profondes disparités entre diff</w:t>
      </w:r>
      <w:r w:rsidRPr="007C1139">
        <w:rPr>
          <w:rFonts w:eastAsia="Courier New"/>
          <w:lang w:eastAsia="fr-FR" w:bidi="fr-FR"/>
        </w:rPr>
        <w:t>é</w:t>
      </w:r>
      <w:r w:rsidRPr="007C1139">
        <w:rPr>
          <w:rFonts w:eastAsia="Courier New"/>
          <w:lang w:eastAsia="fr-FR" w:bidi="fr-FR"/>
        </w:rPr>
        <w:t>rents</w:t>
      </w:r>
      <w:r>
        <w:rPr>
          <w:rFonts w:eastAsia="Courier New"/>
          <w:lang w:eastAsia="fr-FR" w:bidi="fr-FR"/>
        </w:rPr>
        <w:t xml:space="preserve"> </w:t>
      </w:r>
      <w:r w:rsidRPr="007C1139">
        <w:t>[90]</w:t>
      </w:r>
      <w:r>
        <w:t xml:space="preserve"> </w:t>
      </w:r>
      <w:r w:rsidRPr="007C1139">
        <w:rPr>
          <w:rFonts w:eastAsia="Courier New"/>
          <w:lang w:eastAsia="fr-FR" w:bidi="fr-FR"/>
        </w:rPr>
        <w:t>secteurs de la vie sociale dans la mesure où l'État s'arrange pour limiter autant que possible les conflits ouverts dans les sphères strat</w:t>
      </w:r>
      <w:r w:rsidRPr="007C1139">
        <w:rPr>
          <w:rFonts w:eastAsia="Courier New"/>
          <w:lang w:eastAsia="fr-FR" w:bidi="fr-FR"/>
        </w:rPr>
        <w:t>é</w:t>
      </w:r>
      <w:r w:rsidRPr="007C1139">
        <w:rPr>
          <w:rFonts w:eastAsia="Courier New"/>
          <w:lang w:eastAsia="fr-FR" w:bidi="fr-FR"/>
        </w:rPr>
        <w:t>giques au point de vue de la stabilité du système. On a pu soul</w:t>
      </w:r>
      <w:r w:rsidRPr="007C1139">
        <w:rPr>
          <w:rFonts w:eastAsia="Courier New"/>
          <w:lang w:eastAsia="fr-FR" w:bidi="fr-FR"/>
        </w:rPr>
        <w:t>i</w:t>
      </w:r>
      <w:r w:rsidRPr="007C1139">
        <w:rPr>
          <w:rFonts w:eastAsia="Courier New"/>
          <w:lang w:eastAsia="fr-FR" w:bidi="fr-FR"/>
        </w:rPr>
        <w:t>gner de la même façon que les conflits les plus aigus se produisaient précis</w:t>
      </w:r>
      <w:r w:rsidRPr="007C1139">
        <w:rPr>
          <w:rFonts w:eastAsia="Courier New"/>
          <w:lang w:eastAsia="fr-FR" w:bidi="fr-FR"/>
        </w:rPr>
        <w:t>é</w:t>
      </w:r>
      <w:r w:rsidRPr="007C1139">
        <w:rPr>
          <w:rFonts w:eastAsia="Courier New"/>
          <w:lang w:eastAsia="fr-FR" w:bidi="fr-FR"/>
        </w:rPr>
        <w:t>ment dans les organisations chargées de mettre en œuvre les polit</w:t>
      </w:r>
      <w:r w:rsidRPr="007C1139">
        <w:rPr>
          <w:rFonts w:eastAsia="Courier New"/>
          <w:lang w:eastAsia="fr-FR" w:bidi="fr-FR"/>
        </w:rPr>
        <w:t>i</w:t>
      </w:r>
      <w:r w:rsidRPr="007C1139">
        <w:rPr>
          <w:rFonts w:eastAsia="Courier New"/>
          <w:lang w:eastAsia="fr-FR" w:bidi="fr-FR"/>
        </w:rPr>
        <w:t>ques de bien-être</w:t>
      </w:r>
      <w:r w:rsidRPr="007C1139">
        <w:t> :</w:t>
      </w:r>
      <w:r w:rsidRPr="007C1139">
        <w:rPr>
          <w:rFonts w:eastAsia="Courier New"/>
          <w:lang w:eastAsia="fr-FR" w:bidi="fr-FR"/>
        </w:rPr>
        <w:t xml:space="preserve"> hôpitaux, écoles, universités, etc.</w:t>
      </w:r>
    </w:p>
    <w:p w:rsidR="000F3457" w:rsidRPr="007C1139" w:rsidRDefault="000F3457" w:rsidP="000F3457">
      <w:pPr>
        <w:spacing w:before="120" w:after="120"/>
        <w:jc w:val="both"/>
      </w:pPr>
      <w:r w:rsidRPr="007C1139">
        <w:rPr>
          <w:rFonts w:eastAsia="Courier New"/>
          <w:lang w:eastAsia="fr-FR" w:bidi="fr-FR"/>
        </w:rPr>
        <w:t>On sait enfin que dans les sociétés industrielles avancées la pauvr</w:t>
      </w:r>
      <w:r w:rsidRPr="007C1139">
        <w:rPr>
          <w:rFonts w:eastAsia="Courier New"/>
          <w:lang w:eastAsia="fr-FR" w:bidi="fr-FR"/>
        </w:rPr>
        <w:t>e</w:t>
      </w:r>
      <w:r w:rsidRPr="007C1139">
        <w:rPr>
          <w:rFonts w:eastAsia="Courier New"/>
          <w:lang w:eastAsia="fr-FR" w:bidi="fr-FR"/>
        </w:rPr>
        <w:t>té continue de coexister avec l'abondance. Plutôt que d'une véritable armée de réserve entrant en compétition avec les salariés, il s'agit so</w:t>
      </w:r>
      <w:r w:rsidRPr="007C1139">
        <w:rPr>
          <w:rFonts w:eastAsia="Courier New"/>
          <w:lang w:eastAsia="fr-FR" w:bidi="fr-FR"/>
        </w:rPr>
        <w:t>u</w:t>
      </w:r>
      <w:r w:rsidRPr="007C1139">
        <w:rPr>
          <w:rFonts w:eastAsia="Courier New"/>
          <w:lang w:eastAsia="fr-FR" w:bidi="fr-FR"/>
        </w:rPr>
        <w:t>vent de personnes qui ont perdu tout espoir de retrouver un travail pour des raisons tenant à la non-qualification, à la discrimin</w:t>
      </w:r>
      <w:r w:rsidRPr="007C1139">
        <w:rPr>
          <w:rFonts w:eastAsia="Courier New"/>
          <w:lang w:eastAsia="fr-FR" w:bidi="fr-FR"/>
        </w:rPr>
        <w:t>a</w:t>
      </w:r>
      <w:r w:rsidRPr="007C1139">
        <w:rPr>
          <w:rFonts w:eastAsia="Courier New"/>
          <w:lang w:eastAsia="fr-FR" w:bidi="fr-FR"/>
        </w:rPr>
        <w:t>tion, à l'âge, etc. Appartenant à des catégories sociales différentes et ne fo</w:t>
      </w:r>
      <w:r w:rsidRPr="007C1139">
        <w:rPr>
          <w:rFonts w:eastAsia="Courier New"/>
          <w:lang w:eastAsia="fr-FR" w:bidi="fr-FR"/>
        </w:rPr>
        <w:t>r</w:t>
      </w:r>
      <w:r w:rsidRPr="007C1139">
        <w:rPr>
          <w:rFonts w:eastAsia="Courier New"/>
          <w:lang w:eastAsia="fr-FR" w:bidi="fr-FR"/>
        </w:rPr>
        <w:t>mant de toute façon pas une classe sociale, les sous-privilégiés pe</w:t>
      </w:r>
      <w:r w:rsidRPr="007C1139">
        <w:rPr>
          <w:rFonts w:eastAsia="Courier New"/>
          <w:lang w:eastAsia="fr-FR" w:bidi="fr-FR"/>
        </w:rPr>
        <w:t>u</w:t>
      </w:r>
      <w:r w:rsidRPr="007C1139">
        <w:rPr>
          <w:rFonts w:eastAsia="Courier New"/>
          <w:lang w:eastAsia="fr-FR" w:bidi="fr-FR"/>
        </w:rPr>
        <w:t>vent à l'occasion se révolter contre l'État, mais non le renverser. On pourrait dire, en d'autres termes, qu'ils ne constituent pas un mouv</w:t>
      </w:r>
      <w:r w:rsidRPr="007C1139">
        <w:rPr>
          <w:rFonts w:eastAsia="Courier New"/>
          <w:lang w:eastAsia="fr-FR" w:bidi="fr-FR"/>
        </w:rPr>
        <w:t>e</w:t>
      </w:r>
      <w:r w:rsidRPr="007C1139">
        <w:rPr>
          <w:rFonts w:eastAsia="Courier New"/>
          <w:lang w:eastAsia="fr-FR" w:bidi="fr-FR"/>
        </w:rPr>
        <w:t>ment social.</w:t>
      </w:r>
    </w:p>
    <w:p w:rsidR="000F3457" w:rsidRPr="007C1139" w:rsidRDefault="000F3457" w:rsidP="000F3457">
      <w:pPr>
        <w:spacing w:before="120" w:after="120"/>
        <w:jc w:val="both"/>
      </w:pPr>
      <w:r w:rsidRPr="007C1139">
        <w:rPr>
          <w:rFonts w:eastAsia="Courier New"/>
          <w:lang w:eastAsia="fr-FR" w:bidi="fr-FR"/>
        </w:rPr>
        <w:t>Ces modifications survenues dans les rapports sociaux et la nature des difficultés du nouveau mode de fonctionnement de la société ont une incidence certaine sur les relations de l'État et du citoyen, les fo</w:t>
      </w:r>
      <w:r w:rsidRPr="007C1139">
        <w:rPr>
          <w:rFonts w:eastAsia="Courier New"/>
          <w:lang w:eastAsia="fr-FR" w:bidi="fr-FR"/>
        </w:rPr>
        <w:t>r</w:t>
      </w:r>
      <w:r w:rsidRPr="007C1139">
        <w:rPr>
          <w:rFonts w:eastAsia="Courier New"/>
          <w:lang w:eastAsia="fr-FR" w:bidi="fr-FR"/>
        </w:rPr>
        <w:t>mes et la qualité de la vie démocratique. On souligne volontiers à cet égard l'accroissement des pouvoirs et de l'arbitraire de l'État et en pa</w:t>
      </w:r>
      <w:r w:rsidRPr="007C1139">
        <w:rPr>
          <w:rFonts w:eastAsia="Courier New"/>
          <w:lang w:eastAsia="fr-FR" w:bidi="fr-FR"/>
        </w:rPr>
        <w:t>r</w:t>
      </w:r>
      <w:r w:rsidRPr="007C1139">
        <w:rPr>
          <w:rFonts w:eastAsia="Courier New"/>
          <w:lang w:eastAsia="fr-FR" w:bidi="fr-FR"/>
        </w:rPr>
        <w:t>ticulier de sa branche exécutive. On mentionne aussi parfois que le rôle éc</w:t>
      </w:r>
      <w:r w:rsidRPr="007C1139">
        <w:rPr>
          <w:rFonts w:eastAsia="Courier New"/>
          <w:lang w:eastAsia="fr-FR" w:bidi="fr-FR"/>
        </w:rPr>
        <w:t>o</w:t>
      </w:r>
      <w:r w:rsidRPr="007C1139">
        <w:rPr>
          <w:rFonts w:eastAsia="Courier New"/>
          <w:lang w:eastAsia="fr-FR" w:bidi="fr-FR"/>
        </w:rPr>
        <w:t>nomique de l'État a tissé des liens étroits entre le personnel politique, la haute fonction publique et les milieux d'affaires, voir les militaires. Mais la place de plus en plus grande de vastes organisations hiérarchisées et rationalisées dans le fonctionnement démocratique est d'une portée du moins aussi considérable pour notre débat. C'est ce point que nous abordons maintenant.</w:t>
      </w:r>
    </w:p>
    <w:p w:rsidR="000F3457" w:rsidRPr="007C1139" w:rsidRDefault="000F3457" w:rsidP="000F3457">
      <w:pPr>
        <w:spacing w:before="120" w:after="120"/>
        <w:jc w:val="both"/>
      </w:pPr>
      <w:r w:rsidRPr="007C1139">
        <w:t>[91]</w:t>
      </w:r>
    </w:p>
    <w:p w:rsidR="000F3457" w:rsidRPr="007C1139" w:rsidRDefault="000F3457" w:rsidP="000F3457">
      <w:pPr>
        <w:spacing w:before="120" w:after="120"/>
        <w:jc w:val="both"/>
      </w:pPr>
    </w:p>
    <w:p w:rsidR="000F3457" w:rsidRPr="007C1139" w:rsidRDefault="000F3457" w:rsidP="000F3457">
      <w:pPr>
        <w:pStyle w:val="a"/>
      </w:pPr>
      <w:r w:rsidRPr="007C1139">
        <w:t>c) Les conflits reliés à la gestion</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Le conflit entre le capitaliste et le prolétariat n'épuise pas la diale</w:t>
      </w:r>
      <w:r w:rsidRPr="007C1139">
        <w:rPr>
          <w:rFonts w:eastAsia="Courier New"/>
          <w:lang w:eastAsia="fr-FR" w:bidi="fr-FR"/>
        </w:rPr>
        <w:t>c</w:t>
      </w:r>
      <w:r w:rsidRPr="007C1139">
        <w:rPr>
          <w:rFonts w:eastAsia="Courier New"/>
          <w:lang w:eastAsia="fr-FR" w:bidi="fr-FR"/>
        </w:rPr>
        <w:t>tique sociale. Celle-ci comprend également les rapports entre les dir</w:t>
      </w:r>
      <w:r w:rsidRPr="007C1139">
        <w:rPr>
          <w:rFonts w:eastAsia="Courier New"/>
          <w:lang w:eastAsia="fr-FR" w:bidi="fr-FR"/>
        </w:rPr>
        <w:t>i</w:t>
      </w:r>
      <w:r w:rsidRPr="007C1139">
        <w:rPr>
          <w:rFonts w:eastAsia="Courier New"/>
          <w:lang w:eastAsia="fr-FR" w:bidi="fr-FR"/>
        </w:rPr>
        <w:t>geants des organisations et a</w:t>
      </w:r>
      <w:r w:rsidRPr="007C1139">
        <w:rPr>
          <w:rFonts w:eastAsia="Courier New"/>
          <w:lang w:eastAsia="fr-FR" w:bidi="fr-FR"/>
        </w:rPr>
        <w:t>p</w:t>
      </w:r>
      <w:r w:rsidRPr="007C1139">
        <w:rPr>
          <w:rFonts w:eastAsia="Courier New"/>
          <w:lang w:eastAsia="fr-FR" w:bidi="fr-FR"/>
        </w:rPr>
        <w:t xml:space="preserve">pareils (technostructure) et les salariés, la ségrégation et la domination rigides des uns sur les autres, bref, ce que S. Moscovici désigne comme rapports de caste, fondés sur le </w:t>
      </w:r>
      <w:r w:rsidRPr="00ED1F76">
        <w:rPr>
          <w:bCs/>
          <w:u w:val="single"/>
        </w:rPr>
        <w:t>pouvoir</w:t>
      </w:r>
      <w:r w:rsidRPr="007C1139">
        <w:rPr>
          <w:rFonts w:eastAsia="Courier New"/>
          <w:lang w:eastAsia="fr-FR" w:bidi="fr-FR"/>
        </w:rPr>
        <w:t xml:space="preserve"> et non sur la propriété</w:t>
      </w:r>
      <w:r>
        <w:rPr>
          <w:rFonts w:eastAsia="Courier New"/>
          <w:lang w:eastAsia="fr-FR" w:bidi="fr-FR"/>
        </w:rPr>
        <w:t> </w:t>
      </w:r>
      <w:r>
        <w:rPr>
          <w:rStyle w:val="Appelnotedebasdep"/>
          <w:rFonts w:eastAsia="Courier New"/>
          <w:lang w:eastAsia="fr-FR" w:bidi="fr-FR"/>
        </w:rPr>
        <w:footnoteReference w:id="120"/>
      </w:r>
      <w:r w:rsidRPr="007C1139">
        <w:rPr>
          <w:rFonts w:eastAsia="Courier New"/>
          <w:lang w:eastAsia="fr-FR" w:bidi="fr-FR"/>
        </w:rPr>
        <w:t>. Bien entendu, reconnaître cette dualité du fon</w:t>
      </w:r>
      <w:r w:rsidRPr="007C1139">
        <w:rPr>
          <w:rFonts w:eastAsia="Courier New"/>
          <w:lang w:eastAsia="fr-FR" w:bidi="fr-FR"/>
        </w:rPr>
        <w:t>c</w:t>
      </w:r>
      <w:r w:rsidRPr="007C1139">
        <w:rPr>
          <w:rFonts w:eastAsia="Courier New"/>
          <w:lang w:eastAsia="fr-FR" w:bidi="fr-FR"/>
        </w:rPr>
        <w:t>tionnement social ne signifie pas que cette double série de rapports n'interfèrent pas et ne se recoupent pas parfois dans la r</w:t>
      </w:r>
      <w:r w:rsidRPr="007C1139">
        <w:rPr>
          <w:rFonts w:eastAsia="Courier New"/>
          <w:lang w:eastAsia="fr-FR" w:bidi="fr-FR"/>
        </w:rPr>
        <w:t>é</w:t>
      </w:r>
      <w:r w:rsidRPr="007C1139">
        <w:rPr>
          <w:rFonts w:eastAsia="Courier New"/>
          <w:lang w:eastAsia="fr-FR" w:bidi="fr-FR"/>
        </w:rPr>
        <w:t>alité. Il reste que pour comprendre la relation qu'ils entretiennent les uns avec les autres, il convient de les distinguer clairement dans l'an</w:t>
      </w:r>
      <w:r w:rsidRPr="007C1139">
        <w:rPr>
          <w:rFonts w:eastAsia="Courier New"/>
          <w:lang w:eastAsia="fr-FR" w:bidi="fr-FR"/>
        </w:rPr>
        <w:t>a</w:t>
      </w:r>
      <w:r w:rsidRPr="007C1139">
        <w:rPr>
          <w:rFonts w:eastAsia="Courier New"/>
          <w:lang w:eastAsia="fr-FR" w:bidi="fr-FR"/>
        </w:rPr>
        <w:t>lyse.</w:t>
      </w:r>
    </w:p>
    <w:p w:rsidR="000F3457" w:rsidRPr="007C1139" w:rsidRDefault="000F3457" w:rsidP="000F3457">
      <w:pPr>
        <w:spacing w:before="120" w:after="120"/>
        <w:jc w:val="both"/>
      </w:pPr>
      <w:r w:rsidRPr="007C1139">
        <w:rPr>
          <w:rFonts w:eastAsia="Courier New"/>
          <w:lang w:eastAsia="fr-FR" w:bidi="fr-FR"/>
        </w:rPr>
        <w:t>L'importance actuelle de cette problématique au niveau des organ</w:t>
      </w:r>
      <w:r w:rsidRPr="007C1139">
        <w:rPr>
          <w:rFonts w:eastAsia="Courier New"/>
          <w:lang w:eastAsia="fr-FR" w:bidi="fr-FR"/>
        </w:rPr>
        <w:t>i</w:t>
      </w:r>
      <w:r w:rsidRPr="007C1139">
        <w:rPr>
          <w:rFonts w:eastAsia="Courier New"/>
          <w:lang w:eastAsia="fr-FR" w:bidi="fr-FR"/>
        </w:rPr>
        <w:t>sations et de la société toute entière découle des phénomènes déjà mentionnés</w:t>
      </w:r>
      <w:r w:rsidRPr="007C1139">
        <w:t> :</w:t>
      </w:r>
      <w:r w:rsidRPr="007C1139">
        <w:rPr>
          <w:rFonts w:eastAsia="Courier New"/>
          <w:lang w:eastAsia="fr-FR" w:bidi="fr-FR"/>
        </w:rPr>
        <w:t xml:space="preserve"> mode de gestion de l'entreprise, interventionnisme éc</w:t>
      </w:r>
      <w:r w:rsidRPr="007C1139">
        <w:rPr>
          <w:rFonts w:eastAsia="Courier New"/>
          <w:lang w:eastAsia="fr-FR" w:bidi="fr-FR"/>
        </w:rPr>
        <w:t>o</w:t>
      </w:r>
      <w:r w:rsidRPr="007C1139">
        <w:rPr>
          <w:rFonts w:eastAsia="Courier New"/>
          <w:lang w:eastAsia="fr-FR" w:bidi="fr-FR"/>
        </w:rPr>
        <w:t>nomique, social et culturel de l'appareil étatique avec son corollaire, la bureaucratisation des organisations politiques et syndicales. Fo</w:t>
      </w:r>
      <w:r w:rsidRPr="007C1139">
        <w:rPr>
          <w:rFonts w:eastAsia="Courier New"/>
          <w:lang w:eastAsia="fr-FR" w:bidi="fr-FR"/>
        </w:rPr>
        <w:t>n</w:t>
      </w:r>
      <w:r w:rsidRPr="007C1139">
        <w:rPr>
          <w:rFonts w:eastAsia="Courier New"/>
          <w:lang w:eastAsia="fr-FR" w:bidi="fr-FR"/>
        </w:rPr>
        <w:t>dées sur le principe de la hiérarchie, de la spécialisation et de la d</w:t>
      </w:r>
      <w:r w:rsidRPr="007C1139">
        <w:rPr>
          <w:rFonts w:eastAsia="Courier New"/>
          <w:lang w:eastAsia="fr-FR" w:bidi="fr-FR"/>
        </w:rPr>
        <w:t>i</w:t>
      </w:r>
      <w:r w:rsidRPr="007C1139">
        <w:rPr>
          <w:rFonts w:eastAsia="Courier New"/>
          <w:lang w:eastAsia="fr-FR" w:bidi="fr-FR"/>
        </w:rPr>
        <w:t>vision rigide entre dirigeants et exécutants, ces organisations rational</w:t>
      </w:r>
      <w:r w:rsidRPr="007C1139">
        <w:rPr>
          <w:rFonts w:eastAsia="Courier New"/>
          <w:lang w:eastAsia="fr-FR" w:bidi="fr-FR"/>
        </w:rPr>
        <w:t>i</w:t>
      </w:r>
      <w:r w:rsidRPr="007C1139">
        <w:rPr>
          <w:rFonts w:eastAsia="Courier New"/>
          <w:lang w:eastAsia="fr-FR" w:bidi="fr-FR"/>
        </w:rPr>
        <w:t>sées étendent leur emprise dans les domaines les plus divers de l'act</w:t>
      </w:r>
      <w:r w:rsidRPr="007C1139">
        <w:rPr>
          <w:rFonts w:eastAsia="Courier New"/>
          <w:lang w:eastAsia="fr-FR" w:bidi="fr-FR"/>
        </w:rPr>
        <w:t>i</w:t>
      </w:r>
      <w:r w:rsidRPr="007C1139">
        <w:rPr>
          <w:rFonts w:eastAsia="Courier New"/>
          <w:lang w:eastAsia="fr-FR" w:bidi="fr-FR"/>
        </w:rPr>
        <w:t>vité sociale et tendent à y imposer un modèle essentiellement techn</w:t>
      </w:r>
      <w:r w:rsidRPr="007C1139">
        <w:rPr>
          <w:rFonts w:eastAsia="Courier New"/>
          <w:lang w:eastAsia="fr-FR" w:bidi="fr-FR"/>
        </w:rPr>
        <w:t>i</w:t>
      </w:r>
      <w:r w:rsidRPr="007C1139">
        <w:rPr>
          <w:rFonts w:eastAsia="Courier New"/>
          <w:lang w:eastAsia="fr-FR" w:bidi="fr-FR"/>
        </w:rPr>
        <w:t>que de résolution des problèmes humains.</w:t>
      </w:r>
    </w:p>
    <w:p w:rsidR="000F3457" w:rsidRPr="007C1139" w:rsidRDefault="000F3457" w:rsidP="000F3457">
      <w:pPr>
        <w:spacing w:before="120" w:after="120"/>
        <w:jc w:val="both"/>
      </w:pPr>
      <w:r w:rsidRPr="007C1139">
        <w:rPr>
          <w:rFonts w:eastAsia="Courier New"/>
          <w:lang w:eastAsia="fr-FR" w:bidi="fr-FR"/>
        </w:rPr>
        <w:t>Dans ce type de fonctionnement fondé sur la relation impersonne</w:t>
      </w:r>
      <w:r w:rsidRPr="007C1139">
        <w:rPr>
          <w:rFonts w:eastAsia="Courier New"/>
          <w:lang w:eastAsia="fr-FR" w:bidi="fr-FR"/>
        </w:rPr>
        <w:t>l</w:t>
      </w:r>
      <w:r w:rsidRPr="007C1139">
        <w:rPr>
          <w:rFonts w:eastAsia="Courier New"/>
          <w:lang w:eastAsia="fr-FR" w:bidi="fr-FR"/>
        </w:rPr>
        <w:t>le, tout ce qui est communauté naturelle - quartiers, ethnies, nations en tant que distinctes des États - apparaît comme un obstacle à la ration</w:t>
      </w:r>
      <w:r w:rsidRPr="007C1139">
        <w:rPr>
          <w:rFonts w:eastAsia="Courier New"/>
          <w:lang w:eastAsia="fr-FR" w:bidi="fr-FR"/>
        </w:rPr>
        <w:t>a</w:t>
      </w:r>
      <w:r w:rsidRPr="007C1139">
        <w:rPr>
          <w:rFonts w:eastAsia="Courier New"/>
          <w:lang w:eastAsia="fr-FR" w:bidi="fr-FR"/>
        </w:rPr>
        <w:t xml:space="preserve">lité et un héritage du passé. Aussi est-ce au niveau tantôt, du repli contre-culturel, tantôt au niveau de l'affirmation des </w:t>
      </w:r>
      <w:r w:rsidRPr="007C1139">
        <w:rPr>
          <w:bCs/>
          <w:u w:val="single"/>
        </w:rPr>
        <w:t>solidarités nat</w:t>
      </w:r>
      <w:r w:rsidRPr="007C1139">
        <w:rPr>
          <w:bCs/>
          <w:u w:val="single"/>
        </w:rPr>
        <w:t>u</w:t>
      </w:r>
      <w:r w:rsidRPr="007C1139">
        <w:rPr>
          <w:bCs/>
          <w:u w:val="single"/>
        </w:rPr>
        <w:t>relles</w:t>
      </w:r>
      <w:r w:rsidRPr="007C1139">
        <w:rPr>
          <w:rFonts w:eastAsia="Courier New"/>
          <w:lang w:eastAsia="fr-FR" w:bidi="fr-FR"/>
        </w:rPr>
        <w:t xml:space="preserve"> - femmes, ethnies, homosexuels ... - que se noue le conflit soci</w:t>
      </w:r>
      <w:r w:rsidRPr="007C1139">
        <w:rPr>
          <w:rFonts w:eastAsia="Courier New"/>
          <w:lang w:eastAsia="fr-FR" w:bidi="fr-FR"/>
        </w:rPr>
        <w:t>é</w:t>
      </w:r>
      <w:r w:rsidRPr="007C1139">
        <w:rPr>
          <w:rFonts w:eastAsia="Courier New"/>
          <w:lang w:eastAsia="fr-FR" w:bidi="fr-FR"/>
        </w:rPr>
        <w:t>tal. Car, faut-il le rappeler, le contrôle exercé dans nos sociétés n'est total (totalitaire) ni dans son étendue (vie privée), ni dans son a</w:t>
      </w:r>
      <w:r w:rsidRPr="007C1139">
        <w:rPr>
          <w:rFonts w:eastAsia="Courier New"/>
          <w:lang w:eastAsia="fr-FR" w:bidi="fr-FR"/>
        </w:rPr>
        <w:t>m</w:t>
      </w:r>
      <w:r w:rsidRPr="007C1139">
        <w:rPr>
          <w:rFonts w:eastAsia="Courier New"/>
          <w:lang w:eastAsia="fr-FR" w:bidi="fr-FR"/>
        </w:rPr>
        <w:t>pleur</w:t>
      </w:r>
      <w:r w:rsidRPr="007C1139">
        <w:t> :</w:t>
      </w:r>
      <w:r w:rsidRPr="007C1139">
        <w:rPr>
          <w:rFonts w:eastAsia="Courier New"/>
          <w:lang w:eastAsia="fr-FR" w:bidi="fr-FR"/>
        </w:rPr>
        <w:t xml:space="preserve"> phénomène dont tentent</w:t>
      </w:r>
      <w:r>
        <w:rPr>
          <w:rFonts w:eastAsia="Courier New"/>
          <w:lang w:eastAsia="fr-FR" w:bidi="fr-FR"/>
        </w:rPr>
        <w:t xml:space="preserve"> </w:t>
      </w:r>
      <w:r w:rsidRPr="007C1139">
        <w:t>[92]</w:t>
      </w:r>
      <w:r>
        <w:t xml:space="preserve"> </w:t>
      </w:r>
      <w:r w:rsidRPr="007C1139">
        <w:rPr>
          <w:rFonts w:eastAsia="Courier New"/>
          <w:lang w:eastAsia="fr-FR" w:bidi="fr-FR"/>
        </w:rPr>
        <w:t>de rendre compte des concepts comme ceux de technodémocratie (Duverger) ou de bureaucratisation fragmentée (Castoriadis).</w:t>
      </w:r>
    </w:p>
    <w:p w:rsidR="000F3457" w:rsidRPr="007C1139" w:rsidRDefault="000F3457" w:rsidP="000F3457">
      <w:pPr>
        <w:spacing w:before="120" w:after="120"/>
        <w:jc w:val="both"/>
      </w:pPr>
      <w:r>
        <w:rPr>
          <w:rFonts w:eastAsia="Courier New"/>
          <w:lang w:eastAsia="fr-FR" w:bidi="fr-FR"/>
        </w:rPr>
        <w:t>À</w:t>
      </w:r>
      <w:r w:rsidRPr="007C1139">
        <w:rPr>
          <w:rFonts w:eastAsia="Courier New"/>
          <w:lang w:eastAsia="fr-FR" w:bidi="fr-FR"/>
        </w:rPr>
        <w:t xml:space="preserve"> l'intérieur même des bureaucraties étatiques ou privées, la contestation tend, de son côté, à développer des thèmes autogestio</w:t>
      </w:r>
      <w:r w:rsidRPr="007C1139">
        <w:rPr>
          <w:rFonts w:eastAsia="Courier New"/>
          <w:lang w:eastAsia="fr-FR" w:bidi="fr-FR"/>
        </w:rPr>
        <w:t>n</w:t>
      </w:r>
      <w:r w:rsidRPr="007C1139">
        <w:rPr>
          <w:rFonts w:eastAsia="Courier New"/>
          <w:lang w:eastAsia="fr-FR" w:bidi="fr-FR"/>
        </w:rPr>
        <w:t>naires, s'inscrivant ainsi dans le courant plus général de la recherche de la qualité de la vie (définie non bureaucratiquement).</w:t>
      </w:r>
    </w:p>
    <w:p w:rsidR="000F3457" w:rsidRPr="007C1139" w:rsidRDefault="000F3457" w:rsidP="000F3457">
      <w:pPr>
        <w:spacing w:before="120" w:after="120"/>
        <w:jc w:val="both"/>
      </w:pPr>
      <w:r w:rsidRPr="007C1139">
        <w:rPr>
          <w:rFonts w:eastAsia="Courier New"/>
          <w:lang w:eastAsia="fr-FR" w:bidi="fr-FR"/>
        </w:rPr>
        <w:t>Si la démocratie consiste bien en la capacité des citoyens de définir leurs besoins de façon autonome et de les transcrire en institutions, compte tenu d'un certain nombre de contraintes - économiques, tec</w:t>
      </w:r>
      <w:r w:rsidRPr="007C1139">
        <w:rPr>
          <w:rFonts w:eastAsia="Courier New"/>
          <w:lang w:eastAsia="fr-FR" w:bidi="fr-FR"/>
        </w:rPr>
        <w:t>h</w:t>
      </w:r>
      <w:r w:rsidRPr="007C1139">
        <w:rPr>
          <w:rFonts w:eastAsia="Courier New"/>
          <w:lang w:eastAsia="fr-FR" w:bidi="fr-FR"/>
        </w:rPr>
        <w:t>niques, géopolitiques - il faut alors poser que l'enjeu renvoie au co</w:t>
      </w:r>
      <w:r w:rsidRPr="007C1139">
        <w:rPr>
          <w:rFonts w:eastAsia="Courier New"/>
          <w:lang w:eastAsia="fr-FR" w:bidi="fr-FR"/>
        </w:rPr>
        <w:t>n</w:t>
      </w:r>
      <w:r w:rsidRPr="007C1139">
        <w:rPr>
          <w:rFonts w:eastAsia="Courier New"/>
          <w:lang w:eastAsia="fr-FR" w:bidi="fr-FR"/>
        </w:rPr>
        <w:t>flit opposant la technostructure et les salariés, les grandes organis</w:t>
      </w:r>
      <w:r w:rsidRPr="007C1139">
        <w:rPr>
          <w:rFonts w:eastAsia="Courier New"/>
          <w:lang w:eastAsia="fr-FR" w:bidi="fr-FR"/>
        </w:rPr>
        <w:t>a</w:t>
      </w:r>
      <w:r w:rsidRPr="007C1139">
        <w:rPr>
          <w:rFonts w:eastAsia="Courier New"/>
          <w:lang w:eastAsia="fr-FR" w:bidi="fr-FR"/>
        </w:rPr>
        <w:t>tions rationalisées et les mouvements sociaux fondés sur des solidarités n</w:t>
      </w:r>
      <w:r w:rsidRPr="007C1139">
        <w:rPr>
          <w:rFonts w:eastAsia="Courier New"/>
          <w:lang w:eastAsia="fr-FR" w:bidi="fr-FR"/>
        </w:rPr>
        <w:t>a</w:t>
      </w:r>
      <w:r w:rsidRPr="007C1139">
        <w:rPr>
          <w:rFonts w:eastAsia="Courier New"/>
          <w:lang w:eastAsia="fr-FR" w:bidi="fr-FR"/>
        </w:rPr>
        <w:t>turelles ou communautaires. C'est la capacité de contrôle des seconds sur les premiers qui déterminera la qualité démocratique du fonctio</w:t>
      </w:r>
      <w:r w:rsidRPr="007C1139">
        <w:rPr>
          <w:rFonts w:eastAsia="Courier New"/>
          <w:lang w:eastAsia="fr-FR" w:bidi="fr-FR"/>
        </w:rPr>
        <w:t>n</w:t>
      </w:r>
      <w:r w:rsidRPr="007C1139">
        <w:rPr>
          <w:rFonts w:eastAsia="Courier New"/>
          <w:lang w:eastAsia="fr-FR" w:bidi="fr-FR"/>
        </w:rPr>
        <w:t>nement social.</w:t>
      </w:r>
    </w:p>
    <w:p w:rsidR="000F3457" w:rsidRPr="007C1139" w:rsidRDefault="000F3457" w:rsidP="000F3457">
      <w:pPr>
        <w:spacing w:before="120" w:after="120"/>
        <w:jc w:val="both"/>
        <w:rPr>
          <w:bCs/>
        </w:rPr>
      </w:pPr>
      <w:r>
        <w:rPr>
          <w:bCs/>
        </w:rPr>
        <w:br w:type="page"/>
      </w:r>
    </w:p>
    <w:p w:rsidR="000F3457" w:rsidRPr="007C1139" w:rsidRDefault="000F3457" w:rsidP="000F3457">
      <w:pPr>
        <w:pStyle w:val="planche"/>
      </w:pPr>
      <w:r>
        <w:t>II) UNITÉ ÉTATIQUE</w:t>
      </w:r>
      <w:r>
        <w:br/>
      </w:r>
      <w:r w:rsidRPr="007C1139">
        <w:t>OU INDÉPENDANCE NATIONALE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Pour la suite de notre démarche, nous opposerons deux modèles hypothétiques, l'un de type unitaire pan-canadien coiffant un certain nombre d'États provinciaux (éve</w:t>
      </w:r>
      <w:r w:rsidRPr="007C1139">
        <w:rPr>
          <w:rFonts w:eastAsia="Courier New"/>
          <w:lang w:eastAsia="fr-FR" w:bidi="fr-FR"/>
        </w:rPr>
        <w:t>n</w:t>
      </w:r>
      <w:r w:rsidRPr="007C1139">
        <w:rPr>
          <w:rFonts w:eastAsia="Courier New"/>
          <w:lang w:eastAsia="fr-FR" w:bidi="fr-FR"/>
        </w:rPr>
        <w:t xml:space="preserve">tuellement regroupés par régions), l'autre dans lequel l'État national québécois est souverain, sauf </w:t>
      </w:r>
      <w:r w:rsidRPr="007C1139">
        <w:rPr>
          <w:bCs/>
        </w:rPr>
        <w:t>a</w:t>
      </w:r>
      <w:r w:rsidRPr="007C1139">
        <w:rPr>
          <w:rFonts w:eastAsia="Courier New"/>
          <w:lang w:eastAsia="fr-FR" w:bidi="fr-FR"/>
        </w:rPr>
        <w:t xml:space="preserve"> dél</w:t>
      </w:r>
      <w:r w:rsidRPr="007C1139">
        <w:rPr>
          <w:rFonts w:eastAsia="Courier New"/>
          <w:lang w:eastAsia="fr-FR" w:bidi="fr-FR"/>
        </w:rPr>
        <w:t>é</w:t>
      </w:r>
      <w:r w:rsidRPr="007C1139">
        <w:rPr>
          <w:rFonts w:eastAsia="Courier New"/>
          <w:lang w:eastAsia="fr-FR" w:bidi="fr-FR"/>
        </w:rPr>
        <w:t>guer certains pouvoirs aux organes chargés de gérer une éventuelle association avec le Canada. Ce genre d'approche comparative nous paraît la meilleure manière de faire ressortir les incidences de l'ind</w:t>
      </w:r>
      <w:r w:rsidRPr="007C1139">
        <w:rPr>
          <w:rFonts w:eastAsia="Courier New"/>
          <w:lang w:eastAsia="fr-FR" w:bidi="fr-FR"/>
        </w:rPr>
        <w:t>é</w:t>
      </w:r>
      <w:r w:rsidRPr="007C1139">
        <w:rPr>
          <w:rFonts w:eastAsia="Courier New"/>
          <w:lang w:eastAsia="fr-FR" w:bidi="fr-FR"/>
        </w:rPr>
        <w:t>pendance du Québec sur l'avenir des rapports entre l'État et le citoyen.</w:t>
      </w:r>
    </w:p>
    <w:p w:rsidR="000F3457" w:rsidRPr="007C1139" w:rsidRDefault="000F3457" w:rsidP="000F3457">
      <w:pPr>
        <w:spacing w:before="120" w:after="120"/>
        <w:jc w:val="both"/>
      </w:pPr>
      <w:r w:rsidRPr="007C1139">
        <w:rPr>
          <w:rFonts w:eastAsia="Courier New"/>
          <w:lang w:eastAsia="fr-FR" w:bidi="fr-FR"/>
        </w:rPr>
        <w:t>Comme tout modèle, celui-ci est simplificateur et repose sur des prémisses év</w:t>
      </w:r>
      <w:r w:rsidRPr="007C1139">
        <w:rPr>
          <w:rFonts w:eastAsia="Courier New"/>
          <w:lang w:eastAsia="fr-FR" w:bidi="fr-FR"/>
        </w:rPr>
        <w:t>i</w:t>
      </w:r>
      <w:r w:rsidRPr="007C1139">
        <w:rPr>
          <w:rFonts w:eastAsia="Courier New"/>
          <w:lang w:eastAsia="fr-FR" w:bidi="fr-FR"/>
        </w:rPr>
        <w:t>demment discutables. En particulier nous pensons que le fédéralisme, "renouvelé" ou non, tendra finalement au renforcement de l'État central, même si dans l'immédiat certaines concessions d</w:t>
      </w:r>
      <w:r w:rsidRPr="007C1139">
        <w:rPr>
          <w:rFonts w:eastAsia="Courier New"/>
          <w:lang w:eastAsia="fr-FR" w:bidi="fr-FR"/>
        </w:rPr>
        <w:t>e</w:t>
      </w:r>
      <w:r w:rsidRPr="007C1139">
        <w:rPr>
          <w:rFonts w:eastAsia="Courier New"/>
          <w:lang w:eastAsia="fr-FR" w:bidi="fr-FR"/>
        </w:rPr>
        <w:t>vaient être faites aux provinces en raison de la conjoncture pol</w:t>
      </w:r>
      <w:r w:rsidRPr="007C1139">
        <w:rPr>
          <w:rFonts w:eastAsia="Courier New"/>
          <w:lang w:eastAsia="fr-FR" w:bidi="fr-FR"/>
        </w:rPr>
        <w:t>i</w:t>
      </w:r>
      <w:r w:rsidRPr="007C1139">
        <w:rPr>
          <w:rFonts w:eastAsia="Courier New"/>
          <w:lang w:eastAsia="fr-FR" w:bidi="fr-FR"/>
        </w:rPr>
        <w:t>tique actuelle. Selon nous, cette évolution tient à la fois du caractère inte</w:t>
      </w:r>
      <w:r w:rsidRPr="007C1139">
        <w:rPr>
          <w:rFonts w:eastAsia="Courier New"/>
          <w:lang w:eastAsia="fr-FR" w:bidi="fr-FR"/>
        </w:rPr>
        <w:t>r</w:t>
      </w:r>
      <w:r w:rsidRPr="007C1139">
        <w:rPr>
          <w:rFonts w:eastAsia="Courier New"/>
          <w:lang w:eastAsia="fr-FR" w:bidi="fr-FR"/>
        </w:rPr>
        <w:t>ventionniste de l'État moderne</w:t>
      </w:r>
      <w:r>
        <w:rPr>
          <w:rFonts w:eastAsia="Courier New"/>
          <w:lang w:eastAsia="fr-FR" w:bidi="fr-FR"/>
        </w:rPr>
        <w:t xml:space="preserve"> </w:t>
      </w:r>
      <w:r>
        <w:t xml:space="preserve"> </w:t>
      </w:r>
      <w:r w:rsidRPr="007C1139">
        <w:t>[93]</w:t>
      </w:r>
      <w:r>
        <w:t xml:space="preserve"> </w:t>
      </w:r>
      <w:r w:rsidRPr="007C1139">
        <w:rPr>
          <w:rFonts w:eastAsia="Courier New"/>
          <w:lang w:eastAsia="fr-FR" w:bidi="fr-FR"/>
        </w:rPr>
        <w:t>et à l'enjeu même du système f</w:t>
      </w:r>
      <w:r w:rsidRPr="007C1139">
        <w:rPr>
          <w:rFonts w:eastAsia="Courier New"/>
          <w:lang w:eastAsia="fr-FR" w:bidi="fr-FR"/>
        </w:rPr>
        <w:t>é</w:t>
      </w:r>
      <w:r w:rsidRPr="007C1139">
        <w:rPr>
          <w:rFonts w:eastAsia="Courier New"/>
          <w:lang w:eastAsia="fr-FR" w:bidi="fr-FR"/>
        </w:rPr>
        <w:t>déral</w:t>
      </w:r>
      <w:r w:rsidRPr="007C1139">
        <w:t> :</w:t>
      </w:r>
      <w:r w:rsidRPr="007C1139">
        <w:rPr>
          <w:rFonts w:eastAsia="Courier New"/>
          <w:lang w:eastAsia="fr-FR" w:bidi="fr-FR"/>
        </w:rPr>
        <w:t xml:space="preserve"> le maintien de l'unité et de la cohésion pan-canadienne</w:t>
      </w:r>
      <w:r>
        <w:rPr>
          <w:rFonts w:eastAsia="Courier New"/>
          <w:lang w:eastAsia="fr-FR" w:bidi="fr-FR"/>
        </w:rPr>
        <w:t> </w:t>
      </w:r>
      <w:r>
        <w:rPr>
          <w:rStyle w:val="Appelnotedebasdep"/>
          <w:rFonts w:eastAsia="Courier New"/>
          <w:lang w:eastAsia="fr-FR" w:bidi="fr-FR"/>
        </w:rPr>
        <w:footnoteReference w:id="121"/>
      </w:r>
      <w:r w:rsidRPr="007C1139">
        <w:rPr>
          <w:rFonts w:eastAsia="Courier New"/>
          <w:lang w:eastAsia="fr-FR" w:bidi="fr-FR"/>
        </w:rPr>
        <w:t xml:space="preserve"> aux points de vue économique, social et culturel d'une nation encore a b</w:t>
      </w:r>
      <w:r w:rsidRPr="007C1139">
        <w:rPr>
          <w:rFonts w:eastAsia="Courier New"/>
          <w:lang w:eastAsia="fr-FR" w:bidi="fr-FR"/>
        </w:rPr>
        <w:t>â</w:t>
      </w:r>
      <w:r w:rsidRPr="007C1139">
        <w:rPr>
          <w:rFonts w:eastAsia="Courier New"/>
          <w:lang w:eastAsia="fr-FR" w:bidi="fr-FR"/>
        </w:rPr>
        <w:t>tir. Il nous semble aussi que ce pr</w:t>
      </w:r>
      <w:r w:rsidRPr="007C1139">
        <w:rPr>
          <w:rFonts w:eastAsia="Courier New"/>
          <w:lang w:eastAsia="fr-FR" w:bidi="fr-FR"/>
        </w:rPr>
        <w:t>o</w:t>
      </w:r>
      <w:r w:rsidRPr="007C1139">
        <w:rPr>
          <w:rFonts w:eastAsia="Courier New"/>
          <w:lang w:eastAsia="fr-FR" w:bidi="fr-FR"/>
        </w:rPr>
        <w:t>cessus ne rencontrera que de faibles résistances tant qu'il s'inscrira dans un cadre politique où le Parlement et le gouvernement fédéraux pourront légitimer leur action par le su</w:t>
      </w:r>
      <w:r w:rsidRPr="007C1139">
        <w:rPr>
          <w:rFonts w:eastAsia="Courier New"/>
          <w:lang w:eastAsia="fr-FR" w:bidi="fr-FR"/>
        </w:rPr>
        <w:t>f</w:t>
      </w:r>
      <w:r w:rsidRPr="007C1139">
        <w:rPr>
          <w:rFonts w:eastAsia="Courier New"/>
          <w:lang w:eastAsia="fr-FR" w:bidi="fr-FR"/>
        </w:rPr>
        <w:t>frage universel pan-canadien</w:t>
      </w:r>
      <w:r w:rsidRPr="007C1139">
        <w:t> ;</w:t>
      </w:r>
      <w:r w:rsidRPr="007C1139">
        <w:rPr>
          <w:rFonts w:eastAsia="Courier New"/>
          <w:lang w:eastAsia="fr-FR" w:bidi="fr-FR"/>
        </w:rPr>
        <w:t xml:space="preserve"> où ainsi le Québec n'obtiendra qu’un appui mitigé et circonstancié des autres provi</w:t>
      </w:r>
      <w:r w:rsidRPr="007C1139">
        <w:rPr>
          <w:rFonts w:eastAsia="Courier New"/>
          <w:lang w:eastAsia="fr-FR" w:bidi="fr-FR"/>
        </w:rPr>
        <w:t>n</w:t>
      </w:r>
      <w:r w:rsidRPr="007C1139">
        <w:rPr>
          <w:rFonts w:eastAsia="Courier New"/>
          <w:lang w:eastAsia="fr-FR" w:bidi="fr-FR"/>
        </w:rPr>
        <w:t xml:space="preserve">ces dans son combat autonomiste dans la mesure où les problèmes d'une nation ne sont pas ceux d’une région plus ou moins particulière, dans le mesure aussi ou l'État </w:t>
      </w:r>
      <w:r w:rsidRPr="007C1139">
        <w:rPr>
          <w:bCs/>
        </w:rPr>
        <w:t>nat</w:t>
      </w:r>
      <w:r w:rsidRPr="00ED1F76">
        <w:rPr>
          <w:bCs/>
          <w:u w:val="single"/>
        </w:rPr>
        <w:t>i</w:t>
      </w:r>
      <w:r w:rsidRPr="007C1139">
        <w:rPr>
          <w:bCs/>
        </w:rPr>
        <w:t>onal</w:t>
      </w:r>
      <w:r w:rsidRPr="007C1139">
        <w:rPr>
          <w:rFonts w:eastAsia="Courier New"/>
          <w:lang w:eastAsia="fr-FR" w:bidi="fr-FR"/>
        </w:rPr>
        <w:t xml:space="preserve"> des uns n’est pas le même que celui des autres</w:t>
      </w:r>
      <w:r w:rsidRPr="007C1139">
        <w:t> ;</w:t>
      </w:r>
      <w:r w:rsidRPr="007C1139">
        <w:rPr>
          <w:rFonts w:eastAsia="Courier New"/>
          <w:lang w:eastAsia="fr-FR" w:bidi="fr-FR"/>
        </w:rPr>
        <w:t xml:space="preserve"> où e</w:t>
      </w:r>
      <w:r w:rsidRPr="007C1139">
        <w:rPr>
          <w:rFonts w:eastAsia="Courier New"/>
          <w:lang w:eastAsia="fr-FR" w:bidi="fr-FR"/>
        </w:rPr>
        <w:t>n</w:t>
      </w:r>
      <w:r w:rsidRPr="007C1139">
        <w:rPr>
          <w:rFonts w:eastAsia="Courier New"/>
          <w:lang w:eastAsia="fr-FR" w:bidi="fr-FR"/>
        </w:rPr>
        <w:t xml:space="preserve">fin, la Cour Suprême continuera en toute hypothèse à interpréter la Constitution dans le sens de l'unité pan-canadienne. </w:t>
      </w:r>
    </w:p>
    <w:p w:rsidR="000F3457" w:rsidRPr="007C1139" w:rsidRDefault="000F3457" w:rsidP="000F3457">
      <w:pPr>
        <w:spacing w:before="120" w:after="120"/>
        <w:jc w:val="both"/>
      </w:pPr>
      <w:r w:rsidRPr="007C1139">
        <w:rPr>
          <w:rFonts w:eastAsia="Courier New"/>
          <w:lang w:eastAsia="fr-FR" w:bidi="fr-FR"/>
        </w:rPr>
        <w:t>Ces hypothèses admises (ou non), il reste un problème méthodol</w:t>
      </w:r>
      <w:r w:rsidRPr="007C1139">
        <w:rPr>
          <w:rFonts w:eastAsia="Courier New"/>
          <w:lang w:eastAsia="fr-FR" w:bidi="fr-FR"/>
        </w:rPr>
        <w:t>o</w:t>
      </w:r>
      <w:r w:rsidRPr="007C1139">
        <w:rPr>
          <w:rFonts w:eastAsia="Courier New"/>
          <w:lang w:eastAsia="fr-FR" w:bidi="fr-FR"/>
        </w:rPr>
        <w:t>gique. Sur que</w:t>
      </w:r>
      <w:r w:rsidRPr="007C1139">
        <w:rPr>
          <w:rFonts w:eastAsia="Courier New"/>
          <w:lang w:eastAsia="fr-FR" w:bidi="fr-FR"/>
        </w:rPr>
        <w:t>l</w:t>
      </w:r>
      <w:r w:rsidRPr="007C1139">
        <w:rPr>
          <w:rFonts w:eastAsia="Courier New"/>
          <w:lang w:eastAsia="fr-FR" w:bidi="fr-FR"/>
        </w:rPr>
        <w:t>les bases construire nos deux modèles</w:t>
      </w:r>
      <w:r w:rsidRPr="007C1139">
        <w:t> ?</w:t>
      </w:r>
      <w:r w:rsidRPr="007C1139">
        <w:rPr>
          <w:rFonts w:eastAsia="Courier New"/>
          <w:lang w:eastAsia="fr-FR" w:bidi="fr-FR"/>
        </w:rPr>
        <w:t xml:space="preserve"> Il ne serait pas pertinent de s'en remettre aux programmes de quelque parti ou homme politique que ce soit. Cela vaut tout particulièrement pour le Parti Québécois. Certes il serait tentant de scruter son programme, ses r</w:t>
      </w:r>
      <w:r w:rsidRPr="007C1139">
        <w:rPr>
          <w:rFonts w:eastAsia="Courier New"/>
          <w:lang w:eastAsia="fr-FR" w:bidi="fr-FR"/>
        </w:rPr>
        <w:t>é</w:t>
      </w:r>
      <w:r w:rsidRPr="007C1139">
        <w:rPr>
          <w:rFonts w:eastAsia="Courier New"/>
          <w:lang w:eastAsia="fr-FR" w:bidi="fr-FR"/>
        </w:rPr>
        <w:t>formes projetées ou en chantier. On constaterait alors l'importance majeure a</w:t>
      </w:r>
      <w:r w:rsidRPr="007C1139">
        <w:rPr>
          <w:rFonts w:eastAsia="Courier New"/>
          <w:lang w:eastAsia="fr-FR" w:bidi="fr-FR"/>
        </w:rPr>
        <w:t>c</w:t>
      </w:r>
      <w:r w:rsidRPr="007C1139">
        <w:rPr>
          <w:rFonts w:eastAsia="Courier New"/>
          <w:lang w:eastAsia="fr-FR" w:bidi="fr-FR"/>
        </w:rPr>
        <w:t xml:space="preserve">cordée </w:t>
      </w:r>
      <w:r w:rsidRPr="007C1139">
        <w:rPr>
          <w:bCs/>
        </w:rPr>
        <w:t>à</w:t>
      </w:r>
      <w:r w:rsidRPr="007C1139">
        <w:rPr>
          <w:rFonts w:eastAsia="Courier New"/>
          <w:lang w:eastAsia="fr-FR" w:bidi="fr-FR"/>
        </w:rPr>
        <w:t xml:space="preserve"> la décentralisation des pouvoirs et la participation des citoyens dans les objectifs et réformes prévus dans le progra</w:t>
      </w:r>
      <w:r w:rsidRPr="007C1139">
        <w:rPr>
          <w:rFonts w:eastAsia="Courier New"/>
          <w:lang w:eastAsia="fr-FR" w:bidi="fr-FR"/>
        </w:rPr>
        <w:t>m</w:t>
      </w:r>
      <w:r w:rsidRPr="007C1139">
        <w:rPr>
          <w:rFonts w:eastAsia="Courier New"/>
          <w:lang w:eastAsia="fr-FR" w:bidi="fr-FR"/>
        </w:rPr>
        <w:t>me</w:t>
      </w:r>
      <w:r>
        <w:rPr>
          <w:rFonts w:eastAsia="Courier New"/>
          <w:lang w:eastAsia="fr-FR" w:bidi="fr-FR"/>
        </w:rPr>
        <w:t> </w:t>
      </w:r>
      <w:r>
        <w:rPr>
          <w:rStyle w:val="Appelnotedebasdep"/>
          <w:rFonts w:eastAsia="Courier New"/>
          <w:lang w:eastAsia="fr-FR" w:bidi="fr-FR"/>
        </w:rPr>
        <w:footnoteReference w:id="122"/>
      </w:r>
      <w:r w:rsidRPr="007C1139">
        <w:t> ;</w:t>
      </w:r>
      <w:r w:rsidRPr="007C1139">
        <w:rPr>
          <w:rFonts w:eastAsia="Courier New"/>
          <w:lang w:eastAsia="fr-FR" w:bidi="fr-FR"/>
        </w:rPr>
        <w:t xml:space="preserve"> de la même manière, il serait possible d'examiner les réformes et projets du gouvernement québécois actuel</w:t>
      </w:r>
      <w:r w:rsidRPr="007C1139">
        <w:t> :</w:t>
      </w:r>
      <w:r w:rsidRPr="007C1139">
        <w:rPr>
          <w:rFonts w:eastAsia="Courier New"/>
          <w:lang w:eastAsia="fr-FR" w:bidi="fr-FR"/>
        </w:rPr>
        <w:t xml:space="preserve"> on noterait alors une volonté de déconcentration (rapprocher les services des usagers</w:t>
      </w:r>
      <w:r w:rsidRPr="007C1139">
        <w:t> :</w:t>
      </w:r>
      <w:r w:rsidRPr="007C1139">
        <w:rPr>
          <w:rFonts w:eastAsia="Courier New"/>
          <w:lang w:eastAsia="fr-FR" w:bidi="fr-FR"/>
        </w:rPr>
        <w:t xml:space="preserve"> Dire</w:t>
      </w:r>
      <w:r w:rsidRPr="007C1139">
        <w:rPr>
          <w:rFonts w:eastAsia="Courier New"/>
          <w:lang w:eastAsia="fr-FR" w:bidi="fr-FR"/>
        </w:rPr>
        <w:t>c</w:t>
      </w:r>
      <w:r w:rsidRPr="007C1139">
        <w:rPr>
          <w:rFonts w:eastAsia="Courier New"/>
          <w:lang w:eastAsia="fr-FR" w:bidi="fr-FR"/>
        </w:rPr>
        <w:t>tion des pêches, service hydraulique du ministère de l'agriculture, services de protection des consommateurs. Régie des accidents du tr</w:t>
      </w:r>
      <w:r w:rsidRPr="007C1139">
        <w:rPr>
          <w:rFonts w:eastAsia="Courier New"/>
          <w:lang w:eastAsia="fr-FR" w:bidi="fr-FR"/>
        </w:rPr>
        <w:t>a</w:t>
      </w:r>
      <w:r w:rsidRPr="007C1139">
        <w:rPr>
          <w:rFonts w:eastAsia="Courier New"/>
          <w:lang w:eastAsia="fr-FR" w:bidi="fr-FR"/>
        </w:rPr>
        <w:t>vail ...) et décentralisation (délégation de pouvoirs</w:t>
      </w:r>
      <w:r w:rsidRPr="007C1139">
        <w:t> :</w:t>
      </w:r>
      <w:r w:rsidRPr="007C1139">
        <w:rPr>
          <w:rFonts w:eastAsia="Courier New"/>
          <w:lang w:eastAsia="fr-FR" w:bidi="fr-FR"/>
        </w:rPr>
        <w:t xml:space="preserve"> cf. la discussion â peine amorcée sur les Conseils de comté). On s'attach</w:t>
      </w:r>
      <w:r w:rsidRPr="007C1139">
        <w:rPr>
          <w:rFonts w:eastAsia="Courier New"/>
          <w:lang w:eastAsia="fr-FR" w:bidi="fr-FR"/>
        </w:rPr>
        <w:t>e</w:t>
      </w:r>
      <w:r w:rsidRPr="007C1139">
        <w:rPr>
          <w:rFonts w:eastAsia="Courier New"/>
          <w:lang w:eastAsia="fr-FR" w:bidi="fr-FR"/>
        </w:rPr>
        <w:t>rait enfin au projet de démocratisation de la vie municipale qui, en reconnaissant l'existence de partis a ce niveau, en assainissant le mode de financ</w:t>
      </w:r>
      <w:r w:rsidRPr="007C1139">
        <w:rPr>
          <w:rFonts w:eastAsia="Courier New"/>
          <w:lang w:eastAsia="fr-FR" w:bidi="fr-FR"/>
        </w:rPr>
        <w:t>e</w:t>
      </w:r>
      <w:r w:rsidRPr="007C1139">
        <w:rPr>
          <w:rFonts w:eastAsia="Courier New"/>
          <w:lang w:eastAsia="fr-FR" w:bidi="fr-FR"/>
        </w:rPr>
        <w:t>ment de ces derniers, en instaurant la règle d'un élu par quartier, etc. contribue à rapprocher les conseillers municipaux des citadins et ét</w:t>
      </w:r>
      <w:r w:rsidRPr="007C1139">
        <w:rPr>
          <w:rFonts w:eastAsia="Courier New"/>
          <w:lang w:eastAsia="fr-FR" w:bidi="fr-FR"/>
        </w:rPr>
        <w:t>a</w:t>
      </w:r>
      <w:r w:rsidRPr="007C1139">
        <w:rPr>
          <w:rFonts w:eastAsia="Courier New"/>
          <w:lang w:eastAsia="fr-FR" w:bidi="fr-FR"/>
        </w:rPr>
        <w:t>blit un mei</w:t>
      </w:r>
      <w:r w:rsidRPr="007C1139">
        <w:rPr>
          <w:rFonts w:eastAsia="Courier New"/>
          <w:lang w:eastAsia="fr-FR" w:bidi="fr-FR"/>
        </w:rPr>
        <w:t>l</w:t>
      </w:r>
      <w:r w:rsidRPr="007C1139">
        <w:rPr>
          <w:rFonts w:eastAsia="Courier New"/>
          <w:lang w:eastAsia="fr-FR" w:bidi="fr-FR"/>
        </w:rPr>
        <w:t>leur contrôle sur les décisions.</w:t>
      </w:r>
      <w:r>
        <w:t xml:space="preserve"> </w:t>
      </w:r>
      <w:r w:rsidRPr="007C1139">
        <w:t>[94]</w:t>
      </w:r>
      <w:r w:rsidRPr="007C1139">
        <w:rPr>
          <w:rFonts w:eastAsia="Courier New"/>
          <w:lang w:eastAsia="fr-FR" w:bidi="fr-FR"/>
        </w:rPr>
        <w:t xml:space="preserve"> Par contre, la même démarche nous conduirait à montrer que cet accent sur la participation va de pair avec une certaine vision de la société à bâtir, impliquant l'élargissement des sphères traditio</w:t>
      </w:r>
      <w:r w:rsidRPr="007C1139">
        <w:rPr>
          <w:rFonts w:eastAsia="Courier New"/>
          <w:lang w:eastAsia="fr-FR" w:bidi="fr-FR"/>
        </w:rPr>
        <w:t>n</w:t>
      </w:r>
      <w:r w:rsidRPr="007C1139">
        <w:rPr>
          <w:rFonts w:eastAsia="Courier New"/>
          <w:lang w:eastAsia="fr-FR" w:bidi="fr-FR"/>
        </w:rPr>
        <w:t>nelles d'intervention de l'État.</w:t>
      </w:r>
    </w:p>
    <w:p w:rsidR="000F3457" w:rsidRPr="007C1139" w:rsidRDefault="000F3457" w:rsidP="000F3457">
      <w:pPr>
        <w:spacing w:before="120" w:after="120"/>
        <w:jc w:val="both"/>
      </w:pPr>
      <w:r w:rsidRPr="007C1139">
        <w:rPr>
          <w:rFonts w:eastAsia="Courier New"/>
          <w:lang w:eastAsia="fr-FR" w:bidi="fr-FR"/>
        </w:rPr>
        <w:t>Or, les conclusions que l'on pourrait tirer de cette approche risqu</w:t>
      </w:r>
      <w:r w:rsidRPr="007C1139">
        <w:rPr>
          <w:rFonts w:eastAsia="Courier New"/>
          <w:lang w:eastAsia="fr-FR" w:bidi="fr-FR"/>
        </w:rPr>
        <w:t>e</w:t>
      </w:r>
      <w:r w:rsidRPr="007C1139">
        <w:rPr>
          <w:rFonts w:eastAsia="Courier New"/>
          <w:lang w:eastAsia="fr-FR" w:bidi="fr-FR"/>
        </w:rPr>
        <w:t>raient d'être erronées. Certains aspects de la politique actuelle du go</w:t>
      </w:r>
      <w:r w:rsidRPr="007C1139">
        <w:rPr>
          <w:rFonts w:eastAsia="Courier New"/>
          <w:lang w:eastAsia="fr-FR" w:bidi="fr-FR"/>
        </w:rPr>
        <w:t>u</w:t>
      </w:r>
      <w:r w:rsidRPr="007C1139">
        <w:rPr>
          <w:rFonts w:eastAsia="Courier New"/>
          <w:lang w:eastAsia="fr-FR" w:bidi="fr-FR"/>
        </w:rPr>
        <w:t>vernement pourraient dépendre d'une conjoncture politique spécifique (le référendum par exemple). D'autre part, le Parti Québécois repose avant tout sur le projet indépendantiste. Une fois cet objectif réalisé, il est probable qu'il se produira un réalignement au moins partiel des organis</w:t>
      </w:r>
      <w:r w:rsidRPr="007C1139">
        <w:rPr>
          <w:rFonts w:eastAsia="Courier New"/>
          <w:lang w:eastAsia="fr-FR" w:bidi="fr-FR"/>
        </w:rPr>
        <w:t>a</w:t>
      </w:r>
      <w:r w:rsidRPr="007C1139">
        <w:rPr>
          <w:rFonts w:eastAsia="Courier New"/>
          <w:lang w:eastAsia="fr-FR" w:bidi="fr-FR"/>
        </w:rPr>
        <w:t>tions politiques suivant des critères différents.</w:t>
      </w:r>
    </w:p>
    <w:p w:rsidR="000F3457" w:rsidRPr="007C1139" w:rsidRDefault="000F3457" w:rsidP="000F3457">
      <w:pPr>
        <w:spacing w:before="120" w:after="120"/>
        <w:jc w:val="both"/>
      </w:pPr>
      <w:r w:rsidRPr="007C1139">
        <w:rPr>
          <w:rFonts w:eastAsia="Courier New"/>
          <w:lang w:eastAsia="fr-FR" w:bidi="fr-FR"/>
        </w:rPr>
        <w:t xml:space="preserve">Il nous faut donc procéder différemment et effectuer une démarche essentiellement </w:t>
      </w:r>
      <w:r w:rsidRPr="007C1139">
        <w:rPr>
          <w:bCs/>
        </w:rPr>
        <w:t>logique</w:t>
      </w:r>
      <w:r w:rsidRPr="007C1139">
        <w:rPr>
          <w:rFonts w:eastAsia="Courier New"/>
          <w:lang w:eastAsia="fr-FR" w:bidi="fr-FR"/>
        </w:rPr>
        <w:t xml:space="preserve">. Lorsque les programmes ou pratiques actuels d'un gouvernement ou d'un parti seront pris en considération ce ne sera donc pas pour en tirer </w:t>
      </w:r>
      <w:r w:rsidRPr="007C1139">
        <w:rPr>
          <w:bCs/>
        </w:rPr>
        <w:t>directement</w:t>
      </w:r>
      <w:r w:rsidRPr="007C1139">
        <w:rPr>
          <w:rFonts w:eastAsia="Courier New"/>
          <w:lang w:eastAsia="fr-FR" w:bidi="fr-FR"/>
        </w:rPr>
        <w:t xml:space="preserve"> un argument sur 1'après-indépendance, mais pour savoir si les déterminations qui rendent ce comportement probable jouent toujours dans l'un ou l'autre de nos modèles et suivant que</w:t>
      </w:r>
      <w:r w:rsidRPr="007C1139">
        <w:rPr>
          <w:rFonts w:eastAsia="Courier New"/>
          <w:lang w:eastAsia="fr-FR" w:bidi="fr-FR"/>
        </w:rPr>
        <w:t>l</w:t>
      </w:r>
      <w:r w:rsidRPr="007C1139">
        <w:rPr>
          <w:rFonts w:eastAsia="Courier New"/>
          <w:lang w:eastAsia="fr-FR" w:bidi="fr-FR"/>
        </w:rPr>
        <w:t>le pondération.</w:t>
      </w:r>
    </w:p>
    <w:p w:rsidR="000F3457" w:rsidRDefault="000F3457" w:rsidP="000F3457">
      <w:pPr>
        <w:spacing w:before="120" w:after="120"/>
        <w:jc w:val="both"/>
        <w:rPr>
          <w:bCs/>
        </w:rPr>
      </w:pPr>
    </w:p>
    <w:p w:rsidR="000F3457" w:rsidRPr="007C1139" w:rsidRDefault="000F3457" w:rsidP="000F3457">
      <w:pPr>
        <w:spacing w:before="120" w:after="120"/>
        <w:jc w:val="both"/>
        <w:rPr>
          <w:bCs/>
        </w:rPr>
      </w:pPr>
    </w:p>
    <w:p w:rsidR="000F3457" w:rsidRPr="007C1139" w:rsidRDefault="000F3457" w:rsidP="000F3457">
      <w:pPr>
        <w:pStyle w:val="a"/>
      </w:pPr>
      <w:r w:rsidRPr="007C1139">
        <w:t>a) Les droits de l'homme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Cette question renvoie aux rapports de l'État et du citoyen au point de vue de l'a</w:t>
      </w:r>
      <w:r w:rsidRPr="007C1139">
        <w:rPr>
          <w:rFonts w:eastAsia="Courier New"/>
          <w:lang w:eastAsia="fr-FR" w:bidi="fr-FR"/>
        </w:rPr>
        <w:t>u</w:t>
      </w:r>
      <w:r w:rsidRPr="007C1139">
        <w:rPr>
          <w:rFonts w:eastAsia="Courier New"/>
          <w:lang w:eastAsia="fr-FR" w:bidi="fr-FR"/>
        </w:rPr>
        <w:t>tonomie, des libertés et des droits de ce dernier plutôt qu'à celui de la participation et du contrôle de la gestion de la soci</w:t>
      </w:r>
      <w:r w:rsidRPr="007C1139">
        <w:rPr>
          <w:rFonts w:eastAsia="Courier New"/>
          <w:lang w:eastAsia="fr-FR" w:bidi="fr-FR"/>
        </w:rPr>
        <w:t>é</w:t>
      </w:r>
      <w:r w:rsidRPr="007C1139">
        <w:rPr>
          <w:rFonts w:eastAsia="Courier New"/>
          <w:lang w:eastAsia="fr-FR" w:bidi="fr-FR"/>
        </w:rPr>
        <w:t>té (démocratie). Le thème des droits de l'homme tient une grande pl</w:t>
      </w:r>
      <w:r w:rsidRPr="007C1139">
        <w:rPr>
          <w:rFonts w:eastAsia="Courier New"/>
          <w:lang w:eastAsia="fr-FR" w:bidi="fr-FR"/>
        </w:rPr>
        <w:t>a</w:t>
      </w:r>
      <w:r w:rsidRPr="007C1139">
        <w:rPr>
          <w:rFonts w:eastAsia="Courier New"/>
          <w:lang w:eastAsia="fr-FR" w:bidi="fr-FR"/>
        </w:rPr>
        <w:t>ce dans le discours libéral, aux niveaux tant fédéral que provincial</w:t>
      </w:r>
      <w:r>
        <w:rPr>
          <w:rFonts w:eastAsia="Courier New"/>
          <w:lang w:eastAsia="fr-FR" w:bidi="fr-FR"/>
        </w:rPr>
        <w:t> </w:t>
      </w:r>
      <w:r>
        <w:rPr>
          <w:rStyle w:val="Appelnotedebasdep"/>
          <w:rFonts w:eastAsia="Courier New"/>
          <w:lang w:eastAsia="fr-FR" w:bidi="fr-FR"/>
        </w:rPr>
        <w:footnoteReference w:id="123"/>
      </w:r>
      <w:r w:rsidRPr="007C1139">
        <w:rPr>
          <w:rFonts w:eastAsia="Courier New"/>
          <w:lang w:eastAsia="fr-FR" w:bidi="fr-FR"/>
        </w:rPr>
        <w:t xml:space="preserve"> et il semble bien que le droit des minorités de langue officielle à rec</w:t>
      </w:r>
      <w:r w:rsidRPr="007C1139">
        <w:rPr>
          <w:rFonts w:eastAsia="Courier New"/>
          <w:lang w:eastAsia="fr-FR" w:bidi="fr-FR"/>
        </w:rPr>
        <w:t>e</w:t>
      </w:r>
      <w:r w:rsidRPr="007C1139">
        <w:rPr>
          <w:rFonts w:eastAsia="Courier New"/>
          <w:lang w:eastAsia="fr-FR" w:bidi="fr-FR"/>
        </w:rPr>
        <w:t>voir l'enseignement dans leur langue serait un des éléments d'une r</w:t>
      </w:r>
      <w:r w:rsidRPr="007C1139">
        <w:rPr>
          <w:rFonts w:eastAsia="Courier New"/>
          <w:lang w:eastAsia="fr-FR" w:bidi="fr-FR"/>
        </w:rPr>
        <w:t>é</w:t>
      </w:r>
      <w:r w:rsidRPr="007C1139">
        <w:rPr>
          <w:rFonts w:eastAsia="Courier New"/>
          <w:lang w:eastAsia="fr-FR" w:bidi="fr-FR"/>
        </w:rPr>
        <w:t>forme constitutionnelle can</w:t>
      </w:r>
      <w:r w:rsidRPr="007C1139">
        <w:rPr>
          <w:rFonts w:eastAsia="Courier New"/>
          <w:lang w:eastAsia="fr-FR" w:bidi="fr-FR"/>
        </w:rPr>
        <w:t>a</w:t>
      </w:r>
      <w:r w:rsidRPr="007C1139">
        <w:rPr>
          <w:rFonts w:eastAsia="Courier New"/>
          <w:lang w:eastAsia="fr-FR" w:bidi="fr-FR"/>
        </w:rPr>
        <w:t>dienne</w:t>
      </w:r>
      <w:r w:rsidRPr="007C1139">
        <w:t> ;</w:t>
      </w:r>
      <w:r w:rsidRPr="007C1139">
        <w:rPr>
          <w:rFonts w:eastAsia="Courier New"/>
          <w:lang w:eastAsia="fr-FR" w:bidi="fr-FR"/>
        </w:rPr>
        <w:t xml:space="preserve"> il sera cependant stipulé que la minorité en question devra être suffisamment </w:t>
      </w:r>
      <w:r w:rsidRPr="00E56026">
        <w:rPr>
          <w:bCs/>
          <w:u w:val="single"/>
        </w:rPr>
        <w:t>nombreuse</w:t>
      </w:r>
      <w:r w:rsidRPr="007C1139">
        <w:rPr>
          <w:rFonts w:eastAsia="Courier New"/>
          <w:lang w:eastAsia="fr-FR" w:bidi="fr-FR"/>
        </w:rPr>
        <w:t xml:space="preserve"> et que ses membres auront à </w:t>
      </w:r>
      <w:r w:rsidRPr="00E56026">
        <w:rPr>
          <w:bCs/>
          <w:u w:val="single"/>
        </w:rPr>
        <w:t>demander</w:t>
      </w:r>
      <w:r w:rsidRPr="007C1139">
        <w:rPr>
          <w:rFonts w:eastAsia="Courier New"/>
          <w:lang w:eastAsia="fr-FR" w:bidi="fr-FR"/>
        </w:rPr>
        <w:t xml:space="preserve"> à exercer leur</w:t>
      </w:r>
      <w:r>
        <w:t xml:space="preserve"> </w:t>
      </w:r>
      <w:r w:rsidRPr="007C1139">
        <w:t>[95]</w:t>
      </w:r>
      <w:r>
        <w:t xml:space="preserve"> </w:t>
      </w:r>
      <w:r w:rsidRPr="007C1139">
        <w:rPr>
          <w:rFonts w:eastAsia="Courier New"/>
          <w:lang w:eastAsia="fr-FR" w:bidi="fr-FR"/>
        </w:rPr>
        <w:t>droit constitutionnel. Question</w:t>
      </w:r>
      <w:r w:rsidRPr="007C1139">
        <w:t> :</w:t>
      </w:r>
      <w:r w:rsidRPr="007C1139">
        <w:rPr>
          <w:rFonts w:eastAsia="Courier New"/>
          <w:lang w:eastAsia="fr-FR" w:bidi="fr-FR"/>
        </w:rPr>
        <w:t xml:space="preserve"> Quelle minorité à l'échelle pan-canadienne est appelée </w:t>
      </w:r>
      <w:r w:rsidRPr="007C1139">
        <w:rPr>
          <w:bCs/>
        </w:rPr>
        <w:t>a</w:t>
      </w:r>
      <w:r w:rsidRPr="007C1139">
        <w:rPr>
          <w:rFonts w:eastAsia="Courier New"/>
          <w:lang w:eastAsia="fr-FR" w:bidi="fr-FR"/>
        </w:rPr>
        <w:t xml:space="preserve"> profiter le plus de cette possibilité de choix, compte tenu des institutions scola</w:t>
      </w:r>
      <w:r w:rsidRPr="007C1139">
        <w:rPr>
          <w:rFonts w:eastAsia="Courier New"/>
          <w:lang w:eastAsia="fr-FR" w:bidi="fr-FR"/>
        </w:rPr>
        <w:t>i</w:t>
      </w:r>
      <w:r w:rsidRPr="007C1139">
        <w:rPr>
          <w:rFonts w:eastAsia="Courier New"/>
          <w:lang w:eastAsia="fr-FR" w:bidi="fr-FR"/>
        </w:rPr>
        <w:t>res existantes</w:t>
      </w:r>
      <w:r>
        <w:rPr>
          <w:rFonts w:eastAsia="Courier New"/>
          <w:lang w:eastAsia="fr-FR" w:bidi="fr-FR"/>
        </w:rPr>
        <w:t> </w:t>
      </w:r>
      <w:r>
        <w:rPr>
          <w:rStyle w:val="Appelnotedebasdep"/>
          <w:rFonts w:eastAsia="Courier New"/>
          <w:lang w:eastAsia="fr-FR" w:bidi="fr-FR"/>
        </w:rPr>
        <w:footnoteReference w:id="124"/>
      </w:r>
      <w:r w:rsidRPr="007C1139">
        <w:t> ?</w:t>
      </w:r>
      <w:r w:rsidRPr="007C1139">
        <w:rPr>
          <w:rFonts w:eastAsia="Courier New"/>
          <w:lang w:eastAsia="fr-FR" w:bidi="fr-FR"/>
        </w:rPr>
        <w:t xml:space="preserve"> Quel intérêt y a-t-il à étudier dans une langue inut</w:t>
      </w:r>
      <w:r w:rsidRPr="007C1139">
        <w:rPr>
          <w:rFonts w:eastAsia="Courier New"/>
          <w:lang w:eastAsia="fr-FR" w:bidi="fr-FR"/>
        </w:rPr>
        <w:t>i</w:t>
      </w:r>
      <w:r w:rsidRPr="007C1139">
        <w:rPr>
          <w:rFonts w:eastAsia="Courier New"/>
          <w:lang w:eastAsia="fr-FR" w:bidi="fr-FR"/>
        </w:rPr>
        <w:t>lisable au travail et dans les princ</w:t>
      </w:r>
      <w:r w:rsidRPr="007C1139">
        <w:rPr>
          <w:rFonts w:eastAsia="Courier New"/>
          <w:lang w:eastAsia="fr-FR" w:bidi="fr-FR"/>
        </w:rPr>
        <w:t>i</w:t>
      </w:r>
      <w:r w:rsidRPr="007C1139">
        <w:rPr>
          <w:rFonts w:eastAsia="Courier New"/>
          <w:lang w:eastAsia="fr-FR" w:bidi="fr-FR"/>
        </w:rPr>
        <w:t>pales institutions de la société</w:t>
      </w:r>
      <w:r w:rsidRPr="007C1139">
        <w:t> ?</w:t>
      </w:r>
      <w:r w:rsidRPr="007C1139">
        <w:rPr>
          <w:rFonts w:eastAsia="Courier New"/>
          <w:lang w:eastAsia="fr-FR" w:bidi="fr-FR"/>
        </w:rPr>
        <w:t xml:space="preserve"> Sauf erreur, c'est An</w:t>
      </w:r>
      <w:r w:rsidRPr="007C1139">
        <w:rPr>
          <w:rFonts w:eastAsia="Courier New"/>
          <w:lang w:eastAsia="fr-FR" w:bidi="fr-FR"/>
        </w:rPr>
        <w:t>a</w:t>
      </w:r>
      <w:r w:rsidRPr="007C1139">
        <w:rPr>
          <w:rFonts w:eastAsia="Courier New"/>
          <w:lang w:eastAsia="fr-FR" w:bidi="fr-FR"/>
        </w:rPr>
        <w:t>tole France qui raillait la superbe majesté de la loi française lorsqu'elle interdisait à tous - clochards et bourgeois- de dormir sous les ponts ... Autres questions</w:t>
      </w:r>
      <w:r w:rsidRPr="007C1139">
        <w:t> :</w:t>
      </w:r>
      <w:r>
        <w:rPr>
          <w:rFonts w:eastAsia="Courier New"/>
          <w:lang w:eastAsia="fr-FR" w:bidi="fr-FR"/>
        </w:rPr>
        <w:t xml:space="preserve"> </w:t>
      </w:r>
      <w:r w:rsidRPr="007C1139">
        <w:rPr>
          <w:rFonts w:eastAsia="Courier New"/>
          <w:lang w:eastAsia="fr-FR" w:bidi="fr-FR"/>
        </w:rPr>
        <w:t xml:space="preserve"> ce droit sert-il les Québ</w:t>
      </w:r>
      <w:r w:rsidRPr="007C1139">
        <w:rPr>
          <w:rFonts w:eastAsia="Courier New"/>
          <w:lang w:eastAsia="fr-FR" w:bidi="fr-FR"/>
        </w:rPr>
        <w:t>é</w:t>
      </w:r>
      <w:r w:rsidRPr="007C1139">
        <w:rPr>
          <w:rFonts w:eastAsia="Courier New"/>
          <w:lang w:eastAsia="fr-FR" w:bidi="fr-FR"/>
        </w:rPr>
        <w:t>cois en tant que collectivité nationale</w:t>
      </w:r>
      <w:r w:rsidRPr="007C1139">
        <w:t> ?</w:t>
      </w:r>
      <w:r w:rsidRPr="007C1139">
        <w:rPr>
          <w:rFonts w:eastAsia="Courier New"/>
          <w:lang w:eastAsia="fr-FR" w:bidi="fr-FR"/>
        </w:rPr>
        <w:t xml:space="preserve"> Et comment se fait-il que le droit intern</w:t>
      </w:r>
      <w:r w:rsidRPr="007C1139">
        <w:rPr>
          <w:rFonts w:eastAsia="Courier New"/>
          <w:lang w:eastAsia="fr-FR" w:bidi="fr-FR"/>
        </w:rPr>
        <w:t>a</w:t>
      </w:r>
      <w:r w:rsidRPr="007C1139">
        <w:rPr>
          <w:rFonts w:eastAsia="Courier New"/>
          <w:lang w:eastAsia="fr-FR" w:bidi="fr-FR"/>
        </w:rPr>
        <w:t>tional des droits de l'homme ne fasse pas mention des droits linguistiques</w:t>
      </w:r>
      <w:r w:rsidRPr="007C1139">
        <w:t> ?</w:t>
      </w:r>
      <w:r w:rsidRPr="007C1139">
        <w:rPr>
          <w:rFonts w:eastAsia="Courier New"/>
          <w:lang w:eastAsia="fr-FR" w:bidi="fr-FR"/>
        </w:rPr>
        <w:t xml:space="preserve"> Pour quel motif la plupart des sociétés industri</w:t>
      </w:r>
      <w:r w:rsidRPr="007C1139">
        <w:rPr>
          <w:rFonts w:eastAsia="Courier New"/>
          <w:lang w:eastAsia="fr-FR" w:bidi="fr-FR"/>
        </w:rPr>
        <w:t>a</w:t>
      </w:r>
      <w:r w:rsidRPr="007C1139">
        <w:rPr>
          <w:rFonts w:eastAsia="Courier New"/>
          <w:lang w:eastAsia="fr-FR" w:bidi="fr-FR"/>
        </w:rPr>
        <w:t>lisées formées de deux ou plusieurs groupes linguistiques n'adoptent-elles pas de solution linguistique constit</w:t>
      </w:r>
      <w:r w:rsidRPr="007C1139">
        <w:rPr>
          <w:rFonts w:eastAsia="Courier New"/>
          <w:lang w:eastAsia="fr-FR" w:bidi="fr-FR"/>
        </w:rPr>
        <w:t>u</w:t>
      </w:r>
      <w:r w:rsidRPr="007C1139">
        <w:rPr>
          <w:rFonts w:eastAsia="Courier New"/>
          <w:lang w:eastAsia="fr-FR" w:bidi="fr-FR"/>
        </w:rPr>
        <w:t xml:space="preserve">tionnelle fondée sur le libre choix individuel mais bien sur le principe de la territorialité (et dès lors il s'agit d'un </w:t>
      </w:r>
      <w:r w:rsidRPr="00E56026">
        <w:rPr>
          <w:bCs/>
          <w:u w:val="single"/>
        </w:rPr>
        <w:t>ensemble</w:t>
      </w:r>
      <w:r w:rsidRPr="007C1139">
        <w:rPr>
          <w:rFonts w:eastAsia="Courier New"/>
          <w:lang w:eastAsia="fr-FR" w:bidi="fr-FR"/>
        </w:rPr>
        <w:t xml:space="preserve"> de droits et d'institutions linguist</w:t>
      </w:r>
      <w:r w:rsidRPr="007C1139">
        <w:rPr>
          <w:rFonts w:eastAsia="Courier New"/>
          <w:lang w:eastAsia="fr-FR" w:bidi="fr-FR"/>
        </w:rPr>
        <w:t>i</w:t>
      </w:r>
      <w:r w:rsidRPr="007C1139">
        <w:rPr>
          <w:rFonts w:eastAsia="Courier New"/>
          <w:lang w:eastAsia="fr-FR" w:bidi="fr-FR"/>
        </w:rPr>
        <w:t>ques)</w:t>
      </w:r>
      <w:r w:rsidRPr="007C1139">
        <w:t> ?</w:t>
      </w:r>
      <w:r>
        <w:t> </w:t>
      </w:r>
      <w:r>
        <w:rPr>
          <w:rStyle w:val="Appelnotedebasdep"/>
        </w:rPr>
        <w:footnoteReference w:id="125"/>
      </w:r>
    </w:p>
    <w:p w:rsidR="000F3457" w:rsidRPr="007C1139" w:rsidRDefault="000F3457" w:rsidP="000F3457">
      <w:pPr>
        <w:spacing w:before="120" w:after="120"/>
        <w:jc w:val="both"/>
      </w:pPr>
      <w:r w:rsidRPr="007C1139">
        <w:rPr>
          <w:rFonts w:eastAsia="Courier New"/>
          <w:lang w:eastAsia="fr-FR" w:bidi="fr-FR"/>
        </w:rPr>
        <w:t>En fait, on sait que les droits de l'homme ne forment pas un e</w:t>
      </w:r>
      <w:r w:rsidRPr="007C1139">
        <w:rPr>
          <w:rFonts w:eastAsia="Courier New"/>
          <w:lang w:eastAsia="fr-FR" w:bidi="fr-FR"/>
        </w:rPr>
        <w:t>n</w:t>
      </w:r>
      <w:r w:rsidRPr="007C1139">
        <w:rPr>
          <w:rFonts w:eastAsia="Courier New"/>
          <w:lang w:eastAsia="fr-FR" w:bidi="fr-FR"/>
        </w:rPr>
        <w:t>semble homogène exempt de toute contradiction. On se souviendra que la loi française du 14 juin 1791 interdisant les associations de tr</w:t>
      </w:r>
      <w:r w:rsidRPr="007C1139">
        <w:rPr>
          <w:rFonts w:eastAsia="Courier New"/>
          <w:lang w:eastAsia="fr-FR" w:bidi="fr-FR"/>
        </w:rPr>
        <w:t>a</w:t>
      </w:r>
      <w:r w:rsidRPr="007C1139">
        <w:rPr>
          <w:rFonts w:eastAsia="Courier New"/>
          <w:lang w:eastAsia="fr-FR" w:bidi="fr-FR"/>
        </w:rPr>
        <w:t>vailleurs déclarait celles- ci " (...) inconstitutionnelles et attentatoires à la liberté et à la déclaration des droits de l'homme (...)" et suspendait les auteurs chefs et instigateurs du délit de l'exercice de tous leurs droits de citoyens actifs pendant un an</w:t>
      </w:r>
      <w:r>
        <w:rPr>
          <w:rFonts w:eastAsia="Courier New"/>
          <w:lang w:eastAsia="fr-FR" w:bidi="fr-FR"/>
        </w:rPr>
        <w:t> </w:t>
      </w:r>
      <w:r>
        <w:rPr>
          <w:rStyle w:val="Appelnotedebasdep"/>
          <w:rFonts w:eastAsia="Courier New"/>
          <w:lang w:eastAsia="fr-FR" w:bidi="fr-FR"/>
        </w:rPr>
        <w:footnoteReference w:id="126"/>
      </w:r>
      <w:r w:rsidRPr="007C1139">
        <w:rPr>
          <w:rFonts w:eastAsia="Courier New"/>
          <w:lang w:eastAsia="fr-FR" w:bidi="fr-FR"/>
        </w:rPr>
        <w:t>. Bref, comme toute norme j</w:t>
      </w:r>
      <w:r w:rsidRPr="007C1139">
        <w:rPr>
          <w:rFonts w:eastAsia="Courier New"/>
          <w:lang w:eastAsia="fr-FR" w:bidi="fr-FR"/>
        </w:rPr>
        <w:t>u</w:t>
      </w:r>
      <w:r w:rsidRPr="007C1139">
        <w:rPr>
          <w:rFonts w:eastAsia="Courier New"/>
          <w:lang w:eastAsia="fr-FR" w:bidi="fr-FR"/>
        </w:rPr>
        <w:t>ridique, les droits de l'homme dans leur</w:t>
      </w:r>
      <w:r>
        <w:rPr>
          <w:rFonts w:eastAsia="Courier New"/>
          <w:lang w:eastAsia="fr-FR" w:bidi="fr-FR"/>
        </w:rPr>
        <w:t xml:space="preserve"> </w:t>
      </w:r>
      <w:r w:rsidRPr="007C1139">
        <w:t>[96]</w:t>
      </w:r>
      <w:r>
        <w:t xml:space="preserve"> </w:t>
      </w:r>
      <w:r w:rsidRPr="007C1139">
        <w:rPr>
          <w:rFonts w:eastAsia="Courier New"/>
          <w:lang w:eastAsia="fr-FR" w:bidi="fr-FR"/>
        </w:rPr>
        <w:t>utilisation et même leur conception ne sont pas toujours à l'abri des calculs polit</w:t>
      </w:r>
      <w:r w:rsidRPr="007C1139">
        <w:rPr>
          <w:rFonts w:eastAsia="Courier New"/>
          <w:lang w:eastAsia="fr-FR" w:bidi="fr-FR"/>
        </w:rPr>
        <w:t>i</w:t>
      </w:r>
      <w:r w:rsidRPr="007C1139">
        <w:rPr>
          <w:rFonts w:eastAsia="Courier New"/>
          <w:lang w:eastAsia="fr-FR" w:bidi="fr-FR"/>
        </w:rPr>
        <w:t>ques et des intérêts de groupes particuliers, que ce soit d'ailleurs à l'intérieur d'une société ou dans les relations internation</w:t>
      </w:r>
      <w:r w:rsidRPr="007C1139">
        <w:rPr>
          <w:rFonts w:eastAsia="Courier New"/>
          <w:lang w:eastAsia="fr-FR" w:bidi="fr-FR"/>
        </w:rPr>
        <w:t>a</w:t>
      </w:r>
      <w:r w:rsidRPr="007C1139">
        <w:rPr>
          <w:rFonts w:eastAsia="Courier New"/>
          <w:lang w:eastAsia="fr-FR" w:bidi="fr-FR"/>
        </w:rPr>
        <w:t>les.</w:t>
      </w:r>
    </w:p>
    <w:p w:rsidR="000F3457" w:rsidRPr="007C1139" w:rsidRDefault="000F3457" w:rsidP="000F3457">
      <w:pPr>
        <w:spacing w:before="120" w:after="120"/>
        <w:jc w:val="both"/>
      </w:pPr>
      <w:r w:rsidRPr="007C1139">
        <w:rPr>
          <w:rFonts w:eastAsia="Courier New"/>
          <w:lang w:eastAsia="fr-FR" w:bidi="fr-FR"/>
        </w:rPr>
        <w:t>Il faudra sans doute d'autres arguments que linguistiques pour nous convaincre de la supériorité du fédéralisme au point de vue du respect des droits de l'homme. De plus, la vogue récente de la notion de "s</w:t>
      </w:r>
      <w:r w:rsidRPr="007C1139">
        <w:rPr>
          <w:rFonts w:eastAsia="Courier New"/>
          <w:lang w:eastAsia="fr-FR" w:bidi="fr-FR"/>
        </w:rPr>
        <w:t>é</w:t>
      </w:r>
      <w:r w:rsidRPr="007C1139">
        <w:rPr>
          <w:rFonts w:eastAsia="Courier New"/>
          <w:lang w:eastAsia="fr-FR" w:bidi="fr-FR"/>
        </w:rPr>
        <w:t>curité nationale"</w:t>
      </w:r>
      <w:r>
        <w:rPr>
          <w:rFonts w:eastAsia="Courier New"/>
          <w:lang w:eastAsia="fr-FR" w:bidi="fr-FR"/>
        </w:rPr>
        <w:t> </w:t>
      </w:r>
      <w:r>
        <w:rPr>
          <w:rStyle w:val="Appelnotedebasdep"/>
          <w:rFonts w:eastAsia="Courier New"/>
          <w:lang w:eastAsia="fr-FR" w:bidi="fr-FR"/>
        </w:rPr>
        <w:footnoteReference w:id="127"/>
      </w:r>
      <w:r w:rsidRPr="007C1139">
        <w:rPr>
          <w:rFonts w:eastAsia="Courier New"/>
          <w:lang w:eastAsia="fr-FR" w:bidi="fr-FR"/>
        </w:rPr>
        <w:t xml:space="preserve"> dans la législation canadienne et comme arg</w:t>
      </w:r>
      <w:r w:rsidRPr="007C1139">
        <w:rPr>
          <w:rFonts w:eastAsia="Courier New"/>
          <w:lang w:eastAsia="fr-FR" w:bidi="fr-FR"/>
        </w:rPr>
        <w:t>u</w:t>
      </w:r>
      <w:r w:rsidRPr="007C1139">
        <w:rPr>
          <w:rFonts w:eastAsia="Courier New"/>
          <w:lang w:eastAsia="fr-FR" w:bidi="fr-FR"/>
        </w:rPr>
        <w:t>ment politique, plusieurs révélations récentes sur des illégalités pol</w:t>
      </w:r>
      <w:r w:rsidRPr="007C1139">
        <w:rPr>
          <w:rFonts w:eastAsia="Courier New"/>
          <w:lang w:eastAsia="fr-FR" w:bidi="fr-FR"/>
        </w:rPr>
        <w:t>i</w:t>
      </w:r>
      <w:r w:rsidRPr="007C1139">
        <w:rPr>
          <w:rFonts w:eastAsia="Courier New"/>
          <w:lang w:eastAsia="fr-FR" w:bidi="fr-FR"/>
        </w:rPr>
        <w:t>cières</w:t>
      </w:r>
      <w:r>
        <w:rPr>
          <w:rFonts w:eastAsia="Courier New"/>
          <w:lang w:eastAsia="fr-FR" w:bidi="fr-FR"/>
        </w:rPr>
        <w:t> </w:t>
      </w:r>
      <w:r>
        <w:rPr>
          <w:rStyle w:val="Appelnotedebasdep"/>
          <w:rFonts w:eastAsia="Courier New"/>
          <w:lang w:eastAsia="fr-FR" w:bidi="fr-FR"/>
        </w:rPr>
        <w:footnoteReference w:id="128"/>
      </w:r>
      <w:r w:rsidRPr="007C1139">
        <w:rPr>
          <w:rFonts w:eastAsia="Courier New"/>
          <w:lang w:eastAsia="fr-FR" w:bidi="fr-FR"/>
        </w:rPr>
        <w:t xml:space="preserve"> amènent </w:t>
      </w:r>
      <w:r w:rsidRPr="007C1139">
        <w:rPr>
          <w:bCs/>
        </w:rPr>
        <w:t>à</w:t>
      </w:r>
      <w:r w:rsidRPr="007C1139">
        <w:rPr>
          <w:rFonts w:eastAsia="Courier New"/>
          <w:lang w:eastAsia="fr-FR" w:bidi="fr-FR"/>
        </w:rPr>
        <w:t xml:space="preserve"> s'interroger sur les raisons d'une telle évolution. Se pourrait-il par exemple que la volonté de </w:t>
      </w:r>
      <w:r w:rsidRPr="007C1139">
        <w:rPr>
          <w:bCs/>
        </w:rPr>
        <w:t>créer</w:t>
      </w:r>
      <w:r w:rsidRPr="007C1139">
        <w:rPr>
          <w:rFonts w:eastAsia="Courier New"/>
          <w:lang w:eastAsia="fr-FR" w:bidi="fr-FR"/>
        </w:rPr>
        <w:t xml:space="preserve"> une véritable ident</w:t>
      </w:r>
      <w:r w:rsidRPr="007C1139">
        <w:rPr>
          <w:rFonts w:eastAsia="Courier New"/>
          <w:lang w:eastAsia="fr-FR" w:bidi="fr-FR"/>
        </w:rPr>
        <w:t>i</w:t>
      </w:r>
      <w:r w:rsidRPr="007C1139">
        <w:rPr>
          <w:rFonts w:eastAsia="Courier New"/>
          <w:lang w:eastAsia="fr-FR" w:bidi="fr-FR"/>
        </w:rPr>
        <w:t>té nationale pan-canadienne (autre chose que la mapisme dépeint par A. Rotstein</w:t>
      </w:r>
      <w:r>
        <w:rPr>
          <w:rFonts w:eastAsia="Courier New"/>
          <w:lang w:eastAsia="fr-FR" w:bidi="fr-FR"/>
        </w:rPr>
        <w:t> </w:t>
      </w:r>
      <w:r>
        <w:rPr>
          <w:rStyle w:val="Appelnotedebasdep"/>
          <w:rFonts w:eastAsia="Courier New"/>
          <w:lang w:eastAsia="fr-FR" w:bidi="fr-FR"/>
        </w:rPr>
        <w:footnoteReference w:id="129"/>
      </w:r>
      <w:r w:rsidRPr="007C1139">
        <w:rPr>
          <w:rFonts w:eastAsia="Courier New"/>
          <w:lang w:eastAsia="fr-FR" w:bidi="fr-FR"/>
        </w:rPr>
        <w:t>) à partir d'un appareil étatique central et sans trop t</w:t>
      </w:r>
      <w:r w:rsidRPr="007C1139">
        <w:rPr>
          <w:rFonts w:eastAsia="Courier New"/>
          <w:lang w:eastAsia="fr-FR" w:bidi="fr-FR"/>
        </w:rPr>
        <w:t>e</w:t>
      </w:r>
      <w:r w:rsidRPr="007C1139">
        <w:rPr>
          <w:rFonts w:eastAsia="Courier New"/>
          <w:lang w:eastAsia="fr-FR" w:bidi="fr-FR"/>
        </w:rPr>
        <w:t>nir compte d'un certain nombre de réalités sociologiques, se pourrait-il que ce projet soit source de répression et d'une dégradation des droits et libertés de la personne</w:t>
      </w:r>
      <w:r w:rsidRPr="007C1139">
        <w:t> ?</w:t>
      </w:r>
    </w:p>
    <w:p w:rsidR="000F3457" w:rsidRPr="007C1139" w:rsidRDefault="000F3457" w:rsidP="000F3457">
      <w:pPr>
        <w:spacing w:before="120" w:after="120"/>
        <w:jc w:val="both"/>
      </w:pPr>
      <w:r w:rsidRPr="007C1139">
        <w:rPr>
          <w:rFonts w:eastAsia="Courier New"/>
          <w:lang w:eastAsia="fr-FR" w:bidi="fr-FR"/>
        </w:rPr>
        <w:t>Dans l'autre hypothèse, celle d'un Québec souverain, une fois ét</w:t>
      </w:r>
      <w:r w:rsidRPr="007C1139">
        <w:rPr>
          <w:rFonts w:eastAsia="Courier New"/>
          <w:lang w:eastAsia="fr-FR" w:bidi="fr-FR"/>
        </w:rPr>
        <w:t>a</w:t>
      </w:r>
      <w:r w:rsidRPr="007C1139">
        <w:rPr>
          <w:rFonts w:eastAsia="Courier New"/>
          <w:lang w:eastAsia="fr-FR" w:bidi="fr-FR"/>
        </w:rPr>
        <w:t>blies les politiques d'intégration (non d'assimilation) des minorités, il semble que la question des droits de l'homme pourrait se poser de deux façons</w:t>
      </w:r>
      <w:r w:rsidRPr="007C1139">
        <w:t> :</w:t>
      </w:r>
      <w:r w:rsidRPr="007C1139">
        <w:rPr>
          <w:rFonts w:eastAsia="Courier New"/>
          <w:lang w:eastAsia="fr-FR" w:bidi="fr-FR"/>
        </w:rPr>
        <w:t xml:space="preserve"> les minorités conserveront-elles le droit de maintenir leur propre vie culturelle avec les autres membres de leur groupe (art. 43 de la Charte des droits et libertés de la personne du Québec)</w:t>
      </w:r>
      <w:r w:rsidRPr="007C1139">
        <w:t> ?</w:t>
      </w:r>
      <w:r w:rsidRPr="007C1139">
        <w:rPr>
          <w:rFonts w:eastAsia="Courier New"/>
          <w:lang w:eastAsia="fr-FR" w:bidi="fr-FR"/>
        </w:rPr>
        <w:t xml:space="preserve"> On peut supposer que la tolérance actuelle continuera de prévaloir à cet égard, sans compter que l'un au moins de ces groupes bénéficiera de la vigilance de no</w:t>
      </w:r>
      <w:r>
        <w:rPr>
          <w:rFonts w:eastAsia="Courier New"/>
          <w:lang w:eastAsia="fr-FR" w:bidi="fr-FR"/>
        </w:rPr>
        <w:t>s puissants voisins. Aussi l'en</w:t>
      </w:r>
      <w:r w:rsidRPr="007C1139">
        <w:rPr>
          <w:rFonts w:eastAsia="Courier New"/>
          <w:lang w:eastAsia="fr-FR" w:bidi="fr-FR"/>
        </w:rPr>
        <w:t>jeu</w:t>
      </w:r>
      <w:r>
        <w:rPr>
          <w:rFonts w:eastAsia="Courier New"/>
          <w:lang w:eastAsia="fr-FR" w:bidi="fr-FR"/>
        </w:rPr>
        <w:t xml:space="preserve"> </w:t>
      </w:r>
      <w:r w:rsidRPr="007C1139">
        <w:t>[97]</w:t>
      </w:r>
      <w:r w:rsidRPr="007C1139">
        <w:rPr>
          <w:rFonts w:eastAsia="Courier New"/>
          <w:lang w:eastAsia="fr-FR" w:bidi="fr-FR"/>
        </w:rPr>
        <w:t xml:space="preserve"> le plus ouvert sera-t-il peut-être la capacité de l'État et des organ</w:t>
      </w:r>
      <w:r w:rsidRPr="007C1139">
        <w:rPr>
          <w:rFonts w:eastAsia="Courier New"/>
          <w:lang w:eastAsia="fr-FR" w:bidi="fr-FR"/>
        </w:rPr>
        <w:t>i</w:t>
      </w:r>
      <w:r w:rsidRPr="007C1139">
        <w:rPr>
          <w:rFonts w:eastAsia="Courier New"/>
          <w:lang w:eastAsia="fr-FR" w:bidi="fr-FR"/>
        </w:rPr>
        <w:t>sations de s'ouvrir de façon parfaitement non discriminatoire aux québécois de toute or</w:t>
      </w:r>
      <w:r w:rsidRPr="007C1139">
        <w:rPr>
          <w:rFonts w:eastAsia="Courier New"/>
          <w:lang w:eastAsia="fr-FR" w:bidi="fr-FR"/>
        </w:rPr>
        <w:t>i</w:t>
      </w:r>
      <w:r w:rsidRPr="007C1139">
        <w:rPr>
          <w:rFonts w:eastAsia="Courier New"/>
          <w:lang w:eastAsia="fr-FR" w:bidi="fr-FR"/>
        </w:rPr>
        <w:t>gine ethnique. Car, dans le contexte de la souvera</w:t>
      </w:r>
      <w:r w:rsidRPr="007C1139">
        <w:rPr>
          <w:rFonts w:eastAsia="Courier New"/>
          <w:lang w:eastAsia="fr-FR" w:bidi="fr-FR"/>
        </w:rPr>
        <w:t>i</w:t>
      </w:r>
      <w:r w:rsidRPr="007C1139">
        <w:rPr>
          <w:rFonts w:eastAsia="Courier New"/>
          <w:lang w:eastAsia="fr-FR" w:bidi="fr-FR"/>
        </w:rPr>
        <w:t>neté politique, une attitude de solidarité défensive ne pourrait être qu’un héritage histor</w:t>
      </w:r>
      <w:r w:rsidRPr="007C1139">
        <w:rPr>
          <w:rFonts w:eastAsia="Courier New"/>
          <w:lang w:eastAsia="fr-FR" w:bidi="fr-FR"/>
        </w:rPr>
        <w:t>i</w:t>
      </w:r>
      <w:r w:rsidRPr="007C1139">
        <w:rPr>
          <w:rFonts w:eastAsia="Courier New"/>
          <w:lang w:eastAsia="fr-FR" w:bidi="fr-FR"/>
        </w:rPr>
        <w:t>que dysfonctionnel, humainement et soci</w:t>
      </w:r>
      <w:r w:rsidRPr="007C1139">
        <w:rPr>
          <w:rFonts w:eastAsia="Courier New"/>
          <w:lang w:eastAsia="fr-FR" w:bidi="fr-FR"/>
        </w:rPr>
        <w:t>a</w:t>
      </w:r>
      <w:r w:rsidRPr="007C1139">
        <w:rPr>
          <w:rFonts w:eastAsia="Courier New"/>
          <w:lang w:eastAsia="fr-FR" w:bidi="fr-FR"/>
        </w:rPr>
        <w:t>lement coûteux.</w:t>
      </w:r>
    </w:p>
    <w:p w:rsidR="000F3457" w:rsidRPr="007C1139" w:rsidRDefault="000F3457" w:rsidP="000F3457">
      <w:pPr>
        <w:spacing w:before="120" w:after="120"/>
        <w:jc w:val="both"/>
        <w:rPr>
          <w:bCs/>
        </w:rPr>
      </w:pPr>
    </w:p>
    <w:p w:rsidR="000F3457" w:rsidRPr="007C1139" w:rsidRDefault="000F3457" w:rsidP="000F3457">
      <w:pPr>
        <w:pStyle w:val="a"/>
      </w:pPr>
      <w:r w:rsidRPr="007C1139">
        <w:t>b) Les rapports sociaux</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C'est dans ce domaine qu'il paraît le plus aléatoire de formuler des hypothèses. Sans doute peut-on penser que dans l'hypothèse d'un a</w:t>
      </w:r>
      <w:r w:rsidRPr="007C1139">
        <w:rPr>
          <w:rFonts w:eastAsia="Courier New"/>
          <w:lang w:eastAsia="fr-FR" w:bidi="fr-FR"/>
        </w:rPr>
        <w:t>f</w:t>
      </w:r>
      <w:r w:rsidRPr="007C1139">
        <w:rPr>
          <w:rFonts w:eastAsia="Courier New"/>
          <w:lang w:eastAsia="fr-FR" w:bidi="fr-FR"/>
        </w:rPr>
        <w:t>faiblissement à moyen terme de l'État québécois au profit des insta</w:t>
      </w:r>
      <w:r w:rsidRPr="007C1139">
        <w:rPr>
          <w:rFonts w:eastAsia="Courier New"/>
          <w:lang w:eastAsia="fr-FR" w:bidi="fr-FR"/>
        </w:rPr>
        <w:t>n</w:t>
      </w:r>
      <w:r w:rsidRPr="007C1139">
        <w:rPr>
          <w:rFonts w:eastAsia="Courier New"/>
          <w:lang w:eastAsia="fr-FR" w:bidi="fr-FR"/>
        </w:rPr>
        <w:t>ces politiques fédérales, la fraction dirigeante qui s'est formée au sein de la fonction publique et des organisations para-étatiques québ</w:t>
      </w:r>
      <w:r w:rsidRPr="007C1139">
        <w:rPr>
          <w:rFonts w:eastAsia="Courier New"/>
          <w:lang w:eastAsia="fr-FR" w:bidi="fr-FR"/>
        </w:rPr>
        <w:t>é</w:t>
      </w:r>
      <w:r w:rsidRPr="007C1139">
        <w:rPr>
          <w:rFonts w:eastAsia="Courier New"/>
          <w:lang w:eastAsia="fr-FR" w:bidi="fr-FR"/>
        </w:rPr>
        <w:t xml:space="preserve">coise s'étiolera et se dispersera. Au lieu d'avoir affaire </w:t>
      </w:r>
      <w:r w:rsidRPr="007C1139">
        <w:rPr>
          <w:bCs/>
        </w:rPr>
        <w:t>a</w:t>
      </w:r>
      <w:r w:rsidRPr="007C1139">
        <w:rPr>
          <w:rFonts w:eastAsia="Courier New"/>
          <w:lang w:eastAsia="fr-FR" w:bidi="fr-FR"/>
        </w:rPr>
        <w:t xml:space="preserve"> une élite de dév</w:t>
      </w:r>
      <w:r w:rsidRPr="007C1139">
        <w:rPr>
          <w:rFonts w:eastAsia="Courier New"/>
          <w:lang w:eastAsia="fr-FR" w:bidi="fr-FR"/>
        </w:rPr>
        <w:t>e</w:t>
      </w:r>
      <w:r w:rsidRPr="007C1139">
        <w:rPr>
          <w:rFonts w:eastAsia="Courier New"/>
          <w:lang w:eastAsia="fr-FR" w:bidi="fr-FR"/>
        </w:rPr>
        <w:t>loppement et à un projet sociétal, les groupes d'intérêts québécois s</w:t>
      </w:r>
      <w:r w:rsidRPr="007C1139">
        <w:rPr>
          <w:rFonts w:eastAsia="Courier New"/>
          <w:lang w:eastAsia="fr-FR" w:bidi="fr-FR"/>
        </w:rPr>
        <w:t>e</w:t>
      </w:r>
      <w:r w:rsidRPr="007C1139">
        <w:rPr>
          <w:rFonts w:eastAsia="Courier New"/>
          <w:lang w:eastAsia="fr-FR" w:bidi="fr-FR"/>
        </w:rPr>
        <w:t>ront confrontés et tenteront de négocier avec une élite politique l</w:t>
      </w:r>
      <w:r w:rsidRPr="007C1139">
        <w:rPr>
          <w:rFonts w:eastAsia="Courier New"/>
          <w:lang w:eastAsia="fr-FR" w:bidi="fr-FR"/>
        </w:rPr>
        <w:t>o</w:t>
      </w:r>
      <w:r w:rsidRPr="007C1139">
        <w:rPr>
          <w:rFonts w:eastAsia="Courier New"/>
          <w:lang w:eastAsia="fr-FR" w:bidi="fr-FR"/>
        </w:rPr>
        <w:t>cale dont la fonction économique sera amoindrie et qui se chargera surtout de maintien de l'ordre et d'un rôle médiateur dans la distrib</w:t>
      </w:r>
      <w:r w:rsidRPr="007C1139">
        <w:rPr>
          <w:rFonts w:eastAsia="Courier New"/>
          <w:lang w:eastAsia="fr-FR" w:bidi="fr-FR"/>
        </w:rPr>
        <w:t>u</w:t>
      </w:r>
      <w:r w:rsidRPr="007C1139">
        <w:rPr>
          <w:rFonts w:eastAsia="Courier New"/>
          <w:lang w:eastAsia="fr-FR" w:bidi="fr-FR"/>
        </w:rPr>
        <w:t xml:space="preserve">tion des avantages et services nécessaires </w:t>
      </w:r>
      <w:r w:rsidRPr="007C1139">
        <w:rPr>
          <w:bCs/>
        </w:rPr>
        <w:t>a</w:t>
      </w:r>
      <w:r w:rsidRPr="007C1139">
        <w:rPr>
          <w:rFonts w:eastAsia="Courier New"/>
          <w:lang w:eastAsia="fr-FR" w:bidi="fr-FR"/>
        </w:rPr>
        <w:t xml:space="preserve"> la stabilité du système. On peut présumer que dans les périodes de difficultés économiques un tel État - qui ne joint dans tous les cas que d'une mince marge de négoci</w:t>
      </w:r>
      <w:r w:rsidRPr="007C1139">
        <w:rPr>
          <w:rFonts w:eastAsia="Courier New"/>
          <w:lang w:eastAsia="fr-FR" w:bidi="fr-FR"/>
        </w:rPr>
        <w:t>a</w:t>
      </w:r>
      <w:r w:rsidRPr="007C1139">
        <w:rPr>
          <w:rFonts w:eastAsia="Courier New"/>
          <w:lang w:eastAsia="fr-FR" w:bidi="fr-FR"/>
        </w:rPr>
        <w:t>tion - serait inévitablement assez répressif.</w:t>
      </w:r>
    </w:p>
    <w:p w:rsidR="000F3457" w:rsidRDefault="000F3457" w:rsidP="000F3457">
      <w:pPr>
        <w:spacing w:before="120" w:after="120"/>
        <w:jc w:val="both"/>
        <w:rPr>
          <w:rFonts w:eastAsia="Courier New"/>
          <w:lang w:eastAsia="fr-FR" w:bidi="fr-FR"/>
        </w:rPr>
      </w:pPr>
      <w:r w:rsidRPr="007C1139">
        <w:rPr>
          <w:rFonts w:eastAsia="Courier New"/>
          <w:lang w:eastAsia="fr-FR" w:bidi="fr-FR"/>
        </w:rPr>
        <w:t>Dans l'hypothèse contraire de l'indépendance, le caractère dév</w:t>
      </w:r>
      <w:r w:rsidRPr="007C1139">
        <w:rPr>
          <w:rFonts w:eastAsia="Courier New"/>
          <w:lang w:eastAsia="fr-FR" w:bidi="fr-FR"/>
        </w:rPr>
        <w:t>e</w:t>
      </w:r>
      <w:r w:rsidRPr="007C1139">
        <w:rPr>
          <w:rFonts w:eastAsia="Courier New"/>
          <w:lang w:eastAsia="fr-FR" w:bidi="fr-FR"/>
        </w:rPr>
        <w:t>loppeur de l'élite politique, le fait qu'il s'agit d'une fraction plus dir</w:t>
      </w:r>
      <w:r w:rsidRPr="007C1139">
        <w:rPr>
          <w:rFonts w:eastAsia="Courier New"/>
          <w:lang w:eastAsia="fr-FR" w:bidi="fr-FR"/>
        </w:rPr>
        <w:t>i</w:t>
      </w:r>
      <w:r w:rsidRPr="007C1139">
        <w:rPr>
          <w:rFonts w:eastAsia="Courier New"/>
          <w:lang w:eastAsia="fr-FR" w:bidi="fr-FR"/>
        </w:rPr>
        <w:t>geante que dominante et acharnée à défendre des privilèges</w:t>
      </w:r>
      <w:r>
        <w:rPr>
          <w:rFonts w:eastAsia="Courier New"/>
          <w:lang w:eastAsia="fr-FR" w:bidi="fr-FR"/>
        </w:rPr>
        <w:t> </w:t>
      </w:r>
      <w:r>
        <w:rPr>
          <w:rStyle w:val="Appelnotedebasdep"/>
          <w:rFonts w:eastAsia="Courier New"/>
          <w:lang w:eastAsia="fr-FR" w:bidi="fr-FR"/>
        </w:rPr>
        <w:footnoteReference w:id="130"/>
      </w:r>
      <w:r w:rsidRPr="007C1139">
        <w:rPr>
          <w:rFonts w:eastAsia="Courier New"/>
          <w:lang w:eastAsia="fr-FR" w:bidi="fr-FR"/>
        </w:rPr>
        <w:t xml:space="preserve"> permet d'escompter des rapports sociaux plus dynamiques, donnant lieu à des négociations et débouchant sur des réformes économiques et soci</w:t>
      </w:r>
      <w:r w:rsidRPr="007C1139">
        <w:rPr>
          <w:rFonts w:eastAsia="Courier New"/>
          <w:lang w:eastAsia="fr-FR" w:bidi="fr-FR"/>
        </w:rPr>
        <w:t>a</w:t>
      </w:r>
      <w:r w:rsidRPr="007C1139">
        <w:rPr>
          <w:rFonts w:eastAsia="Courier New"/>
          <w:lang w:eastAsia="fr-FR" w:bidi="fr-FR"/>
        </w:rPr>
        <w:t>les. Par contre, il est concevable que l'opposition d'élites locales, région</w:t>
      </w:r>
      <w:r w:rsidRPr="007C1139">
        <w:rPr>
          <w:rFonts w:eastAsia="Courier New"/>
          <w:lang w:eastAsia="fr-FR" w:bidi="fr-FR"/>
        </w:rPr>
        <w:t>a</w:t>
      </w:r>
      <w:r w:rsidRPr="007C1139">
        <w:rPr>
          <w:rFonts w:eastAsia="Courier New"/>
          <w:lang w:eastAsia="fr-FR" w:bidi="fr-FR"/>
        </w:rPr>
        <w:t>les ou institutionnelles et de certaines fractions de la bourgeoisie e</w:t>
      </w:r>
      <w:r w:rsidRPr="007C1139">
        <w:rPr>
          <w:rFonts w:eastAsia="Courier New"/>
          <w:lang w:eastAsia="fr-FR" w:bidi="fr-FR"/>
        </w:rPr>
        <w:t>n</w:t>
      </w:r>
      <w:r w:rsidRPr="007C1139">
        <w:rPr>
          <w:rFonts w:eastAsia="Courier New"/>
          <w:lang w:eastAsia="fr-FR" w:bidi="fr-FR"/>
        </w:rPr>
        <w:t>gendre des affrontements à ce niveau et renforce la propension à pr</w:t>
      </w:r>
      <w:r w:rsidRPr="007C1139">
        <w:rPr>
          <w:rFonts w:eastAsia="Courier New"/>
          <w:lang w:eastAsia="fr-FR" w:bidi="fr-FR"/>
        </w:rPr>
        <w:t>o</w:t>
      </w:r>
      <w:r w:rsidRPr="007C1139">
        <w:rPr>
          <w:rFonts w:eastAsia="Courier New"/>
          <w:lang w:eastAsia="fr-FR" w:bidi="fr-FR"/>
        </w:rPr>
        <w:t>mouvoir le changement par en haut. Ce qui nous amène â notre de</w:t>
      </w:r>
      <w:r w:rsidRPr="007C1139">
        <w:rPr>
          <w:rFonts w:eastAsia="Courier New"/>
          <w:lang w:eastAsia="fr-FR" w:bidi="fr-FR"/>
        </w:rPr>
        <w:t>r</w:t>
      </w:r>
      <w:r w:rsidRPr="007C1139">
        <w:rPr>
          <w:rFonts w:eastAsia="Courier New"/>
          <w:lang w:eastAsia="fr-FR" w:bidi="fr-FR"/>
        </w:rPr>
        <w:t>nier point.</w:t>
      </w:r>
    </w:p>
    <w:p w:rsidR="000F3457" w:rsidRPr="007C1139" w:rsidRDefault="000F3457" w:rsidP="000F3457">
      <w:pPr>
        <w:spacing w:before="120" w:after="120"/>
        <w:jc w:val="both"/>
      </w:pPr>
      <w:r w:rsidRPr="007C1139">
        <w:t>[98]</w:t>
      </w:r>
    </w:p>
    <w:p w:rsidR="000F3457" w:rsidRPr="007C1139" w:rsidRDefault="000F3457" w:rsidP="000F3457">
      <w:pPr>
        <w:spacing w:before="120" w:after="120"/>
        <w:jc w:val="both"/>
      </w:pPr>
    </w:p>
    <w:p w:rsidR="000F3457" w:rsidRPr="007C1139" w:rsidRDefault="000F3457" w:rsidP="000F3457">
      <w:pPr>
        <w:pStyle w:val="a"/>
      </w:pPr>
      <w:r w:rsidRPr="007C1139">
        <w:rPr>
          <w:rFonts w:eastAsia="Courier New"/>
          <w:lang w:eastAsia="fr-FR" w:bidi="fr-FR"/>
        </w:rPr>
        <w:t>c) La gestion bureaucratique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À cet égard, un héritage récent mais déjà lourd, des habitudes et des structures acquises doivent, en toute hypothèse, être prises en considération. Il n'est pas inintére</w:t>
      </w:r>
      <w:r w:rsidRPr="007C1139">
        <w:rPr>
          <w:rFonts w:eastAsia="Courier New"/>
          <w:lang w:eastAsia="fr-FR" w:bidi="fr-FR"/>
        </w:rPr>
        <w:t>s</w:t>
      </w:r>
      <w:r w:rsidRPr="007C1139">
        <w:rPr>
          <w:rFonts w:eastAsia="Courier New"/>
          <w:lang w:eastAsia="fr-FR" w:bidi="fr-FR"/>
        </w:rPr>
        <w:t>sant de rappeler en passant que c'est une élite politique d'inspiration libérale qui est à l'origine de la centr</w:t>
      </w:r>
      <w:r w:rsidRPr="007C1139">
        <w:rPr>
          <w:rFonts w:eastAsia="Courier New"/>
          <w:lang w:eastAsia="fr-FR" w:bidi="fr-FR"/>
        </w:rPr>
        <w:t>a</w:t>
      </w:r>
      <w:r w:rsidRPr="007C1139">
        <w:rPr>
          <w:rFonts w:eastAsia="Courier New"/>
          <w:lang w:eastAsia="fr-FR" w:bidi="fr-FR"/>
        </w:rPr>
        <w:t>lisation actuelle</w:t>
      </w:r>
      <w:r w:rsidRPr="007C1139">
        <w:t> :</w:t>
      </w:r>
      <w:r w:rsidRPr="007C1139">
        <w:rPr>
          <w:rFonts w:eastAsia="Courier New"/>
          <w:lang w:eastAsia="fr-FR" w:bidi="fr-FR"/>
        </w:rPr>
        <w:t xml:space="preserve"> c'est, semble-t-il, une caractéristique propre aux s</w:t>
      </w:r>
      <w:r w:rsidRPr="007C1139">
        <w:rPr>
          <w:rFonts w:eastAsia="Courier New"/>
          <w:lang w:eastAsia="fr-FR" w:bidi="fr-FR"/>
        </w:rPr>
        <w:t>o</w:t>
      </w:r>
      <w:r w:rsidRPr="007C1139">
        <w:rPr>
          <w:rFonts w:eastAsia="Courier New"/>
          <w:lang w:eastAsia="fr-FR" w:bidi="fr-FR"/>
        </w:rPr>
        <w:t>ciétés dépendantes - c'est-à-dire celles dont le développement s'effe</w:t>
      </w:r>
      <w:r w:rsidRPr="007C1139">
        <w:rPr>
          <w:rFonts w:eastAsia="Courier New"/>
          <w:lang w:eastAsia="fr-FR" w:bidi="fr-FR"/>
        </w:rPr>
        <w:t>c</w:t>
      </w:r>
      <w:r w:rsidRPr="007C1139">
        <w:rPr>
          <w:rFonts w:eastAsia="Courier New"/>
          <w:lang w:eastAsia="fr-FR" w:bidi="fr-FR"/>
        </w:rPr>
        <w:t>tue par une bourgeoisie extérieure - que ce recours constant à l'État et l'hypertr</w:t>
      </w:r>
      <w:r w:rsidRPr="007C1139">
        <w:rPr>
          <w:rFonts w:eastAsia="Courier New"/>
          <w:lang w:eastAsia="fr-FR" w:bidi="fr-FR"/>
        </w:rPr>
        <w:t>o</w:t>
      </w:r>
      <w:r w:rsidRPr="007C1139">
        <w:rPr>
          <w:rFonts w:eastAsia="Courier New"/>
          <w:lang w:eastAsia="fr-FR" w:bidi="fr-FR"/>
        </w:rPr>
        <w:t>phie de celui-ci. Car seul l'appareil étatique apparaît comme un inte</w:t>
      </w:r>
      <w:r w:rsidRPr="007C1139">
        <w:rPr>
          <w:rFonts w:eastAsia="Courier New"/>
          <w:lang w:eastAsia="fr-FR" w:bidi="fr-FR"/>
        </w:rPr>
        <w:t>r</w:t>
      </w:r>
      <w:r w:rsidRPr="007C1139">
        <w:rPr>
          <w:rFonts w:eastAsia="Courier New"/>
          <w:lang w:eastAsia="fr-FR" w:bidi="fr-FR"/>
        </w:rPr>
        <w:t>médiaire possible entre la bourgeoisie étrangère et les forces sociales locales, et il est l'instrument le plus approprié pour corriger ce</w:t>
      </w:r>
      <w:r w:rsidRPr="007C1139">
        <w:rPr>
          <w:rFonts w:eastAsia="Courier New"/>
          <w:lang w:eastAsia="fr-FR" w:bidi="fr-FR"/>
        </w:rPr>
        <w:t>r</w:t>
      </w:r>
      <w:r w:rsidRPr="007C1139">
        <w:rPr>
          <w:rFonts w:eastAsia="Courier New"/>
          <w:lang w:eastAsia="fr-FR" w:bidi="fr-FR"/>
        </w:rPr>
        <w:t>taines des distorsions les plus criantes occasionnées par ce type de dévelo</w:t>
      </w:r>
      <w:r w:rsidRPr="007C1139">
        <w:rPr>
          <w:rFonts w:eastAsia="Courier New"/>
          <w:lang w:eastAsia="fr-FR" w:bidi="fr-FR"/>
        </w:rPr>
        <w:t>p</w:t>
      </w:r>
      <w:r w:rsidRPr="007C1139">
        <w:rPr>
          <w:rFonts w:eastAsia="Courier New"/>
          <w:lang w:eastAsia="fr-FR" w:bidi="fr-FR"/>
        </w:rPr>
        <w:t>pement aux points de vue social, économique et culturel. Il reste que toute politique réelle de d</w:t>
      </w:r>
      <w:r w:rsidRPr="007C1139">
        <w:rPr>
          <w:rFonts w:eastAsia="Courier New"/>
          <w:lang w:eastAsia="fr-FR" w:bidi="fr-FR"/>
        </w:rPr>
        <w:t>é</w:t>
      </w:r>
      <w:r w:rsidRPr="007C1139">
        <w:rPr>
          <w:rFonts w:eastAsia="Courier New"/>
          <w:lang w:eastAsia="fr-FR" w:bidi="fr-FR"/>
        </w:rPr>
        <w:t xml:space="preserve">centralisation doit reposer sur de véritables </w:t>
      </w:r>
      <w:r w:rsidRPr="00E56026">
        <w:rPr>
          <w:bCs/>
          <w:u w:val="single"/>
        </w:rPr>
        <w:t>pouvoirs</w:t>
      </w:r>
      <w:r w:rsidRPr="007C1139">
        <w:rPr>
          <w:rFonts w:eastAsia="Courier New"/>
          <w:lang w:eastAsia="fr-FR" w:bidi="fr-FR"/>
        </w:rPr>
        <w:t xml:space="preserve"> locaux ou régionaux, c’est-à-dire pas seulement sur des organismes dotés de certaines ressources, mais aussi sur des normes étatiques suffisamment souples pour que s’offrent de vérita- bles options. On a dit tout à l'heure que toute élite orientée vers le changement risquait de vouloir vaincre les résistances d'un certain nombre de notables locaux par un encadrement rigide de leurs activ</w:t>
      </w:r>
      <w:r w:rsidRPr="007C1139">
        <w:rPr>
          <w:rFonts w:eastAsia="Courier New"/>
          <w:lang w:eastAsia="fr-FR" w:bidi="fr-FR"/>
        </w:rPr>
        <w:t>i</w:t>
      </w:r>
      <w:r w:rsidRPr="007C1139">
        <w:rPr>
          <w:rFonts w:eastAsia="Courier New"/>
          <w:lang w:eastAsia="fr-FR" w:bidi="fr-FR"/>
        </w:rPr>
        <w:t>tés. De ce point de vue, seule une réappropriation populaire des mun</w:t>
      </w:r>
      <w:r w:rsidRPr="007C1139">
        <w:rPr>
          <w:rFonts w:eastAsia="Courier New"/>
          <w:lang w:eastAsia="fr-FR" w:bidi="fr-FR"/>
        </w:rPr>
        <w:t>i</w:t>
      </w:r>
      <w:r w:rsidRPr="007C1139">
        <w:rPr>
          <w:rFonts w:eastAsia="Courier New"/>
          <w:lang w:eastAsia="fr-FR" w:bidi="fr-FR"/>
        </w:rPr>
        <w:t>cipalités, commissions scolaires et autres instances permettrait de d</w:t>
      </w:r>
      <w:r w:rsidRPr="007C1139">
        <w:rPr>
          <w:rFonts w:eastAsia="Courier New"/>
          <w:lang w:eastAsia="fr-FR" w:bidi="fr-FR"/>
        </w:rPr>
        <w:t>é</w:t>
      </w:r>
      <w:r w:rsidRPr="007C1139">
        <w:rPr>
          <w:rFonts w:eastAsia="Courier New"/>
          <w:lang w:eastAsia="fr-FR" w:bidi="fr-FR"/>
        </w:rPr>
        <w:t>placer le conflit sur un terrain plus favorable au fonctionnement d</w:t>
      </w:r>
      <w:r w:rsidRPr="007C1139">
        <w:rPr>
          <w:rFonts w:eastAsia="Courier New"/>
          <w:lang w:eastAsia="fr-FR" w:bidi="fr-FR"/>
        </w:rPr>
        <w:t>é</w:t>
      </w:r>
      <w:r w:rsidRPr="007C1139">
        <w:rPr>
          <w:rFonts w:eastAsia="Courier New"/>
          <w:lang w:eastAsia="fr-FR" w:bidi="fr-FR"/>
        </w:rPr>
        <w:t>mocratique des institutions et à une décentralisation réelle et non co</w:t>
      </w:r>
      <w:r w:rsidRPr="007C1139">
        <w:rPr>
          <w:rFonts w:eastAsia="Courier New"/>
          <w:lang w:eastAsia="fr-FR" w:bidi="fr-FR"/>
        </w:rPr>
        <w:t>n</w:t>
      </w:r>
      <w:r w:rsidRPr="007C1139">
        <w:rPr>
          <w:rFonts w:eastAsia="Courier New"/>
          <w:lang w:eastAsia="fr-FR" w:bidi="fr-FR"/>
        </w:rPr>
        <w:t>servatrice.</w:t>
      </w:r>
    </w:p>
    <w:p w:rsidR="000F3457" w:rsidRDefault="000F3457" w:rsidP="000F3457">
      <w:pPr>
        <w:spacing w:before="120" w:after="120"/>
        <w:jc w:val="both"/>
        <w:rPr>
          <w:rFonts w:eastAsia="Courier New"/>
          <w:lang w:eastAsia="fr-FR" w:bidi="fr-FR"/>
        </w:rPr>
      </w:pPr>
      <w:r w:rsidRPr="007C1139">
        <w:rPr>
          <w:rFonts w:eastAsia="Courier New"/>
          <w:lang w:eastAsia="fr-FR" w:bidi="fr-FR"/>
        </w:rPr>
        <w:t>Mais le système fédéral canadien engendre de son côté un cercle vicieux burea</w:t>
      </w:r>
      <w:r w:rsidRPr="007C1139">
        <w:rPr>
          <w:rFonts w:eastAsia="Courier New"/>
          <w:lang w:eastAsia="fr-FR" w:bidi="fr-FR"/>
        </w:rPr>
        <w:t>u</w:t>
      </w:r>
      <w:r w:rsidRPr="007C1139">
        <w:rPr>
          <w:rFonts w:eastAsia="Courier New"/>
          <w:lang w:eastAsia="fr-FR" w:bidi="fr-FR"/>
        </w:rPr>
        <w:t>cratique. Ayant vocation à établir où à consolider une certaine cohésion ou coordin</w:t>
      </w:r>
      <w:r w:rsidRPr="007C1139">
        <w:rPr>
          <w:rFonts w:eastAsia="Courier New"/>
          <w:lang w:eastAsia="fr-FR" w:bidi="fr-FR"/>
        </w:rPr>
        <w:t>a</w:t>
      </w:r>
      <w:r w:rsidRPr="007C1139">
        <w:rPr>
          <w:rFonts w:eastAsia="Courier New"/>
          <w:lang w:eastAsia="fr-FR" w:bidi="fr-FR"/>
        </w:rPr>
        <w:t>tion sur l'ensemble du territoire, poussé par l'interventionnisme propre à l'État moderne, le gouvernement f</w:t>
      </w:r>
      <w:r w:rsidRPr="007C1139">
        <w:rPr>
          <w:rFonts w:eastAsia="Courier New"/>
          <w:lang w:eastAsia="fr-FR" w:bidi="fr-FR"/>
        </w:rPr>
        <w:t>é</w:t>
      </w:r>
      <w:r w:rsidRPr="007C1139">
        <w:rPr>
          <w:rFonts w:eastAsia="Courier New"/>
          <w:lang w:eastAsia="fr-FR" w:bidi="fr-FR"/>
        </w:rPr>
        <w:t>déral est amené à agir dans de multiples domaines, avec ou sans co</w:t>
      </w:r>
      <w:r w:rsidRPr="007C1139">
        <w:rPr>
          <w:rFonts w:eastAsia="Courier New"/>
          <w:lang w:eastAsia="fr-FR" w:bidi="fr-FR"/>
        </w:rPr>
        <w:t>m</w:t>
      </w:r>
      <w:r w:rsidRPr="007C1139">
        <w:rPr>
          <w:rFonts w:eastAsia="Courier New"/>
          <w:lang w:eastAsia="fr-FR" w:bidi="fr-FR"/>
        </w:rPr>
        <w:t>pétence constitutionnelle</w:t>
      </w:r>
      <w:r>
        <w:rPr>
          <w:rFonts w:eastAsia="Courier New"/>
          <w:lang w:eastAsia="fr-FR" w:bidi="fr-FR"/>
        </w:rPr>
        <w:t> </w:t>
      </w:r>
      <w:r>
        <w:rPr>
          <w:rStyle w:val="Appelnotedebasdep"/>
          <w:rFonts w:eastAsia="Courier New"/>
          <w:lang w:eastAsia="fr-FR" w:bidi="fr-FR"/>
        </w:rPr>
        <w:footnoteReference w:id="131"/>
      </w:r>
      <w:r w:rsidRPr="007C1139">
        <w:rPr>
          <w:rFonts w:eastAsia="Courier New"/>
          <w:lang w:eastAsia="fr-FR" w:bidi="fr-FR"/>
        </w:rPr>
        <w:t>.</w:t>
      </w:r>
    </w:p>
    <w:p w:rsidR="000F3457" w:rsidRPr="007C1139" w:rsidRDefault="000F3457" w:rsidP="000F3457">
      <w:pPr>
        <w:spacing w:before="120" w:after="120"/>
        <w:jc w:val="both"/>
      </w:pPr>
      <w:r w:rsidRPr="007C1139">
        <w:t>[99]</w:t>
      </w:r>
    </w:p>
    <w:p w:rsidR="000F3457" w:rsidRPr="007C1139" w:rsidRDefault="000F3457" w:rsidP="000F3457">
      <w:pPr>
        <w:spacing w:before="120" w:after="120"/>
        <w:jc w:val="both"/>
      </w:pPr>
      <w:r w:rsidRPr="007C1139">
        <w:rPr>
          <w:rFonts w:eastAsia="Courier New"/>
          <w:lang w:eastAsia="fr-FR" w:bidi="fr-FR"/>
        </w:rPr>
        <w:t>Il peut de la sorte remettre en question certaines priorités provi</w:t>
      </w:r>
      <w:r w:rsidRPr="007C1139">
        <w:rPr>
          <w:rFonts w:eastAsia="Courier New"/>
          <w:lang w:eastAsia="fr-FR" w:bidi="fr-FR"/>
        </w:rPr>
        <w:t>n</w:t>
      </w:r>
      <w:r w:rsidRPr="007C1139">
        <w:rPr>
          <w:rFonts w:eastAsia="Courier New"/>
          <w:lang w:eastAsia="fr-FR" w:bidi="fr-FR"/>
        </w:rPr>
        <w:t>ciales</w:t>
      </w:r>
      <w:r w:rsidRPr="007C1139">
        <w:t> ;</w:t>
      </w:r>
      <w:r w:rsidRPr="007C1139">
        <w:rPr>
          <w:rFonts w:eastAsia="Courier New"/>
          <w:lang w:eastAsia="fr-FR" w:bidi="fr-FR"/>
        </w:rPr>
        <w:t xml:space="preserve"> mais su</w:t>
      </w:r>
      <w:r w:rsidRPr="007C1139">
        <w:rPr>
          <w:rFonts w:eastAsia="Courier New"/>
          <w:lang w:eastAsia="fr-FR" w:bidi="fr-FR"/>
        </w:rPr>
        <w:t>r</w:t>
      </w:r>
      <w:r w:rsidRPr="007C1139">
        <w:rPr>
          <w:rFonts w:eastAsia="Courier New"/>
          <w:lang w:eastAsia="fr-FR" w:bidi="fr-FR"/>
        </w:rPr>
        <w:t>tout, son action suscite automatiquement une réaction défensive, l'instauration de nouvelles normes, l'implantation de no</w:t>
      </w:r>
      <w:r w:rsidRPr="007C1139">
        <w:rPr>
          <w:rFonts w:eastAsia="Courier New"/>
          <w:lang w:eastAsia="fr-FR" w:bidi="fr-FR"/>
        </w:rPr>
        <w:t>u</w:t>
      </w:r>
      <w:r w:rsidRPr="007C1139">
        <w:rPr>
          <w:rFonts w:eastAsia="Courier New"/>
          <w:lang w:eastAsia="fr-FR" w:bidi="fr-FR"/>
        </w:rPr>
        <w:t xml:space="preserve">velles structures. Le citoyen est sur organisé, et tel est néanmoins le prix </w:t>
      </w:r>
      <w:r w:rsidRPr="007C1139">
        <w:rPr>
          <w:bCs/>
        </w:rPr>
        <w:t>a</w:t>
      </w:r>
      <w:r w:rsidRPr="007C1139">
        <w:rPr>
          <w:rFonts w:eastAsia="Courier New"/>
          <w:lang w:eastAsia="fr-FR" w:bidi="fr-FR"/>
        </w:rPr>
        <w:t xml:space="preserve"> payer pour conserver un certain contrôle collectif sur le dev</w:t>
      </w:r>
      <w:r w:rsidRPr="007C1139">
        <w:rPr>
          <w:rFonts w:eastAsia="Courier New"/>
          <w:lang w:eastAsia="fr-FR" w:bidi="fr-FR"/>
        </w:rPr>
        <w:t>e</w:t>
      </w:r>
      <w:r w:rsidRPr="007C1139">
        <w:rPr>
          <w:rFonts w:eastAsia="Courier New"/>
          <w:lang w:eastAsia="fr-FR" w:bidi="fr-FR"/>
        </w:rPr>
        <w:t>nir de la société québécoise.</w:t>
      </w:r>
    </w:p>
    <w:p w:rsidR="000F3457" w:rsidRPr="007C1139" w:rsidRDefault="000F3457" w:rsidP="000F3457">
      <w:pPr>
        <w:spacing w:before="120" w:after="120"/>
        <w:jc w:val="both"/>
      </w:pPr>
      <w:r w:rsidRPr="007C1139">
        <w:rPr>
          <w:rFonts w:eastAsia="Courier New"/>
          <w:lang w:eastAsia="fr-FR" w:bidi="fr-FR"/>
        </w:rPr>
        <w:t>Le caractère de rationalité abstraite des décisions et du fonctio</w:t>
      </w:r>
      <w:r w:rsidRPr="007C1139">
        <w:rPr>
          <w:rFonts w:eastAsia="Courier New"/>
          <w:lang w:eastAsia="fr-FR" w:bidi="fr-FR"/>
        </w:rPr>
        <w:t>n</w:t>
      </w:r>
      <w:r w:rsidRPr="007C1139">
        <w:rPr>
          <w:rFonts w:eastAsia="Courier New"/>
          <w:lang w:eastAsia="fr-FR" w:bidi="fr-FR"/>
        </w:rPr>
        <w:t>nement des organ</w:t>
      </w:r>
      <w:r w:rsidRPr="007C1139">
        <w:rPr>
          <w:rFonts w:eastAsia="Courier New"/>
          <w:lang w:eastAsia="fr-FR" w:bidi="fr-FR"/>
        </w:rPr>
        <w:t>i</w:t>
      </w:r>
      <w:r w:rsidRPr="007C1139">
        <w:rPr>
          <w:rFonts w:eastAsia="Courier New"/>
          <w:lang w:eastAsia="fr-FR" w:bidi="fr-FR"/>
        </w:rPr>
        <w:t>sations bureaucratiques n'est-il pas encore plus net lorsqu'il ne repose pas sur une certaine homogénéité culturelle (à moins que l'administration ne soit portée a s'inspirer tout simplement des aspirations et besoins de la culture majoritaire). L'éloignement de l'administration et du citoyen n'est-il pas pire encore</w:t>
      </w:r>
      <w:r w:rsidRPr="007C1139">
        <w:t> ?</w:t>
      </w:r>
      <w:r w:rsidRPr="007C1139">
        <w:rPr>
          <w:rFonts w:eastAsia="Courier New"/>
          <w:lang w:eastAsia="fr-FR" w:bidi="fr-FR"/>
        </w:rPr>
        <w:t xml:space="preserve"> Rappelons que le service fédéral chargé d'attribuer les subventions de recherche, et dont on a parlé plus haut, était </w:t>
      </w:r>
      <w:r w:rsidRPr="007C1139">
        <w:rPr>
          <w:bCs/>
        </w:rPr>
        <w:t>a</w:t>
      </w:r>
      <w:r w:rsidRPr="007C1139">
        <w:rPr>
          <w:rFonts w:eastAsia="Courier New"/>
          <w:lang w:eastAsia="fr-FR" w:bidi="fr-FR"/>
        </w:rPr>
        <w:t xml:space="preserve"> 98% anglophone...</w:t>
      </w:r>
      <w:r>
        <w:rPr>
          <w:rFonts w:eastAsia="Courier New"/>
          <w:lang w:eastAsia="fr-FR" w:bidi="fr-FR"/>
        </w:rPr>
        <w:t> </w:t>
      </w:r>
      <w:r>
        <w:rPr>
          <w:rStyle w:val="Appelnotedebasdep"/>
          <w:rFonts w:eastAsia="Courier New"/>
          <w:lang w:eastAsia="fr-FR" w:bidi="fr-FR"/>
        </w:rPr>
        <w:footnoteReference w:id="132"/>
      </w:r>
      <w:r w:rsidRPr="007C1139">
        <w:rPr>
          <w:rFonts w:eastAsia="Courier New"/>
          <w:lang w:eastAsia="fr-FR" w:bidi="fr-FR"/>
        </w:rPr>
        <w:t xml:space="preserve"> </w:t>
      </w:r>
      <w:r>
        <w:rPr>
          <w:rFonts w:eastAsia="Courier New"/>
          <w:lang w:eastAsia="fr-FR" w:bidi="fr-FR"/>
        </w:rPr>
        <w:t>À</w:t>
      </w:r>
      <w:r w:rsidRPr="007C1139">
        <w:rPr>
          <w:rFonts w:eastAsia="Courier New"/>
          <w:lang w:eastAsia="fr-FR" w:bidi="fr-FR"/>
        </w:rPr>
        <w:t xml:space="preserve"> ce point de vue, l'essaimage des ministères fédéraux au Québec et ailleurs, s'il a une visée politique évidente, ne risque pas de rapprocher beaucoup l'usager de l'administration.</w:t>
      </w:r>
    </w:p>
    <w:p w:rsidR="000F3457" w:rsidRDefault="000F3457" w:rsidP="000F3457">
      <w:pPr>
        <w:spacing w:before="120" w:after="120"/>
        <w:jc w:val="both"/>
        <w:rPr>
          <w:rFonts w:eastAsia="Courier New"/>
          <w:lang w:eastAsia="fr-FR" w:bidi="fr-FR"/>
        </w:rPr>
      </w:pPr>
      <w:r>
        <w:rPr>
          <w:rFonts w:eastAsia="Courier New"/>
          <w:lang w:eastAsia="fr-FR" w:bidi="fr-FR"/>
        </w:rPr>
        <w:br w:type="page"/>
      </w:r>
      <w:r w:rsidRPr="007C1139">
        <w:rPr>
          <w:rFonts w:eastAsia="Courier New"/>
          <w:lang w:eastAsia="fr-FR" w:bidi="fr-FR"/>
        </w:rPr>
        <w:t>Il faut dire enfin, du moins si l'on accepte la thèse selon laquelle la relation burea</w:t>
      </w:r>
      <w:r w:rsidRPr="007C1139">
        <w:rPr>
          <w:rFonts w:eastAsia="Courier New"/>
          <w:lang w:eastAsia="fr-FR" w:bidi="fr-FR"/>
        </w:rPr>
        <w:t>u</w:t>
      </w:r>
      <w:r w:rsidRPr="007C1139">
        <w:rPr>
          <w:rFonts w:eastAsia="Courier New"/>
          <w:lang w:eastAsia="fr-FR" w:bidi="fr-FR"/>
        </w:rPr>
        <w:t xml:space="preserve">cratique et la tyrannie de la rationalité désincarnée de la technostructure se heurtent avant tout à des résistances </w:t>
      </w:r>
      <w:r w:rsidRPr="00E56026">
        <w:rPr>
          <w:bCs/>
          <w:u w:val="single"/>
        </w:rPr>
        <w:t>communa</w:t>
      </w:r>
      <w:r w:rsidRPr="00E56026">
        <w:rPr>
          <w:bCs/>
          <w:u w:val="single"/>
        </w:rPr>
        <w:t>u</w:t>
      </w:r>
      <w:r w:rsidRPr="00E56026">
        <w:rPr>
          <w:bCs/>
          <w:u w:val="single"/>
        </w:rPr>
        <w:t>taires</w:t>
      </w:r>
      <w:r w:rsidRPr="007C1139">
        <w:rPr>
          <w:rFonts w:eastAsia="Courier New"/>
          <w:lang w:eastAsia="fr-FR" w:bidi="fr-FR"/>
        </w:rPr>
        <w:t>, que toute extension à l'échelle canadienne des organisations volontaires (syndicats, partis, etc...) ne feraient que creuser le fo</w:t>
      </w:r>
      <w:r w:rsidRPr="007C1139">
        <w:rPr>
          <w:rFonts w:eastAsia="Courier New"/>
          <w:lang w:eastAsia="fr-FR" w:bidi="fr-FR"/>
        </w:rPr>
        <w:t>s</w:t>
      </w:r>
      <w:r w:rsidRPr="007C1139">
        <w:rPr>
          <w:rFonts w:eastAsia="Courier New"/>
          <w:lang w:eastAsia="fr-FR" w:bidi="fr-FR"/>
        </w:rPr>
        <w:t>sé entre leurs dirigeants et leurs membres, à aliéner ceux-ci comme conso</w:t>
      </w:r>
      <w:r w:rsidRPr="007C1139">
        <w:rPr>
          <w:rFonts w:eastAsia="Courier New"/>
          <w:lang w:eastAsia="fr-FR" w:bidi="fr-FR"/>
        </w:rPr>
        <w:t>m</w:t>
      </w:r>
      <w:r w:rsidRPr="007C1139">
        <w:rPr>
          <w:rFonts w:eastAsia="Courier New"/>
          <w:lang w:eastAsia="fr-FR" w:bidi="fr-FR"/>
        </w:rPr>
        <w:t xml:space="preserve">mateurs, bref, à priver les </w:t>
      </w:r>
      <w:r w:rsidRPr="007C1139">
        <w:rPr>
          <w:bCs/>
        </w:rPr>
        <w:t>formes</w:t>
      </w:r>
      <w:r w:rsidRPr="007C1139">
        <w:rPr>
          <w:rFonts w:eastAsia="Courier New"/>
          <w:lang w:eastAsia="fr-FR" w:bidi="fr-FR"/>
        </w:rPr>
        <w:t xml:space="preserve"> démocratiques de tout contenu réel.</w:t>
      </w:r>
    </w:p>
    <w:p w:rsidR="000F3457" w:rsidRPr="007C1139" w:rsidRDefault="000F3457" w:rsidP="000F3457">
      <w:pPr>
        <w:spacing w:before="120" w:after="120"/>
        <w:jc w:val="both"/>
      </w:pPr>
      <w:r w:rsidRPr="007C1139">
        <w:t>[100]</w:t>
      </w:r>
    </w:p>
    <w:p w:rsidR="000F3457" w:rsidRPr="007C1139" w:rsidRDefault="000F3457" w:rsidP="000F3457">
      <w:pPr>
        <w:spacing w:before="120" w:after="120"/>
        <w:jc w:val="both"/>
      </w:pPr>
    </w:p>
    <w:p w:rsidR="000F3457" w:rsidRPr="007C1139" w:rsidRDefault="000F3457" w:rsidP="000F3457">
      <w:pPr>
        <w:pStyle w:val="planche"/>
        <w:rPr>
          <w:rFonts w:eastAsia="Courier New"/>
          <w:lang w:eastAsia="fr-FR" w:bidi="fr-FR"/>
        </w:rPr>
      </w:pPr>
      <w:r w:rsidRPr="007C1139">
        <w:rPr>
          <w:rFonts w:eastAsia="Courier New"/>
          <w:lang w:eastAsia="fr-FR" w:bidi="fr-FR"/>
        </w:rPr>
        <w:t>CONCLUSION</w:t>
      </w:r>
    </w:p>
    <w:p w:rsidR="000F3457" w:rsidRPr="007C1139" w:rsidRDefault="000F3457" w:rsidP="000F3457">
      <w:pPr>
        <w:spacing w:before="120" w:after="120"/>
        <w:jc w:val="both"/>
      </w:pPr>
    </w:p>
    <w:p w:rsidR="000F3457" w:rsidRPr="007C1139" w:rsidRDefault="000F3457" w:rsidP="000F3457">
      <w:pPr>
        <w:spacing w:before="120" w:after="120"/>
        <w:jc w:val="both"/>
      </w:pPr>
      <w:r w:rsidRPr="007C1139">
        <w:rPr>
          <w:rFonts w:eastAsia="Courier New"/>
          <w:lang w:eastAsia="fr-FR" w:bidi="fr-FR"/>
        </w:rPr>
        <w:t>La réflexion que nous avons amorcée pèche sans doute par bien des lacunes, les propositions émises peuvent apparaître bien discut</w:t>
      </w:r>
      <w:r w:rsidRPr="007C1139">
        <w:rPr>
          <w:rFonts w:eastAsia="Courier New"/>
          <w:lang w:eastAsia="fr-FR" w:bidi="fr-FR"/>
        </w:rPr>
        <w:t>a</w:t>
      </w:r>
      <w:r w:rsidRPr="007C1139">
        <w:rPr>
          <w:rFonts w:eastAsia="Courier New"/>
          <w:lang w:eastAsia="fr-FR" w:bidi="fr-FR"/>
        </w:rPr>
        <w:t>bles. Bref, on reste un peu sur sa faim</w:t>
      </w:r>
      <w:r w:rsidRPr="007C1139">
        <w:t> :</w:t>
      </w:r>
      <w:r w:rsidRPr="007C1139">
        <w:rPr>
          <w:rFonts w:eastAsia="Courier New"/>
          <w:lang w:eastAsia="fr-FR" w:bidi="fr-FR"/>
        </w:rPr>
        <w:t xml:space="preserve"> l'incidence de l'indépe</w:t>
      </w:r>
      <w:r w:rsidRPr="007C1139">
        <w:rPr>
          <w:rFonts w:eastAsia="Courier New"/>
          <w:lang w:eastAsia="fr-FR" w:bidi="fr-FR"/>
        </w:rPr>
        <w:t>n</w:t>
      </w:r>
      <w:r w:rsidRPr="007C1139">
        <w:rPr>
          <w:rFonts w:eastAsia="Courier New"/>
          <w:lang w:eastAsia="fr-FR" w:bidi="fr-FR"/>
        </w:rPr>
        <w:t>dance sur les rapports de l'État et du citoyen reste floue et incertaine pour une bonne part. Cela tient à plusieurs raisons dont sans doute la fa</w:t>
      </w:r>
      <w:r w:rsidRPr="007C1139">
        <w:rPr>
          <w:rFonts w:eastAsia="Courier New"/>
          <w:lang w:eastAsia="fr-FR" w:bidi="fr-FR"/>
        </w:rPr>
        <w:t>i</w:t>
      </w:r>
      <w:r w:rsidRPr="007C1139">
        <w:rPr>
          <w:rFonts w:eastAsia="Courier New"/>
          <w:lang w:eastAsia="fr-FR" w:bidi="fr-FR"/>
        </w:rPr>
        <w:t>blesse des théories de l'État. Mais après tout, ces lacunes et ces ind</w:t>
      </w:r>
      <w:r w:rsidRPr="007C1139">
        <w:rPr>
          <w:rFonts w:eastAsia="Courier New"/>
          <w:lang w:eastAsia="fr-FR" w:bidi="fr-FR"/>
        </w:rPr>
        <w:t>é</w:t>
      </w:r>
      <w:r w:rsidRPr="007C1139">
        <w:rPr>
          <w:rFonts w:eastAsia="Courier New"/>
          <w:lang w:eastAsia="fr-FR" w:bidi="fr-FR"/>
        </w:rPr>
        <w:t>terminations n'étaient-elles pas inévitables et prévisibles</w:t>
      </w:r>
      <w:r w:rsidRPr="007C1139">
        <w:t> ?</w:t>
      </w:r>
      <w:r w:rsidRPr="007C1139">
        <w:rPr>
          <w:rFonts w:eastAsia="Courier New"/>
          <w:lang w:eastAsia="fr-FR" w:bidi="fr-FR"/>
        </w:rPr>
        <w:t xml:space="preserve"> Car </w:t>
      </w:r>
      <w:r w:rsidRPr="007C1139">
        <w:rPr>
          <w:bCs/>
          <w:u w:val="single"/>
        </w:rPr>
        <w:t>l'ind</w:t>
      </w:r>
      <w:r w:rsidRPr="007C1139">
        <w:rPr>
          <w:bCs/>
          <w:u w:val="single"/>
        </w:rPr>
        <w:t>é</w:t>
      </w:r>
      <w:r w:rsidRPr="007C1139">
        <w:rPr>
          <w:bCs/>
          <w:u w:val="single"/>
        </w:rPr>
        <w:t>pendance n'est pas un régime politique</w:t>
      </w:r>
      <w:r w:rsidRPr="007C1139">
        <w:rPr>
          <w:rFonts w:eastAsia="Courier New"/>
          <w:lang w:eastAsia="fr-FR" w:bidi="fr-FR"/>
        </w:rPr>
        <w:t>, c'est-à-dire une forme déte</w:t>
      </w:r>
      <w:r w:rsidRPr="007C1139">
        <w:rPr>
          <w:rFonts w:eastAsia="Courier New"/>
          <w:lang w:eastAsia="fr-FR" w:bidi="fr-FR"/>
        </w:rPr>
        <w:t>r</w:t>
      </w:r>
      <w:r w:rsidRPr="007C1139">
        <w:rPr>
          <w:rFonts w:eastAsia="Courier New"/>
          <w:lang w:eastAsia="fr-FR" w:bidi="fr-FR"/>
        </w:rPr>
        <w:t>minée d'organis</w:t>
      </w:r>
      <w:r w:rsidRPr="007C1139">
        <w:rPr>
          <w:rFonts w:eastAsia="Courier New"/>
          <w:lang w:eastAsia="fr-FR" w:bidi="fr-FR"/>
        </w:rPr>
        <w:t>a</w:t>
      </w:r>
      <w:r w:rsidRPr="007C1139">
        <w:rPr>
          <w:rFonts w:eastAsia="Courier New"/>
          <w:lang w:eastAsia="fr-FR" w:bidi="fr-FR"/>
        </w:rPr>
        <w:t>tion politique de la société québécoise. On peut donc supposer qu'elle ne boul</w:t>
      </w:r>
      <w:r w:rsidRPr="007C1139">
        <w:rPr>
          <w:rFonts w:eastAsia="Courier New"/>
          <w:lang w:eastAsia="fr-FR" w:bidi="fr-FR"/>
        </w:rPr>
        <w:t>e</w:t>
      </w:r>
      <w:r w:rsidRPr="007C1139">
        <w:rPr>
          <w:rFonts w:eastAsia="Courier New"/>
          <w:lang w:eastAsia="fr-FR" w:bidi="fr-FR"/>
        </w:rPr>
        <w:t>versera pas à court terme les rapports de l'État et du citoyen. Et, en ce qui concerne le long terme, bien d'autres facteurs déterm</w:t>
      </w:r>
      <w:r w:rsidRPr="007C1139">
        <w:rPr>
          <w:rFonts w:eastAsia="Courier New"/>
          <w:lang w:eastAsia="fr-FR" w:bidi="fr-FR"/>
        </w:rPr>
        <w:t>i</w:t>
      </w:r>
      <w:r w:rsidRPr="007C1139">
        <w:rPr>
          <w:rFonts w:eastAsia="Courier New"/>
          <w:lang w:eastAsia="fr-FR" w:bidi="fr-FR"/>
        </w:rPr>
        <w:t>nants devraient entrer en considération.</w:t>
      </w:r>
    </w:p>
    <w:p w:rsidR="000F3457" w:rsidRPr="007C1139" w:rsidRDefault="000F3457" w:rsidP="000F3457">
      <w:pPr>
        <w:spacing w:before="120" w:after="120"/>
        <w:jc w:val="both"/>
      </w:pPr>
      <w:r w:rsidRPr="007C1139">
        <w:rPr>
          <w:rFonts w:eastAsia="Courier New"/>
          <w:lang w:eastAsia="fr-FR" w:bidi="fr-FR"/>
        </w:rPr>
        <w:t>Alors</w:t>
      </w:r>
      <w:r w:rsidRPr="007C1139">
        <w:t> ?</w:t>
      </w:r>
      <w:r w:rsidRPr="007C1139">
        <w:rPr>
          <w:rFonts w:eastAsia="Courier New"/>
          <w:lang w:eastAsia="fr-FR" w:bidi="fr-FR"/>
        </w:rPr>
        <w:t xml:space="preserve"> Eh bien, il faut se souvenir d'une chose. L'indépendance n'est pas une pure technique. Elle est aussi une </w:t>
      </w:r>
      <w:r w:rsidRPr="007C1139">
        <w:rPr>
          <w:bCs/>
          <w:u w:val="single"/>
        </w:rPr>
        <w:t>valeur</w:t>
      </w:r>
      <w:r w:rsidRPr="007C1139">
        <w:rPr>
          <w:rFonts w:eastAsia="Courier New"/>
          <w:lang w:eastAsia="fr-FR" w:bidi="fr-FR"/>
        </w:rPr>
        <w:t xml:space="preserve"> en elle-même</w:t>
      </w:r>
      <w:r>
        <w:rPr>
          <w:rFonts w:eastAsia="Courier New"/>
          <w:lang w:eastAsia="fr-FR" w:bidi="fr-FR"/>
        </w:rPr>
        <w:t> </w:t>
      </w:r>
      <w:r>
        <w:rPr>
          <w:rStyle w:val="Appelnotedebasdep"/>
          <w:rFonts w:eastAsia="Courier New"/>
          <w:lang w:eastAsia="fr-FR" w:bidi="fr-FR"/>
        </w:rPr>
        <w:footnoteReference w:id="133"/>
      </w:r>
      <w:r w:rsidRPr="007C1139">
        <w:rPr>
          <w:rFonts w:eastAsia="Courier New"/>
          <w:lang w:eastAsia="fr-FR" w:bidi="fr-FR"/>
        </w:rPr>
        <w:t xml:space="preserve"> dans la mesure où elle se rattache à l'autodétermination co</w:t>
      </w:r>
      <w:r w:rsidRPr="007C1139">
        <w:rPr>
          <w:rFonts w:eastAsia="Courier New"/>
          <w:lang w:eastAsia="fr-FR" w:bidi="fr-FR"/>
        </w:rPr>
        <w:t>l</w:t>
      </w:r>
      <w:r w:rsidRPr="007C1139">
        <w:rPr>
          <w:rFonts w:eastAsia="Courier New"/>
          <w:lang w:eastAsia="fr-FR" w:bidi="fr-FR"/>
        </w:rPr>
        <w:t>lective, et ceci en particulier dans des sociétés marquées par l'inte</w:t>
      </w:r>
      <w:r w:rsidRPr="007C1139">
        <w:rPr>
          <w:rFonts w:eastAsia="Courier New"/>
          <w:lang w:eastAsia="fr-FR" w:bidi="fr-FR"/>
        </w:rPr>
        <w:t>r</w:t>
      </w:r>
      <w:r w:rsidRPr="007C1139">
        <w:rPr>
          <w:rFonts w:eastAsia="Courier New"/>
          <w:lang w:eastAsia="fr-FR" w:bidi="fr-FR"/>
        </w:rPr>
        <w:t>vention ét</w:t>
      </w:r>
      <w:r w:rsidRPr="007C1139">
        <w:rPr>
          <w:rFonts w:eastAsia="Courier New"/>
          <w:lang w:eastAsia="fr-FR" w:bidi="fr-FR"/>
        </w:rPr>
        <w:t>a</w:t>
      </w:r>
      <w:r w:rsidRPr="007C1139">
        <w:rPr>
          <w:rFonts w:eastAsia="Courier New"/>
          <w:lang w:eastAsia="fr-FR" w:bidi="fr-FR"/>
        </w:rPr>
        <w:t>tique dans pratiquement toutes les sphères de l'existence. Pas plus que le fédéralisme, l’indépendance ne peut donc nous gara</w:t>
      </w:r>
      <w:r w:rsidRPr="007C1139">
        <w:rPr>
          <w:rFonts w:eastAsia="Courier New"/>
          <w:lang w:eastAsia="fr-FR" w:bidi="fr-FR"/>
        </w:rPr>
        <w:t>n</w:t>
      </w:r>
      <w:r w:rsidRPr="007C1139">
        <w:rPr>
          <w:rFonts w:eastAsia="Courier New"/>
          <w:lang w:eastAsia="fr-FR" w:bidi="fr-FR"/>
        </w:rPr>
        <w:t>tir absolument que l'État sera démocratique et respectueux des droits de la personne. Mais l'indépendance nous assure au moins que pour autant que l'État sera démocratique, ce seront les aspirations et besoins de citoyens et de collectivités concrètes qui seront débattues, comba</w:t>
      </w:r>
      <w:r w:rsidRPr="007C1139">
        <w:rPr>
          <w:rFonts w:eastAsia="Courier New"/>
          <w:lang w:eastAsia="fr-FR" w:bidi="fr-FR"/>
        </w:rPr>
        <w:t>t</w:t>
      </w:r>
      <w:r w:rsidRPr="007C1139">
        <w:rPr>
          <w:rFonts w:eastAsia="Courier New"/>
          <w:lang w:eastAsia="fr-FR" w:bidi="fr-FR"/>
        </w:rPr>
        <w:t>tues, aménagées et traduites en politiques.</w:t>
      </w:r>
    </w:p>
    <w:p w:rsidR="000F3457" w:rsidRDefault="000F3457" w:rsidP="000F3457">
      <w:pPr>
        <w:spacing w:before="120" w:after="120"/>
        <w:jc w:val="both"/>
      </w:pPr>
    </w:p>
    <w:p w:rsidR="000F3457" w:rsidRPr="00E07116" w:rsidRDefault="000F3457" w:rsidP="000F3457">
      <w:pPr>
        <w:spacing w:before="120" w:after="120"/>
        <w:jc w:val="both"/>
      </w:pPr>
      <w:r>
        <w:br w:type="page"/>
      </w: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1" w:name="Colloque_1978_Atelier_4"/>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E07116" w:rsidRDefault="000F3457" w:rsidP="000F3457">
      <w:pPr>
        <w:jc w:val="both"/>
      </w:pPr>
    </w:p>
    <w:p w:rsidR="000F3457" w:rsidRPr="00384B20" w:rsidRDefault="000F3457" w:rsidP="000F3457">
      <w:pPr>
        <w:pStyle w:val="partie"/>
        <w:jc w:val="center"/>
        <w:rPr>
          <w:sz w:val="72"/>
        </w:rPr>
      </w:pPr>
      <w:r>
        <w:rPr>
          <w:sz w:val="72"/>
        </w:rPr>
        <w:t>ATELIER 4</w:t>
      </w:r>
    </w:p>
    <w:p w:rsidR="000F3457" w:rsidRPr="00E07116" w:rsidRDefault="000F3457" w:rsidP="000F3457">
      <w:pPr>
        <w:jc w:val="both"/>
      </w:pPr>
    </w:p>
    <w:p w:rsidR="000F3457" w:rsidRPr="00384B20" w:rsidRDefault="000F3457" w:rsidP="000F3457">
      <w:pPr>
        <w:pStyle w:val="Titreniveau2"/>
      </w:pPr>
      <w:r>
        <w:t>SOUVERAINETÉ</w:t>
      </w:r>
      <w:r>
        <w:br/>
        <w:t>ET CONTRÔLE SOCIAL</w:t>
      </w:r>
      <w:r>
        <w:br/>
        <w:t>DU DÉVELOPPEMENT</w:t>
      </w:r>
      <w:r>
        <w:br/>
        <w:t>ÉCONOMIQUE</w:t>
      </w:r>
    </w:p>
    <w:bookmarkEnd w:id="11"/>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7C1139" w:rsidRDefault="000F3457" w:rsidP="000F3457">
      <w:pPr>
        <w:spacing w:before="120" w:after="120"/>
        <w:jc w:val="both"/>
      </w:pPr>
    </w:p>
    <w:p w:rsidR="000F3457" w:rsidRPr="007C1139" w:rsidRDefault="000F3457" w:rsidP="000F3457">
      <w:pPr>
        <w:pStyle w:val="p"/>
      </w:pPr>
      <w:r w:rsidRPr="007C1139">
        <w:br w:type="page"/>
        <w:t>[101]</w:t>
      </w:r>
    </w:p>
    <w:p w:rsidR="000F3457" w:rsidRPr="00E07116" w:rsidRDefault="000F3457" w:rsidP="000F3457">
      <w:pPr>
        <w:jc w:val="both"/>
      </w:pPr>
    </w:p>
    <w:p w:rsidR="000F3457"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2" w:name="Colloque_1978_Atelier_4_texte_07"/>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4</w:t>
      </w:r>
    </w:p>
    <w:p w:rsidR="000F3457" w:rsidRDefault="000F3457" w:rsidP="000F3457">
      <w:pPr>
        <w:pStyle w:val="Titreniveau2"/>
      </w:pPr>
      <w:r>
        <w:t>“Distribution du pouvoir</w:t>
      </w:r>
      <w:r>
        <w:br/>
        <w:t>et développement.”</w:t>
      </w:r>
    </w:p>
    <w:bookmarkEnd w:id="12"/>
    <w:p w:rsidR="000F3457" w:rsidRPr="00E07116" w:rsidRDefault="000F3457" w:rsidP="000F3457">
      <w:pPr>
        <w:jc w:val="both"/>
        <w:rPr>
          <w:szCs w:val="36"/>
        </w:rPr>
      </w:pPr>
    </w:p>
    <w:p w:rsidR="000F3457" w:rsidRPr="00E07116" w:rsidRDefault="000F3457" w:rsidP="000F3457">
      <w:pPr>
        <w:pStyle w:val="suite"/>
      </w:pPr>
      <w:r>
        <w:t>Par Arnaud SALES</w:t>
      </w:r>
    </w:p>
    <w:p w:rsidR="000F3457" w:rsidRPr="00E07116" w:rsidRDefault="000F3457" w:rsidP="000F3457">
      <w:pPr>
        <w:pStyle w:val="auteurst"/>
      </w:pPr>
      <w:r>
        <w:t>Professeur, département de sociologie</w:t>
      </w:r>
      <w:r>
        <w:br/>
        <w:t>Université de Montréal</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7C1139" w:rsidRDefault="000F3457" w:rsidP="000F3457">
      <w:pPr>
        <w:spacing w:before="120" w:after="120"/>
        <w:jc w:val="both"/>
      </w:pPr>
      <w:r w:rsidRPr="007C1139">
        <w:rPr>
          <w:rFonts w:eastAsia="Courier New"/>
          <w:lang w:eastAsia="fr-FR" w:bidi="fr-FR"/>
        </w:rPr>
        <w:t>Si bien des gens pensent que les sociologues sont des gens partic</w:t>
      </w:r>
      <w:r w:rsidRPr="007C1139">
        <w:rPr>
          <w:rFonts w:eastAsia="Courier New"/>
          <w:lang w:eastAsia="fr-FR" w:bidi="fr-FR"/>
        </w:rPr>
        <w:t>u</w:t>
      </w:r>
      <w:r w:rsidRPr="007C1139">
        <w:rPr>
          <w:rFonts w:eastAsia="Courier New"/>
          <w:lang w:eastAsia="fr-FR" w:bidi="fr-FR"/>
        </w:rPr>
        <w:t>liers, la sociol</w:t>
      </w:r>
      <w:r w:rsidRPr="007C1139">
        <w:rPr>
          <w:rFonts w:eastAsia="Courier New"/>
          <w:lang w:eastAsia="fr-FR" w:bidi="fr-FR"/>
        </w:rPr>
        <w:t>o</w:t>
      </w:r>
      <w:r w:rsidRPr="007C1139">
        <w:rPr>
          <w:rFonts w:eastAsia="Courier New"/>
          <w:lang w:eastAsia="fr-FR" w:bidi="fr-FR"/>
        </w:rPr>
        <w:t xml:space="preserve">gie par contre n'est pas une science sociale particulière. Je veux dire par là qu'elle se </w:t>
      </w:r>
      <w:r w:rsidRPr="00471318">
        <w:rPr>
          <w:bCs/>
          <w:u w:val="single"/>
        </w:rPr>
        <w:t>définit</w:t>
      </w:r>
      <w:r w:rsidRPr="007C1139">
        <w:rPr>
          <w:rFonts w:eastAsia="Courier New"/>
          <w:lang w:eastAsia="fr-FR" w:bidi="fr-FR"/>
        </w:rPr>
        <w:t xml:space="preserve"> généralement comme une science de la </w:t>
      </w:r>
      <w:r w:rsidRPr="00471318">
        <w:rPr>
          <w:bCs/>
          <w:u w:val="single"/>
        </w:rPr>
        <w:t>totalité sociale</w:t>
      </w:r>
      <w:r w:rsidRPr="007C1139">
        <w:rPr>
          <w:rFonts w:eastAsia="Courier New"/>
          <w:lang w:eastAsia="fr-FR" w:bidi="fr-FR"/>
        </w:rPr>
        <w:t>. Alors, c'est pour cette raison que des associations de sociologues comme la nôtre n'ont absolument pas peur de placer au centre de leurs débats des sujets aussi vastes, aussi complexes et aussi mouvants que les problèmes liés aux implications d'une souveraineté possible, mais pas encore acquise.</w:t>
      </w:r>
    </w:p>
    <w:p w:rsidR="000F3457" w:rsidRPr="007C1139" w:rsidRDefault="000F3457" w:rsidP="000F3457">
      <w:pPr>
        <w:spacing w:before="120" w:after="120"/>
        <w:jc w:val="both"/>
      </w:pPr>
      <w:r w:rsidRPr="007C1139">
        <w:rPr>
          <w:rFonts w:eastAsia="Courier New"/>
          <w:lang w:eastAsia="fr-FR" w:bidi="fr-FR"/>
        </w:rPr>
        <w:t>En lui-même, l'objet de cet atelier n'est pas tellement plus restreint que le thème général du colloque et je dois dire, en tant que partic</w:t>
      </w:r>
      <w:r w:rsidRPr="007C1139">
        <w:rPr>
          <w:rFonts w:eastAsia="Courier New"/>
          <w:lang w:eastAsia="fr-FR" w:bidi="fr-FR"/>
        </w:rPr>
        <w:t>i</w:t>
      </w:r>
      <w:r w:rsidRPr="007C1139">
        <w:rPr>
          <w:rFonts w:eastAsia="Courier New"/>
          <w:lang w:eastAsia="fr-FR" w:bidi="fr-FR"/>
        </w:rPr>
        <w:t xml:space="preserve">pant, que je me suis demandé longuement comment j'allais pouvoir aborder cette question, plutôt large, de </w:t>
      </w:r>
      <w:r w:rsidRPr="00471318">
        <w:rPr>
          <w:bCs/>
          <w:u w:val="single"/>
        </w:rPr>
        <w:t>la souv</w:t>
      </w:r>
      <w:r w:rsidRPr="00471318">
        <w:rPr>
          <w:bCs/>
          <w:u w:val="single"/>
        </w:rPr>
        <w:t>e</w:t>
      </w:r>
      <w:r w:rsidRPr="00471318">
        <w:rPr>
          <w:bCs/>
          <w:u w:val="single"/>
        </w:rPr>
        <w:t>raineté et du contrôle social du développement</w:t>
      </w:r>
      <w:r w:rsidRPr="007C1139">
        <w:rPr>
          <w:rFonts w:eastAsia="Courier New"/>
          <w:lang w:eastAsia="fr-FR" w:bidi="fr-FR"/>
        </w:rPr>
        <w:t xml:space="preserve"> dans les dix minutes allouées.</w:t>
      </w:r>
    </w:p>
    <w:p w:rsidR="000F3457" w:rsidRDefault="000F3457" w:rsidP="000F3457">
      <w:pPr>
        <w:spacing w:before="120" w:after="120"/>
        <w:jc w:val="both"/>
        <w:rPr>
          <w:rFonts w:eastAsia="Courier New"/>
          <w:lang w:eastAsia="fr-FR" w:bidi="fr-FR"/>
        </w:rPr>
      </w:pPr>
      <w:r w:rsidRPr="007C1139">
        <w:rPr>
          <w:rFonts w:eastAsia="Courier New"/>
          <w:lang w:eastAsia="fr-FR" w:bidi="fr-FR"/>
        </w:rPr>
        <w:t>En fait la question mériterait d'être légèrement modifiée, parce que le concept de développement implique en lui-même l'idée de meilleur contrôle de la société sur e</w:t>
      </w:r>
      <w:r w:rsidRPr="007C1139">
        <w:rPr>
          <w:rFonts w:eastAsia="Courier New"/>
          <w:lang w:eastAsia="fr-FR" w:bidi="fr-FR"/>
        </w:rPr>
        <w:t>l</w:t>
      </w:r>
      <w:r w:rsidRPr="007C1139">
        <w:rPr>
          <w:rFonts w:eastAsia="Courier New"/>
          <w:lang w:eastAsia="fr-FR" w:bidi="fr-FR"/>
        </w:rPr>
        <w:t>le-même. Le développement, on le sait, n’ est pas la simple croissance économique ou démographique sur un continuum mesuré par le P.N.B., le nombre de téléviseurs, de réfrig</w:t>
      </w:r>
      <w:r w:rsidRPr="007C1139">
        <w:rPr>
          <w:rFonts w:eastAsia="Courier New"/>
          <w:lang w:eastAsia="fr-FR" w:bidi="fr-FR"/>
        </w:rPr>
        <w:t>é</w:t>
      </w:r>
      <w:r w:rsidRPr="007C1139">
        <w:rPr>
          <w:rFonts w:eastAsia="Courier New"/>
          <w:lang w:eastAsia="fr-FR" w:bidi="fr-FR"/>
        </w:rPr>
        <w:t>rateurs et d'automobiles par habitant, mais plutôt le passage d'un type de société à un autre où la collectivité accroît la capacité à se tran</w:t>
      </w:r>
      <w:r w:rsidRPr="007C1139">
        <w:rPr>
          <w:rFonts w:eastAsia="Courier New"/>
          <w:lang w:eastAsia="fr-FR" w:bidi="fr-FR"/>
        </w:rPr>
        <w:t>s</w:t>
      </w:r>
      <w:r w:rsidRPr="007C1139">
        <w:rPr>
          <w:rFonts w:eastAsia="Courier New"/>
          <w:lang w:eastAsia="fr-FR" w:bidi="fr-FR"/>
        </w:rPr>
        <w:t>former par elle-même. Ce point de vue qui n'est pas nouveau, et qui a, notamment, été développé par Touraine prend un sens particulièr</w:t>
      </w:r>
      <w:r w:rsidRPr="007C1139">
        <w:rPr>
          <w:rFonts w:eastAsia="Courier New"/>
          <w:lang w:eastAsia="fr-FR" w:bidi="fr-FR"/>
        </w:rPr>
        <w:t>e</w:t>
      </w:r>
      <w:r w:rsidRPr="007C1139">
        <w:rPr>
          <w:rFonts w:eastAsia="Courier New"/>
          <w:lang w:eastAsia="fr-FR" w:bidi="fr-FR"/>
        </w:rPr>
        <w:t>ment clair dans une société aussi dépendante que l'est le Québec où justement le P.N.B., le nombre de téléviseurs et d'automobiles par h</w:t>
      </w:r>
      <w:r w:rsidRPr="007C1139">
        <w:rPr>
          <w:rFonts w:eastAsia="Courier New"/>
          <w:lang w:eastAsia="fr-FR" w:bidi="fr-FR"/>
        </w:rPr>
        <w:t>a</w:t>
      </w:r>
      <w:r w:rsidRPr="007C1139">
        <w:rPr>
          <w:rFonts w:eastAsia="Courier New"/>
          <w:lang w:eastAsia="fr-FR" w:bidi="fr-FR"/>
        </w:rPr>
        <w:t>bitant est particulièrement élevé bien que la maîtrise de l'économie échappe en très grande partie a la communauté québécoise.</w:t>
      </w:r>
    </w:p>
    <w:p w:rsidR="000F3457" w:rsidRPr="007C1139" w:rsidRDefault="000F3457" w:rsidP="000F3457">
      <w:pPr>
        <w:spacing w:before="120" w:after="120"/>
        <w:jc w:val="both"/>
      </w:pPr>
      <w:r w:rsidRPr="007C1139">
        <w:t>[102]</w:t>
      </w:r>
    </w:p>
    <w:p w:rsidR="000F3457" w:rsidRPr="007C1139" w:rsidRDefault="000F3457" w:rsidP="000F3457">
      <w:pPr>
        <w:spacing w:before="120" w:after="120"/>
        <w:jc w:val="both"/>
      </w:pPr>
      <w:r w:rsidRPr="007C1139">
        <w:rPr>
          <w:rFonts w:eastAsia="Courier New"/>
          <w:lang w:eastAsia="fr-FR" w:bidi="fr-FR"/>
        </w:rPr>
        <w:t>En fait, même si l’on s'interroge sur les "possibles" d'une souvera</w:t>
      </w:r>
      <w:r w:rsidRPr="007C1139">
        <w:rPr>
          <w:rFonts w:eastAsia="Courier New"/>
          <w:lang w:eastAsia="fr-FR" w:bidi="fr-FR"/>
        </w:rPr>
        <w:t>i</w:t>
      </w:r>
      <w:r w:rsidRPr="007C1139">
        <w:rPr>
          <w:rFonts w:eastAsia="Courier New"/>
          <w:lang w:eastAsia="fr-FR" w:bidi="fr-FR"/>
        </w:rPr>
        <w:t xml:space="preserve">neté éventuelle, on ne peut douter qu'à travers </w:t>
      </w:r>
      <w:r w:rsidRPr="007C1139">
        <w:rPr>
          <w:bCs/>
          <w:u w:val="single"/>
        </w:rPr>
        <w:t>la lutte</w:t>
      </w:r>
      <w:r w:rsidRPr="007C1139">
        <w:rPr>
          <w:rFonts w:eastAsia="Courier New"/>
          <w:lang w:eastAsia="fr-FR" w:bidi="fr-FR"/>
        </w:rPr>
        <w:t xml:space="preserve"> pour cette so</w:t>
      </w:r>
      <w:r w:rsidRPr="007C1139">
        <w:rPr>
          <w:rFonts w:eastAsia="Courier New"/>
          <w:lang w:eastAsia="fr-FR" w:bidi="fr-FR"/>
        </w:rPr>
        <w:t>u</w:t>
      </w:r>
      <w:r w:rsidRPr="007C1139">
        <w:rPr>
          <w:rFonts w:eastAsia="Courier New"/>
          <w:lang w:eastAsia="fr-FR" w:bidi="fr-FR"/>
        </w:rPr>
        <w:t>veraineté, la société québécoise continue a chercher des moyens pour accroître sa maîtrise de l'investissement produ</w:t>
      </w:r>
      <w:r w:rsidRPr="007C1139">
        <w:rPr>
          <w:rFonts w:eastAsia="Courier New"/>
          <w:lang w:eastAsia="fr-FR" w:bidi="fr-FR"/>
        </w:rPr>
        <w:t>c</w:t>
      </w:r>
      <w:r w:rsidRPr="007C1139">
        <w:rPr>
          <w:rFonts w:eastAsia="Courier New"/>
          <w:lang w:eastAsia="fr-FR" w:bidi="fr-FR"/>
        </w:rPr>
        <w:t>tif et donc sa capacité à orienter l'accumulation réalisée sur son propre territoire.</w:t>
      </w:r>
    </w:p>
    <w:p w:rsidR="000F3457" w:rsidRPr="007C1139" w:rsidRDefault="000F3457" w:rsidP="000F3457">
      <w:pPr>
        <w:spacing w:before="120" w:after="120"/>
        <w:jc w:val="both"/>
      </w:pPr>
      <w:r w:rsidRPr="007C1139">
        <w:rPr>
          <w:rFonts w:eastAsia="Courier New"/>
          <w:lang w:eastAsia="fr-FR" w:bidi="fr-FR"/>
        </w:rPr>
        <w:t>Car l'enjeu principal se trouve là heurtant de front la grande bou</w:t>
      </w:r>
      <w:r w:rsidRPr="007C1139">
        <w:rPr>
          <w:rFonts w:eastAsia="Courier New"/>
          <w:lang w:eastAsia="fr-FR" w:bidi="fr-FR"/>
        </w:rPr>
        <w:t>r</w:t>
      </w:r>
      <w:r w:rsidRPr="007C1139">
        <w:rPr>
          <w:rFonts w:eastAsia="Courier New"/>
          <w:lang w:eastAsia="fr-FR" w:bidi="fr-FR"/>
        </w:rPr>
        <w:t>geoisie canadie</w:t>
      </w:r>
      <w:r w:rsidRPr="007C1139">
        <w:rPr>
          <w:rFonts w:eastAsia="Courier New"/>
          <w:lang w:eastAsia="fr-FR" w:bidi="fr-FR"/>
        </w:rPr>
        <w:t>n</w:t>
      </w:r>
      <w:r w:rsidRPr="007C1139">
        <w:rPr>
          <w:rFonts w:eastAsia="Courier New"/>
          <w:lang w:eastAsia="fr-FR" w:bidi="fr-FR"/>
        </w:rPr>
        <w:t>ne. En principe en effet la souveraineté québécoise pourrait profondément mettre en cause, à long terme, la structure et les stratégies du capital monopoliste canadien qui ne sont pas étra</w:t>
      </w:r>
      <w:r w:rsidRPr="007C1139">
        <w:rPr>
          <w:rFonts w:eastAsia="Courier New"/>
          <w:lang w:eastAsia="fr-FR" w:bidi="fr-FR"/>
        </w:rPr>
        <w:t>n</w:t>
      </w:r>
      <w:r w:rsidRPr="007C1139">
        <w:rPr>
          <w:rFonts w:eastAsia="Courier New"/>
          <w:lang w:eastAsia="fr-FR" w:bidi="fr-FR"/>
        </w:rPr>
        <w:t>gers aux nombreux problèmes de l'économie québécoise.</w:t>
      </w:r>
      <w:r>
        <w:rPr>
          <w:rFonts w:eastAsia="Courier New"/>
          <w:lang w:eastAsia="fr-FR" w:bidi="fr-FR"/>
        </w:rPr>
        <w:t> </w:t>
      </w:r>
      <w:r>
        <w:rPr>
          <w:rStyle w:val="Appelnotedebasdep"/>
          <w:rFonts w:eastAsia="Courier New"/>
          <w:lang w:eastAsia="fr-FR" w:bidi="fr-FR"/>
        </w:rPr>
        <w:footnoteReference w:id="134"/>
      </w:r>
    </w:p>
    <w:p w:rsidR="000F3457" w:rsidRPr="007C1139" w:rsidRDefault="000F3457" w:rsidP="000F3457">
      <w:pPr>
        <w:spacing w:before="120" w:after="120"/>
        <w:jc w:val="both"/>
      </w:pPr>
      <w:r w:rsidRPr="007C1139">
        <w:rPr>
          <w:rFonts w:eastAsia="Courier New"/>
          <w:lang w:eastAsia="fr-FR" w:bidi="fr-FR"/>
        </w:rPr>
        <w:t>Sans me lancer dans une analyse fouillée de la question, je compte donner ici quelques éléments qui peuvent ouvrir la discussion à partir de ce point de vue.</w:t>
      </w:r>
    </w:p>
    <w:p w:rsidR="000F3457" w:rsidRPr="007C1139" w:rsidRDefault="000F3457" w:rsidP="000F3457">
      <w:pPr>
        <w:spacing w:before="120" w:after="120"/>
        <w:jc w:val="both"/>
        <w:rPr>
          <w:bCs/>
        </w:rPr>
      </w:pPr>
    </w:p>
    <w:p w:rsidR="000F3457" w:rsidRPr="007C1139" w:rsidRDefault="000F3457" w:rsidP="000F3457">
      <w:pPr>
        <w:pStyle w:val="planche"/>
      </w:pPr>
      <w:r w:rsidRPr="007C1139">
        <w:t>LES PROBLÈMES</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En ce qui concerne les problèmes économiques de moins en moins supportables pour le Québec, il faut peut-être rappeler d'abord que</w:t>
      </w:r>
      <w:r w:rsidRPr="007C1139">
        <w:t> :</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ind w:left="720" w:hanging="360"/>
        <w:jc w:val="both"/>
      </w:pPr>
      <w:r w:rsidRPr="007C1139">
        <w:rPr>
          <w:rFonts w:eastAsia="Courier New"/>
          <w:lang w:eastAsia="fr-FR" w:bidi="fr-FR"/>
        </w:rPr>
        <w:t>-</w:t>
      </w:r>
      <w:r w:rsidRPr="007C1139">
        <w:rPr>
          <w:rFonts w:eastAsia="Courier New"/>
          <w:lang w:eastAsia="fr-FR" w:bidi="fr-FR"/>
        </w:rPr>
        <w:tab/>
        <w:t>Son marché intérieur se rétrécit faute d'un apport naissances et migrations suffisa</w:t>
      </w:r>
      <w:r w:rsidRPr="007C1139">
        <w:rPr>
          <w:rFonts w:eastAsia="Courier New"/>
          <w:lang w:eastAsia="fr-FR" w:bidi="fr-FR"/>
        </w:rPr>
        <w:t>n</w:t>
      </w:r>
      <w:r w:rsidRPr="007C1139">
        <w:rPr>
          <w:rFonts w:eastAsia="Courier New"/>
          <w:lang w:eastAsia="fr-FR" w:bidi="fr-FR"/>
        </w:rPr>
        <w:t>tes.</w:t>
      </w:r>
    </w:p>
    <w:p w:rsidR="000F3457" w:rsidRPr="007C1139" w:rsidRDefault="000F3457" w:rsidP="000F3457">
      <w:pPr>
        <w:spacing w:before="120" w:after="120"/>
        <w:ind w:left="720" w:hanging="360"/>
        <w:jc w:val="both"/>
      </w:pPr>
      <w:r w:rsidRPr="007C1139">
        <w:rPr>
          <w:rFonts w:eastAsia="Courier New"/>
          <w:lang w:eastAsia="fr-FR" w:bidi="fr-FR"/>
        </w:rPr>
        <w:t>-</w:t>
      </w:r>
      <w:r w:rsidRPr="007C1139">
        <w:rPr>
          <w:rFonts w:eastAsia="Courier New"/>
          <w:lang w:eastAsia="fr-FR" w:bidi="fr-FR"/>
        </w:rPr>
        <w:tab/>
        <w:t>La part relative du Québec dans les investissements au Canada décline régulièrement à un point tel que l'investissement per c</w:t>
      </w:r>
      <w:r w:rsidRPr="007C1139">
        <w:rPr>
          <w:rFonts w:eastAsia="Courier New"/>
          <w:lang w:eastAsia="fr-FR" w:bidi="fr-FR"/>
        </w:rPr>
        <w:t>a</w:t>
      </w:r>
      <w:r w:rsidRPr="007C1139">
        <w:rPr>
          <w:rFonts w:eastAsia="Courier New"/>
          <w:lang w:eastAsia="fr-FR" w:bidi="fr-FR"/>
        </w:rPr>
        <w:t>pita dans les Maritimes dépasse depuis 1969 celui réalisé au Québec.</w:t>
      </w:r>
    </w:p>
    <w:p w:rsidR="000F3457" w:rsidRPr="007C1139" w:rsidRDefault="000F3457" w:rsidP="000F3457">
      <w:pPr>
        <w:pStyle w:val="p"/>
      </w:pPr>
      <w:r w:rsidRPr="007C1139">
        <w:t>[103]</w:t>
      </w:r>
    </w:p>
    <w:p w:rsidR="000F3457" w:rsidRPr="007C1139" w:rsidRDefault="000F3457" w:rsidP="000F3457">
      <w:pPr>
        <w:spacing w:before="120" w:after="120"/>
        <w:ind w:left="720" w:hanging="360"/>
        <w:jc w:val="both"/>
      </w:pPr>
      <w:r w:rsidRPr="007C1139">
        <w:rPr>
          <w:rFonts w:eastAsia="Courier New"/>
          <w:lang w:eastAsia="fr-FR" w:bidi="fr-FR"/>
        </w:rPr>
        <w:t>-</w:t>
      </w:r>
      <w:r w:rsidRPr="007C1139">
        <w:rPr>
          <w:rFonts w:eastAsia="Courier New"/>
          <w:lang w:eastAsia="fr-FR" w:bidi="fr-FR"/>
        </w:rPr>
        <w:tab/>
        <w:t>Le secteur industriel souffre de déficiences structurelles dues à la présence insuffisante d'entreprises de biens intermédiaires et d'équipement</w:t>
      </w:r>
      <w:r>
        <w:rPr>
          <w:rFonts w:eastAsia="Courier New"/>
          <w:lang w:eastAsia="fr-FR" w:bidi="fr-FR"/>
        </w:rPr>
        <w:t> </w:t>
      </w:r>
      <w:r>
        <w:rPr>
          <w:rStyle w:val="Appelnotedebasdep"/>
          <w:rFonts w:eastAsia="Courier New"/>
          <w:lang w:eastAsia="fr-FR" w:bidi="fr-FR"/>
        </w:rPr>
        <w:footnoteReference w:id="135"/>
      </w:r>
      <w:r w:rsidRPr="007C1139">
        <w:rPr>
          <w:rFonts w:eastAsia="Courier New"/>
          <w:lang w:eastAsia="fr-FR" w:bidi="fr-FR"/>
        </w:rPr>
        <w:t>. Par contre les secteurs dits "mous" par le</w:t>
      </w:r>
      <w:r w:rsidRPr="007C1139">
        <w:rPr>
          <w:rFonts w:eastAsia="Courier New"/>
          <w:lang w:eastAsia="fr-FR" w:bidi="fr-FR"/>
        </w:rPr>
        <w:t>s</w:t>
      </w:r>
      <w:r w:rsidRPr="007C1139">
        <w:rPr>
          <w:rFonts w:eastAsia="Courier New"/>
          <w:lang w:eastAsia="fr-FR" w:bidi="fr-FR"/>
        </w:rPr>
        <w:t>quels la croi</w:t>
      </w:r>
      <w:r w:rsidRPr="007C1139">
        <w:rPr>
          <w:rFonts w:eastAsia="Courier New"/>
          <w:lang w:eastAsia="fr-FR" w:bidi="fr-FR"/>
        </w:rPr>
        <w:t>s</w:t>
      </w:r>
      <w:r w:rsidRPr="007C1139">
        <w:rPr>
          <w:rFonts w:eastAsia="Courier New"/>
          <w:lang w:eastAsia="fr-FR" w:bidi="fr-FR"/>
        </w:rPr>
        <w:t>sance de la demande est faible occupent le quart de la main-d'oeuvre québécoise (seulement 15% de la main-d'oeuvre pour les biens d'équ</w:t>
      </w:r>
      <w:r w:rsidRPr="007C1139">
        <w:rPr>
          <w:rFonts w:eastAsia="Courier New"/>
          <w:lang w:eastAsia="fr-FR" w:bidi="fr-FR"/>
        </w:rPr>
        <w:t>i</w:t>
      </w:r>
      <w:r w:rsidRPr="007C1139">
        <w:rPr>
          <w:rFonts w:eastAsia="Courier New"/>
          <w:lang w:eastAsia="fr-FR" w:bidi="fr-FR"/>
        </w:rPr>
        <w:t>pement).</w:t>
      </w:r>
    </w:p>
    <w:p w:rsidR="000F3457" w:rsidRPr="007C1139" w:rsidRDefault="000F3457" w:rsidP="000F3457">
      <w:pPr>
        <w:spacing w:before="120" w:after="120"/>
        <w:ind w:left="720" w:hanging="360"/>
        <w:jc w:val="both"/>
      </w:pPr>
      <w:r w:rsidRPr="007C1139">
        <w:rPr>
          <w:rFonts w:eastAsia="Courier New"/>
          <w:lang w:eastAsia="fr-FR" w:bidi="fr-FR"/>
        </w:rPr>
        <w:t>-</w:t>
      </w:r>
      <w:r w:rsidRPr="007C1139">
        <w:rPr>
          <w:rFonts w:eastAsia="Courier New"/>
          <w:lang w:eastAsia="fr-FR" w:bidi="fr-FR"/>
        </w:rPr>
        <w:tab/>
        <w:t>En fait depuis une quinzaine d'années, l'économie du Québec à l'intérieur du Can</w:t>
      </w:r>
      <w:r w:rsidRPr="007C1139">
        <w:rPr>
          <w:rFonts w:eastAsia="Courier New"/>
          <w:lang w:eastAsia="fr-FR" w:bidi="fr-FR"/>
        </w:rPr>
        <w:t>a</w:t>
      </w:r>
      <w:r w:rsidRPr="007C1139">
        <w:rPr>
          <w:rFonts w:eastAsia="Courier New"/>
          <w:lang w:eastAsia="fr-FR" w:bidi="fr-FR"/>
        </w:rPr>
        <w:t>da semble décliner globalement puisque d'après les données de l'O.P.D.Q., la part du Québec dans le produit intérieur brut est passée de 25.5% à 22.7% entre 1961 et 1974.</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Alors, il n'est pas étonnant que le chômage se maintienne à un n</w:t>
      </w:r>
      <w:r w:rsidRPr="007C1139">
        <w:rPr>
          <w:rFonts w:eastAsia="Courier New"/>
          <w:lang w:eastAsia="fr-FR" w:bidi="fr-FR"/>
        </w:rPr>
        <w:t>i</w:t>
      </w:r>
      <w:r w:rsidRPr="007C1139">
        <w:rPr>
          <w:rFonts w:eastAsia="Courier New"/>
          <w:lang w:eastAsia="fr-FR" w:bidi="fr-FR"/>
        </w:rPr>
        <w:t>veau insupport</w:t>
      </w:r>
      <w:r w:rsidRPr="007C1139">
        <w:rPr>
          <w:rFonts w:eastAsia="Courier New"/>
          <w:lang w:eastAsia="fr-FR" w:bidi="fr-FR"/>
        </w:rPr>
        <w:t>a</w:t>
      </w:r>
      <w:r w:rsidRPr="007C1139">
        <w:rPr>
          <w:rFonts w:eastAsia="Courier New"/>
          <w:lang w:eastAsia="fr-FR" w:bidi="fr-FR"/>
        </w:rPr>
        <w:t>blement élevé et que le développement des régions du Québec soit situé assez bas dans l'ordre des priorités au niveau des faits.</w:t>
      </w:r>
    </w:p>
    <w:p w:rsidR="000F3457" w:rsidRPr="007C1139" w:rsidRDefault="000F3457" w:rsidP="000F3457">
      <w:pPr>
        <w:spacing w:before="120" w:after="120"/>
        <w:jc w:val="both"/>
      </w:pPr>
      <w:r w:rsidRPr="007C1139">
        <w:rPr>
          <w:rFonts w:eastAsia="Courier New"/>
          <w:lang w:eastAsia="fr-FR" w:bidi="fr-FR"/>
        </w:rPr>
        <w:t>Face a ces problèmes, la distribution du pouvoir économique entre les groupes nationaux et ethniques, l'organisation et le mode de croi</w:t>
      </w:r>
      <w:r w:rsidRPr="007C1139">
        <w:rPr>
          <w:rFonts w:eastAsia="Courier New"/>
          <w:lang w:eastAsia="fr-FR" w:bidi="fr-FR"/>
        </w:rPr>
        <w:t>s</w:t>
      </w:r>
      <w:r w:rsidRPr="007C1139">
        <w:rPr>
          <w:rFonts w:eastAsia="Courier New"/>
          <w:lang w:eastAsia="fr-FR" w:bidi="fr-FR"/>
        </w:rPr>
        <w:t>sance du capital monopoliste canadien ne sont pas pour arranger les choses.</w:t>
      </w:r>
    </w:p>
    <w:p w:rsidR="000F3457" w:rsidRDefault="000F3457" w:rsidP="000F3457">
      <w:pPr>
        <w:spacing w:before="120" w:after="120"/>
        <w:jc w:val="both"/>
        <w:rPr>
          <w:rFonts w:eastAsia="Courier New"/>
          <w:lang w:eastAsia="fr-FR" w:bidi="fr-FR"/>
        </w:rPr>
      </w:pPr>
      <w:r w:rsidRPr="007C1139">
        <w:rPr>
          <w:rFonts w:eastAsia="Courier New"/>
          <w:lang w:eastAsia="fr-FR" w:bidi="fr-FR"/>
        </w:rPr>
        <w:t xml:space="preserve">Je n'insisterai pas ici sur </w:t>
      </w:r>
      <w:r w:rsidRPr="00471318">
        <w:rPr>
          <w:bCs/>
          <w:u w:val="single"/>
        </w:rPr>
        <w:t>la distribution nationale et ethnique du pouvoir économ</w:t>
      </w:r>
      <w:r w:rsidRPr="00471318">
        <w:rPr>
          <w:bCs/>
          <w:u w:val="single"/>
        </w:rPr>
        <w:t>i</w:t>
      </w:r>
      <w:r w:rsidRPr="00471318">
        <w:rPr>
          <w:bCs/>
          <w:u w:val="single"/>
        </w:rPr>
        <w:t>que</w:t>
      </w:r>
      <w:r w:rsidRPr="007C1139">
        <w:rPr>
          <w:rFonts w:eastAsia="Courier New"/>
          <w:lang w:eastAsia="fr-FR" w:bidi="fr-FR"/>
        </w:rPr>
        <w:t>. Ces éléments sont maintenant bien connus sous divers angles. Ils peuvent être brièvement résumés en présence impo</w:t>
      </w:r>
      <w:r w:rsidRPr="007C1139">
        <w:rPr>
          <w:rFonts w:eastAsia="Courier New"/>
          <w:lang w:eastAsia="fr-FR" w:bidi="fr-FR"/>
        </w:rPr>
        <w:t>r</w:t>
      </w:r>
      <w:r w:rsidRPr="007C1139">
        <w:rPr>
          <w:rFonts w:eastAsia="Courier New"/>
          <w:lang w:eastAsia="fr-FR" w:bidi="fr-FR"/>
        </w:rPr>
        <w:t>tante du capital étranger, très faible maîtrise par les canadiens-français du capital monopoliste, implantation et orientation pan-canadienne de la fraction monopoliste de la bourgeoisie.</w:t>
      </w:r>
    </w:p>
    <w:p w:rsidR="000F3457" w:rsidRPr="007C1139" w:rsidRDefault="000F3457" w:rsidP="000F3457">
      <w:pPr>
        <w:spacing w:before="120" w:after="120"/>
        <w:jc w:val="both"/>
      </w:pPr>
      <w:r>
        <w:rPr>
          <w:rFonts w:eastAsia="Courier New"/>
          <w:lang w:eastAsia="fr-FR" w:bidi="fr-FR"/>
        </w:rPr>
        <w:br w:type="page"/>
      </w:r>
      <w:r w:rsidRPr="007C1139">
        <w:t>[104]</w:t>
      </w:r>
    </w:p>
    <w:p w:rsidR="000F3457" w:rsidRPr="007C1139" w:rsidRDefault="000F3457" w:rsidP="000F3457">
      <w:pPr>
        <w:spacing w:before="120" w:after="120"/>
        <w:jc w:val="both"/>
      </w:pPr>
      <w:r w:rsidRPr="007C1139">
        <w:rPr>
          <w:rFonts w:eastAsia="Courier New"/>
          <w:lang w:eastAsia="fr-FR" w:bidi="fr-FR"/>
        </w:rPr>
        <w:t>Pour préciser ce dernier point, on peut notamment dire que cette orientation pan-canadienne est très liée à la forte concentration du c</w:t>
      </w:r>
      <w:r w:rsidRPr="007C1139">
        <w:rPr>
          <w:rFonts w:eastAsia="Courier New"/>
          <w:lang w:eastAsia="fr-FR" w:bidi="fr-FR"/>
        </w:rPr>
        <w:t>a</w:t>
      </w:r>
      <w:r w:rsidRPr="007C1139">
        <w:rPr>
          <w:rFonts w:eastAsia="Courier New"/>
          <w:lang w:eastAsia="fr-FR" w:bidi="fr-FR"/>
        </w:rPr>
        <w:t>pital bancaire et du capital industriel et qu'elle n'implique pas partic</w:t>
      </w:r>
      <w:r w:rsidRPr="007C1139">
        <w:rPr>
          <w:rFonts w:eastAsia="Courier New"/>
          <w:lang w:eastAsia="fr-FR" w:bidi="fr-FR"/>
        </w:rPr>
        <w:t>u</w:t>
      </w:r>
      <w:r w:rsidRPr="007C1139">
        <w:rPr>
          <w:rFonts w:eastAsia="Courier New"/>
          <w:lang w:eastAsia="fr-FR" w:bidi="fr-FR"/>
        </w:rPr>
        <w:t>lièrement une perspective régionale.</w:t>
      </w:r>
    </w:p>
    <w:p w:rsidR="000F3457" w:rsidRPr="007C1139" w:rsidRDefault="000F3457" w:rsidP="000F3457">
      <w:pPr>
        <w:spacing w:before="120" w:after="120"/>
        <w:jc w:val="both"/>
      </w:pPr>
      <w:r w:rsidRPr="007C1139">
        <w:rPr>
          <w:rFonts w:eastAsia="Courier New"/>
          <w:lang w:eastAsia="fr-FR" w:bidi="fr-FR"/>
        </w:rPr>
        <w:t>Or si l'on s'interroge sur la capacité du Québec a développer ses régions, on ne ri</w:t>
      </w:r>
      <w:r w:rsidRPr="007C1139">
        <w:rPr>
          <w:rFonts w:eastAsia="Courier New"/>
          <w:lang w:eastAsia="fr-FR" w:bidi="fr-FR"/>
        </w:rPr>
        <w:t>s</w:t>
      </w:r>
      <w:r w:rsidRPr="007C1139">
        <w:rPr>
          <w:rFonts w:eastAsia="Courier New"/>
          <w:lang w:eastAsia="fr-FR" w:bidi="fr-FR"/>
        </w:rPr>
        <w:t>que pas de se tromper en disant qu'il ne s'agit pas d'une des préoccupations majeures de la grande bourgeoisie qui, à l'échelle canadienne, a su parfaitement jouer sur les déséquilibres r</w:t>
      </w:r>
      <w:r w:rsidRPr="007C1139">
        <w:rPr>
          <w:rFonts w:eastAsia="Courier New"/>
          <w:lang w:eastAsia="fr-FR" w:bidi="fr-FR"/>
        </w:rPr>
        <w:t>é</w:t>
      </w:r>
      <w:r w:rsidRPr="007C1139">
        <w:rPr>
          <w:rFonts w:eastAsia="Courier New"/>
          <w:lang w:eastAsia="fr-FR" w:bidi="fr-FR"/>
        </w:rPr>
        <w:t>gionaux quand elle ne les induisait pas systématiquement. Sans parler du Québec, il suffit de penser, par exemple, à l'extraordinaire organ</w:t>
      </w:r>
      <w:r w:rsidRPr="007C1139">
        <w:rPr>
          <w:rFonts w:eastAsia="Courier New"/>
          <w:lang w:eastAsia="fr-FR" w:bidi="fr-FR"/>
        </w:rPr>
        <w:t>i</w:t>
      </w:r>
      <w:r w:rsidRPr="007C1139">
        <w:rPr>
          <w:rFonts w:eastAsia="Courier New"/>
          <w:lang w:eastAsia="fr-FR" w:bidi="fr-FR"/>
        </w:rPr>
        <w:t>sation des tarifs de transport entre le Canada Central et les Prairies au moment de l'Économie du blé.</w:t>
      </w:r>
    </w:p>
    <w:p w:rsidR="000F3457" w:rsidRPr="007C1139" w:rsidRDefault="000F3457" w:rsidP="000F3457">
      <w:pPr>
        <w:spacing w:before="120" w:after="120"/>
        <w:jc w:val="both"/>
      </w:pPr>
      <w:r w:rsidRPr="007C1139">
        <w:rPr>
          <w:rFonts w:eastAsia="Courier New"/>
          <w:lang w:eastAsia="fr-FR" w:bidi="fr-FR"/>
        </w:rPr>
        <w:t>Pourquoi y a-t-il alors cette sorte d'antinomie entre le capital m</w:t>
      </w:r>
      <w:r w:rsidRPr="007C1139">
        <w:rPr>
          <w:rFonts w:eastAsia="Courier New"/>
          <w:lang w:eastAsia="fr-FR" w:bidi="fr-FR"/>
        </w:rPr>
        <w:t>o</w:t>
      </w:r>
      <w:r w:rsidRPr="007C1139">
        <w:rPr>
          <w:rFonts w:eastAsia="Courier New"/>
          <w:lang w:eastAsia="fr-FR" w:bidi="fr-FR"/>
        </w:rPr>
        <w:t>nopoliste canadien et un aménagement équilibré des régions. Il y a évidemment les aspects historiques qui ont défini les lignes de forces principales. Mais actuellement, il y a surtout la stru</w:t>
      </w:r>
      <w:r w:rsidRPr="007C1139">
        <w:rPr>
          <w:rFonts w:eastAsia="Courier New"/>
          <w:lang w:eastAsia="fr-FR" w:bidi="fr-FR"/>
        </w:rPr>
        <w:t>c</w:t>
      </w:r>
      <w:r w:rsidRPr="007C1139">
        <w:rPr>
          <w:rFonts w:eastAsia="Courier New"/>
          <w:lang w:eastAsia="fr-FR" w:bidi="fr-FR"/>
        </w:rPr>
        <w:t>ture du capital et sa stratégie de croissance.</w:t>
      </w:r>
    </w:p>
    <w:p w:rsidR="000F3457" w:rsidRPr="007C1139" w:rsidRDefault="000F3457" w:rsidP="000F3457">
      <w:pPr>
        <w:spacing w:before="120" w:after="120"/>
        <w:jc w:val="both"/>
      </w:pPr>
      <w:r w:rsidRPr="007C1139">
        <w:rPr>
          <w:rFonts w:eastAsia="Courier New"/>
          <w:lang w:eastAsia="fr-FR" w:bidi="fr-FR"/>
        </w:rPr>
        <w:t>Au niveau structurel, trois phénomènes frappent particulièrement. Le premier, c'est l'appropriation par le capital étranger de secteurs spécifiques surtout dans l'industrie et les mines, le deuxième c'est la puissance du capital bancaire et financier canadien par rapport aux autres fractions, le troisième, c'est la super-concentration du capital. Pour le capital industriel, cette concentration est nettement plus forte qu'aux États-Unis.</w:t>
      </w:r>
      <w:r w:rsidRPr="007C1139">
        <w:t xml:space="preserve"> </w:t>
      </w:r>
      <w:r w:rsidRPr="007C1139">
        <w:rPr>
          <w:rFonts w:eastAsia="Courier New"/>
          <w:lang w:eastAsia="fr-FR" w:bidi="fr-FR"/>
        </w:rPr>
        <w:t>Pour le capital bancaire, il suffit de se rappeler que les cinq grandes banques se partagent 90% des actifs du secteur.</w:t>
      </w:r>
    </w:p>
    <w:p w:rsidR="000F3457" w:rsidRPr="007C1139" w:rsidRDefault="000F3457" w:rsidP="000F3457">
      <w:pPr>
        <w:spacing w:before="120" w:after="120"/>
        <w:jc w:val="both"/>
      </w:pPr>
      <w:r w:rsidRPr="007C1139">
        <w:rPr>
          <w:rFonts w:eastAsia="Courier New"/>
          <w:lang w:eastAsia="fr-FR" w:bidi="fr-FR"/>
        </w:rPr>
        <w:t>Ces différents éléments sont étroitement enchevêtrés et j'ai déjà eu l'occasion de rappeler que la dépendance de l'industrie canadienne a l'égard de l’étranger se trouve être en partie une dépendance induite par le capital bancaire qui, historiquement, a toujours dominé les m</w:t>
      </w:r>
      <w:r w:rsidRPr="007C1139">
        <w:rPr>
          <w:rFonts w:eastAsia="Courier New"/>
          <w:lang w:eastAsia="fr-FR" w:bidi="fr-FR"/>
        </w:rPr>
        <w:t>i</w:t>
      </w:r>
      <w:r w:rsidRPr="007C1139">
        <w:rPr>
          <w:rFonts w:eastAsia="Courier New"/>
          <w:lang w:eastAsia="fr-FR" w:bidi="fr-FR"/>
        </w:rPr>
        <w:t>lieux d'affaires</w:t>
      </w:r>
    </w:p>
    <w:p w:rsidR="000F3457" w:rsidRPr="007C1139" w:rsidRDefault="000F3457" w:rsidP="000F3457">
      <w:pPr>
        <w:spacing w:before="120" w:after="120"/>
        <w:jc w:val="both"/>
      </w:pPr>
      <w:r w:rsidRPr="007C1139">
        <w:t>[105]</w:t>
      </w:r>
    </w:p>
    <w:p w:rsidR="000F3457" w:rsidRPr="007C1139" w:rsidRDefault="000F3457" w:rsidP="000F3457">
      <w:pPr>
        <w:spacing w:before="120" w:after="120"/>
        <w:jc w:val="both"/>
      </w:pPr>
      <w:r w:rsidRPr="007C1139">
        <w:rPr>
          <w:rFonts w:eastAsia="Courier New"/>
          <w:lang w:eastAsia="fr-FR" w:bidi="fr-FR"/>
        </w:rPr>
        <w:t>Dans le contexte d'une telle concentration, on peut imaginer qu'il est plus intére</w:t>
      </w:r>
      <w:r w:rsidRPr="007C1139">
        <w:rPr>
          <w:rFonts w:eastAsia="Courier New"/>
          <w:lang w:eastAsia="fr-FR" w:bidi="fr-FR"/>
        </w:rPr>
        <w:t>s</w:t>
      </w:r>
      <w:r w:rsidRPr="007C1139">
        <w:rPr>
          <w:rFonts w:eastAsia="Courier New"/>
          <w:lang w:eastAsia="fr-FR" w:bidi="fr-FR"/>
        </w:rPr>
        <w:t>sant et aussi plus facile pour l'Establishment de jouer avec de très grands projets m</w:t>
      </w:r>
      <w:r w:rsidRPr="007C1139">
        <w:rPr>
          <w:rFonts w:eastAsia="Courier New"/>
          <w:lang w:eastAsia="fr-FR" w:bidi="fr-FR"/>
        </w:rPr>
        <w:t>e</w:t>
      </w:r>
      <w:r w:rsidRPr="007C1139">
        <w:rPr>
          <w:rFonts w:eastAsia="Courier New"/>
          <w:lang w:eastAsia="fr-FR" w:bidi="fr-FR"/>
        </w:rPr>
        <w:t>nés par les grandes entreprises que de stimuler les potentialités de croissance des régions à travers de mult</w:t>
      </w:r>
      <w:r w:rsidRPr="007C1139">
        <w:rPr>
          <w:rFonts w:eastAsia="Courier New"/>
          <w:lang w:eastAsia="fr-FR" w:bidi="fr-FR"/>
        </w:rPr>
        <w:t>i</w:t>
      </w:r>
      <w:r w:rsidRPr="007C1139">
        <w:rPr>
          <w:rFonts w:eastAsia="Courier New"/>
          <w:lang w:eastAsia="fr-FR" w:bidi="fr-FR"/>
        </w:rPr>
        <w:t>ples projets plus restreints et parfois aussi plus risqués. Par ai</w:t>
      </w:r>
      <w:r w:rsidRPr="007C1139">
        <w:rPr>
          <w:rFonts w:eastAsia="Courier New"/>
          <w:lang w:eastAsia="fr-FR" w:bidi="fr-FR"/>
        </w:rPr>
        <w:t>l</w:t>
      </w:r>
      <w:r w:rsidRPr="007C1139">
        <w:rPr>
          <w:rFonts w:eastAsia="Courier New"/>
          <w:lang w:eastAsia="fr-FR" w:bidi="fr-FR"/>
        </w:rPr>
        <w:t>leurs, pour faciliter les choses, il faut, entre autres, centraliser à Toronto les grands centres de décision financiers et industriels.</w:t>
      </w:r>
    </w:p>
    <w:p w:rsidR="000F3457" w:rsidRPr="007C1139" w:rsidRDefault="000F3457" w:rsidP="000F3457">
      <w:pPr>
        <w:spacing w:before="120" w:after="120"/>
        <w:jc w:val="both"/>
      </w:pPr>
      <w:r w:rsidRPr="007C1139">
        <w:rPr>
          <w:rFonts w:eastAsia="Courier New"/>
          <w:lang w:eastAsia="fr-FR" w:bidi="fr-FR"/>
        </w:rPr>
        <w:t>L'économiste André Ryba, dans ses études sur le secteur financier a mis en évidence que la concentration bancaire et plus largement f</w:t>
      </w:r>
      <w:r w:rsidRPr="007C1139">
        <w:rPr>
          <w:rFonts w:eastAsia="Courier New"/>
          <w:lang w:eastAsia="fr-FR" w:bidi="fr-FR"/>
        </w:rPr>
        <w:t>i</w:t>
      </w:r>
      <w:r w:rsidRPr="007C1139">
        <w:rPr>
          <w:rFonts w:eastAsia="Courier New"/>
          <w:lang w:eastAsia="fr-FR" w:bidi="fr-FR"/>
        </w:rPr>
        <w:t>nancière associée à l'unification monétaire des régions canadiennes avait probablement nui au développement régional à cause des co</w:t>
      </w:r>
      <w:r w:rsidRPr="007C1139">
        <w:rPr>
          <w:rFonts w:eastAsia="Courier New"/>
          <w:lang w:eastAsia="fr-FR" w:bidi="fr-FR"/>
        </w:rPr>
        <w:t>n</w:t>
      </w:r>
      <w:r w:rsidRPr="007C1139">
        <w:rPr>
          <w:rFonts w:eastAsia="Courier New"/>
          <w:lang w:eastAsia="fr-FR" w:bidi="fr-FR"/>
        </w:rPr>
        <w:t>traintes très lourdes imposées par une structure aussi centralisée.</w:t>
      </w:r>
    </w:p>
    <w:p w:rsidR="000F3457" w:rsidRPr="007C1139" w:rsidRDefault="000F3457" w:rsidP="000F3457">
      <w:pPr>
        <w:spacing w:before="120" w:after="120"/>
        <w:jc w:val="both"/>
      </w:pPr>
      <w:r w:rsidRPr="007C1139">
        <w:rPr>
          <w:rFonts w:eastAsia="Courier New"/>
          <w:lang w:eastAsia="fr-FR" w:bidi="fr-FR"/>
        </w:rPr>
        <w:t>Si on examine maintenant l'impact possible des modes de croissa</w:t>
      </w:r>
      <w:r w:rsidRPr="007C1139">
        <w:rPr>
          <w:rFonts w:eastAsia="Courier New"/>
          <w:lang w:eastAsia="fr-FR" w:bidi="fr-FR"/>
        </w:rPr>
        <w:t>n</w:t>
      </w:r>
      <w:r w:rsidRPr="007C1139">
        <w:rPr>
          <w:rFonts w:eastAsia="Courier New"/>
          <w:lang w:eastAsia="fr-FR" w:bidi="fr-FR"/>
        </w:rPr>
        <w:t xml:space="preserve">ce du capital, on peut dire qu'au niveau des </w:t>
      </w:r>
      <w:r w:rsidRPr="00471318">
        <w:rPr>
          <w:bCs/>
          <w:u w:val="single"/>
        </w:rPr>
        <w:t>stratégies</w:t>
      </w:r>
      <w:r w:rsidRPr="007C1139">
        <w:rPr>
          <w:rFonts w:eastAsia="Courier New"/>
          <w:lang w:eastAsia="fr-FR" w:bidi="fr-FR"/>
        </w:rPr>
        <w:t xml:space="preserve"> c'est l'heure de l'internationalisation plutôt que celle de la micro-régionalisation.</w:t>
      </w:r>
    </w:p>
    <w:p w:rsidR="000F3457" w:rsidRPr="007C1139" w:rsidRDefault="000F3457" w:rsidP="000F3457">
      <w:pPr>
        <w:spacing w:before="120" w:after="120"/>
        <w:jc w:val="both"/>
      </w:pPr>
      <w:r w:rsidRPr="007C1139">
        <w:rPr>
          <w:rFonts w:eastAsia="Courier New"/>
          <w:lang w:eastAsia="fr-FR" w:bidi="fr-FR"/>
        </w:rPr>
        <w:t>Pour les nouvelles transnationales canadiennes les régions ne sont plus les Prairies, les Maritimes ou l'Ontario, mais plutôt l'Europe, l'Amérique du Nord, l'Afrique ou l'Asie.</w:t>
      </w:r>
    </w:p>
    <w:p w:rsidR="000F3457" w:rsidRPr="007C1139" w:rsidRDefault="000F3457" w:rsidP="000F3457">
      <w:pPr>
        <w:spacing w:before="120" w:after="120"/>
        <w:jc w:val="both"/>
        <w:rPr>
          <w:bCs/>
        </w:rPr>
      </w:pPr>
    </w:p>
    <w:p w:rsidR="000F3457" w:rsidRPr="007C1139" w:rsidRDefault="000F3457" w:rsidP="000F3457">
      <w:pPr>
        <w:pStyle w:val="planche"/>
      </w:pPr>
      <w:r w:rsidRPr="007C1139">
        <w:t>L'EXPORTATI</w:t>
      </w:r>
      <w:r>
        <w:t>ON DE CAPITAL</w:t>
      </w:r>
      <w:r>
        <w:br/>
      </w:r>
      <w:r w:rsidRPr="007C1139">
        <w:t>PAR LE QUÉBEC</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Avant de tirer quelques conclusions, j'aborderai un problème lié aux précédents et qui touche au coeur de la question du contrôle de l'accumulation québécoise. Je veux parler du problème de l'export</w:t>
      </w:r>
      <w:r w:rsidRPr="007C1139">
        <w:rPr>
          <w:rFonts w:eastAsia="Courier New"/>
          <w:lang w:eastAsia="fr-FR" w:bidi="fr-FR"/>
        </w:rPr>
        <w:t>a</w:t>
      </w:r>
      <w:r w:rsidRPr="007C1139">
        <w:rPr>
          <w:rFonts w:eastAsia="Courier New"/>
          <w:lang w:eastAsia="fr-FR" w:bidi="fr-FR"/>
        </w:rPr>
        <w:t>tion de capital par le Québec qui, pour le grand public, est apparu n</w:t>
      </w:r>
      <w:r w:rsidRPr="007C1139">
        <w:rPr>
          <w:rFonts w:eastAsia="Courier New"/>
          <w:lang w:eastAsia="fr-FR" w:bidi="fr-FR"/>
        </w:rPr>
        <w:t>o</w:t>
      </w:r>
      <w:r w:rsidRPr="007C1139">
        <w:rPr>
          <w:rFonts w:eastAsia="Courier New"/>
          <w:lang w:eastAsia="fr-FR" w:bidi="fr-FR"/>
        </w:rPr>
        <w:t>tamment à l'occasion du débat sur la fuite du siège social de la Sun Life de Montréal vers Toronto.</w:t>
      </w:r>
    </w:p>
    <w:p w:rsidR="000F3457" w:rsidRPr="007C1139" w:rsidRDefault="000F3457" w:rsidP="000F3457">
      <w:pPr>
        <w:spacing w:before="120" w:after="120"/>
        <w:jc w:val="both"/>
      </w:pPr>
      <w:r w:rsidRPr="007C1139">
        <w:rPr>
          <w:rFonts w:eastAsia="Courier New"/>
          <w:lang w:eastAsia="fr-FR" w:bidi="fr-FR"/>
        </w:rPr>
        <w:t>On sait en effet que contrairement au reste du Canada, le Québec, via les institutions financières, exporte plus de capitaux qu'il n'en r</w:t>
      </w:r>
      <w:r w:rsidRPr="007C1139">
        <w:rPr>
          <w:rFonts w:eastAsia="Courier New"/>
          <w:lang w:eastAsia="fr-FR" w:bidi="fr-FR"/>
        </w:rPr>
        <w:t>e</w:t>
      </w:r>
      <w:r w:rsidRPr="007C1139">
        <w:rPr>
          <w:rFonts w:eastAsia="Courier New"/>
          <w:lang w:eastAsia="fr-FR" w:bidi="fr-FR"/>
        </w:rPr>
        <w:t>çoit et ce, dans des proportions non négligeables. Cette exportation de capital qui dure depuis fort longtemps a des conséquences énormes car, d'après un des</w:t>
      </w:r>
      <w:r>
        <w:rPr>
          <w:rFonts w:eastAsia="Courier New"/>
          <w:lang w:eastAsia="fr-FR" w:bidi="fr-FR"/>
        </w:rPr>
        <w:t xml:space="preserve"> </w:t>
      </w:r>
      <w:r w:rsidRPr="007C1139">
        <w:t>[106]</w:t>
      </w:r>
      <w:r>
        <w:t xml:space="preserve"> </w:t>
      </w:r>
      <w:r w:rsidRPr="007C1139">
        <w:rPr>
          <w:rFonts w:eastAsia="Courier New"/>
          <w:lang w:eastAsia="fr-FR" w:bidi="fr-FR"/>
        </w:rPr>
        <w:t>rapports du groupe Gamma, il serait possible "d'établir un lien direct entre l'ampleur du flux de capital vers le C</w:t>
      </w:r>
      <w:r w:rsidRPr="007C1139">
        <w:rPr>
          <w:rFonts w:eastAsia="Courier New"/>
          <w:lang w:eastAsia="fr-FR" w:bidi="fr-FR"/>
        </w:rPr>
        <w:t>a</w:t>
      </w:r>
      <w:r w:rsidRPr="007C1139">
        <w:rPr>
          <w:rFonts w:eastAsia="Courier New"/>
          <w:lang w:eastAsia="fr-FR" w:bidi="fr-FR"/>
        </w:rPr>
        <w:t>nada et le niveau de chômage au Québec" car ces deux grandeurs év</w:t>
      </w:r>
      <w:r w:rsidRPr="007C1139">
        <w:rPr>
          <w:rFonts w:eastAsia="Courier New"/>
          <w:lang w:eastAsia="fr-FR" w:bidi="fr-FR"/>
        </w:rPr>
        <w:t>o</w:t>
      </w:r>
      <w:r w:rsidRPr="007C1139">
        <w:rPr>
          <w:rFonts w:eastAsia="Courier New"/>
          <w:lang w:eastAsia="fr-FR" w:bidi="fr-FR"/>
        </w:rPr>
        <w:t>luent habituellement dans le même sens.</w:t>
      </w:r>
    </w:p>
    <w:p w:rsidR="000F3457" w:rsidRPr="007C1139" w:rsidRDefault="000F3457" w:rsidP="000F3457">
      <w:pPr>
        <w:spacing w:before="120" w:after="120"/>
        <w:jc w:val="both"/>
        <w:rPr>
          <w:rFonts w:eastAsia="Courier New"/>
          <w:lang w:eastAsia="fr-FR" w:bidi="fr-FR"/>
        </w:rPr>
      </w:pPr>
      <w:r>
        <w:rPr>
          <w:rFonts w:eastAsia="Courier New"/>
          <w:lang w:eastAsia="fr-FR" w:bidi="fr-FR"/>
        </w:rPr>
        <w:br w:type="page"/>
      </w:r>
    </w:p>
    <w:p w:rsidR="000F3457" w:rsidRPr="007C1139" w:rsidRDefault="000F3457" w:rsidP="000F3457">
      <w:pPr>
        <w:pStyle w:val="planche"/>
      </w:pPr>
      <w:r w:rsidRPr="007C1139">
        <w:rPr>
          <w:rFonts w:eastAsia="Courier New"/>
          <w:lang w:eastAsia="fr-FR" w:bidi="fr-FR"/>
        </w:rPr>
        <w:t>CONCLUSION</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Quand on parle de souveraineté, on se réfère généralement à des formes constitutionnelles qui touchent l'État Fédéral et l'État Québ</w:t>
      </w:r>
      <w:r w:rsidRPr="007C1139">
        <w:rPr>
          <w:rFonts w:eastAsia="Courier New"/>
          <w:lang w:eastAsia="fr-FR" w:bidi="fr-FR"/>
        </w:rPr>
        <w:t>é</w:t>
      </w:r>
      <w:r w:rsidRPr="007C1139">
        <w:rPr>
          <w:rFonts w:eastAsia="Courier New"/>
          <w:lang w:eastAsia="fr-FR" w:bidi="fr-FR"/>
        </w:rPr>
        <w:t>cois.</w:t>
      </w:r>
      <w:r w:rsidRPr="007C1139">
        <w:t xml:space="preserve"> </w:t>
      </w:r>
      <w:r w:rsidRPr="007C1139">
        <w:rPr>
          <w:rFonts w:eastAsia="Courier New"/>
          <w:lang w:eastAsia="fr-FR" w:bidi="fr-FR"/>
        </w:rPr>
        <w:t>À dessein je n'a pas abordé ces questions et notamment le pr</w:t>
      </w:r>
      <w:r w:rsidRPr="007C1139">
        <w:rPr>
          <w:rFonts w:eastAsia="Courier New"/>
          <w:lang w:eastAsia="fr-FR" w:bidi="fr-FR"/>
        </w:rPr>
        <w:t>o</w:t>
      </w:r>
      <w:r w:rsidRPr="007C1139">
        <w:rPr>
          <w:rFonts w:eastAsia="Courier New"/>
          <w:lang w:eastAsia="fr-FR" w:bidi="fr-FR"/>
        </w:rPr>
        <w:t>blème de la récupération des pouvoirs économiques d'État par le Qu</w:t>
      </w:r>
      <w:r w:rsidRPr="007C1139">
        <w:rPr>
          <w:rFonts w:eastAsia="Courier New"/>
          <w:lang w:eastAsia="fr-FR" w:bidi="fr-FR"/>
        </w:rPr>
        <w:t>é</w:t>
      </w:r>
      <w:r w:rsidRPr="007C1139">
        <w:rPr>
          <w:rFonts w:eastAsia="Courier New"/>
          <w:lang w:eastAsia="fr-FR" w:bidi="fr-FR"/>
        </w:rPr>
        <w:t>bec car derrière les négociations qui risquent d'être menées, se profil</w:t>
      </w:r>
      <w:r w:rsidRPr="007C1139">
        <w:rPr>
          <w:rFonts w:eastAsia="Courier New"/>
          <w:lang w:eastAsia="fr-FR" w:bidi="fr-FR"/>
        </w:rPr>
        <w:t>e</w:t>
      </w:r>
      <w:r w:rsidRPr="007C1139">
        <w:rPr>
          <w:rFonts w:eastAsia="Courier New"/>
          <w:lang w:eastAsia="fr-FR" w:bidi="fr-FR"/>
        </w:rPr>
        <w:t>ront sans doute constamment, et sous des angles variés, la distribution du pouvoir économique entre les groupes nationaux dans les se</w:t>
      </w:r>
      <w:r w:rsidRPr="007C1139">
        <w:rPr>
          <w:rFonts w:eastAsia="Courier New"/>
          <w:lang w:eastAsia="fr-FR" w:bidi="fr-FR"/>
        </w:rPr>
        <w:t>c</w:t>
      </w:r>
      <w:r w:rsidRPr="007C1139">
        <w:rPr>
          <w:rFonts w:eastAsia="Courier New"/>
          <w:lang w:eastAsia="fr-FR" w:bidi="fr-FR"/>
        </w:rPr>
        <w:t>teurs clés, le problème du contrôle de l'investissement étranger et surtout la question de la structure et du contrôle du système bancaire et fina</w:t>
      </w:r>
      <w:r w:rsidRPr="007C1139">
        <w:rPr>
          <w:rFonts w:eastAsia="Courier New"/>
          <w:lang w:eastAsia="fr-FR" w:bidi="fr-FR"/>
        </w:rPr>
        <w:t>n</w:t>
      </w:r>
      <w:r w:rsidRPr="007C1139">
        <w:rPr>
          <w:rFonts w:eastAsia="Courier New"/>
          <w:lang w:eastAsia="fr-FR" w:bidi="fr-FR"/>
        </w:rPr>
        <w:t>cier. Alors se poseront concrètement les possibilités de la régionalis</w:t>
      </w:r>
      <w:r w:rsidRPr="007C1139">
        <w:rPr>
          <w:rFonts w:eastAsia="Courier New"/>
          <w:lang w:eastAsia="fr-FR" w:bidi="fr-FR"/>
        </w:rPr>
        <w:t>a</w:t>
      </w:r>
      <w:r w:rsidRPr="007C1139">
        <w:rPr>
          <w:rFonts w:eastAsia="Courier New"/>
          <w:lang w:eastAsia="fr-FR" w:bidi="fr-FR"/>
        </w:rPr>
        <w:t>tion et du développement.</w:t>
      </w:r>
    </w:p>
    <w:p w:rsidR="000F3457" w:rsidRPr="007C1139" w:rsidRDefault="000F3457" w:rsidP="000F3457">
      <w:pPr>
        <w:pStyle w:val="p"/>
      </w:pPr>
      <w:r w:rsidRPr="007C1139">
        <w:br w:type="page"/>
        <w:t>[107]</w:t>
      </w:r>
    </w:p>
    <w:p w:rsidR="000F3457" w:rsidRPr="00E07116" w:rsidRDefault="000F3457" w:rsidP="000F3457">
      <w:pPr>
        <w:jc w:val="both"/>
      </w:pPr>
    </w:p>
    <w:p w:rsidR="000F3457"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3" w:name="Colloque_1978_Atelier_4_texte_08"/>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4</w:t>
      </w:r>
    </w:p>
    <w:p w:rsidR="000F3457" w:rsidRDefault="000F3457" w:rsidP="000F3457">
      <w:pPr>
        <w:pStyle w:val="Titreniveau2"/>
      </w:pPr>
      <w:r>
        <w:t>“Les régions et l’avenir</w:t>
      </w:r>
      <w:r>
        <w:br/>
        <w:t>du Québec.”</w:t>
      </w:r>
    </w:p>
    <w:bookmarkEnd w:id="13"/>
    <w:p w:rsidR="000F3457" w:rsidRPr="00E07116" w:rsidRDefault="000F3457" w:rsidP="000F3457">
      <w:pPr>
        <w:jc w:val="both"/>
        <w:rPr>
          <w:szCs w:val="36"/>
        </w:rPr>
      </w:pPr>
    </w:p>
    <w:p w:rsidR="000F3457" w:rsidRPr="00E07116" w:rsidRDefault="000F3457" w:rsidP="000F3457">
      <w:pPr>
        <w:pStyle w:val="suite"/>
      </w:pPr>
      <w:r>
        <w:t>Par Fernannd HARVEY, sociologue</w:t>
      </w:r>
      <w:r>
        <w:br/>
        <w:t>et Yves DION, économiste</w:t>
      </w:r>
    </w:p>
    <w:p w:rsidR="000F3457" w:rsidRPr="00E07116" w:rsidRDefault="000F3457" w:rsidP="000F3457">
      <w:pPr>
        <w:pStyle w:val="auteurst"/>
      </w:pPr>
      <w:r>
        <w:t>Université du Québec à Rimouski</w:t>
      </w:r>
    </w:p>
    <w:p w:rsidR="000F3457" w:rsidRPr="002106BB" w:rsidRDefault="000F3457" w:rsidP="000F3457">
      <w:pPr>
        <w:spacing w:before="120" w:after="120"/>
        <w:jc w:val="both"/>
        <w:rPr>
          <w:rFonts w:eastAsia="Courier New" w:cs="Courier New"/>
          <w:lang w:eastAsia="fr-FR" w:bidi="fr-FR"/>
        </w:rPr>
      </w:pPr>
    </w:p>
    <w:p w:rsidR="000F3457" w:rsidRPr="007C1139" w:rsidRDefault="000F3457" w:rsidP="000F3457">
      <w:pPr>
        <w:pStyle w:val="planche"/>
      </w:pPr>
      <w:r w:rsidRPr="007C1139">
        <w:rPr>
          <w:rFonts w:eastAsia="Courier New"/>
          <w:lang w:eastAsia="fr-FR" w:bidi="fr-FR"/>
        </w:rPr>
        <w:t xml:space="preserve">I) </w:t>
      </w:r>
      <w:r w:rsidRPr="007C1139">
        <w:t>L'HÉRITAGE RÉGIONAL</w:t>
      </w:r>
    </w:p>
    <w:p w:rsidR="000F3457"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rPr>
          <w:rFonts w:eastAsia="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7C1139" w:rsidRDefault="000F3457" w:rsidP="000F3457">
      <w:pPr>
        <w:spacing w:before="120" w:after="120"/>
        <w:jc w:val="both"/>
      </w:pPr>
      <w:r w:rsidRPr="007C1139">
        <w:rPr>
          <w:rFonts w:eastAsia="Courier New"/>
          <w:lang w:eastAsia="fr-FR" w:bidi="fr-FR"/>
        </w:rPr>
        <w:t>Avant de s'interroger sur l'avenir des régions au Québec, il importe de rappeler brièvement comment elles se sont constituées et dans quelle mesure elles sont dev</w:t>
      </w:r>
      <w:r w:rsidRPr="007C1139">
        <w:rPr>
          <w:rFonts w:eastAsia="Courier New"/>
          <w:lang w:eastAsia="fr-FR" w:bidi="fr-FR"/>
        </w:rPr>
        <w:t>e</w:t>
      </w:r>
      <w:r w:rsidRPr="007C1139">
        <w:rPr>
          <w:rFonts w:eastAsia="Courier New"/>
          <w:lang w:eastAsia="fr-FR" w:bidi="fr-FR"/>
        </w:rPr>
        <w:t>nues une réalité économique, sociale et culturelle.</w:t>
      </w:r>
    </w:p>
    <w:p w:rsidR="000F3457" w:rsidRPr="007C1139" w:rsidRDefault="000F3457" w:rsidP="000F3457">
      <w:pPr>
        <w:spacing w:before="120" w:after="120"/>
        <w:jc w:val="both"/>
      </w:pPr>
      <w:r w:rsidRPr="007C1139">
        <w:rPr>
          <w:rFonts w:eastAsia="Courier New"/>
          <w:lang w:eastAsia="fr-FR" w:bidi="fr-FR"/>
        </w:rPr>
        <w:t>À la fin du régime français, l'espace peuplé du Québec correspond aux seigneuries de la vallée du St-Laurent, soit un axe central Mo</w:t>
      </w:r>
      <w:r w:rsidRPr="007C1139">
        <w:rPr>
          <w:rFonts w:eastAsia="Courier New"/>
          <w:lang w:eastAsia="fr-FR" w:bidi="fr-FR"/>
        </w:rPr>
        <w:t>n</w:t>
      </w:r>
      <w:r w:rsidRPr="007C1139">
        <w:rPr>
          <w:rFonts w:eastAsia="Courier New"/>
          <w:lang w:eastAsia="fr-FR" w:bidi="fr-FR"/>
        </w:rPr>
        <w:t>tréal-Québec avec des prolong</w:t>
      </w:r>
      <w:r w:rsidRPr="007C1139">
        <w:rPr>
          <w:rFonts w:eastAsia="Courier New"/>
          <w:lang w:eastAsia="fr-FR" w:bidi="fr-FR"/>
        </w:rPr>
        <w:t>e</w:t>
      </w:r>
      <w:r w:rsidRPr="007C1139">
        <w:rPr>
          <w:rFonts w:eastAsia="Courier New"/>
          <w:lang w:eastAsia="fr-FR" w:bidi="fr-FR"/>
        </w:rPr>
        <w:t>ments vers la vallée du Richelieu, la Beauce et le Bas Saint-Laurent. Après 1840, on assiste à un vaste mouvement de colonisation qui donne progressivement naissance à de nouvelles régions</w:t>
      </w:r>
      <w:r w:rsidRPr="007C1139">
        <w:t xml:space="preserve"> : </w:t>
      </w:r>
      <w:r w:rsidRPr="007C1139">
        <w:rPr>
          <w:rFonts w:eastAsia="Courier New"/>
          <w:lang w:eastAsia="fr-FR" w:bidi="fr-FR"/>
        </w:rPr>
        <w:t>l'Estrie, le Saguenay, le Lac St-Jean, les Laurent</w:t>
      </w:r>
      <w:r w:rsidRPr="007C1139">
        <w:rPr>
          <w:rFonts w:eastAsia="Courier New"/>
          <w:lang w:eastAsia="fr-FR" w:bidi="fr-FR"/>
        </w:rPr>
        <w:t>i</w:t>
      </w:r>
      <w:r w:rsidRPr="007C1139">
        <w:rPr>
          <w:rFonts w:eastAsia="Courier New"/>
          <w:lang w:eastAsia="fr-FR" w:bidi="fr-FR"/>
        </w:rPr>
        <w:t>des, l'arrière-pays du Bas St-Laurent et de la Gaspésie, l'Abitibi, le Témiscamingue. Plus récemment, depuis la seconde guerre mo</w:t>
      </w:r>
      <w:r w:rsidRPr="007C1139">
        <w:rPr>
          <w:rFonts w:eastAsia="Courier New"/>
          <w:lang w:eastAsia="fr-FR" w:bidi="fr-FR"/>
        </w:rPr>
        <w:t>n</w:t>
      </w:r>
      <w:r w:rsidRPr="007C1139">
        <w:rPr>
          <w:rFonts w:eastAsia="Courier New"/>
          <w:lang w:eastAsia="fr-FR" w:bidi="fr-FR"/>
        </w:rPr>
        <w:t>diale, le développement de la C</w:t>
      </w:r>
      <w:r w:rsidRPr="007C1139">
        <w:rPr>
          <w:rFonts w:eastAsia="Courier New"/>
          <w:lang w:eastAsia="fr-FR" w:bidi="fr-FR"/>
        </w:rPr>
        <w:t>ô</w:t>
      </w:r>
      <w:r w:rsidRPr="007C1139">
        <w:rPr>
          <w:rFonts w:eastAsia="Courier New"/>
          <w:lang w:eastAsia="fr-FR" w:bidi="fr-FR"/>
        </w:rPr>
        <w:t>te-Nord et du Nouveau-Québec est venu compl</w:t>
      </w:r>
      <w:r w:rsidRPr="007C1139">
        <w:rPr>
          <w:rFonts w:eastAsia="Courier New"/>
          <w:lang w:eastAsia="fr-FR" w:bidi="fr-FR"/>
        </w:rPr>
        <w:t>é</w:t>
      </w:r>
      <w:r w:rsidRPr="007C1139">
        <w:rPr>
          <w:rFonts w:eastAsia="Courier New"/>
          <w:lang w:eastAsia="fr-FR" w:bidi="fr-FR"/>
        </w:rPr>
        <w:t>ter ce mouvement d'occupation du territoire.</w:t>
      </w:r>
    </w:p>
    <w:p w:rsidR="000F3457" w:rsidRDefault="000F3457" w:rsidP="000F3457">
      <w:pPr>
        <w:spacing w:before="120" w:after="120"/>
        <w:jc w:val="both"/>
        <w:rPr>
          <w:rFonts w:eastAsia="Courier New"/>
          <w:lang w:eastAsia="fr-FR" w:bidi="fr-FR"/>
        </w:rPr>
      </w:pPr>
      <w:r w:rsidRPr="007C1139">
        <w:rPr>
          <w:rFonts w:eastAsia="Courier New"/>
          <w:lang w:eastAsia="fr-FR" w:bidi="fr-FR"/>
        </w:rPr>
        <w:t>Il ne s'agit pas ici de faire la genèse des régions du Québec mais plutôt de dégager certains traits en rapport avec cette genèse et qui sont susceptibles d'influencer d'éve</w:t>
      </w:r>
      <w:r w:rsidRPr="007C1139">
        <w:rPr>
          <w:rFonts w:eastAsia="Courier New"/>
          <w:lang w:eastAsia="fr-FR" w:bidi="fr-FR"/>
        </w:rPr>
        <w:t>n</w:t>
      </w:r>
      <w:r w:rsidRPr="007C1139">
        <w:rPr>
          <w:rFonts w:eastAsia="Courier New"/>
          <w:lang w:eastAsia="fr-FR" w:bidi="fr-FR"/>
        </w:rPr>
        <w:t>tuelles politiques concernant le développement régional. Nous retiendrons, pour ce faire, quatre d</w:t>
      </w:r>
      <w:r w:rsidRPr="007C1139">
        <w:rPr>
          <w:rFonts w:eastAsia="Courier New"/>
          <w:lang w:eastAsia="fr-FR" w:bidi="fr-FR"/>
        </w:rPr>
        <w:t>i</w:t>
      </w:r>
      <w:r w:rsidRPr="007C1139">
        <w:rPr>
          <w:rFonts w:eastAsia="Courier New"/>
          <w:lang w:eastAsia="fr-FR" w:bidi="fr-FR"/>
        </w:rPr>
        <w:t>mensions</w:t>
      </w:r>
      <w:r w:rsidRPr="007C1139">
        <w:t> :</w:t>
      </w:r>
      <w:r w:rsidRPr="007C1139">
        <w:rPr>
          <w:rFonts w:eastAsia="Courier New"/>
          <w:lang w:eastAsia="fr-FR" w:bidi="fr-FR"/>
        </w:rPr>
        <w:t xml:space="preserve"> la répartition démographique, la structure économique, l'organisation sociale, la culture et le se</w:t>
      </w:r>
      <w:r w:rsidRPr="007C1139">
        <w:rPr>
          <w:rFonts w:eastAsia="Courier New"/>
          <w:lang w:eastAsia="fr-FR" w:bidi="fr-FR"/>
        </w:rPr>
        <w:t>n</w:t>
      </w:r>
      <w:r w:rsidRPr="007C1139">
        <w:rPr>
          <w:rFonts w:eastAsia="Courier New"/>
          <w:lang w:eastAsia="fr-FR" w:bidi="fr-FR"/>
        </w:rPr>
        <w:t>timent d'appartenance.</w:t>
      </w:r>
    </w:p>
    <w:p w:rsidR="000F3457" w:rsidRPr="007C1139" w:rsidRDefault="000F3457" w:rsidP="000F3457">
      <w:pPr>
        <w:spacing w:before="120" w:after="120"/>
        <w:jc w:val="both"/>
      </w:pPr>
      <w:r w:rsidRPr="007C1139">
        <w:t>[108]</w:t>
      </w:r>
    </w:p>
    <w:p w:rsidR="000F3457" w:rsidRPr="007C1139" w:rsidRDefault="000F3457" w:rsidP="000F3457">
      <w:pPr>
        <w:spacing w:before="120" w:after="120"/>
        <w:jc w:val="both"/>
      </w:pPr>
    </w:p>
    <w:p w:rsidR="000F3457" w:rsidRPr="007C1139" w:rsidRDefault="000F3457" w:rsidP="000F3457">
      <w:pPr>
        <w:pStyle w:val="a"/>
      </w:pPr>
      <w:r w:rsidRPr="007C1139">
        <w:t xml:space="preserve">A) </w:t>
      </w:r>
      <w:r w:rsidRPr="007C1139">
        <w:rPr>
          <w:rFonts w:eastAsia="Courier New"/>
          <w:lang w:eastAsia="fr-FR" w:bidi="fr-FR"/>
        </w:rPr>
        <w:t>LA RÉPARTITION DÉMOGRAPHIQUE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Dès les débuts de la colonie, la population se concentre surtout dans l'axe Mo</w:t>
      </w:r>
      <w:r w:rsidRPr="007C1139">
        <w:rPr>
          <w:rFonts w:eastAsia="Courier New"/>
          <w:lang w:eastAsia="fr-FR" w:bidi="fr-FR"/>
        </w:rPr>
        <w:t>n</w:t>
      </w:r>
      <w:r w:rsidRPr="007C1139">
        <w:rPr>
          <w:rFonts w:eastAsia="Courier New"/>
          <w:lang w:eastAsia="fr-FR" w:bidi="fr-FR"/>
        </w:rPr>
        <w:t>tréal-Québec. Cette tendance n'a pas tellement évolué depuis, de sorte que 80% de la population vit dans le Québec de base, soit le triangle Montréal, Québec, Sherbrooke. La région de Montréal retient à elle seule, 60% de l'ensemble de la population.</w:t>
      </w:r>
    </w:p>
    <w:p w:rsidR="000F3457" w:rsidRPr="007C1139" w:rsidRDefault="000F3457" w:rsidP="000F3457">
      <w:pPr>
        <w:spacing w:before="120" w:after="120"/>
        <w:jc w:val="both"/>
      </w:pPr>
      <w:r w:rsidRPr="007C1139">
        <w:rPr>
          <w:rFonts w:eastAsia="Courier New"/>
          <w:lang w:eastAsia="fr-FR" w:bidi="fr-FR"/>
        </w:rPr>
        <w:t>Les régions périphériques (Abitibi-Témiscamingue, Saguenay-Lac St- Jean, Bas St-Laurent-Gaspésie et Côte Nord) n'ont été, en somme, que le déversoir du Québec de base et notamment, des seigneuries. Aujourd'hui, les régions périphériques ne r</w:t>
      </w:r>
      <w:r w:rsidRPr="007C1139">
        <w:rPr>
          <w:rFonts w:eastAsia="Courier New"/>
          <w:lang w:eastAsia="fr-FR" w:bidi="fr-FR"/>
        </w:rPr>
        <w:t>e</w:t>
      </w:r>
      <w:r w:rsidRPr="007C1139">
        <w:rPr>
          <w:rFonts w:eastAsia="Courier New"/>
          <w:lang w:eastAsia="fr-FR" w:bidi="fr-FR"/>
        </w:rPr>
        <w:t>présentent qu'environ 20% de l'ensemble de la population du Québec. Ce faible poids démogr</w:t>
      </w:r>
      <w:r w:rsidRPr="007C1139">
        <w:rPr>
          <w:rFonts w:eastAsia="Courier New"/>
          <w:lang w:eastAsia="fr-FR" w:bidi="fr-FR"/>
        </w:rPr>
        <w:t>a</w:t>
      </w:r>
      <w:r w:rsidRPr="007C1139">
        <w:rPr>
          <w:rFonts w:eastAsia="Courier New"/>
          <w:lang w:eastAsia="fr-FR" w:bidi="fr-FR"/>
        </w:rPr>
        <w:t>phique n'est pas sans avoir de conséquences sur le plan politique.</w:t>
      </w:r>
    </w:p>
    <w:p w:rsidR="000F3457" w:rsidRPr="007C1139" w:rsidRDefault="000F3457" w:rsidP="000F3457">
      <w:pPr>
        <w:spacing w:before="120" w:after="120"/>
        <w:jc w:val="both"/>
        <w:rPr>
          <w:bCs/>
        </w:rPr>
      </w:pPr>
    </w:p>
    <w:p w:rsidR="000F3457" w:rsidRPr="007C1139" w:rsidRDefault="000F3457" w:rsidP="000F3457">
      <w:pPr>
        <w:pStyle w:val="a"/>
      </w:pPr>
      <w:r w:rsidRPr="007C1139">
        <w:t>B) LA STRUCTURE ÉCONOMIQUE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Avant l'essor de l'industrialisation du Québec, soit avant les années 1880, il existait un certain équilibre économique entre les régions en ce qui concerne du moins l'agr</w:t>
      </w:r>
      <w:r w:rsidRPr="007C1139">
        <w:rPr>
          <w:rFonts w:eastAsia="Courier New"/>
          <w:lang w:eastAsia="fr-FR" w:bidi="fr-FR"/>
        </w:rPr>
        <w:t>i</w:t>
      </w:r>
      <w:r w:rsidRPr="007C1139">
        <w:rPr>
          <w:rFonts w:eastAsia="Courier New"/>
          <w:lang w:eastAsia="fr-FR" w:bidi="fr-FR"/>
        </w:rPr>
        <w:t>culture et l'activité artisanale. Cette dernière était décentralisée sur l'ensemble du terr</w:t>
      </w:r>
      <w:r w:rsidRPr="007C1139">
        <w:rPr>
          <w:rFonts w:eastAsia="Courier New"/>
          <w:lang w:eastAsia="fr-FR" w:bidi="fr-FR"/>
        </w:rPr>
        <w:t>i</w:t>
      </w:r>
      <w:r w:rsidRPr="007C1139">
        <w:rPr>
          <w:rFonts w:eastAsia="Courier New"/>
          <w:lang w:eastAsia="fr-FR" w:bidi="fr-FR"/>
        </w:rPr>
        <w:t>toire. A partir de la fin du XIX</w:t>
      </w:r>
      <w:r w:rsidRPr="007C1139">
        <w:rPr>
          <w:rFonts w:eastAsia="Courier New"/>
          <w:vertAlign w:val="superscript"/>
          <w:lang w:eastAsia="fr-FR" w:bidi="fr-FR"/>
        </w:rPr>
        <w:t>e</w:t>
      </w:r>
      <w:r w:rsidRPr="007C1139">
        <w:rPr>
          <w:rFonts w:eastAsia="Courier New"/>
          <w:lang w:eastAsia="fr-FR" w:bidi="fr-FR"/>
        </w:rPr>
        <w:t xml:space="preserve"> siècle, l'industrialisation a amorcé un mouvement de ce</w:t>
      </w:r>
      <w:r w:rsidRPr="007C1139">
        <w:rPr>
          <w:rFonts w:eastAsia="Courier New"/>
          <w:lang w:eastAsia="fr-FR" w:bidi="fr-FR"/>
        </w:rPr>
        <w:t>n</w:t>
      </w:r>
      <w:r w:rsidRPr="007C1139">
        <w:rPr>
          <w:rFonts w:eastAsia="Courier New"/>
          <w:lang w:eastAsia="fr-FR" w:bidi="fr-FR"/>
        </w:rPr>
        <w:t>tralisation de l'activité manufacturière dans la région de Montréal. Cette tendance est depuis longtemps consacrée et ne laisse aux autres régions du Québec qu'un rôle marginal sur le plan des activités de transformation via les petites et moyennes entreprises et les coopérat</w:t>
      </w:r>
      <w:r w:rsidRPr="007C1139">
        <w:rPr>
          <w:rFonts w:eastAsia="Courier New"/>
          <w:lang w:eastAsia="fr-FR" w:bidi="fr-FR"/>
        </w:rPr>
        <w:t>i</w:t>
      </w:r>
      <w:r w:rsidRPr="007C1139">
        <w:rPr>
          <w:rFonts w:eastAsia="Courier New"/>
          <w:lang w:eastAsia="fr-FR" w:bidi="fr-FR"/>
        </w:rPr>
        <w:t>ves. Cette situation de fait explique l'émergence au Québec de la n</w:t>
      </w:r>
      <w:r w:rsidRPr="007C1139">
        <w:rPr>
          <w:rFonts w:eastAsia="Courier New"/>
          <w:lang w:eastAsia="fr-FR" w:bidi="fr-FR"/>
        </w:rPr>
        <w:t>o</w:t>
      </w:r>
      <w:r w:rsidRPr="007C1139">
        <w:rPr>
          <w:rFonts w:eastAsia="Courier New"/>
          <w:lang w:eastAsia="fr-FR" w:bidi="fr-FR"/>
        </w:rPr>
        <w:t>tion de centre/périphérie dans le débat actuel sur les régions.</w:t>
      </w:r>
    </w:p>
    <w:p w:rsidR="000F3457" w:rsidRPr="007C1139" w:rsidRDefault="000F3457" w:rsidP="000F3457">
      <w:pPr>
        <w:spacing w:before="120" w:after="120"/>
        <w:jc w:val="both"/>
        <w:rPr>
          <w:bCs/>
        </w:rPr>
      </w:pPr>
    </w:p>
    <w:p w:rsidR="000F3457" w:rsidRPr="007C1139" w:rsidRDefault="000F3457" w:rsidP="000F3457">
      <w:pPr>
        <w:pStyle w:val="a"/>
      </w:pPr>
      <w:r w:rsidRPr="007C1139">
        <w:t>C) L'ORGANISATION SOCIALE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Sous le régime français, la société globale se caractérisait par une très grande di</w:t>
      </w:r>
      <w:r w:rsidRPr="007C1139">
        <w:rPr>
          <w:rFonts w:eastAsia="Courier New"/>
          <w:lang w:eastAsia="fr-FR" w:bidi="fr-FR"/>
        </w:rPr>
        <w:t>s</w:t>
      </w:r>
      <w:r w:rsidRPr="007C1139">
        <w:rPr>
          <w:rFonts w:eastAsia="Courier New"/>
          <w:lang w:eastAsia="fr-FR" w:bidi="fr-FR"/>
        </w:rPr>
        <w:t>tance entre l'organisation sociale locale et l'organisation sociale d'ensemble. C'est dans l'isolement de la famille, du rang, puis de la paroisse que se sont édifiés les rapports sociaux sur le plan local tandis</w:t>
      </w:r>
      <w:r>
        <w:t xml:space="preserve"> </w:t>
      </w:r>
      <w:r w:rsidRPr="007C1139">
        <w:t>[109]</w:t>
      </w:r>
      <w:r>
        <w:t xml:space="preserve"> </w:t>
      </w:r>
      <w:r w:rsidRPr="007C1139">
        <w:rPr>
          <w:rFonts w:eastAsia="Courier New"/>
          <w:lang w:eastAsia="fr-FR" w:bidi="fr-FR"/>
        </w:rPr>
        <w:t>que le pouvoir royal français, relayé par le gouvernement de Québec, parvenait difficilement à imposer son autorité au niveau l</w:t>
      </w:r>
      <w:r w:rsidRPr="007C1139">
        <w:rPr>
          <w:rFonts w:eastAsia="Courier New"/>
          <w:lang w:eastAsia="fr-FR" w:bidi="fr-FR"/>
        </w:rPr>
        <w:t>o</w:t>
      </w:r>
      <w:r w:rsidRPr="007C1139">
        <w:rPr>
          <w:rFonts w:eastAsia="Courier New"/>
          <w:lang w:eastAsia="fr-FR" w:bidi="fr-FR"/>
        </w:rPr>
        <w:t>cal.</w:t>
      </w:r>
    </w:p>
    <w:p w:rsidR="000F3457" w:rsidRPr="007C1139" w:rsidRDefault="000F3457" w:rsidP="000F3457">
      <w:pPr>
        <w:spacing w:before="120" w:after="120"/>
        <w:jc w:val="both"/>
      </w:pPr>
      <w:r w:rsidRPr="007C1139">
        <w:rPr>
          <w:rFonts w:eastAsia="Courier New"/>
          <w:lang w:eastAsia="fr-FR" w:bidi="fr-FR"/>
        </w:rPr>
        <w:t>Il faut attendre le XIX</w:t>
      </w:r>
      <w:r w:rsidRPr="007C1139">
        <w:rPr>
          <w:rFonts w:eastAsia="Courier New"/>
          <w:vertAlign w:val="superscript"/>
          <w:lang w:eastAsia="fr-FR" w:bidi="fr-FR"/>
        </w:rPr>
        <w:t>e</w:t>
      </w:r>
      <w:r w:rsidRPr="007C1139">
        <w:rPr>
          <w:rFonts w:eastAsia="Courier New"/>
          <w:lang w:eastAsia="fr-FR" w:bidi="fr-FR"/>
        </w:rPr>
        <w:t xml:space="preserve"> siècle pour que les instances locales d</w:t>
      </w:r>
      <w:r w:rsidRPr="007C1139">
        <w:rPr>
          <w:rFonts w:eastAsia="Courier New"/>
          <w:lang w:eastAsia="fr-FR" w:bidi="fr-FR"/>
        </w:rPr>
        <w:t>e</w:t>
      </w:r>
      <w:r w:rsidRPr="007C1139">
        <w:rPr>
          <w:rFonts w:eastAsia="Courier New"/>
          <w:lang w:eastAsia="fr-FR" w:bidi="fr-FR"/>
        </w:rPr>
        <w:t>viennent des réalités politiques et qu'apparaissent des instances inte</w:t>
      </w:r>
      <w:r w:rsidRPr="007C1139">
        <w:rPr>
          <w:rFonts w:eastAsia="Courier New"/>
          <w:lang w:eastAsia="fr-FR" w:bidi="fr-FR"/>
        </w:rPr>
        <w:t>r</w:t>
      </w:r>
      <w:r w:rsidRPr="007C1139">
        <w:rPr>
          <w:rFonts w:eastAsia="Courier New"/>
          <w:lang w:eastAsia="fr-FR" w:bidi="fr-FR"/>
        </w:rPr>
        <w:t>médiaires entre l'organisation sociale d'ensemble et l'organisation l</w:t>
      </w:r>
      <w:r w:rsidRPr="007C1139">
        <w:rPr>
          <w:rFonts w:eastAsia="Courier New"/>
          <w:lang w:eastAsia="fr-FR" w:bidi="fr-FR"/>
        </w:rPr>
        <w:t>o</w:t>
      </w:r>
      <w:r w:rsidRPr="007C1139">
        <w:rPr>
          <w:rFonts w:eastAsia="Courier New"/>
          <w:lang w:eastAsia="fr-FR" w:bidi="fr-FR"/>
        </w:rPr>
        <w:t>cale.</w:t>
      </w:r>
    </w:p>
    <w:p w:rsidR="000F3457" w:rsidRPr="007C1139" w:rsidRDefault="000F3457" w:rsidP="000F3457">
      <w:pPr>
        <w:spacing w:before="120" w:after="120"/>
        <w:jc w:val="both"/>
      </w:pPr>
      <w:r w:rsidRPr="007C1139">
        <w:rPr>
          <w:rFonts w:eastAsia="Courier New"/>
          <w:lang w:eastAsia="fr-FR" w:bidi="fr-FR"/>
        </w:rPr>
        <w:t>Rappelons que sur le plan local, la première loi créant des munic</w:t>
      </w:r>
      <w:r w:rsidRPr="007C1139">
        <w:rPr>
          <w:rFonts w:eastAsia="Courier New"/>
          <w:lang w:eastAsia="fr-FR" w:bidi="fr-FR"/>
        </w:rPr>
        <w:t>i</w:t>
      </w:r>
      <w:r w:rsidRPr="007C1139">
        <w:rPr>
          <w:rFonts w:eastAsia="Courier New"/>
          <w:lang w:eastAsia="fr-FR" w:bidi="fr-FR"/>
        </w:rPr>
        <w:t>palités date de 1840 et que le système municipal, qui recouvre le sy</w:t>
      </w:r>
      <w:r w:rsidRPr="007C1139">
        <w:rPr>
          <w:rFonts w:eastAsia="Courier New"/>
          <w:lang w:eastAsia="fr-FR" w:bidi="fr-FR"/>
        </w:rPr>
        <w:t>s</w:t>
      </w:r>
      <w:r w:rsidRPr="007C1139">
        <w:rPr>
          <w:rFonts w:eastAsia="Courier New"/>
          <w:lang w:eastAsia="fr-FR" w:bidi="fr-FR"/>
        </w:rPr>
        <w:t>tème paroissial déjà existant, prend une forme à peu près définitive en 1855.</w:t>
      </w:r>
    </w:p>
    <w:p w:rsidR="000F3457" w:rsidRPr="007C1139" w:rsidRDefault="000F3457" w:rsidP="000F3457">
      <w:pPr>
        <w:spacing w:before="120" w:after="120"/>
        <w:jc w:val="both"/>
      </w:pPr>
      <w:r w:rsidRPr="007C1139">
        <w:rPr>
          <w:rFonts w:eastAsia="Courier New"/>
          <w:lang w:eastAsia="fr-FR" w:bidi="fr-FR"/>
        </w:rPr>
        <w:t>C'est entre l'organisation sociale d'ensemble et l'organisation soci</w:t>
      </w:r>
      <w:r w:rsidRPr="007C1139">
        <w:rPr>
          <w:rFonts w:eastAsia="Courier New"/>
          <w:lang w:eastAsia="fr-FR" w:bidi="fr-FR"/>
        </w:rPr>
        <w:t>a</w:t>
      </w:r>
      <w:r w:rsidRPr="007C1139">
        <w:rPr>
          <w:rFonts w:eastAsia="Courier New"/>
          <w:lang w:eastAsia="fr-FR" w:bidi="fr-FR"/>
        </w:rPr>
        <w:t>le locale qu'il faut situer une instance intermédiaire</w:t>
      </w:r>
      <w:r w:rsidRPr="007C1139">
        <w:t> :</w:t>
      </w:r>
      <w:r w:rsidRPr="007C1139">
        <w:rPr>
          <w:rFonts w:eastAsia="Courier New"/>
          <w:lang w:eastAsia="fr-FR" w:bidi="fr-FR"/>
        </w:rPr>
        <w:t xml:space="preserve"> l'instance régi</w:t>
      </w:r>
      <w:r w:rsidRPr="007C1139">
        <w:rPr>
          <w:rFonts w:eastAsia="Courier New"/>
          <w:lang w:eastAsia="fr-FR" w:bidi="fr-FR"/>
        </w:rPr>
        <w:t>o</w:t>
      </w:r>
      <w:r w:rsidRPr="007C1139">
        <w:rPr>
          <w:rFonts w:eastAsia="Courier New"/>
          <w:lang w:eastAsia="fr-FR" w:bidi="fr-FR"/>
        </w:rPr>
        <w:t>nale. Or à ce niveau précisément, la cohérence sociale et polit</w:t>
      </w:r>
      <w:r w:rsidRPr="007C1139">
        <w:rPr>
          <w:rFonts w:eastAsia="Courier New"/>
          <w:lang w:eastAsia="fr-FR" w:bidi="fr-FR"/>
        </w:rPr>
        <w:t>i</w:t>
      </w:r>
      <w:r w:rsidRPr="007C1139">
        <w:rPr>
          <w:rFonts w:eastAsia="Courier New"/>
          <w:lang w:eastAsia="fr-FR" w:bidi="fr-FR"/>
        </w:rPr>
        <w:t>que semble la plus faible, historiquement. À ce stade, il convient de di</w:t>
      </w:r>
      <w:r w:rsidRPr="007C1139">
        <w:rPr>
          <w:rFonts w:eastAsia="Courier New"/>
          <w:lang w:eastAsia="fr-FR" w:bidi="fr-FR"/>
        </w:rPr>
        <w:t>s</w:t>
      </w:r>
      <w:r w:rsidRPr="007C1139">
        <w:rPr>
          <w:rFonts w:eastAsia="Courier New"/>
          <w:lang w:eastAsia="fr-FR" w:bidi="fr-FR"/>
        </w:rPr>
        <w:t>tinguer deux agents de stru</w:t>
      </w:r>
      <w:r w:rsidRPr="007C1139">
        <w:rPr>
          <w:rFonts w:eastAsia="Courier New"/>
          <w:lang w:eastAsia="fr-FR" w:bidi="fr-FR"/>
        </w:rPr>
        <w:t>c</w:t>
      </w:r>
      <w:r w:rsidRPr="007C1139">
        <w:rPr>
          <w:rFonts w:eastAsia="Courier New"/>
          <w:lang w:eastAsia="fr-FR" w:bidi="fr-FR"/>
        </w:rPr>
        <w:t>turation de l'espace régional</w:t>
      </w:r>
      <w:r w:rsidRPr="007C1139">
        <w:t> :</w:t>
      </w:r>
      <w:r w:rsidRPr="007C1139">
        <w:rPr>
          <w:rFonts w:eastAsia="Courier New"/>
          <w:lang w:eastAsia="fr-FR" w:bidi="fr-FR"/>
        </w:rPr>
        <w:t xml:space="preserve"> l'Église et l'État.</w:t>
      </w:r>
    </w:p>
    <w:p w:rsidR="000F3457" w:rsidRPr="007C1139" w:rsidRDefault="000F3457" w:rsidP="000F3457">
      <w:pPr>
        <w:spacing w:before="120" w:after="120"/>
        <w:jc w:val="both"/>
      </w:pPr>
      <w:r w:rsidRPr="007C1139">
        <w:rPr>
          <w:rFonts w:eastAsia="Courier New"/>
          <w:lang w:eastAsia="fr-FR" w:bidi="fr-FR"/>
        </w:rPr>
        <w:t>Compte tenu de l'emprise du clergé sur la société québécoise, su</w:t>
      </w:r>
      <w:r w:rsidRPr="007C1139">
        <w:rPr>
          <w:rFonts w:eastAsia="Courier New"/>
          <w:lang w:eastAsia="fr-FR" w:bidi="fr-FR"/>
        </w:rPr>
        <w:t>r</w:t>
      </w:r>
      <w:r w:rsidRPr="007C1139">
        <w:rPr>
          <w:rFonts w:eastAsia="Courier New"/>
          <w:lang w:eastAsia="fr-FR" w:bidi="fr-FR"/>
        </w:rPr>
        <w:t>tout entre 1850 et 1950, on ne s'étonnera pas de constater que l'Église a exercé une profonde influence sur l'organisation sociale à tous les niveaux. Sur le plan régional, le diocèse a été un important agent de structuration de l'esp</w:t>
      </w:r>
      <w:r w:rsidRPr="007C1139">
        <w:rPr>
          <w:rFonts w:eastAsia="Courier New"/>
          <w:lang w:eastAsia="fr-FR" w:bidi="fr-FR"/>
        </w:rPr>
        <w:t>a</w:t>
      </w:r>
      <w:r w:rsidRPr="007C1139">
        <w:rPr>
          <w:rFonts w:eastAsia="Courier New"/>
          <w:lang w:eastAsia="fr-FR" w:bidi="fr-FR"/>
        </w:rPr>
        <w:t>ce, non seulement sur le plan religieux, mais également sur le plan social et culturel. On n'a qu'à penser à l'impla</w:t>
      </w:r>
      <w:r w:rsidRPr="007C1139">
        <w:rPr>
          <w:rFonts w:eastAsia="Courier New"/>
          <w:lang w:eastAsia="fr-FR" w:bidi="fr-FR"/>
        </w:rPr>
        <w:t>n</w:t>
      </w:r>
      <w:r w:rsidRPr="007C1139">
        <w:rPr>
          <w:rFonts w:eastAsia="Courier New"/>
          <w:lang w:eastAsia="fr-FR" w:bidi="fr-FR"/>
        </w:rPr>
        <w:t>tation de collèges et d'hôpitaux dans les villes désignées comme sièges épisc</w:t>
      </w:r>
      <w:r w:rsidRPr="007C1139">
        <w:rPr>
          <w:rFonts w:eastAsia="Courier New"/>
          <w:lang w:eastAsia="fr-FR" w:bidi="fr-FR"/>
        </w:rPr>
        <w:t>o</w:t>
      </w:r>
      <w:r w:rsidRPr="007C1139">
        <w:rPr>
          <w:rFonts w:eastAsia="Courier New"/>
          <w:lang w:eastAsia="fr-FR" w:bidi="fr-FR"/>
        </w:rPr>
        <w:t>paux, surtout à partir de la fin du XIX</w:t>
      </w:r>
      <w:r w:rsidRPr="007C1139">
        <w:rPr>
          <w:rFonts w:eastAsia="Courier New"/>
          <w:vertAlign w:val="superscript"/>
          <w:lang w:eastAsia="fr-FR" w:bidi="fr-FR"/>
        </w:rPr>
        <w:t>e</w:t>
      </w:r>
      <w:r w:rsidRPr="007C1139">
        <w:rPr>
          <w:rFonts w:eastAsia="Courier New"/>
          <w:lang w:eastAsia="fr-FR" w:bidi="fr-FR"/>
        </w:rPr>
        <w:t xml:space="preserve"> siècle.</w:t>
      </w:r>
    </w:p>
    <w:p w:rsidR="000F3457" w:rsidRDefault="000F3457" w:rsidP="000F3457">
      <w:pPr>
        <w:spacing w:before="120" w:after="120"/>
        <w:jc w:val="both"/>
        <w:rPr>
          <w:rFonts w:eastAsia="Courier New"/>
          <w:lang w:eastAsia="fr-FR" w:bidi="fr-FR"/>
        </w:rPr>
      </w:pPr>
      <w:r w:rsidRPr="007C1139">
        <w:rPr>
          <w:rFonts w:eastAsia="Courier New"/>
          <w:lang w:eastAsia="fr-FR" w:bidi="fr-FR"/>
        </w:rPr>
        <w:t>Quant à l'État, son action est demeurée timide en ce qui concerne la mise sur pied d'instances régionales. Les premières divisions en comtés dates de 1792 mais n'ont guère d'influence sur la structuration de l'espace régional. En 1855, la mise sur pied de municipalités de comtés accorde de faibles pouvoirs régionaux aux conseils de co</w:t>
      </w:r>
      <w:r w:rsidRPr="007C1139">
        <w:rPr>
          <w:rFonts w:eastAsia="Courier New"/>
          <w:lang w:eastAsia="fr-FR" w:bidi="fr-FR"/>
        </w:rPr>
        <w:t>m</w:t>
      </w:r>
      <w:r w:rsidRPr="007C1139">
        <w:rPr>
          <w:rFonts w:eastAsia="Courier New"/>
          <w:lang w:eastAsia="fr-FR" w:bidi="fr-FR"/>
        </w:rPr>
        <w:t>tés. À partir de 1857, la création de districts judiciaires, qui regroupent deux ou trois comtés, permet la désignation de chefs-lieux disposant de l'équipement relié à l'adm</w:t>
      </w:r>
      <w:r w:rsidRPr="007C1139">
        <w:rPr>
          <w:rFonts w:eastAsia="Courier New"/>
          <w:lang w:eastAsia="fr-FR" w:bidi="fr-FR"/>
        </w:rPr>
        <w:t>i</w:t>
      </w:r>
      <w:r w:rsidRPr="007C1139">
        <w:rPr>
          <w:rFonts w:eastAsia="Courier New"/>
          <w:lang w:eastAsia="fr-FR" w:bidi="fr-FR"/>
        </w:rPr>
        <w:t>nistration de la justice.</w:t>
      </w:r>
    </w:p>
    <w:p w:rsidR="000F3457" w:rsidRPr="007C1139" w:rsidRDefault="000F3457" w:rsidP="000F3457">
      <w:pPr>
        <w:spacing w:before="120" w:after="120"/>
        <w:jc w:val="both"/>
      </w:pPr>
      <w:r w:rsidRPr="007C1139">
        <w:t>[110]</w:t>
      </w:r>
    </w:p>
    <w:p w:rsidR="000F3457" w:rsidRPr="007C1139" w:rsidRDefault="000F3457" w:rsidP="000F3457">
      <w:pPr>
        <w:spacing w:before="120" w:after="120"/>
        <w:jc w:val="both"/>
      </w:pPr>
      <w:r w:rsidRPr="007C1139">
        <w:rPr>
          <w:rFonts w:eastAsia="Courier New"/>
          <w:lang w:eastAsia="fr-FR" w:bidi="fr-FR"/>
        </w:rPr>
        <w:t>Par la suite, il faut attendre en 1966 pour que l'État québécois div</w:t>
      </w:r>
      <w:r w:rsidRPr="007C1139">
        <w:rPr>
          <w:rFonts w:eastAsia="Courier New"/>
          <w:lang w:eastAsia="fr-FR" w:bidi="fr-FR"/>
        </w:rPr>
        <w:t>i</w:t>
      </w:r>
      <w:r w:rsidRPr="007C1139">
        <w:rPr>
          <w:rFonts w:eastAsia="Courier New"/>
          <w:lang w:eastAsia="fr-FR" w:bidi="fr-FR"/>
        </w:rPr>
        <w:t xml:space="preserve">se le territoire québécois en dix (10) régions administratives pour fins de gestion et de planification, </w:t>
      </w:r>
      <w:r w:rsidRPr="007C1139">
        <w:rPr>
          <w:bCs/>
        </w:rPr>
        <w:t>a</w:t>
      </w:r>
      <w:r w:rsidRPr="007C1139">
        <w:rPr>
          <w:rFonts w:eastAsia="Courier New"/>
          <w:lang w:eastAsia="fr-FR" w:bidi="fr-FR"/>
        </w:rPr>
        <w:t xml:space="preserve"> partir de critères surtout écon</w:t>
      </w:r>
      <w:r w:rsidRPr="007C1139">
        <w:rPr>
          <w:rFonts w:eastAsia="Courier New"/>
          <w:lang w:eastAsia="fr-FR" w:bidi="fr-FR"/>
        </w:rPr>
        <w:t>o</w:t>
      </w:r>
      <w:r w:rsidRPr="007C1139">
        <w:rPr>
          <w:rFonts w:eastAsia="Courier New"/>
          <w:lang w:eastAsia="fr-FR" w:bidi="fr-FR"/>
        </w:rPr>
        <w:t>miques. Ces nouvelles divisions régionales sont mai</w:t>
      </w:r>
      <w:r w:rsidRPr="007C1139">
        <w:rPr>
          <w:rFonts w:eastAsia="Courier New"/>
          <w:lang w:eastAsia="fr-FR" w:bidi="fr-FR"/>
        </w:rPr>
        <w:t>n</w:t>
      </w:r>
      <w:r w:rsidRPr="007C1139">
        <w:rPr>
          <w:rFonts w:eastAsia="Courier New"/>
          <w:lang w:eastAsia="fr-FR" w:bidi="fr-FR"/>
        </w:rPr>
        <w:t>tenant fortement remises en question puisqu'on songe à revenir à la limite du comté pour des raisons socio-culturelles liées au sentiment d'appartenance.</w:t>
      </w:r>
    </w:p>
    <w:p w:rsidR="000F3457" w:rsidRPr="007C1139" w:rsidRDefault="000F3457" w:rsidP="000F3457">
      <w:pPr>
        <w:spacing w:before="120" w:after="120"/>
        <w:jc w:val="both"/>
        <w:rPr>
          <w:bCs/>
        </w:rPr>
      </w:pPr>
    </w:p>
    <w:p w:rsidR="000F3457" w:rsidRPr="007C1139" w:rsidRDefault="000F3457" w:rsidP="000F3457">
      <w:pPr>
        <w:pStyle w:val="a"/>
      </w:pPr>
      <w:r w:rsidRPr="007C1139">
        <w:t xml:space="preserve">D) LA CULTURE ET </w:t>
      </w:r>
      <w:r>
        <w:t>LE SENTIMENT</w:t>
      </w:r>
      <w:r>
        <w:br/>
      </w:r>
      <w:r w:rsidRPr="007C1139">
        <w:t>D'APPARTENANCE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Il convient de rappeler que les différentes régions du Québec se sont formées pr</w:t>
      </w:r>
      <w:r w:rsidRPr="007C1139">
        <w:rPr>
          <w:rFonts w:eastAsia="Courier New"/>
          <w:lang w:eastAsia="fr-FR" w:bidi="fr-FR"/>
        </w:rPr>
        <w:t>o</w:t>
      </w:r>
      <w:r w:rsidRPr="007C1139">
        <w:rPr>
          <w:rFonts w:eastAsia="Courier New"/>
          <w:lang w:eastAsia="fr-FR" w:bidi="fr-FR"/>
        </w:rPr>
        <w:t xml:space="preserve">gressivement </w:t>
      </w:r>
      <w:r w:rsidRPr="007C1139">
        <w:rPr>
          <w:bCs/>
        </w:rPr>
        <w:t>à</w:t>
      </w:r>
      <w:r w:rsidRPr="007C1139">
        <w:rPr>
          <w:rFonts w:eastAsia="Courier New"/>
          <w:lang w:eastAsia="fr-FR" w:bidi="fr-FR"/>
        </w:rPr>
        <w:t xml:space="preserve"> partir de l'axe central de peuplement Montréal-Québec. Cette émigr</w:t>
      </w:r>
      <w:r w:rsidRPr="007C1139">
        <w:rPr>
          <w:rFonts w:eastAsia="Courier New"/>
          <w:lang w:eastAsia="fr-FR" w:bidi="fr-FR"/>
        </w:rPr>
        <w:t>a</w:t>
      </w:r>
      <w:r w:rsidRPr="007C1139">
        <w:rPr>
          <w:rFonts w:eastAsia="Courier New"/>
          <w:lang w:eastAsia="fr-FR" w:bidi="fr-FR"/>
        </w:rPr>
        <w:t>tion de proche en proche, a eu comme conséquence de maintenir à un degré relativ</w:t>
      </w:r>
      <w:r w:rsidRPr="007C1139">
        <w:rPr>
          <w:rFonts w:eastAsia="Courier New"/>
          <w:lang w:eastAsia="fr-FR" w:bidi="fr-FR"/>
        </w:rPr>
        <w:t>e</w:t>
      </w:r>
      <w:r w:rsidRPr="007C1139">
        <w:rPr>
          <w:rFonts w:eastAsia="Courier New"/>
          <w:lang w:eastAsia="fr-FR" w:bidi="fr-FR"/>
        </w:rPr>
        <w:t>ment élevé l'homogénéité de la culture québécoise francophone. C'est pourquoi le problème r</w:t>
      </w:r>
      <w:r w:rsidRPr="007C1139">
        <w:rPr>
          <w:rFonts w:eastAsia="Courier New"/>
          <w:lang w:eastAsia="fr-FR" w:bidi="fr-FR"/>
        </w:rPr>
        <w:t>é</w:t>
      </w:r>
      <w:r w:rsidRPr="007C1139">
        <w:rPr>
          <w:rFonts w:eastAsia="Courier New"/>
          <w:lang w:eastAsia="fr-FR" w:bidi="fr-FR"/>
        </w:rPr>
        <w:t>gional québécois se pose rarement en termes de défense d'un héritage culturel spécifique (comme c'est le cas en Europe par exemple) mais plutôt en termes de disp</w:t>
      </w:r>
      <w:r w:rsidRPr="007C1139">
        <w:rPr>
          <w:rFonts w:eastAsia="Courier New"/>
          <w:lang w:eastAsia="fr-FR" w:bidi="fr-FR"/>
        </w:rPr>
        <w:t>a</w:t>
      </w:r>
      <w:r w:rsidRPr="007C1139">
        <w:rPr>
          <w:rFonts w:eastAsia="Courier New"/>
          <w:lang w:eastAsia="fr-FR" w:bidi="fr-FR"/>
        </w:rPr>
        <w:t>rités régionales.</w:t>
      </w:r>
    </w:p>
    <w:p w:rsidR="000F3457" w:rsidRPr="007C1139" w:rsidRDefault="000F3457" w:rsidP="000F3457">
      <w:pPr>
        <w:spacing w:before="120" w:after="120"/>
        <w:jc w:val="both"/>
      </w:pPr>
      <w:r w:rsidRPr="007C1139">
        <w:rPr>
          <w:rFonts w:eastAsia="Courier New"/>
          <w:lang w:eastAsia="fr-FR" w:bidi="fr-FR"/>
        </w:rPr>
        <w:t>Malgré l'histoire récente des régions au Québec, on n'en relève pas moins l'existe</w:t>
      </w:r>
      <w:r w:rsidRPr="007C1139">
        <w:rPr>
          <w:rFonts w:eastAsia="Courier New"/>
          <w:lang w:eastAsia="fr-FR" w:bidi="fr-FR"/>
        </w:rPr>
        <w:t>n</w:t>
      </w:r>
      <w:r w:rsidRPr="007C1139">
        <w:rPr>
          <w:rFonts w:eastAsia="Courier New"/>
          <w:lang w:eastAsia="fr-FR" w:bidi="fr-FR"/>
        </w:rPr>
        <w:t>ce d'un fort sentiment d'appartenance dans certains cas. À cet égard, le cas de la Beauce et celui du Saguenay sont bien co</w:t>
      </w:r>
      <w:r w:rsidRPr="007C1139">
        <w:rPr>
          <w:rFonts w:eastAsia="Courier New"/>
          <w:lang w:eastAsia="fr-FR" w:bidi="fr-FR"/>
        </w:rPr>
        <w:t>n</w:t>
      </w:r>
      <w:r w:rsidRPr="007C1139">
        <w:rPr>
          <w:rFonts w:eastAsia="Courier New"/>
          <w:lang w:eastAsia="fr-FR" w:bidi="fr-FR"/>
        </w:rPr>
        <w:t>nus.</w:t>
      </w:r>
    </w:p>
    <w:p w:rsidR="000F3457" w:rsidRPr="007C1139" w:rsidRDefault="000F3457" w:rsidP="000F3457">
      <w:pPr>
        <w:spacing w:before="120" w:after="120"/>
        <w:jc w:val="both"/>
      </w:pPr>
      <w:r w:rsidRPr="007C1139">
        <w:rPr>
          <w:rFonts w:eastAsia="Courier New"/>
          <w:lang w:eastAsia="fr-FR" w:bidi="fr-FR"/>
        </w:rPr>
        <w:t>Bien que ce phénomène ait été peu étudié a l'échelle du Québec, il semble bien que ce sentiment d'appartenance à la région soit plus él</w:t>
      </w:r>
      <w:r w:rsidRPr="007C1139">
        <w:rPr>
          <w:rFonts w:eastAsia="Courier New"/>
          <w:lang w:eastAsia="fr-FR" w:bidi="fr-FR"/>
        </w:rPr>
        <w:t>e</w:t>
      </w:r>
      <w:r w:rsidRPr="007C1139">
        <w:rPr>
          <w:rFonts w:eastAsia="Courier New"/>
          <w:lang w:eastAsia="fr-FR" w:bidi="fr-FR"/>
        </w:rPr>
        <w:t>vé dans les régions périphériques que dans le Québec de base où la population s'identifie davantage à la société globale québécoise dom</w:t>
      </w:r>
      <w:r w:rsidRPr="007C1139">
        <w:rPr>
          <w:rFonts w:eastAsia="Courier New"/>
          <w:lang w:eastAsia="fr-FR" w:bidi="fr-FR"/>
        </w:rPr>
        <w:t>i</w:t>
      </w:r>
      <w:r w:rsidRPr="007C1139">
        <w:rPr>
          <w:rFonts w:eastAsia="Courier New"/>
          <w:lang w:eastAsia="fr-FR" w:bidi="fr-FR"/>
        </w:rPr>
        <w:t>née par la culture montréalaise.</w:t>
      </w:r>
    </w:p>
    <w:p w:rsidR="000F3457" w:rsidRPr="007C1139" w:rsidRDefault="000F3457" w:rsidP="000F3457">
      <w:pPr>
        <w:spacing w:before="120" w:after="120"/>
        <w:jc w:val="both"/>
      </w:pPr>
      <w:r w:rsidRPr="007C1139">
        <w:rPr>
          <w:rFonts w:eastAsia="Courier New"/>
          <w:lang w:eastAsia="fr-FR" w:bidi="fr-FR"/>
        </w:rPr>
        <w:t>Ce survol rapide de l'héritage régional démontre qu'il s'agit d'une question relat</w:t>
      </w:r>
      <w:r w:rsidRPr="007C1139">
        <w:rPr>
          <w:rFonts w:eastAsia="Courier New"/>
          <w:lang w:eastAsia="fr-FR" w:bidi="fr-FR"/>
        </w:rPr>
        <w:t>i</w:t>
      </w:r>
      <w:r w:rsidRPr="007C1139">
        <w:rPr>
          <w:rFonts w:eastAsia="Courier New"/>
          <w:lang w:eastAsia="fr-FR" w:bidi="fr-FR"/>
        </w:rPr>
        <w:t>vement nouvelle au Québec. La difficulté d'identifier clairement des limites entre les régions indique clairement le peu de traditions socio-politiques à ce niveau. Cepe</w:t>
      </w:r>
      <w:r w:rsidRPr="007C1139">
        <w:rPr>
          <w:rFonts w:eastAsia="Courier New"/>
          <w:lang w:eastAsia="fr-FR" w:bidi="fr-FR"/>
        </w:rPr>
        <w:t>n</w:t>
      </w:r>
      <w:r w:rsidRPr="007C1139">
        <w:rPr>
          <w:rFonts w:eastAsia="Courier New"/>
          <w:lang w:eastAsia="fr-FR" w:bidi="fr-FR"/>
        </w:rPr>
        <w:t>dant, le débat autour des disparités économiques régionales, amorcé à partir des années soixa</w:t>
      </w:r>
      <w:r w:rsidRPr="007C1139">
        <w:rPr>
          <w:rFonts w:eastAsia="Courier New"/>
          <w:lang w:eastAsia="fr-FR" w:bidi="fr-FR"/>
        </w:rPr>
        <w:t>n</w:t>
      </w:r>
      <w:r w:rsidRPr="007C1139">
        <w:rPr>
          <w:rFonts w:eastAsia="Courier New"/>
          <w:lang w:eastAsia="fr-FR" w:bidi="fr-FR"/>
        </w:rPr>
        <w:t>te (1960) a permis de relancer la question des régions.</w:t>
      </w:r>
    </w:p>
    <w:p w:rsidR="000F3457" w:rsidRPr="007C1139" w:rsidRDefault="000F3457" w:rsidP="000F3457">
      <w:pPr>
        <w:spacing w:before="120" w:after="120"/>
        <w:jc w:val="both"/>
      </w:pPr>
      <w:r w:rsidRPr="007C1139">
        <w:t>[111]</w:t>
      </w:r>
    </w:p>
    <w:p w:rsidR="000F3457" w:rsidRPr="007C1139" w:rsidRDefault="000F3457" w:rsidP="000F3457">
      <w:pPr>
        <w:spacing w:before="120" w:after="120"/>
        <w:jc w:val="both"/>
      </w:pPr>
      <w:r w:rsidRPr="007C1139">
        <w:rPr>
          <w:rFonts w:eastAsia="Courier New"/>
          <w:lang w:eastAsia="fr-FR" w:bidi="fr-FR"/>
        </w:rPr>
        <w:t>Les tendances structurelles et historiques étant ce qu'elles sont, examinons maintenant quelles seraient les orientations du développ</w:t>
      </w:r>
      <w:r w:rsidRPr="007C1139">
        <w:rPr>
          <w:rFonts w:eastAsia="Courier New"/>
          <w:lang w:eastAsia="fr-FR" w:bidi="fr-FR"/>
        </w:rPr>
        <w:t>e</w:t>
      </w:r>
      <w:r w:rsidRPr="007C1139">
        <w:rPr>
          <w:rFonts w:eastAsia="Courier New"/>
          <w:lang w:eastAsia="fr-FR" w:bidi="fr-FR"/>
        </w:rPr>
        <w:t>ment économique et régional, dans l'hypothèse de la souveraineté du Québec ...</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pStyle w:val="planche"/>
      </w:pPr>
      <w:r w:rsidRPr="007C1139">
        <w:rPr>
          <w:rFonts w:eastAsia="Courier New"/>
          <w:lang w:eastAsia="fr-FR" w:bidi="fr-FR"/>
        </w:rPr>
        <w:t xml:space="preserve">II) </w:t>
      </w:r>
      <w:r w:rsidRPr="007C1139">
        <w:t>LES ORIENTATIONS</w:t>
      </w:r>
      <w:r>
        <w:t xml:space="preserve"> DU DÉVELOPPEMENT</w:t>
      </w:r>
      <w:r>
        <w:br/>
      </w:r>
      <w:r w:rsidRPr="007C1139">
        <w:t>ÉCONOM</w:t>
      </w:r>
      <w:r w:rsidRPr="007C1139">
        <w:t>I</w:t>
      </w:r>
      <w:r w:rsidRPr="007C1139">
        <w:t>QUE ET RÉGIONAL</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Même si cela va de soi, il n'est pas inutile de se rappeler qu'au moment de l'accession à la souveraineté politique du Québec, les d</w:t>
      </w:r>
      <w:r w:rsidRPr="007C1139">
        <w:rPr>
          <w:rFonts w:eastAsia="Courier New"/>
          <w:lang w:eastAsia="fr-FR" w:bidi="fr-FR"/>
        </w:rPr>
        <w:t>i</w:t>
      </w:r>
      <w:r w:rsidRPr="007C1139">
        <w:rPr>
          <w:rFonts w:eastAsia="Courier New"/>
          <w:lang w:eastAsia="fr-FR" w:bidi="fr-FR"/>
        </w:rPr>
        <w:t>lemmes auxquels fait face l'économie québécoise demeurent</w:t>
      </w:r>
      <w:r w:rsidRPr="007C1139">
        <w:t> :</w:t>
      </w:r>
      <w:r w:rsidRPr="007C1139">
        <w:rPr>
          <w:rFonts w:eastAsia="Courier New"/>
          <w:lang w:eastAsia="fr-FR" w:bidi="fr-FR"/>
        </w:rPr>
        <w:t xml:space="preserve"> dile</w:t>
      </w:r>
      <w:r w:rsidRPr="007C1139">
        <w:rPr>
          <w:rFonts w:eastAsia="Courier New"/>
          <w:lang w:eastAsia="fr-FR" w:bidi="fr-FR"/>
        </w:rPr>
        <w:t>m</w:t>
      </w:r>
      <w:r w:rsidRPr="007C1139">
        <w:rPr>
          <w:rFonts w:eastAsia="Courier New"/>
          <w:lang w:eastAsia="fr-FR" w:bidi="fr-FR"/>
        </w:rPr>
        <w:t>me Montréal/région et dilemme économie traditionne</w:t>
      </w:r>
      <w:r w:rsidRPr="007C1139">
        <w:rPr>
          <w:rFonts w:eastAsia="Courier New"/>
          <w:lang w:eastAsia="fr-FR" w:bidi="fr-FR"/>
        </w:rPr>
        <w:t>l</w:t>
      </w:r>
      <w:r w:rsidRPr="007C1139">
        <w:rPr>
          <w:rFonts w:eastAsia="Courier New"/>
          <w:lang w:eastAsia="fr-FR" w:bidi="fr-FR"/>
        </w:rPr>
        <w:t>le/économie moderne. Il en va de même d'un certain nombre de problèmes</w:t>
      </w:r>
      <w:r w:rsidRPr="007C1139">
        <w:t> :</w:t>
      </w:r>
      <w:r w:rsidRPr="007C1139">
        <w:rPr>
          <w:rFonts w:eastAsia="Courier New"/>
          <w:lang w:eastAsia="fr-FR" w:bidi="fr-FR"/>
        </w:rPr>
        <w:t xml:space="preserve"> celui des disparités économiques régionales demeure celui du contrôle étranger de l'économie demeure, et celui du po</w:t>
      </w:r>
      <w:r w:rsidRPr="007C1139">
        <w:rPr>
          <w:rFonts w:eastAsia="Courier New"/>
          <w:lang w:eastAsia="fr-FR" w:bidi="fr-FR"/>
        </w:rPr>
        <w:t>u</w:t>
      </w:r>
      <w:r w:rsidRPr="007C1139">
        <w:rPr>
          <w:rFonts w:eastAsia="Courier New"/>
          <w:lang w:eastAsia="fr-FR" w:bidi="fr-FR"/>
        </w:rPr>
        <w:t>voir de décision, en bonne partie. Actuellement, l'État québécois s'e</w:t>
      </w:r>
      <w:r w:rsidRPr="007C1139">
        <w:rPr>
          <w:rFonts w:eastAsia="Courier New"/>
          <w:lang w:eastAsia="fr-FR" w:bidi="fr-FR"/>
        </w:rPr>
        <w:t>f</w:t>
      </w:r>
      <w:r w:rsidRPr="007C1139">
        <w:rPr>
          <w:rFonts w:eastAsia="Courier New"/>
          <w:lang w:eastAsia="fr-FR" w:bidi="fr-FR"/>
        </w:rPr>
        <w:t>force déjà de ménager les suscept</w:t>
      </w:r>
      <w:r w:rsidRPr="007C1139">
        <w:rPr>
          <w:rFonts w:eastAsia="Courier New"/>
          <w:lang w:eastAsia="fr-FR" w:bidi="fr-FR"/>
        </w:rPr>
        <w:t>i</w:t>
      </w:r>
      <w:r w:rsidRPr="007C1139">
        <w:rPr>
          <w:rFonts w:eastAsia="Courier New"/>
          <w:lang w:eastAsia="fr-FR" w:bidi="fr-FR"/>
        </w:rPr>
        <w:t>bilités. Ne sera-t-il pas contraint à continuer de le faire à tout le moins dans les premiers temps de l'ind</w:t>
      </w:r>
      <w:r w:rsidRPr="007C1139">
        <w:rPr>
          <w:rFonts w:eastAsia="Courier New"/>
          <w:lang w:eastAsia="fr-FR" w:bidi="fr-FR"/>
        </w:rPr>
        <w:t>é</w:t>
      </w:r>
      <w:r w:rsidRPr="007C1139">
        <w:rPr>
          <w:rFonts w:eastAsia="Courier New"/>
          <w:lang w:eastAsia="fr-FR" w:bidi="fr-FR"/>
        </w:rPr>
        <w:t>pendance</w:t>
      </w:r>
      <w:r w:rsidRPr="007C1139">
        <w:t> ?</w:t>
      </w:r>
    </w:p>
    <w:p w:rsidR="000F3457" w:rsidRPr="007C1139" w:rsidRDefault="000F3457" w:rsidP="000F3457">
      <w:pPr>
        <w:spacing w:before="120" w:after="120"/>
        <w:jc w:val="both"/>
      </w:pPr>
      <w:r w:rsidRPr="007C1139">
        <w:rPr>
          <w:rFonts w:eastAsia="Courier New"/>
          <w:lang w:eastAsia="fr-FR" w:bidi="fr-FR"/>
        </w:rPr>
        <w:t>Il est aussi important de constater que certains problèmes devie</w:t>
      </w:r>
      <w:r w:rsidRPr="007C1139">
        <w:rPr>
          <w:rFonts w:eastAsia="Courier New"/>
          <w:lang w:eastAsia="fr-FR" w:bidi="fr-FR"/>
        </w:rPr>
        <w:t>n</w:t>
      </w:r>
      <w:r w:rsidRPr="007C1139">
        <w:rPr>
          <w:rFonts w:eastAsia="Courier New"/>
          <w:lang w:eastAsia="fr-FR" w:bidi="fr-FR"/>
        </w:rPr>
        <w:t>dront plus urgents à régler et qu'on ne renverse pas du jour au lend</w:t>
      </w:r>
      <w:r w:rsidRPr="007C1139">
        <w:rPr>
          <w:rFonts w:eastAsia="Courier New"/>
          <w:lang w:eastAsia="fr-FR" w:bidi="fr-FR"/>
        </w:rPr>
        <w:t>e</w:t>
      </w:r>
      <w:r w:rsidRPr="007C1139">
        <w:rPr>
          <w:rFonts w:eastAsia="Courier New"/>
          <w:lang w:eastAsia="fr-FR" w:bidi="fr-FR"/>
        </w:rPr>
        <w:t>main des tendances structurelles persistantes sans avoir à faire des choix difficiles. D'un autre côté, il est tout aussi vrai de dire qu'avec l'accession à la souveraineté politique, l'État québécois récupère la totalité des ressources fiscales québécoises et n'a plus à se débattre dans deux structures a</w:t>
      </w:r>
      <w:r w:rsidRPr="007C1139">
        <w:rPr>
          <w:rFonts w:eastAsia="Courier New"/>
          <w:lang w:eastAsia="fr-FR" w:bidi="fr-FR"/>
        </w:rPr>
        <w:t>d</w:t>
      </w:r>
      <w:r w:rsidRPr="007C1139">
        <w:rPr>
          <w:rFonts w:eastAsia="Courier New"/>
          <w:lang w:eastAsia="fr-FR" w:bidi="fr-FR"/>
        </w:rPr>
        <w:t>ministratives d'intervention parallèle.</w:t>
      </w:r>
    </w:p>
    <w:p w:rsidR="000F3457" w:rsidRPr="007C1139" w:rsidRDefault="000F3457" w:rsidP="000F3457">
      <w:pPr>
        <w:spacing w:before="120" w:after="120"/>
        <w:jc w:val="both"/>
      </w:pPr>
      <w:r w:rsidRPr="007C1139">
        <w:rPr>
          <w:rFonts w:eastAsia="Courier New"/>
          <w:lang w:eastAsia="fr-FR" w:bidi="fr-FR"/>
        </w:rPr>
        <w:t>Dès lors, la nouvelle situation créée par l'indépendance pourrait e</w:t>
      </w:r>
      <w:r w:rsidRPr="007C1139">
        <w:rPr>
          <w:rFonts w:eastAsia="Courier New"/>
          <w:lang w:eastAsia="fr-FR" w:bidi="fr-FR"/>
        </w:rPr>
        <w:t>f</w:t>
      </w:r>
      <w:r w:rsidRPr="007C1139">
        <w:rPr>
          <w:rFonts w:eastAsia="Courier New"/>
          <w:lang w:eastAsia="fr-FR" w:bidi="fr-FR"/>
        </w:rPr>
        <w:t>fectivement permettre au Québec d'établir des stratégies et des polit</w:t>
      </w:r>
      <w:r w:rsidRPr="007C1139">
        <w:rPr>
          <w:rFonts w:eastAsia="Courier New"/>
          <w:lang w:eastAsia="fr-FR" w:bidi="fr-FR"/>
        </w:rPr>
        <w:t>i</w:t>
      </w:r>
      <w:r w:rsidRPr="007C1139">
        <w:rPr>
          <w:rFonts w:eastAsia="Courier New"/>
          <w:lang w:eastAsia="fr-FR" w:bidi="fr-FR"/>
        </w:rPr>
        <w:t>ques économiques plus cohérentes et efficaces, en fonction des int</w:t>
      </w:r>
      <w:r w:rsidRPr="007C1139">
        <w:rPr>
          <w:rFonts w:eastAsia="Courier New"/>
          <w:lang w:eastAsia="fr-FR" w:bidi="fr-FR"/>
        </w:rPr>
        <w:t>é</w:t>
      </w:r>
      <w:r w:rsidRPr="007C1139">
        <w:rPr>
          <w:rFonts w:eastAsia="Courier New"/>
          <w:lang w:eastAsia="fr-FR" w:bidi="fr-FR"/>
        </w:rPr>
        <w:t>rêts québécois d'abord. On n'aurait plus à se perdre dans des querelles paralysantes comme celle de la taxe de vente en raison de l'existence de deux gouvernements obéissant à des politiques économiques diff</w:t>
      </w:r>
      <w:r w:rsidRPr="007C1139">
        <w:rPr>
          <w:rFonts w:eastAsia="Courier New"/>
          <w:lang w:eastAsia="fr-FR" w:bidi="fr-FR"/>
        </w:rPr>
        <w:t>é</w:t>
      </w:r>
      <w:r w:rsidRPr="007C1139">
        <w:rPr>
          <w:rFonts w:eastAsia="Courier New"/>
          <w:lang w:eastAsia="fr-FR" w:bidi="fr-FR"/>
        </w:rPr>
        <w:t>rentes du moins quant à leur impact.</w:t>
      </w:r>
    </w:p>
    <w:p w:rsidR="000F3457" w:rsidRPr="007C1139" w:rsidRDefault="000F3457" w:rsidP="000F3457">
      <w:pPr>
        <w:spacing w:before="120" w:after="120"/>
        <w:jc w:val="both"/>
      </w:pPr>
      <w:r w:rsidRPr="007C1139">
        <w:rPr>
          <w:rFonts w:eastAsia="Courier New"/>
          <w:lang w:eastAsia="fr-FR" w:bidi="fr-FR"/>
        </w:rPr>
        <w:t>Cette nouvelle situation favoriserait de plus une meilleure ration</w:t>
      </w:r>
      <w:r w:rsidRPr="007C1139">
        <w:rPr>
          <w:rFonts w:eastAsia="Courier New"/>
          <w:lang w:eastAsia="fr-FR" w:bidi="fr-FR"/>
        </w:rPr>
        <w:t>a</w:t>
      </w:r>
      <w:r w:rsidRPr="007C1139">
        <w:rPr>
          <w:rFonts w:eastAsia="Courier New"/>
          <w:lang w:eastAsia="fr-FR" w:bidi="fr-FR"/>
        </w:rPr>
        <w:t>lisation des re</w:t>
      </w:r>
      <w:r w:rsidRPr="007C1139">
        <w:rPr>
          <w:rFonts w:eastAsia="Courier New"/>
          <w:lang w:eastAsia="fr-FR" w:bidi="fr-FR"/>
        </w:rPr>
        <w:t>s</w:t>
      </w:r>
      <w:r w:rsidRPr="007C1139">
        <w:rPr>
          <w:rFonts w:eastAsia="Courier New"/>
          <w:lang w:eastAsia="fr-FR" w:bidi="fr-FR"/>
        </w:rPr>
        <w:t>sources financières en évitant le double emploi et en permettant, par une saine gestion, de dégager des ressources suppl</w:t>
      </w:r>
      <w:r w:rsidRPr="007C1139">
        <w:rPr>
          <w:rFonts w:eastAsia="Courier New"/>
          <w:lang w:eastAsia="fr-FR" w:bidi="fr-FR"/>
        </w:rPr>
        <w:t>é</w:t>
      </w:r>
      <w:r w:rsidRPr="007C1139">
        <w:rPr>
          <w:rFonts w:eastAsia="Courier New"/>
          <w:lang w:eastAsia="fr-FR" w:bidi="fr-FR"/>
        </w:rPr>
        <w:t>mentaires</w:t>
      </w:r>
      <w:r>
        <w:rPr>
          <w:rFonts w:eastAsia="Courier New"/>
          <w:lang w:eastAsia="fr-FR" w:bidi="fr-FR"/>
        </w:rPr>
        <w:t xml:space="preserve"> </w:t>
      </w:r>
      <w:r w:rsidRPr="007C1139">
        <w:t>[112]</w:t>
      </w:r>
      <w:r>
        <w:t xml:space="preserve"> </w:t>
      </w:r>
      <w:r w:rsidRPr="007C1139">
        <w:rPr>
          <w:rFonts w:eastAsia="Courier New"/>
          <w:lang w:eastAsia="fr-FR" w:bidi="fr-FR"/>
        </w:rPr>
        <w:t>pouvant servir à des fins plus utiles. Dans la même perspective, il serait possible d'envisager une plus grande concentr</w:t>
      </w:r>
      <w:r w:rsidRPr="007C1139">
        <w:rPr>
          <w:rFonts w:eastAsia="Courier New"/>
          <w:lang w:eastAsia="fr-FR" w:bidi="fr-FR"/>
        </w:rPr>
        <w:t>a</w:t>
      </w:r>
      <w:r w:rsidRPr="007C1139">
        <w:rPr>
          <w:rFonts w:eastAsia="Courier New"/>
          <w:lang w:eastAsia="fr-FR" w:bidi="fr-FR"/>
        </w:rPr>
        <w:t>tion et une meilleure coordination au niveau des politiques et des pr</w:t>
      </w:r>
      <w:r w:rsidRPr="007C1139">
        <w:rPr>
          <w:rFonts w:eastAsia="Courier New"/>
          <w:lang w:eastAsia="fr-FR" w:bidi="fr-FR"/>
        </w:rPr>
        <w:t>o</w:t>
      </w:r>
      <w:r w:rsidRPr="007C1139">
        <w:rPr>
          <w:rFonts w:eastAsia="Courier New"/>
          <w:lang w:eastAsia="fr-FR" w:bidi="fr-FR"/>
        </w:rPr>
        <w:t>grammes d'inte</w:t>
      </w:r>
      <w:r w:rsidRPr="007C1139">
        <w:rPr>
          <w:rFonts w:eastAsia="Courier New"/>
          <w:lang w:eastAsia="fr-FR" w:bidi="fr-FR"/>
        </w:rPr>
        <w:t>r</w:t>
      </w:r>
      <w:r w:rsidRPr="007C1139">
        <w:rPr>
          <w:rFonts w:eastAsia="Courier New"/>
          <w:lang w:eastAsia="fr-FR" w:bidi="fr-FR"/>
        </w:rPr>
        <w:t>vention.</w:t>
      </w:r>
    </w:p>
    <w:p w:rsidR="000F3457" w:rsidRPr="007C1139" w:rsidRDefault="000F3457" w:rsidP="000F3457">
      <w:pPr>
        <w:spacing w:before="120" w:after="120"/>
        <w:jc w:val="both"/>
      </w:pPr>
      <w:r w:rsidRPr="007C1139">
        <w:rPr>
          <w:rFonts w:eastAsia="Courier New"/>
          <w:lang w:eastAsia="fr-FR" w:bidi="fr-FR"/>
        </w:rPr>
        <w:t>En d'autres termes, en mettant de côté pour l'instant les modalités d'une éventuelle association économique, la souveraineté politique, permettrait au Québec de devenir un État souverain disposant des moyens d'intervention communs à tout État souverain.</w:t>
      </w:r>
    </w:p>
    <w:p w:rsidR="000F3457" w:rsidRPr="007C1139" w:rsidRDefault="000F3457" w:rsidP="000F3457">
      <w:pPr>
        <w:spacing w:before="120" w:after="120"/>
        <w:jc w:val="both"/>
      </w:pPr>
      <w:r w:rsidRPr="007C1139">
        <w:rPr>
          <w:rFonts w:eastAsia="Courier New"/>
          <w:lang w:eastAsia="fr-FR" w:bidi="fr-FR"/>
        </w:rPr>
        <w:t xml:space="preserve">Par contre, </w:t>
      </w:r>
      <w:r w:rsidRPr="00471318">
        <w:rPr>
          <w:bCs/>
          <w:u w:val="single"/>
        </w:rPr>
        <w:t>ceci étant dit</w:t>
      </w:r>
      <w:r w:rsidRPr="007C1139">
        <w:rPr>
          <w:rFonts w:eastAsia="Courier New"/>
          <w:lang w:eastAsia="fr-FR" w:bidi="fr-FR"/>
        </w:rPr>
        <w:t xml:space="preserve">, comme dans la plupart des autres pays, </w:t>
      </w:r>
      <w:r w:rsidRPr="00471318">
        <w:rPr>
          <w:bCs/>
          <w:u w:val="single"/>
        </w:rPr>
        <w:t>le Québec continuera à faire face à des problèmes de disparités région</w:t>
      </w:r>
      <w:r w:rsidRPr="00471318">
        <w:rPr>
          <w:bCs/>
          <w:u w:val="single"/>
        </w:rPr>
        <w:t>a</w:t>
      </w:r>
      <w:r w:rsidRPr="00471318">
        <w:rPr>
          <w:bCs/>
          <w:u w:val="single"/>
        </w:rPr>
        <w:t>les</w:t>
      </w:r>
      <w:r w:rsidRPr="007C1139">
        <w:rPr>
          <w:rFonts w:eastAsia="Courier New"/>
          <w:lang w:eastAsia="fr-FR" w:bidi="fr-FR"/>
        </w:rPr>
        <w:t>. Au départ, la seule vérit</w:t>
      </w:r>
      <w:r w:rsidRPr="007C1139">
        <w:rPr>
          <w:rFonts w:eastAsia="Courier New"/>
          <w:lang w:eastAsia="fr-FR" w:bidi="fr-FR"/>
        </w:rPr>
        <w:t>a</w:t>
      </w:r>
      <w:r w:rsidRPr="007C1139">
        <w:rPr>
          <w:rFonts w:eastAsia="Courier New"/>
          <w:lang w:eastAsia="fr-FR" w:bidi="fr-FR"/>
        </w:rPr>
        <w:t>ble amélioration possible par rapport à la situation actuelle consistera à atténuer la partie des disparités région</w:t>
      </w:r>
      <w:r w:rsidRPr="007C1139">
        <w:rPr>
          <w:rFonts w:eastAsia="Courier New"/>
          <w:lang w:eastAsia="fr-FR" w:bidi="fr-FR"/>
        </w:rPr>
        <w:t>a</w:t>
      </w:r>
      <w:r w:rsidRPr="007C1139">
        <w:rPr>
          <w:rFonts w:eastAsia="Courier New"/>
          <w:lang w:eastAsia="fr-FR" w:bidi="fr-FR"/>
        </w:rPr>
        <w:t>les dues à l'existence de la double structure de décision et d'interve</w:t>
      </w:r>
      <w:r w:rsidRPr="007C1139">
        <w:rPr>
          <w:rFonts w:eastAsia="Courier New"/>
          <w:lang w:eastAsia="fr-FR" w:bidi="fr-FR"/>
        </w:rPr>
        <w:t>n</w:t>
      </w:r>
      <w:r w:rsidRPr="007C1139">
        <w:rPr>
          <w:rFonts w:eastAsia="Courier New"/>
          <w:lang w:eastAsia="fr-FR" w:bidi="fr-FR"/>
        </w:rPr>
        <w:t xml:space="preserve">tion qui conduit trop souvent à la confusion et à l'incohérence. Mais cela ne suffira pas à faire disparaître les disparités régionales. Par la suite, tout dépendra de </w:t>
      </w:r>
      <w:r w:rsidRPr="00471318">
        <w:rPr>
          <w:rFonts w:eastAsia="Courier New"/>
          <w:u w:val="single"/>
          <w:lang w:eastAsia="fr-FR" w:bidi="fr-FR"/>
        </w:rPr>
        <w:t xml:space="preserve">la </w:t>
      </w:r>
      <w:r w:rsidRPr="00471318">
        <w:rPr>
          <w:bCs/>
          <w:u w:val="single"/>
        </w:rPr>
        <w:t>façon dont sera abordée la problém</w:t>
      </w:r>
      <w:r w:rsidRPr="00471318">
        <w:rPr>
          <w:bCs/>
          <w:u w:val="single"/>
        </w:rPr>
        <w:t>a</w:t>
      </w:r>
      <w:r w:rsidRPr="00471318">
        <w:rPr>
          <w:bCs/>
          <w:u w:val="single"/>
        </w:rPr>
        <w:t>tique économique et régionale québécoise</w:t>
      </w:r>
      <w:r w:rsidRPr="007C1139">
        <w:rPr>
          <w:bCs/>
        </w:rPr>
        <w:t>.</w:t>
      </w:r>
    </w:p>
    <w:p w:rsidR="000F3457" w:rsidRPr="007C1139" w:rsidRDefault="000F3457" w:rsidP="000F3457">
      <w:pPr>
        <w:spacing w:before="120" w:after="120"/>
        <w:jc w:val="both"/>
      </w:pPr>
      <w:r w:rsidRPr="007C1139">
        <w:rPr>
          <w:rFonts w:eastAsia="Courier New"/>
          <w:lang w:eastAsia="fr-FR" w:bidi="fr-FR"/>
        </w:rPr>
        <w:t>L'État québécois souverain, on peut le présumer, aura des polit</w:t>
      </w:r>
      <w:r w:rsidRPr="007C1139">
        <w:rPr>
          <w:rFonts w:eastAsia="Courier New"/>
          <w:lang w:eastAsia="fr-FR" w:bidi="fr-FR"/>
        </w:rPr>
        <w:t>i</w:t>
      </w:r>
      <w:r w:rsidRPr="007C1139">
        <w:rPr>
          <w:rFonts w:eastAsia="Courier New"/>
          <w:lang w:eastAsia="fr-FR" w:bidi="fr-FR"/>
        </w:rPr>
        <w:t xml:space="preserve">ques économiques québécoises conçues et appliquées en fonction des québécois. Mais, </w:t>
      </w:r>
      <w:r w:rsidRPr="007C1139">
        <w:rPr>
          <w:bCs/>
        </w:rPr>
        <w:t>c'est tout</w:t>
      </w:r>
      <w:r w:rsidRPr="007C1139">
        <w:rPr>
          <w:rFonts w:eastAsia="Courier New"/>
          <w:lang w:eastAsia="fr-FR" w:bidi="fr-FR"/>
        </w:rPr>
        <w:t>. Quant à connaître la nature de cette polit</w:t>
      </w:r>
      <w:r w:rsidRPr="007C1139">
        <w:rPr>
          <w:rFonts w:eastAsia="Courier New"/>
          <w:lang w:eastAsia="fr-FR" w:bidi="fr-FR"/>
        </w:rPr>
        <w:t>i</w:t>
      </w:r>
      <w:r w:rsidRPr="007C1139">
        <w:rPr>
          <w:rFonts w:eastAsia="Courier New"/>
          <w:lang w:eastAsia="fr-FR" w:bidi="fr-FR"/>
        </w:rPr>
        <w:t>que, tout dépendra de l'idéologie du parti politique au pouvoir ainsi que de la volonté politico-sociale des québécois. Une fois l'indépe</w:t>
      </w:r>
      <w:r w:rsidRPr="007C1139">
        <w:rPr>
          <w:rFonts w:eastAsia="Courier New"/>
          <w:lang w:eastAsia="fr-FR" w:bidi="fr-FR"/>
        </w:rPr>
        <w:t>n</w:t>
      </w:r>
      <w:r w:rsidRPr="007C1139">
        <w:rPr>
          <w:rFonts w:eastAsia="Courier New"/>
          <w:lang w:eastAsia="fr-FR" w:bidi="fr-FR"/>
        </w:rPr>
        <w:t>dance acquise, rien ne sera encore totalement dit sur la société dans laquelle veulent vivre les Québécois. Peut-on même dire qu'elle pou</w:t>
      </w:r>
      <w:r w:rsidRPr="007C1139">
        <w:rPr>
          <w:rFonts w:eastAsia="Courier New"/>
          <w:lang w:eastAsia="fr-FR" w:bidi="fr-FR"/>
        </w:rPr>
        <w:t>r</w:t>
      </w:r>
      <w:r w:rsidRPr="007C1139">
        <w:rPr>
          <w:rFonts w:eastAsia="Courier New"/>
          <w:lang w:eastAsia="fr-FR" w:bidi="fr-FR"/>
        </w:rPr>
        <w:t>ra correspondre globalement à la conception qu'en véhiculera alors le parti politique au pouvoir</w:t>
      </w:r>
      <w:r w:rsidRPr="007C1139">
        <w:t> ?</w:t>
      </w:r>
    </w:p>
    <w:p w:rsidR="000F3457" w:rsidRPr="007C1139" w:rsidRDefault="000F3457" w:rsidP="000F3457">
      <w:pPr>
        <w:spacing w:before="120" w:after="120"/>
        <w:jc w:val="both"/>
      </w:pPr>
      <w:r w:rsidRPr="007C1139">
        <w:rPr>
          <w:rFonts w:eastAsia="Courier New"/>
          <w:lang w:eastAsia="fr-FR" w:bidi="fr-FR"/>
        </w:rPr>
        <w:t>Vers quoi semble se diriger actuellement le Parti québécois</w:t>
      </w:r>
      <w:r w:rsidRPr="007C1139">
        <w:t> ?</w:t>
      </w:r>
      <w:r w:rsidRPr="007C1139">
        <w:rPr>
          <w:rFonts w:eastAsia="Courier New"/>
          <w:lang w:eastAsia="fr-FR" w:bidi="fr-FR"/>
        </w:rPr>
        <w:t xml:space="preserve"> Au niveau des thèses spatiales de développement économique, il semble délaisser la thèse </w:t>
      </w:r>
      <w:r w:rsidRPr="00471318">
        <w:rPr>
          <w:bCs/>
          <w:u w:val="single"/>
        </w:rPr>
        <w:t>Montréal et villes satellites</w:t>
      </w:r>
      <w:r w:rsidRPr="007C1139">
        <w:rPr>
          <w:rFonts w:eastAsia="Courier New"/>
          <w:lang w:eastAsia="fr-FR" w:bidi="fr-FR"/>
        </w:rPr>
        <w:t xml:space="preserve"> (thèse HMR) et la thèse du </w:t>
      </w:r>
      <w:r w:rsidRPr="00471318">
        <w:rPr>
          <w:bCs/>
          <w:u w:val="single"/>
        </w:rPr>
        <w:t>triangle urbain centra</w:t>
      </w:r>
      <w:r w:rsidRPr="00471318">
        <w:rPr>
          <w:rFonts w:eastAsia="Courier New"/>
          <w:u w:val="single"/>
          <w:lang w:eastAsia="fr-FR" w:bidi="fr-FR"/>
        </w:rPr>
        <w:t>l</w:t>
      </w:r>
      <w:r w:rsidRPr="007C1139">
        <w:rPr>
          <w:rFonts w:eastAsia="Courier New"/>
          <w:lang w:eastAsia="fr-FR" w:bidi="fr-FR"/>
        </w:rPr>
        <w:t xml:space="preserve"> (Montréal-Sherbrooke-Trois-Rivières) pour explorer plus à fond la thèse </w:t>
      </w:r>
      <w:r w:rsidRPr="00471318">
        <w:rPr>
          <w:bCs/>
          <w:u w:val="single"/>
        </w:rPr>
        <w:t>Montréal et Capitales régionales</w:t>
      </w:r>
      <w:r w:rsidRPr="007C1139">
        <w:rPr>
          <w:rFonts w:eastAsia="Courier New"/>
          <w:lang w:eastAsia="fr-FR" w:bidi="fr-FR"/>
        </w:rPr>
        <w:t>. Cette thèse veut s'inscrire dans le sens d'une politique de décentralisation et de régi</w:t>
      </w:r>
      <w:r w:rsidRPr="007C1139">
        <w:rPr>
          <w:rFonts w:eastAsia="Courier New"/>
          <w:lang w:eastAsia="fr-FR" w:bidi="fr-FR"/>
        </w:rPr>
        <w:t>o</w:t>
      </w:r>
      <w:r w:rsidRPr="007C1139">
        <w:rPr>
          <w:rFonts w:eastAsia="Courier New"/>
          <w:lang w:eastAsia="fr-FR" w:bidi="fr-FR"/>
        </w:rPr>
        <w:t>nalisation. On veut donc ainsi renforcer Montréal mais tout en créant des foyers de croissance dans les</w:t>
      </w:r>
      <w:r>
        <w:t xml:space="preserve"> </w:t>
      </w:r>
      <w:r w:rsidRPr="007C1139">
        <w:t>[113]</w:t>
      </w:r>
      <w:r>
        <w:t xml:space="preserve"> </w:t>
      </w:r>
      <w:r w:rsidRPr="007C1139">
        <w:rPr>
          <w:rFonts w:eastAsia="Courier New"/>
          <w:lang w:eastAsia="fr-FR" w:bidi="fr-FR"/>
        </w:rPr>
        <w:t>régions pouvant sout</w:t>
      </w:r>
      <w:r w:rsidRPr="007C1139">
        <w:rPr>
          <w:rFonts w:eastAsia="Courier New"/>
          <w:lang w:eastAsia="fr-FR" w:bidi="fr-FR"/>
        </w:rPr>
        <w:t>e</w:t>
      </w:r>
      <w:r w:rsidRPr="007C1139">
        <w:rPr>
          <w:rFonts w:eastAsia="Courier New"/>
          <w:lang w:eastAsia="fr-FR" w:bidi="fr-FR"/>
        </w:rPr>
        <w:t>nir leur développement. Si cette thèse, nota</w:t>
      </w:r>
      <w:r w:rsidRPr="007C1139">
        <w:rPr>
          <w:rFonts w:eastAsia="Courier New"/>
          <w:lang w:eastAsia="fr-FR" w:bidi="fr-FR"/>
        </w:rPr>
        <w:t>m</w:t>
      </w:r>
      <w:r w:rsidRPr="007C1139">
        <w:rPr>
          <w:rFonts w:eastAsia="Courier New"/>
          <w:lang w:eastAsia="fr-FR" w:bidi="fr-FR"/>
        </w:rPr>
        <w:t>ment pour les régions-ressources ou périphériques, peut paraître plus favorable que les pr</w:t>
      </w:r>
      <w:r w:rsidRPr="007C1139">
        <w:rPr>
          <w:rFonts w:eastAsia="Courier New"/>
          <w:lang w:eastAsia="fr-FR" w:bidi="fr-FR"/>
        </w:rPr>
        <w:t>é</w:t>
      </w:r>
      <w:r w:rsidRPr="007C1139">
        <w:rPr>
          <w:rFonts w:eastAsia="Courier New"/>
          <w:lang w:eastAsia="fr-FR" w:bidi="fr-FR"/>
        </w:rPr>
        <w:t>cédentes, elle n'en assure pas pour autant leur développement. Les r</w:t>
      </w:r>
      <w:r w:rsidRPr="007C1139">
        <w:rPr>
          <w:rFonts w:eastAsia="Courier New"/>
          <w:lang w:eastAsia="fr-FR" w:bidi="fr-FR"/>
        </w:rPr>
        <w:t>é</w:t>
      </w:r>
      <w:r w:rsidRPr="007C1139">
        <w:rPr>
          <w:rFonts w:eastAsia="Courier New"/>
          <w:lang w:eastAsia="fr-FR" w:bidi="fr-FR"/>
        </w:rPr>
        <w:t>gions, et surtout leur capital, sont loin de faire face aux mêmes pr</w:t>
      </w:r>
      <w:r w:rsidRPr="007C1139">
        <w:rPr>
          <w:rFonts w:eastAsia="Courier New"/>
          <w:lang w:eastAsia="fr-FR" w:bidi="fr-FR"/>
        </w:rPr>
        <w:t>o</w:t>
      </w:r>
      <w:r w:rsidRPr="007C1139">
        <w:rPr>
          <w:rFonts w:eastAsia="Courier New"/>
          <w:lang w:eastAsia="fr-FR" w:bidi="fr-FR"/>
        </w:rPr>
        <w:t>blèmes et ne peuvent se développer à partir d'une même politique. Comment ainsi créer À Rimouski, qui est essentie</w:t>
      </w:r>
      <w:r w:rsidRPr="007C1139">
        <w:rPr>
          <w:rFonts w:eastAsia="Courier New"/>
          <w:lang w:eastAsia="fr-FR" w:bidi="fr-FR"/>
        </w:rPr>
        <w:t>l</w:t>
      </w:r>
      <w:r w:rsidRPr="007C1139">
        <w:rPr>
          <w:rFonts w:eastAsia="Courier New"/>
          <w:lang w:eastAsia="fr-FR" w:bidi="fr-FR"/>
        </w:rPr>
        <w:t>lement une ville de services sans véritable armature industrielle, un de ces foyers de croi</w:t>
      </w:r>
      <w:r w:rsidRPr="007C1139">
        <w:rPr>
          <w:rFonts w:eastAsia="Courier New"/>
          <w:lang w:eastAsia="fr-FR" w:bidi="fr-FR"/>
        </w:rPr>
        <w:t>s</w:t>
      </w:r>
      <w:r w:rsidRPr="007C1139">
        <w:rPr>
          <w:rFonts w:eastAsia="Courier New"/>
          <w:lang w:eastAsia="fr-FR" w:bidi="fr-FR"/>
        </w:rPr>
        <w:t>sance dont les effets d'entrainement pourraient au mieux atteindre M</w:t>
      </w:r>
      <w:r w:rsidRPr="007C1139">
        <w:rPr>
          <w:rFonts w:eastAsia="Courier New"/>
          <w:lang w:eastAsia="fr-FR" w:bidi="fr-FR"/>
        </w:rPr>
        <w:t>a</w:t>
      </w:r>
      <w:r w:rsidRPr="007C1139">
        <w:rPr>
          <w:rFonts w:eastAsia="Courier New"/>
          <w:lang w:eastAsia="fr-FR" w:bidi="fr-FR"/>
        </w:rPr>
        <w:t>tane et Rivière-du-Loup</w:t>
      </w:r>
      <w:r w:rsidRPr="007C1139">
        <w:t> ?</w:t>
      </w:r>
      <w:r w:rsidRPr="007C1139">
        <w:rPr>
          <w:rFonts w:eastAsia="Courier New"/>
          <w:lang w:eastAsia="fr-FR" w:bidi="fr-FR"/>
        </w:rPr>
        <w:t xml:space="preserve"> Qu'en est-il alors de la Gaspésie</w:t>
      </w:r>
      <w:r w:rsidRPr="007C1139">
        <w:t> ?</w:t>
      </w:r>
    </w:p>
    <w:p w:rsidR="000F3457" w:rsidRPr="007C1139" w:rsidRDefault="000F3457" w:rsidP="000F3457">
      <w:pPr>
        <w:spacing w:before="120" w:after="120"/>
        <w:jc w:val="both"/>
      </w:pPr>
      <w:r w:rsidRPr="007C1139">
        <w:rPr>
          <w:rFonts w:eastAsia="Courier New"/>
          <w:lang w:eastAsia="fr-FR" w:bidi="fr-FR"/>
        </w:rPr>
        <w:t>Au niveau des choix de production et de l'allocation des activités suc l'espace qu</w:t>
      </w:r>
      <w:r w:rsidRPr="007C1139">
        <w:rPr>
          <w:rFonts w:eastAsia="Courier New"/>
          <w:lang w:eastAsia="fr-FR" w:bidi="fr-FR"/>
        </w:rPr>
        <w:t>é</w:t>
      </w:r>
      <w:r w:rsidRPr="007C1139">
        <w:rPr>
          <w:rFonts w:eastAsia="Courier New"/>
          <w:lang w:eastAsia="fr-FR" w:bidi="fr-FR"/>
        </w:rPr>
        <w:t>bécois, le Parti québécois, en raison de l'urgence des problèmes, penche vers des stratégies sectorielles plutôt que sur la conception d'une stratégie globale qui prend du temps. Les mini-sommets économiques ainsi que les politiques économiques qui en découlent s'inscrivent dans cette optique.</w:t>
      </w:r>
    </w:p>
    <w:p w:rsidR="000F3457" w:rsidRPr="007C1139" w:rsidRDefault="000F3457" w:rsidP="000F3457">
      <w:pPr>
        <w:spacing w:before="120" w:after="120"/>
        <w:jc w:val="both"/>
      </w:pPr>
      <w:r w:rsidRPr="007C1139">
        <w:rPr>
          <w:rFonts w:eastAsia="Courier New"/>
          <w:lang w:eastAsia="fr-FR" w:bidi="fr-FR"/>
        </w:rPr>
        <w:t>À plus long terme, on s'orienterait sur une double stratégie</w:t>
      </w:r>
      <w:r w:rsidRPr="007C1139">
        <w:t> :</w:t>
      </w:r>
    </w:p>
    <w:p w:rsidR="000F3457" w:rsidRPr="00246326" w:rsidRDefault="000F3457" w:rsidP="000F3457">
      <w:pPr>
        <w:jc w:val="both"/>
        <w:rPr>
          <w:rFonts w:eastAsia="Courier New"/>
          <w:sz w:val="20"/>
          <w:lang w:eastAsia="fr-FR" w:bidi="fr-FR"/>
        </w:rPr>
      </w:pPr>
    </w:p>
    <w:p w:rsidR="000F3457" w:rsidRPr="007C1139" w:rsidRDefault="000F3457" w:rsidP="000F3457">
      <w:pPr>
        <w:spacing w:before="120" w:after="120"/>
        <w:ind w:left="720" w:hanging="360"/>
        <w:jc w:val="both"/>
      </w:pPr>
      <w:r w:rsidRPr="007C1139">
        <w:rPr>
          <w:rFonts w:eastAsia="Courier New"/>
          <w:lang w:eastAsia="fr-FR" w:bidi="fr-FR"/>
        </w:rPr>
        <w:t>-</w:t>
      </w:r>
      <w:r w:rsidRPr="007C1139">
        <w:rPr>
          <w:rFonts w:eastAsia="Courier New"/>
          <w:lang w:eastAsia="fr-FR" w:bidi="fr-FR"/>
        </w:rPr>
        <w:tab/>
        <w:t xml:space="preserve">une </w:t>
      </w:r>
      <w:r w:rsidRPr="00471318">
        <w:rPr>
          <w:bCs/>
          <w:u w:val="single"/>
        </w:rPr>
        <w:t>stratégie de substitution des importations</w:t>
      </w:r>
      <w:r w:rsidRPr="007C1139">
        <w:rPr>
          <w:rFonts w:eastAsia="Courier New"/>
          <w:lang w:eastAsia="fr-FR" w:bidi="fr-FR"/>
        </w:rPr>
        <w:t xml:space="preserve"> définie en fon</w:t>
      </w:r>
      <w:r w:rsidRPr="007C1139">
        <w:rPr>
          <w:rFonts w:eastAsia="Courier New"/>
          <w:lang w:eastAsia="fr-FR" w:bidi="fr-FR"/>
        </w:rPr>
        <w:t>c</w:t>
      </w:r>
      <w:r w:rsidRPr="007C1139">
        <w:rPr>
          <w:rFonts w:eastAsia="Courier New"/>
          <w:lang w:eastAsia="fr-FR" w:bidi="fr-FR"/>
        </w:rPr>
        <w:t>tion des intérêts québécois et tenant compte de certaines réalités économiques telles que les biens à éc</w:t>
      </w:r>
      <w:r w:rsidRPr="007C1139">
        <w:rPr>
          <w:rFonts w:eastAsia="Courier New"/>
          <w:lang w:eastAsia="fr-FR" w:bidi="fr-FR"/>
        </w:rPr>
        <w:t>o</w:t>
      </w:r>
      <w:r w:rsidRPr="007C1139">
        <w:rPr>
          <w:rFonts w:eastAsia="Courier New"/>
          <w:lang w:eastAsia="fr-FR" w:bidi="fr-FR"/>
        </w:rPr>
        <w:t>nomie d'échelle</w:t>
      </w:r>
      <w:r w:rsidRPr="007C1139">
        <w:t> ;</w:t>
      </w:r>
    </w:p>
    <w:p w:rsidR="000F3457" w:rsidRPr="007C1139" w:rsidRDefault="000F3457" w:rsidP="000F3457">
      <w:pPr>
        <w:spacing w:before="120" w:after="120"/>
        <w:ind w:left="720" w:hanging="360"/>
        <w:jc w:val="both"/>
      </w:pPr>
      <w:r w:rsidRPr="007C1139">
        <w:rPr>
          <w:rFonts w:eastAsia="Courier New"/>
          <w:lang w:eastAsia="fr-FR" w:bidi="fr-FR"/>
        </w:rPr>
        <w:t>-</w:t>
      </w:r>
      <w:r w:rsidRPr="007C1139">
        <w:rPr>
          <w:rFonts w:eastAsia="Courier New"/>
          <w:lang w:eastAsia="fr-FR" w:bidi="fr-FR"/>
        </w:rPr>
        <w:tab/>
        <w:t xml:space="preserve">une </w:t>
      </w:r>
      <w:r w:rsidRPr="00471318">
        <w:rPr>
          <w:bCs/>
          <w:u w:val="single"/>
        </w:rPr>
        <w:t>stratégie basée sur l'exportation de produits manufacturiers</w:t>
      </w:r>
      <w:r w:rsidRPr="007C1139">
        <w:rPr>
          <w:rFonts w:eastAsia="Courier New"/>
          <w:lang w:eastAsia="fr-FR" w:bidi="fr-FR"/>
        </w:rPr>
        <w:t xml:space="preserve"> et en particulier sur la transformation des ressources. L'extra</w:t>
      </w:r>
      <w:r w:rsidRPr="007C1139">
        <w:rPr>
          <w:rFonts w:eastAsia="Courier New"/>
          <w:lang w:eastAsia="fr-FR" w:bidi="fr-FR"/>
        </w:rPr>
        <w:t>c</w:t>
      </w:r>
      <w:r w:rsidRPr="007C1139">
        <w:rPr>
          <w:rFonts w:eastAsia="Courier New"/>
          <w:lang w:eastAsia="fr-FR" w:bidi="fr-FR"/>
        </w:rPr>
        <w:t>tion et une première transformation de la ressource auraient lieu dans les r</w:t>
      </w:r>
      <w:r w:rsidRPr="007C1139">
        <w:rPr>
          <w:rFonts w:eastAsia="Courier New"/>
          <w:lang w:eastAsia="fr-FR" w:bidi="fr-FR"/>
        </w:rPr>
        <w:t>é</w:t>
      </w:r>
      <w:r w:rsidRPr="007C1139">
        <w:rPr>
          <w:rFonts w:eastAsia="Courier New"/>
          <w:lang w:eastAsia="fr-FR" w:bidi="fr-FR"/>
        </w:rPr>
        <w:t>gions-ressources, alors que la seconde transformation et la fabrication se réaliseraient dans le Québec de base. On e</w:t>
      </w:r>
      <w:r w:rsidRPr="007C1139">
        <w:rPr>
          <w:rFonts w:eastAsia="Courier New"/>
          <w:lang w:eastAsia="fr-FR" w:bidi="fr-FR"/>
        </w:rPr>
        <w:t>s</w:t>
      </w:r>
      <w:r w:rsidRPr="007C1139">
        <w:rPr>
          <w:rFonts w:eastAsia="Courier New"/>
          <w:lang w:eastAsia="fr-FR" w:bidi="fr-FR"/>
        </w:rPr>
        <w:t>père ainsi mieux établir les liens intersectoriels et interrégi</w:t>
      </w:r>
      <w:r w:rsidRPr="007C1139">
        <w:rPr>
          <w:rFonts w:eastAsia="Courier New"/>
          <w:lang w:eastAsia="fr-FR" w:bidi="fr-FR"/>
        </w:rPr>
        <w:t>o</w:t>
      </w:r>
      <w:r w:rsidRPr="007C1139">
        <w:rPr>
          <w:rFonts w:eastAsia="Courier New"/>
          <w:lang w:eastAsia="fr-FR" w:bidi="fr-FR"/>
        </w:rPr>
        <w:t>naux. Dans ce cadre on s'efforcerait de déconce</w:t>
      </w:r>
      <w:r w:rsidRPr="007C1139">
        <w:rPr>
          <w:rFonts w:eastAsia="Courier New"/>
          <w:lang w:eastAsia="fr-FR" w:bidi="fr-FR"/>
        </w:rPr>
        <w:t>n</w:t>
      </w:r>
      <w:r w:rsidRPr="007C1139">
        <w:rPr>
          <w:rFonts w:eastAsia="Courier New"/>
          <w:lang w:eastAsia="fr-FR" w:bidi="fr-FR"/>
        </w:rPr>
        <w:t>trer l'activité industrielle entre Montréal et le Québec de base, entre le Qu</w:t>
      </w:r>
      <w:r w:rsidRPr="007C1139">
        <w:rPr>
          <w:rFonts w:eastAsia="Courier New"/>
          <w:lang w:eastAsia="fr-FR" w:bidi="fr-FR"/>
        </w:rPr>
        <w:t>é</w:t>
      </w:r>
      <w:r w:rsidRPr="007C1139">
        <w:rPr>
          <w:rFonts w:eastAsia="Courier New"/>
          <w:lang w:eastAsia="fr-FR" w:bidi="fr-FR"/>
        </w:rPr>
        <w:t>bec de base et les régions-ressources.</w:t>
      </w:r>
    </w:p>
    <w:p w:rsidR="000F3457" w:rsidRPr="00246326" w:rsidRDefault="000F3457" w:rsidP="000F3457">
      <w:pPr>
        <w:jc w:val="both"/>
        <w:rPr>
          <w:sz w:val="20"/>
        </w:rPr>
      </w:pPr>
    </w:p>
    <w:p w:rsidR="000F3457" w:rsidRDefault="000F3457" w:rsidP="000F3457">
      <w:pPr>
        <w:spacing w:before="120" w:after="120"/>
        <w:jc w:val="both"/>
        <w:rPr>
          <w:rFonts w:eastAsia="Courier New"/>
          <w:lang w:eastAsia="fr-FR" w:bidi="fr-FR"/>
        </w:rPr>
      </w:pPr>
      <w:r w:rsidRPr="007C1139">
        <w:t>[114]</w:t>
      </w:r>
    </w:p>
    <w:p w:rsidR="000F3457" w:rsidRPr="007C1139" w:rsidRDefault="000F3457" w:rsidP="000F3457">
      <w:pPr>
        <w:spacing w:before="120" w:after="120"/>
        <w:jc w:val="both"/>
      </w:pPr>
      <w:r w:rsidRPr="007C1139">
        <w:rPr>
          <w:rFonts w:eastAsia="Courier New"/>
          <w:lang w:eastAsia="fr-FR" w:bidi="fr-FR"/>
        </w:rPr>
        <w:t>Une telle orientation aurait certes plus de chances de se réaliser dans un Québec souverain pouvant définir ses propres stratégies que dans un Québec assujetti à une double stratégie québécoise et can</w:t>
      </w:r>
      <w:r w:rsidRPr="007C1139">
        <w:rPr>
          <w:rFonts w:eastAsia="Courier New"/>
          <w:lang w:eastAsia="fr-FR" w:bidi="fr-FR"/>
        </w:rPr>
        <w:t>a</w:t>
      </w:r>
      <w:r w:rsidRPr="007C1139">
        <w:rPr>
          <w:rFonts w:eastAsia="Courier New"/>
          <w:lang w:eastAsia="fr-FR" w:bidi="fr-FR"/>
        </w:rPr>
        <w:t>dienne. Toutefois, certaines contraintes dues à la présence canadienne et américaine demeureront. On peut aussi se demander jusqu'où pou</w:t>
      </w:r>
      <w:r w:rsidRPr="007C1139">
        <w:rPr>
          <w:rFonts w:eastAsia="Courier New"/>
          <w:lang w:eastAsia="fr-FR" w:bidi="fr-FR"/>
        </w:rPr>
        <w:t>r</w:t>
      </w:r>
      <w:r w:rsidRPr="007C1139">
        <w:rPr>
          <w:rFonts w:eastAsia="Courier New"/>
          <w:lang w:eastAsia="fr-FR" w:bidi="fr-FR"/>
        </w:rPr>
        <w:t>ra aller la déconcentration. Tel que nous venons de le souligner, elle devrait se limiter aux ressources et en ce qui concerne les régions, à une première transformation, à moins d'avantages comparatifs év</w:t>
      </w:r>
      <w:r w:rsidRPr="007C1139">
        <w:rPr>
          <w:rFonts w:eastAsia="Courier New"/>
          <w:lang w:eastAsia="fr-FR" w:bidi="fr-FR"/>
        </w:rPr>
        <w:t>i</w:t>
      </w:r>
      <w:r w:rsidRPr="007C1139">
        <w:rPr>
          <w:rFonts w:eastAsia="Courier New"/>
          <w:lang w:eastAsia="fr-FR" w:bidi="fr-FR"/>
        </w:rPr>
        <w:t>dents. Il est peu probable par exemple que le gouvernement québécois force une nouvelle entreprise d'IBM à s'installer a Rimouski à coup de subventions comme le gouvernement fédéral a fait pour IBM à Br</w:t>
      </w:r>
      <w:r w:rsidRPr="007C1139">
        <w:rPr>
          <w:rFonts w:eastAsia="Courier New"/>
          <w:lang w:eastAsia="fr-FR" w:bidi="fr-FR"/>
        </w:rPr>
        <w:t>o</w:t>
      </w:r>
      <w:r w:rsidRPr="007C1139">
        <w:rPr>
          <w:rFonts w:eastAsia="Courier New"/>
          <w:lang w:eastAsia="fr-FR" w:bidi="fr-FR"/>
        </w:rPr>
        <w:t>mont. De même, le MIC, devant une entreprise qui pensait à s'installer au Québec, l'a rarement incitée à s'installer à Hull de peur de la voir traverser la rivière Outaouais.</w:t>
      </w:r>
    </w:p>
    <w:p w:rsidR="000F3457" w:rsidRPr="007C1139" w:rsidRDefault="000F3457" w:rsidP="000F3457">
      <w:pPr>
        <w:spacing w:before="120" w:after="120"/>
        <w:jc w:val="both"/>
      </w:pPr>
      <w:r w:rsidRPr="007C1139">
        <w:rPr>
          <w:rFonts w:eastAsia="Courier New"/>
          <w:lang w:eastAsia="fr-FR" w:bidi="fr-FR"/>
        </w:rPr>
        <w:t>En somme, en raison des forces en présence, des pouvoirs de déc</w:t>
      </w:r>
      <w:r w:rsidRPr="007C1139">
        <w:rPr>
          <w:rFonts w:eastAsia="Courier New"/>
          <w:lang w:eastAsia="fr-FR" w:bidi="fr-FR"/>
        </w:rPr>
        <w:t>i</w:t>
      </w:r>
      <w:r w:rsidRPr="007C1139">
        <w:rPr>
          <w:rFonts w:eastAsia="Courier New"/>
          <w:lang w:eastAsia="fr-FR" w:bidi="fr-FR"/>
        </w:rPr>
        <w:t>sion et des lieux de décision, inévitablement on peut s'attendre à ce que la hiérarchie soit respectée</w:t>
      </w:r>
      <w:r w:rsidRPr="007C1139">
        <w:t> :</w:t>
      </w:r>
      <w:r w:rsidRPr="007C1139">
        <w:rPr>
          <w:rFonts w:eastAsia="Courier New"/>
          <w:lang w:eastAsia="fr-FR" w:bidi="fr-FR"/>
        </w:rPr>
        <w:t xml:space="preserve"> Montréal d'abord, régions de base ensuite, enfin les régions périphériques dans la mesure où les pre</w:t>
      </w:r>
      <w:r w:rsidRPr="007C1139">
        <w:rPr>
          <w:rFonts w:eastAsia="Courier New"/>
          <w:lang w:eastAsia="fr-FR" w:bidi="fr-FR"/>
        </w:rPr>
        <w:t>s</w:t>
      </w:r>
      <w:r w:rsidRPr="007C1139">
        <w:rPr>
          <w:rFonts w:eastAsia="Courier New"/>
          <w:lang w:eastAsia="fr-FR" w:bidi="fr-FR"/>
        </w:rPr>
        <w:t>sions seront suffisantes. Les régions-ressources demeureront régions-ressources et ne pourront espérer un dévelo</w:t>
      </w:r>
      <w:r w:rsidRPr="007C1139">
        <w:rPr>
          <w:rFonts w:eastAsia="Courier New"/>
          <w:lang w:eastAsia="fr-FR" w:bidi="fr-FR"/>
        </w:rPr>
        <w:t>p</w:t>
      </w:r>
      <w:r w:rsidRPr="007C1139">
        <w:rPr>
          <w:rFonts w:eastAsia="Courier New"/>
          <w:lang w:eastAsia="fr-FR" w:bidi="fr-FR"/>
        </w:rPr>
        <w:t>pement qu'à partir de ces dernières.</w:t>
      </w:r>
    </w:p>
    <w:p w:rsidR="000F3457" w:rsidRPr="007C1139" w:rsidRDefault="000F3457" w:rsidP="000F3457">
      <w:pPr>
        <w:spacing w:before="120" w:after="120"/>
        <w:jc w:val="both"/>
        <w:rPr>
          <w:bCs/>
        </w:rPr>
      </w:pPr>
    </w:p>
    <w:p w:rsidR="000F3457" w:rsidRPr="007C1139" w:rsidRDefault="000F3457" w:rsidP="000F3457">
      <w:pPr>
        <w:pStyle w:val="planche"/>
      </w:pPr>
      <w:r w:rsidRPr="007C1139">
        <w:t>III) LES RÉGIONS PÉRIPHÉRIQUES</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Un minimum de réalisme nous force à croire que la tendance nat</w:t>
      </w:r>
      <w:r w:rsidRPr="007C1139">
        <w:rPr>
          <w:rFonts w:eastAsia="Courier New"/>
          <w:lang w:eastAsia="fr-FR" w:bidi="fr-FR"/>
        </w:rPr>
        <w:t>u</w:t>
      </w:r>
      <w:r w:rsidRPr="007C1139">
        <w:rPr>
          <w:rFonts w:eastAsia="Courier New"/>
          <w:lang w:eastAsia="fr-FR" w:bidi="fr-FR"/>
        </w:rPr>
        <w:t>relle et probablement inévitable de développement économique qu</w:t>
      </w:r>
      <w:r w:rsidRPr="007C1139">
        <w:rPr>
          <w:rFonts w:eastAsia="Courier New"/>
          <w:lang w:eastAsia="fr-FR" w:bidi="fr-FR"/>
        </w:rPr>
        <w:t>é</w:t>
      </w:r>
      <w:r w:rsidRPr="007C1139">
        <w:rPr>
          <w:rFonts w:eastAsia="Courier New"/>
          <w:lang w:eastAsia="fr-FR" w:bidi="fr-FR"/>
        </w:rPr>
        <w:t>bécois se fera en fonction de Montréal et du Québec de base où se concentre la majorité de la population québéco</w:t>
      </w:r>
      <w:r w:rsidRPr="007C1139">
        <w:rPr>
          <w:rFonts w:eastAsia="Courier New"/>
          <w:lang w:eastAsia="fr-FR" w:bidi="fr-FR"/>
        </w:rPr>
        <w:t>i</w:t>
      </w:r>
      <w:r w:rsidRPr="007C1139">
        <w:rPr>
          <w:rFonts w:eastAsia="Courier New"/>
          <w:lang w:eastAsia="fr-FR" w:bidi="fr-FR"/>
        </w:rPr>
        <w:t>se et où l'économie n'est pas déjà en très bonne santé. Au départ, les régions périphér</w:t>
      </w:r>
      <w:r w:rsidRPr="007C1139">
        <w:rPr>
          <w:rFonts w:eastAsia="Courier New"/>
          <w:lang w:eastAsia="fr-FR" w:bidi="fr-FR"/>
        </w:rPr>
        <w:t>i</w:t>
      </w:r>
      <w:r w:rsidRPr="007C1139">
        <w:rPr>
          <w:rFonts w:eastAsia="Courier New"/>
          <w:lang w:eastAsia="fr-FR" w:bidi="fr-FR"/>
        </w:rPr>
        <w:t>ques ont peu de poids réel dans la balance (et en auraient probablement e</w:t>
      </w:r>
      <w:r w:rsidRPr="007C1139">
        <w:rPr>
          <w:rFonts w:eastAsia="Courier New"/>
          <w:lang w:eastAsia="fr-FR" w:bidi="fr-FR"/>
        </w:rPr>
        <w:t>n</w:t>
      </w:r>
      <w:r w:rsidRPr="007C1139">
        <w:rPr>
          <w:rFonts w:eastAsia="Courier New"/>
          <w:lang w:eastAsia="fr-FR" w:bidi="fr-FR"/>
        </w:rPr>
        <w:t>core moins dans l'avenir) sauf dans le mesure où elles servent à la prospérité du centre. Comme nous l'avons souligné, les disparités éc</w:t>
      </w:r>
      <w:r w:rsidRPr="007C1139">
        <w:rPr>
          <w:rFonts w:eastAsia="Courier New"/>
          <w:lang w:eastAsia="fr-FR" w:bidi="fr-FR"/>
        </w:rPr>
        <w:t>o</w:t>
      </w:r>
      <w:r w:rsidRPr="007C1139">
        <w:rPr>
          <w:rFonts w:eastAsia="Courier New"/>
          <w:lang w:eastAsia="fr-FR" w:bidi="fr-FR"/>
        </w:rPr>
        <w:t>nomiques peuvent s'atténuer, mais sont là pour demeurer longtemps, à moins d'un revirement décisif et soutenu. De plus, le dévelo</w:t>
      </w:r>
      <w:r w:rsidRPr="007C1139">
        <w:rPr>
          <w:rFonts w:eastAsia="Courier New"/>
          <w:lang w:eastAsia="fr-FR" w:bidi="fr-FR"/>
        </w:rPr>
        <w:t>p</w:t>
      </w:r>
      <w:r w:rsidRPr="007C1139">
        <w:rPr>
          <w:rFonts w:eastAsia="Courier New"/>
          <w:lang w:eastAsia="fr-FR" w:bidi="fr-FR"/>
        </w:rPr>
        <w:t>pement restera basé sur les ressources.</w:t>
      </w:r>
    </w:p>
    <w:p w:rsidR="000F3457" w:rsidRPr="007C1139" w:rsidRDefault="000F3457" w:rsidP="000F3457">
      <w:pPr>
        <w:spacing w:before="120" w:after="120"/>
        <w:jc w:val="both"/>
      </w:pPr>
      <w:r w:rsidRPr="007C1139">
        <w:t>[115]</w:t>
      </w:r>
    </w:p>
    <w:p w:rsidR="000F3457" w:rsidRPr="007C1139" w:rsidRDefault="000F3457" w:rsidP="000F3457">
      <w:pPr>
        <w:spacing w:before="120" w:after="120"/>
        <w:jc w:val="both"/>
      </w:pPr>
      <w:r w:rsidRPr="007C1139">
        <w:rPr>
          <w:rFonts w:eastAsia="Courier New"/>
          <w:lang w:eastAsia="fr-FR" w:bidi="fr-FR"/>
        </w:rPr>
        <w:t>Par contre, ce n'est pas tant le problème des disparités qui inqui</w:t>
      </w:r>
      <w:r w:rsidRPr="007C1139">
        <w:rPr>
          <w:rFonts w:eastAsia="Courier New"/>
          <w:lang w:eastAsia="fr-FR" w:bidi="fr-FR"/>
        </w:rPr>
        <w:t>è</w:t>
      </w:r>
      <w:r w:rsidRPr="007C1139">
        <w:rPr>
          <w:rFonts w:eastAsia="Courier New"/>
          <w:lang w:eastAsia="fr-FR" w:bidi="fr-FR"/>
        </w:rPr>
        <w:t>tent le plus les r</w:t>
      </w:r>
      <w:r w:rsidRPr="007C1139">
        <w:rPr>
          <w:rFonts w:eastAsia="Courier New"/>
          <w:lang w:eastAsia="fr-FR" w:bidi="fr-FR"/>
        </w:rPr>
        <w:t>é</w:t>
      </w:r>
      <w:r w:rsidRPr="007C1139">
        <w:rPr>
          <w:rFonts w:eastAsia="Courier New"/>
          <w:lang w:eastAsia="fr-FR" w:bidi="fr-FR"/>
        </w:rPr>
        <w:t>gions périphériques, que la situation intolérable du chômage et de l'assistance sociale qui les maintiennent dans un état de dépendance inacceptable. Pour la population de ces régions, 1’émigration vers les grands centres industrialisés et la concentration u</w:t>
      </w:r>
      <w:r w:rsidRPr="007C1139">
        <w:rPr>
          <w:rFonts w:eastAsia="Courier New"/>
          <w:lang w:eastAsia="fr-FR" w:bidi="fr-FR"/>
        </w:rPr>
        <w:t>r</w:t>
      </w:r>
      <w:r w:rsidRPr="007C1139">
        <w:rPr>
          <w:rFonts w:eastAsia="Courier New"/>
          <w:lang w:eastAsia="fr-FR" w:bidi="fr-FR"/>
        </w:rPr>
        <w:t>baine dans leur territoire par la fermeture des localités marginales apparai</w:t>
      </w:r>
      <w:r w:rsidRPr="007C1139">
        <w:rPr>
          <w:rFonts w:eastAsia="Courier New"/>
          <w:lang w:eastAsia="fr-FR" w:bidi="fr-FR"/>
        </w:rPr>
        <w:t>s</w:t>
      </w:r>
      <w:r w:rsidRPr="007C1139">
        <w:rPr>
          <w:rFonts w:eastAsia="Courier New"/>
          <w:lang w:eastAsia="fr-FR" w:bidi="fr-FR"/>
        </w:rPr>
        <w:t>sent de plus en plus comme une solution inacceptable. Les gens veulent demeurer dans leur région pour y travailler et pour part</w:t>
      </w:r>
      <w:r w:rsidRPr="007C1139">
        <w:rPr>
          <w:rFonts w:eastAsia="Courier New"/>
          <w:lang w:eastAsia="fr-FR" w:bidi="fr-FR"/>
        </w:rPr>
        <w:t>i</w:t>
      </w:r>
      <w:r w:rsidRPr="007C1139">
        <w:rPr>
          <w:rFonts w:eastAsia="Courier New"/>
          <w:lang w:eastAsia="fr-FR" w:bidi="fr-FR"/>
        </w:rPr>
        <w:t>ciper au processus de développement.</w:t>
      </w:r>
    </w:p>
    <w:p w:rsidR="000F3457" w:rsidRPr="007C1139" w:rsidRDefault="000F3457" w:rsidP="000F3457">
      <w:pPr>
        <w:spacing w:before="120" w:after="120"/>
        <w:jc w:val="both"/>
      </w:pPr>
      <w:r w:rsidRPr="007C1139">
        <w:rPr>
          <w:rFonts w:eastAsia="Courier New"/>
          <w:lang w:eastAsia="fr-FR" w:bidi="fr-FR"/>
        </w:rPr>
        <w:t>Il faut donc permettre à la population des régions périphériques de vivre sur son territoire, de développer une pensée régionale et de déf</w:t>
      </w:r>
      <w:r w:rsidRPr="007C1139">
        <w:rPr>
          <w:rFonts w:eastAsia="Courier New"/>
          <w:lang w:eastAsia="fr-FR" w:bidi="fr-FR"/>
        </w:rPr>
        <w:t>i</w:t>
      </w:r>
      <w:r w:rsidRPr="007C1139">
        <w:rPr>
          <w:rFonts w:eastAsia="Courier New"/>
          <w:lang w:eastAsia="fr-FR" w:bidi="fr-FR"/>
        </w:rPr>
        <w:t xml:space="preserve">nir ses propres priorités, au niveau du développement économique et social. En dehors des grandes orientations qui concernent le Québec dans son ensemble, les régions doivent avoir la possibilité d'élaborer leurs projets de développement au lieu d'être constamment en position de réaction et de lutte contre les modèles imposés de l'extérieur. La première dépendance à briser est </w:t>
      </w:r>
      <w:r w:rsidRPr="00471318">
        <w:rPr>
          <w:bCs/>
          <w:u w:val="single"/>
        </w:rPr>
        <w:t>la dépendance de la pensée</w:t>
      </w:r>
      <w:r w:rsidRPr="007C1139">
        <w:rPr>
          <w:rFonts w:eastAsia="Courier New"/>
          <w:lang w:eastAsia="fr-FR" w:bidi="fr-FR"/>
        </w:rPr>
        <w:t>. D'un côté, la région doit devenir capable de répondre aux modèles qui lui viennent de l'extérieur, et de l'autre, elle doit devenir c</w:t>
      </w:r>
      <w:r w:rsidRPr="007C1139">
        <w:rPr>
          <w:rFonts w:eastAsia="Courier New"/>
          <w:lang w:eastAsia="fr-FR" w:bidi="fr-FR"/>
        </w:rPr>
        <w:t>a</w:t>
      </w:r>
      <w:r w:rsidRPr="007C1139">
        <w:rPr>
          <w:rFonts w:eastAsia="Courier New"/>
          <w:lang w:eastAsia="fr-FR" w:bidi="fr-FR"/>
        </w:rPr>
        <w:t>pable de forcer les autres à répondre à ses propres modèles. À cet égard, les univers</w:t>
      </w:r>
      <w:r w:rsidRPr="007C1139">
        <w:rPr>
          <w:rFonts w:eastAsia="Courier New"/>
          <w:lang w:eastAsia="fr-FR" w:bidi="fr-FR"/>
        </w:rPr>
        <w:t>i</w:t>
      </w:r>
      <w:r w:rsidRPr="007C1139">
        <w:rPr>
          <w:rFonts w:eastAsia="Courier New"/>
          <w:lang w:eastAsia="fr-FR" w:bidi="fr-FR"/>
        </w:rPr>
        <w:t>tés nouvellement implantées dans les régions périphériques sont su</w:t>
      </w:r>
      <w:r w:rsidRPr="007C1139">
        <w:rPr>
          <w:rFonts w:eastAsia="Courier New"/>
          <w:lang w:eastAsia="fr-FR" w:bidi="fr-FR"/>
        </w:rPr>
        <w:t>s</w:t>
      </w:r>
      <w:r w:rsidRPr="007C1139">
        <w:rPr>
          <w:rFonts w:eastAsia="Courier New"/>
          <w:lang w:eastAsia="fr-FR" w:bidi="fr-FR"/>
        </w:rPr>
        <w:t>ceptibles d'appo</w:t>
      </w:r>
      <w:r w:rsidRPr="007C1139">
        <w:rPr>
          <w:rFonts w:eastAsia="Courier New"/>
          <w:lang w:eastAsia="fr-FR" w:bidi="fr-FR"/>
        </w:rPr>
        <w:t>r</w:t>
      </w:r>
      <w:r w:rsidRPr="007C1139">
        <w:rPr>
          <w:rFonts w:eastAsia="Courier New"/>
          <w:lang w:eastAsia="fr-FR" w:bidi="fr-FR"/>
        </w:rPr>
        <w:t>ter une contribution importante au développement d'une pensée régionale, pourvu qu'on leur en donne les moyens.</w:t>
      </w:r>
    </w:p>
    <w:p w:rsidR="000F3457" w:rsidRDefault="000F3457" w:rsidP="000F3457">
      <w:pPr>
        <w:spacing w:before="120" w:after="120"/>
        <w:jc w:val="both"/>
        <w:rPr>
          <w:rFonts w:eastAsia="Courier New"/>
          <w:lang w:eastAsia="fr-FR" w:bidi="fr-FR"/>
        </w:rPr>
      </w:pPr>
      <w:r w:rsidRPr="007C1139">
        <w:rPr>
          <w:rFonts w:eastAsia="Courier New"/>
          <w:lang w:eastAsia="fr-FR" w:bidi="fr-FR"/>
        </w:rPr>
        <w:t>Déjà dans l'Est du Québec, les gens, bien qu'encore de façon lim</w:t>
      </w:r>
      <w:r w:rsidRPr="007C1139">
        <w:rPr>
          <w:rFonts w:eastAsia="Courier New"/>
          <w:lang w:eastAsia="fr-FR" w:bidi="fr-FR"/>
        </w:rPr>
        <w:t>i</w:t>
      </w:r>
      <w:r w:rsidRPr="007C1139">
        <w:rPr>
          <w:rFonts w:eastAsia="Courier New"/>
          <w:lang w:eastAsia="fr-FR" w:bidi="fr-FR"/>
        </w:rPr>
        <w:t>tée, prennent conscience de la possibilité d'orienter leur développ</w:t>
      </w:r>
      <w:r w:rsidRPr="007C1139">
        <w:rPr>
          <w:rFonts w:eastAsia="Courier New"/>
          <w:lang w:eastAsia="fr-FR" w:bidi="fr-FR"/>
        </w:rPr>
        <w:t>e</w:t>
      </w:r>
      <w:r w:rsidRPr="007C1139">
        <w:rPr>
          <w:rFonts w:eastAsia="Courier New"/>
          <w:lang w:eastAsia="fr-FR" w:bidi="fr-FR"/>
        </w:rPr>
        <w:t>ment économique et social selon leurs désirs et le mode de vie souha</w:t>
      </w:r>
      <w:r w:rsidRPr="007C1139">
        <w:rPr>
          <w:rFonts w:eastAsia="Courier New"/>
          <w:lang w:eastAsia="fr-FR" w:bidi="fr-FR"/>
        </w:rPr>
        <w:t>i</w:t>
      </w:r>
      <w:r w:rsidRPr="007C1139">
        <w:rPr>
          <w:rFonts w:eastAsia="Courier New"/>
          <w:lang w:eastAsia="fr-FR" w:bidi="fr-FR"/>
        </w:rPr>
        <w:t>té. C'est là à notre avis qu'on peut commencer à parler du contrôle s</w:t>
      </w:r>
      <w:r w:rsidRPr="007C1139">
        <w:rPr>
          <w:rFonts w:eastAsia="Courier New"/>
          <w:lang w:eastAsia="fr-FR" w:bidi="fr-FR"/>
        </w:rPr>
        <w:t>o</w:t>
      </w:r>
      <w:r w:rsidRPr="007C1139">
        <w:rPr>
          <w:rFonts w:eastAsia="Courier New"/>
          <w:lang w:eastAsia="fr-FR" w:bidi="fr-FR"/>
        </w:rPr>
        <w:t>cial du développement économique pour les régions périphér</w:t>
      </w:r>
      <w:r w:rsidRPr="007C1139">
        <w:rPr>
          <w:rFonts w:eastAsia="Courier New"/>
          <w:lang w:eastAsia="fr-FR" w:bidi="fr-FR"/>
        </w:rPr>
        <w:t>i</w:t>
      </w:r>
      <w:r w:rsidRPr="007C1139">
        <w:rPr>
          <w:rFonts w:eastAsia="Courier New"/>
          <w:lang w:eastAsia="fr-FR" w:bidi="fr-FR"/>
        </w:rPr>
        <w:t>ques</w:t>
      </w:r>
      <w:r w:rsidRPr="007C1139">
        <w:t> :</w:t>
      </w:r>
      <w:r w:rsidRPr="007C1139">
        <w:rPr>
          <w:rFonts w:eastAsia="Courier New"/>
          <w:lang w:eastAsia="fr-FR" w:bidi="fr-FR"/>
        </w:rPr>
        <w:t xml:space="preserve"> JAL, Coopérative d'aménagement de ressources du transcontinental, Pêcheurs-Unis du Québec, coopérative agricole du Bas St-Laurent, Ca</w:t>
      </w:r>
      <w:r w:rsidRPr="007C1139">
        <w:rPr>
          <w:rFonts w:eastAsia="Courier New"/>
          <w:lang w:eastAsia="fr-FR" w:bidi="fr-FR"/>
        </w:rPr>
        <w:t>r</w:t>
      </w:r>
      <w:r w:rsidRPr="007C1139">
        <w:rPr>
          <w:rFonts w:eastAsia="Courier New"/>
          <w:lang w:eastAsia="fr-FR" w:bidi="fr-FR"/>
        </w:rPr>
        <w:t>tonnerie de Cabano, scierie d’Esprit-Saint, projet de Val-Brillant, etc.. D'abord sectorielles, les actions coopératives et populaires se d</w:t>
      </w:r>
      <w:r w:rsidRPr="007C1139">
        <w:rPr>
          <w:rFonts w:eastAsia="Courier New"/>
          <w:lang w:eastAsia="fr-FR" w:bidi="fr-FR"/>
        </w:rPr>
        <w:t>i</w:t>
      </w:r>
      <w:r w:rsidRPr="007C1139">
        <w:rPr>
          <w:rFonts w:eastAsia="Courier New"/>
          <w:lang w:eastAsia="fr-FR" w:bidi="fr-FR"/>
        </w:rPr>
        <w:t>rigent maintenant vers l'aménagement intégré des ressources. La cré</w:t>
      </w:r>
      <w:r w:rsidRPr="007C1139">
        <w:rPr>
          <w:rFonts w:eastAsia="Courier New"/>
          <w:lang w:eastAsia="fr-FR" w:bidi="fr-FR"/>
        </w:rPr>
        <w:t>a</w:t>
      </w:r>
      <w:r w:rsidRPr="007C1139">
        <w:rPr>
          <w:rFonts w:eastAsia="Courier New"/>
          <w:lang w:eastAsia="fr-FR" w:bidi="fr-FR"/>
        </w:rPr>
        <w:t>tion récente d'une Société d'aménagement intégré des ressou</w:t>
      </w:r>
      <w:r w:rsidRPr="007C1139">
        <w:rPr>
          <w:rFonts w:eastAsia="Courier New"/>
          <w:lang w:eastAsia="fr-FR" w:bidi="fr-FR"/>
        </w:rPr>
        <w:t>r</w:t>
      </w:r>
      <w:r>
        <w:rPr>
          <w:rFonts w:eastAsia="Courier New"/>
          <w:lang w:eastAsia="fr-FR" w:bidi="fr-FR"/>
        </w:rPr>
        <w:t>ces de l’</w:t>
      </w:r>
      <w:r w:rsidRPr="007C1139">
        <w:rPr>
          <w:rFonts w:eastAsia="Courier New"/>
          <w:lang w:eastAsia="fr-FR" w:bidi="fr-FR"/>
        </w:rPr>
        <w:t>Est du Québec (SAIREQ) illustre bien cette te</w:t>
      </w:r>
      <w:r w:rsidRPr="007C1139">
        <w:rPr>
          <w:rFonts w:eastAsia="Courier New"/>
          <w:lang w:eastAsia="fr-FR" w:bidi="fr-FR"/>
        </w:rPr>
        <w:t>n</w:t>
      </w:r>
      <w:r w:rsidRPr="007C1139">
        <w:rPr>
          <w:rFonts w:eastAsia="Courier New"/>
          <w:lang w:eastAsia="fr-FR" w:bidi="fr-FR"/>
        </w:rPr>
        <w:t>dance.</w:t>
      </w:r>
    </w:p>
    <w:p w:rsidR="000F3457" w:rsidRPr="007C1139" w:rsidRDefault="000F3457" w:rsidP="000F3457">
      <w:pPr>
        <w:spacing w:before="120" w:after="120"/>
        <w:jc w:val="both"/>
      </w:pPr>
      <w:r w:rsidRPr="007C1139">
        <w:t>[116]</w:t>
      </w:r>
    </w:p>
    <w:p w:rsidR="000F3457" w:rsidRPr="007C1139" w:rsidRDefault="000F3457" w:rsidP="000F3457">
      <w:pPr>
        <w:spacing w:before="120" w:after="120"/>
        <w:jc w:val="both"/>
      </w:pPr>
      <w:r w:rsidRPr="007C1139">
        <w:rPr>
          <w:rFonts w:eastAsia="Courier New"/>
          <w:lang w:eastAsia="fr-FR" w:bidi="fr-FR"/>
        </w:rPr>
        <w:t>Si l'État central d'un Québec souverain veut libérer les régions, il devra leur pe</w:t>
      </w:r>
      <w:r w:rsidRPr="007C1139">
        <w:rPr>
          <w:rFonts w:eastAsia="Courier New"/>
          <w:lang w:eastAsia="fr-FR" w:bidi="fr-FR"/>
        </w:rPr>
        <w:t>r</w:t>
      </w:r>
      <w:r w:rsidRPr="007C1139">
        <w:rPr>
          <w:rFonts w:eastAsia="Courier New"/>
          <w:lang w:eastAsia="fr-FR" w:bidi="fr-FR"/>
        </w:rPr>
        <w:t>mettre de contrôler une partie de leur développement économique. On ne lui demande pas d'amener IBM à Rimouski, on lui demande de. permettre que des projets comme la papeterie de Val-Brillant existent, que des expériences comme JAL puissent surv</w:t>
      </w:r>
      <w:r w:rsidRPr="007C1139">
        <w:rPr>
          <w:rFonts w:eastAsia="Courier New"/>
          <w:lang w:eastAsia="fr-FR" w:bidi="fr-FR"/>
        </w:rPr>
        <w:t>i</w:t>
      </w:r>
      <w:r w:rsidRPr="007C1139">
        <w:rPr>
          <w:rFonts w:eastAsia="Courier New"/>
          <w:lang w:eastAsia="fr-FR" w:bidi="fr-FR"/>
        </w:rPr>
        <w:t>vre autrement qu'à coups de pressions et que des expériences comme l'aménagement intégré des ressources se multiplient.</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pStyle w:val="planche"/>
      </w:pPr>
      <w:r w:rsidRPr="007C1139">
        <w:rPr>
          <w:rFonts w:eastAsia="Courier New"/>
          <w:lang w:eastAsia="fr-FR" w:bidi="fr-FR"/>
        </w:rPr>
        <w:t xml:space="preserve">IV) </w:t>
      </w:r>
      <w:r>
        <w:t>LES PROBLÈMES LIÉS</w:t>
      </w:r>
      <w:r>
        <w:br/>
      </w:r>
      <w:r w:rsidRPr="007C1139">
        <w:t>AU CONTRÔLE SOCIAL</w:t>
      </w:r>
      <w:r>
        <w:br/>
      </w:r>
      <w:r w:rsidRPr="007C1139">
        <w:t>DU DÉVELOPPEMENT RÉGIONAL</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L'hypothèse d'une véritable régionalisation de certains pouvoirs ne réglera pas pour autant tous les problèmes liés au contrôle social du développement régional. Le type de structure politique régionale qui sera adopté et les groupes sociaux qui en prendront le contrôle const</w:t>
      </w:r>
      <w:r w:rsidRPr="007C1139">
        <w:rPr>
          <w:rFonts w:eastAsia="Courier New"/>
          <w:lang w:eastAsia="fr-FR" w:bidi="fr-FR"/>
        </w:rPr>
        <w:t>i</w:t>
      </w:r>
      <w:r w:rsidRPr="007C1139">
        <w:rPr>
          <w:rFonts w:eastAsia="Courier New"/>
          <w:lang w:eastAsia="fr-FR" w:bidi="fr-FR"/>
        </w:rPr>
        <w:t>tuent deux problèmes majeurs sur lesquels on ne peut pour l'instant qu'émettre des hypothèses.</w:t>
      </w:r>
    </w:p>
    <w:p w:rsidR="000F3457" w:rsidRPr="007C1139" w:rsidRDefault="000F3457" w:rsidP="000F3457">
      <w:pPr>
        <w:spacing w:before="120" w:after="120"/>
        <w:jc w:val="both"/>
        <w:rPr>
          <w:bCs/>
        </w:rPr>
      </w:pPr>
    </w:p>
    <w:p w:rsidR="000F3457" w:rsidRPr="007C1139" w:rsidRDefault="000F3457" w:rsidP="000F3457">
      <w:pPr>
        <w:pStyle w:val="a"/>
      </w:pPr>
      <w:r w:rsidRPr="007C1139">
        <w:t>A) La structure politique régionale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Le projet de régionalisation du gouvernement québécois s'appuie sur une réforme des conseils de comtés qui leur permettra de prendre en charge le développement et l'aménagement de leur territoire. Cette option s'appuie sur ces critères socio-culturels liés au sentiment d'a</w:t>
      </w:r>
      <w:r w:rsidRPr="007C1139">
        <w:rPr>
          <w:rFonts w:eastAsia="Courier New"/>
          <w:lang w:eastAsia="fr-FR" w:bidi="fr-FR"/>
        </w:rPr>
        <w:t>p</w:t>
      </w:r>
      <w:r w:rsidRPr="007C1139">
        <w:rPr>
          <w:rFonts w:eastAsia="Courier New"/>
          <w:lang w:eastAsia="fr-FR" w:bidi="fr-FR"/>
        </w:rPr>
        <w:t>partenance à une région restreinte, plutôt que sur ces critères écon</w:t>
      </w:r>
      <w:r w:rsidRPr="007C1139">
        <w:rPr>
          <w:rFonts w:eastAsia="Courier New"/>
          <w:lang w:eastAsia="fr-FR" w:bidi="fr-FR"/>
        </w:rPr>
        <w:t>o</w:t>
      </w:r>
      <w:r w:rsidRPr="007C1139">
        <w:rPr>
          <w:rFonts w:eastAsia="Courier New"/>
          <w:lang w:eastAsia="fr-FR" w:bidi="fr-FR"/>
        </w:rPr>
        <w:t>mico-administratifs qui caractérisent les divisions régionales actuelles.</w:t>
      </w:r>
    </w:p>
    <w:p w:rsidR="000F3457" w:rsidRPr="007C1139" w:rsidRDefault="000F3457" w:rsidP="000F3457">
      <w:pPr>
        <w:spacing w:before="120" w:after="120"/>
        <w:jc w:val="both"/>
      </w:pPr>
      <w:r w:rsidRPr="007C1139">
        <w:rPr>
          <w:rFonts w:eastAsia="Courier New"/>
          <w:lang w:eastAsia="fr-FR" w:bidi="fr-FR"/>
        </w:rPr>
        <w:t>On se réfère ainsi à l'espace vécu, plutôt qu'à l'espace administratif d'une bureaucratie centrale lointaine. Et c'est tant mieux! Mais la mise sur pied de cette nouvelle structure régionale devra surmonter pl</w:t>
      </w:r>
      <w:r w:rsidRPr="007C1139">
        <w:rPr>
          <w:rFonts w:eastAsia="Courier New"/>
          <w:lang w:eastAsia="fr-FR" w:bidi="fr-FR"/>
        </w:rPr>
        <w:t>u</w:t>
      </w:r>
      <w:r w:rsidRPr="007C1139">
        <w:rPr>
          <w:rFonts w:eastAsia="Courier New"/>
          <w:lang w:eastAsia="fr-FR" w:bidi="fr-FR"/>
        </w:rPr>
        <w:t>sieurs obstacles dont le moindre n'est pas l'absence de traditions r</w:t>
      </w:r>
      <w:r w:rsidRPr="007C1139">
        <w:rPr>
          <w:rFonts w:eastAsia="Courier New"/>
          <w:lang w:eastAsia="fr-FR" w:bidi="fr-FR"/>
        </w:rPr>
        <w:t>é</w:t>
      </w:r>
      <w:r w:rsidRPr="007C1139">
        <w:rPr>
          <w:rFonts w:eastAsia="Courier New"/>
          <w:lang w:eastAsia="fr-FR" w:bidi="fr-FR"/>
        </w:rPr>
        <w:t>gionales au niveau administratif et l'absence de personnel de c</w:t>
      </w:r>
      <w:r w:rsidRPr="007C1139">
        <w:rPr>
          <w:rFonts w:eastAsia="Courier New"/>
          <w:lang w:eastAsia="fr-FR" w:bidi="fr-FR"/>
        </w:rPr>
        <w:t>a</w:t>
      </w:r>
      <w:r w:rsidRPr="007C1139">
        <w:rPr>
          <w:rFonts w:eastAsia="Courier New"/>
          <w:lang w:eastAsia="fr-FR" w:bidi="fr-FR"/>
        </w:rPr>
        <w:t>dre compétent en nombre suffisant.</w:t>
      </w:r>
    </w:p>
    <w:p w:rsidR="000F3457" w:rsidRPr="007C1139" w:rsidRDefault="000F3457" w:rsidP="000F3457">
      <w:pPr>
        <w:spacing w:before="120" w:after="120"/>
        <w:jc w:val="both"/>
      </w:pPr>
      <w:r w:rsidRPr="007C1139">
        <w:t>[117]</w:t>
      </w:r>
    </w:p>
    <w:p w:rsidR="000F3457" w:rsidRPr="007C1139" w:rsidRDefault="000F3457" w:rsidP="000F3457">
      <w:pPr>
        <w:spacing w:before="120" w:after="120"/>
        <w:jc w:val="both"/>
      </w:pPr>
      <w:r w:rsidRPr="007C1139">
        <w:rPr>
          <w:rFonts w:eastAsia="Courier New"/>
          <w:lang w:eastAsia="fr-FR" w:bidi="fr-FR"/>
        </w:rPr>
        <w:t>D'autres difficultés risquent de surgir</w:t>
      </w:r>
      <w:r w:rsidRPr="007C1139">
        <w:t> :</w:t>
      </w:r>
      <w:r w:rsidRPr="007C1139">
        <w:rPr>
          <w:rFonts w:eastAsia="Courier New"/>
          <w:lang w:eastAsia="fr-FR" w:bidi="fr-FR"/>
        </w:rPr>
        <w:t xml:space="preserve"> quels seront les rapports e</w:t>
      </w:r>
      <w:r w:rsidRPr="007C1139">
        <w:rPr>
          <w:rFonts w:eastAsia="Courier New"/>
          <w:lang w:eastAsia="fr-FR" w:bidi="fr-FR"/>
        </w:rPr>
        <w:t>n</w:t>
      </w:r>
      <w:r w:rsidRPr="007C1139">
        <w:rPr>
          <w:rFonts w:eastAsia="Courier New"/>
          <w:lang w:eastAsia="fr-FR" w:bidi="fr-FR"/>
        </w:rPr>
        <w:t>tre les conseils de comtés et le gouvernement central à Québec</w:t>
      </w:r>
      <w:r w:rsidRPr="007C1139">
        <w:t> ?</w:t>
      </w:r>
      <w:r w:rsidRPr="007C1139">
        <w:rPr>
          <w:rFonts w:eastAsia="Courier New"/>
          <w:lang w:eastAsia="fr-FR" w:bidi="fr-FR"/>
        </w:rPr>
        <w:t xml:space="preserve"> Si nous sommes en présence de cinquante à cent conseils de comtés, ceux-ci auront-ils les ressources humaines et financières n</w:t>
      </w:r>
      <w:r w:rsidRPr="007C1139">
        <w:rPr>
          <w:rFonts w:eastAsia="Courier New"/>
          <w:lang w:eastAsia="fr-FR" w:bidi="fr-FR"/>
        </w:rPr>
        <w:t>é</w:t>
      </w:r>
      <w:r w:rsidRPr="007C1139">
        <w:rPr>
          <w:rFonts w:eastAsia="Courier New"/>
          <w:lang w:eastAsia="fr-FR" w:bidi="fr-FR"/>
        </w:rPr>
        <w:t>cessaires pour exercer un véritable contrôle sur le développement et l'amén</w:t>
      </w:r>
      <w:r w:rsidRPr="007C1139">
        <w:rPr>
          <w:rFonts w:eastAsia="Courier New"/>
          <w:lang w:eastAsia="fr-FR" w:bidi="fr-FR"/>
        </w:rPr>
        <w:t>a</w:t>
      </w:r>
      <w:r w:rsidRPr="007C1139">
        <w:rPr>
          <w:rFonts w:eastAsia="Courier New"/>
          <w:lang w:eastAsia="fr-FR" w:bidi="fr-FR"/>
        </w:rPr>
        <w:t>gement régional</w:t>
      </w:r>
      <w:r w:rsidRPr="007C1139">
        <w:t> ?</w:t>
      </w:r>
      <w:r w:rsidRPr="007C1139">
        <w:rPr>
          <w:rFonts w:eastAsia="Courier New"/>
          <w:lang w:eastAsia="fr-FR" w:bidi="fr-FR"/>
        </w:rPr>
        <w:t xml:space="preserve"> Ou bien seront-ils à la remorque, enfin de compte, du gouvernement central pour toute action de planification et de dév</w:t>
      </w:r>
      <w:r w:rsidRPr="007C1139">
        <w:rPr>
          <w:rFonts w:eastAsia="Courier New"/>
          <w:lang w:eastAsia="fr-FR" w:bidi="fr-FR"/>
        </w:rPr>
        <w:t>e</w:t>
      </w:r>
      <w:r w:rsidRPr="007C1139">
        <w:rPr>
          <w:rFonts w:eastAsia="Courier New"/>
          <w:lang w:eastAsia="fr-FR" w:bidi="fr-FR"/>
        </w:rPr>
        <w:t>loppement</w:t>
      </w:r>
      <w:r w:rsidRPr="007C1139">
        <w:t> ?</w:t>
      </w:r>
      <w:r w:rsidRPr="007C1139">
        <w:rPr>
          <w:rFonts w:eastAsia="Courier New"/>
          <w:lang w:eastAsia="fr-FR" w:bidi="fr-FR"/>
        </w:rPr>
        <w:t xml:space="preserve"> On aboutirait alors à la séparation entre le développ</w:t>
      </w:r>
      <w:r w:rsidRPr="007C1139">
        <w:rPr>
          <w:rFonts w:eastAsia="Courier New"/>
          <w:lang w:eastAsia="fr-FR" w:bidi="fr-FR"/>
        </w:rPr>
        <w:t>e</w:t>
      </w:r>
      <w:r w:rsidRPr="007C1139">
        <w:rPr>
          <w:rFonts w:eastAsia="Courier New"/>
          <w:lang w:eastAsia="fr-FR" w:bidi="fr-FR"/>
        </w:rPr>
        <w:t>ment, réservé au go</w:t>
      </w:r>
      <w:r w:rsidRPr="007C1139">
        <w:rPr>
          <w:rFonts w:eastAsia="Courier New"/>
          <w:lang w:eastAsia="fr-FR" w:bidi="fr-FR"/>
        </w:rPr>
        <w:t>u</w:t>
      </w:r>
      <w:r w:rsidRPr="007C1139">
        <w:rPr>
          <w:rFonts w:eastAsia="Courier New"/>
          <w:lang w:eastAsia="fr-FR" w:bidi="fr-FR"/>
        </w:rPr>
        <w:t>vernement central, et à l'aménagement, confié aux conseils de comtés.</w:t>
      </w:r>
    </w:p>
    <w:p w:rsidR="000F3457" w:rsidRPr="007C1139" w:rsidRDefault="000F3457" w:rsidP="000F3457">
      <w:pPr>
        <w:spacing w:before="120" w:after="120"/>
        <w:jc w:val="both"/>
      </w:pPr>
      <w:r w:rsidRPr="007C1139">
        <w:rPr>
          <w:rFonts w:eastAsia="Courier New"/>
          <w:lang w:eastAsia="fr-FR" w:bidi="fr-FR"/>
        </w:rPr>
        <w:t>Que deviendront dans tout cela les dix régions administratives a</w:t>
      </w:r>
      <w:r w:rsidRPr="007C1139">
        <w:rPr>
          <w:rFonts w:eastAsia="Courier New"/>
          <w:lang w:eastAsia="fr-FR" w:bidi="fr-FR"/>
        </w:rPr>
        <w:t>c</w:t>
      </w:r>
      <w:r w:rsidRPr="007C1139">
        <w:rPr>
          <w:rFonts w:eastAsia="Courier New"/>
          <w:lang w:eastAsia="fr-FR" w:bidi="fr-FR"/>
        </w:rPr>
        <w:t>tuelles</w:t>
      </w:r>
      <w:r w:rsidRPr="007C1139">
        <w:t> ?</w:t>
      </w:r>
      <w:r w:rsidRPr="007C1139">
        <w:rPr>
          <w:rFonts w:eastAsia="Courier New"/>
          <w:lang w:eastAsia="fr-FR" w:bidi="fr-FR"/>
        </w:rPr>
        <w:t xml:space="preserve"> Il semble difficile d'envisager leur disparition dans la mesure où la déconcentration des services du gouvernement central va d</w:t>
      </w:r>
      <w:r w:rsidRPr="007C1139">
        <w:rPr>
          <w:rFonts w:eastAsia="Courier New"/>
          <w:lang w:eastAsia="fr-FR" w:bidi="fr-FR"/>
        </w:rPr>
        <w:t>e</w:t>
      </w:r>
      <w:r w:rsidRPr="007C1139">
        <w:rPr>
          <w:rFonts w:eastAsia="Courier New"/>
          <w:lang w:eastAsia="fr-FR" w:bidi="fr-FR"/>
        </w:rPr>
        <w:t>meurer une nécessité après la réforme envisagée et qu'une décentral</w:t>
      </w:r>
      <w:r w:rsidRPr="007C1139">
        <w:rPr>
          <w:rFonts w:eastAsia="Courier New"/>
          <w:lang w:eastAsia="fr-FR" w:bidi="fr-FR"/>
        </w:rPr>
        <w:t>i</w:t>
      </w:r>
      <w:r w:rsidRPr="007C1139">
        <w:rPr>
          <w:rFonts w:eastAsia="Courier New"/>
          <w:lang w:eastAsia="fr-FR" w:bidi="fr-FR"/>
        </w:rPr>
        <w:t>sation des ministères au niveau de chaque conseil de comté apparaît irréaliste.</w:t>
      </w:r>
    </w:p>
    <w:p w:rsidR="000F3457" w:rsidRPr="007C1139" w:rsidRDefault="000F3457" w:rsidP="000F3457">
      <w:pPr>
        <w:spacing w:before="120" w:after="120"/>
        <w:jc w:val="both"/>
      </w:pPr>
      <w:r w:rsidRPr="007C1139">
        <w:rPr>
          <w:rFonts w:eastAsia="Courier New"/>
          <w:lang w:eastAsia="fr-FR" w:bidi="fr-FR"/>
        </w:rPr>
        <w:t>Dans la mesure où le sentiment d'appartenance à un espace plus restreint constitué par le comté n'exclut pas le besoin et la nécessité d'une coordination à une échelle régionale plus vaste, il y a fort à p</w:t>
      </w:r>
      <w:r w:rsidRPr="007C1139">
        <w:rPr>
          <w:rFonts w:eastAsia="Courier New"/>
          <w:lang w:eastAsia="fr-FR" w:bidi="fr-FR"/>
        </w:rPr>
        <w:t>a</w:t>
      </w:r>
      <w:r w:rsidRPr="007C1139">
        <w:rPr>
          <w:rFonts w:eastAsia="Courier New"/>
          <w:lang w:eastAsia="fr-FR" w:bidi="fr-FR"/>
        </w:rPr>
        <w:t xml:space="preserve">rier que dans certains coins du Québec, on assistera </w:t>
      </w:r>
      <w:r w:rsidRPr="007C1139">
        <w:rPr>
          <w:bCs/>
        </w:rPr>
        <w:t>à</w:t>
      </w:r>
      <w:r w:rsidRPr="007C1139">
        <w:rPr>
          <w:rFonts w:eastAsia="Courier New"/>
          <w:lang w:eastAsia="fr-FR" w:bidi="fr-FR"/>
        </w:rPr>
        <w:t xml:space="preserve"> un regroup</w:t>
      </w:r>
      <w:r w:rsidRPr="007C1139">
        <w:rPr>
          <w:rFonts w:eastAsia="Courier New"/>
          <w:lang w:eastAsia="fr-FR" w:bidi="fr-FR"/>
        </w:rPr>
        <w:t>e</w:t>
      </w:r>
      <w:r w:rsidRPr="007C1139">
        <w:rPr>
          <w:rFonts w:eastAsia="Courier New"/>
          <w:lang w:eastAsia="fr-FR" w:bidi="fr-FR"/>
        </w:rPr>
        <w:t>ment de conseils de comtés sur la base des régions administratives a</w:t>
      </w:r>
      <w:r w:rsidRPr="007C1139">
        <w:rPr>
          <w:rFonts w:eastAsia="Courier New"/>
          <w:lang w:eastAsia="fr-FR" w:bidi="fr-FR"/>
        </w:rPr>
        <w:t>c</w:t>
      </w:r>
      <w:r w:rsidRPr="007C1139">
        <w:rPr>
          <w:rFonts w:eastAsia="Courier New"/>
          <w:lang w:eastAsia="fr-FR" w:bidi="fr-FR"/>
        </w:rPr>
        <w:t>tuelles, compte tenu des traditions qui se sont développées depuis une dizaine d'années.</w:t>
      </w:r>
    </w:p>
    <w:p w:rsidR="000F3457" w:rsidRPr="007C1139" w:rsidRDefault="000F3457" w:rsidP="000F3457">
      <w:pPr>
        <w:spacing w:before="120" w:after="120"/>
        <w:jc w:val="both"/>
        <w:rPr>
          <w:bCs/>
        </w:rPr>
      </w:pPr>
    </w:p>
    <w:p w:rsidR="000F3457" w:rsidRPr="007C1139" w:rsidRDefault="000F3457" w:rsidP="000F3457">
      <w:pPr>
        <w:pStyle w:val="a"/>
      </w:pPr>
      <w:r w:rsidRPr="007C1139">
        <w:t>B) Les groupes sociaux et le pouvoir régional</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Le deuxième problème majeur lié au contrôle social du dévelo</w:t>
      </w:r>
      <w:r w:rsidRPr="007C1139">
        <w:rPr>
          <w:rFonts w:eastAsia="Courier New"/>
          <w:lang w:eastAsia="fr-FR" w:bidi="fr-FR"/>
        </w:rPr>
        <w:t>p</w:t>
      </w:r>
      <w:r w:rsidRPr="007C1139">
        <w:rPr>
          <w:rFonts w:eastAsia="Courier New"/>
          <w:lang w:eastAsia="fr-FR" w:bidi="fr-FR"/>
        </w:rPr>
        <w:t>pement régional concerne les groupes sociaux en cause à l'intérieur de chaque région.</w:t>
      </w:r>
    </w:p>
    <w:p w:rsidR="000F3457" w:rsidRPr="007C1139" w:rsidRDefault="000F3457" w:rsidP="000F3457">
      <w:pPr>
        <w:spacing w:before="120" w:after="120"/>
        <w:jc w:val="both"/>
      </w:pPr>
      <w:r w:rsidRPr="007C1139">
        <w:rPr>
          <w:rFonts w:eastAsia="Courier New"/>
          <w:lang w:eastAsia="fr-FR" w:bidi="fr-FR"/>
        </w:rPr>
        <w:t xml:space="preserve">Les structures régionales actuelles créées </w:t>
      </w:r>
      <w:r w:rsidRPr="007C1139">
        <w:rPr>
          <w:bCs/>
        </w:rPr>
        <w:t>à</w:t>
      </w:r>
      <w:r w:rsidRPr="007C1139">
        <w:rPr>
          <w:rFonts w:eastAsia="Courier New"/>
          <w:lang w:eastAsia="fr-FR" w:bidi="fr-FR"/>
        </w:rPr>
        <w:t xml:space="preserve"> la fin des années soixante ('60) perme</w:t>
      </w:r>
      <w:r w:rsidRPr="007C1139">
        <w:rPr>
          <w:rFonts w:eastAsia="Courier New"/>
          <w:lang w:eastAsia="fr-FR" w:bidi="fr-FR"/>
        </w:rPr>
        <w:t>t</w:t>
      </w:r>
      <w:r w:rsidRPr="007C1139">
        <w:rPr>
          <w:rFonts w:eastAsia="Courier New"/>
          <w:lang w:eastAsia="fr-FR" w:bidi="fr-FR"/>
        </w:rPr>
        <w:t>tent à divers organismes de faire entendre leurs revendications, soit à l'intérieur des Conseils régionaux de dévelo</w:t>
      </w:r>
      <w:r w:rsidRPr="007C1139">
        <w:rPr>
          <w:rFonts w:eastAsia="Courier New"/>
          <w:lang w:eastAsia="fr-FR" w:bidi="fr-FR"/>
        </w:rPr>
        <w:t>p</w:t>
      </w:r>
      <w:r w:rsidRPr="007C1139">
        <w:rPr>
          <w:rFonts w:eastAsia="Courier New"/>
          <w:lang w:eastAsia="fr-FR" w:bidi="fr-FR"/>
        </w:rPr>
        <w:t>pement ou de leurs conseils spécialisés, soit de façon indépendante. Ces divers groupements</w:t>
      </w:r>
      <w:r>
        <w:rPr>
          <w:rFonts w:eastAsia="Courier New"/>
          <w:lang w:eastAsia="fr-FR" w:bidi="fr-FR"/>
        </w:rPr>
        <w:t xml:space="preserve"> </w:t>
      </w:r>
      <w:r w:rsidRPr="007C1139">
        <w:t>[118]</w:t>
      </w:r>
      <w:r>
        <w:t xml:space="preserve"> </w:t>
      </w:r>
      <w:r w:rsidRPr="007C1139">
        <w:rPr>
          <w:rFonts w:eastAsia="Courier New"/>
          <w:lang w:eastAsia="fr-FR" w:bidi="fr-FR"/>
        </w:rPr>
        <w:t>ayant des assises sociales différentes et des intérêts souvent dive</w:t>
      </w:r>
      <w:r w:rsidRPr="007C1139">
        <w:rPr>
          <w:rFonts w:eastAsia="Courier New"/>
          <w:lang w:eastAsia="fr-FR" w:bidi="fr-FR"/>
        </w:rPr>
        <w:t>r</w:t>
      </w:r>
      <w:r w:rsidRPr="007C1139">
        <w:rPr>
          <w:rFonts w:eastAsia="Courier New"/>
          <w:lang w:eastAsia="fr-FR" w:bidi="fr-FR"/>
        </w:rPr>
        <w:t>gents ont joué jusqu'ici le rôle de groupes de pression. C'est, du reste, le seul rôle qu'ils pouvaient jouer étant donné l'absence de véritables pouvoirs décisionnels au niveau régional.</w:t>
      </w:r>
    </w:p>
    <w:p w:rsidR="000F3457" w:rsidRPr="007C1139" w:rsidRDefault="000F3457" w:rsidP="000F3457">
      <w:pPr>
        <w:spacing w:before="120" w:after="120"/>
        <w:jc w:val="both"/>
      </w:pPr>
      <w:r w:rsidRPr="007C1139">
        <w:rPr>
          <w:rFonts w:eastAsia="Courier New"/>
          <w:lang w:eastAsia="fr-FR" w:bidi="fr-FR"/>
        </w:rPr>
        <w:t>Il n'y a donc pas lieu de se surprendre que dans certaines régions, comme l'Est du Québec par exemple, les CRD aient souvent changé d'orientation politique, étant dominés tantôt par la bourgeoisie co</w:t>
      </w:r>
      <w:r w:rsidRPr="007C1139">
        <w:rPr>
          <w:rFonts w:eastAsia="Courier New"/>
          <w:lang w:eastAsia="fr-FR" w:bidi="fr-FR"/>
        </w:rPr>
        <w:t>m</w:t>
      </w:r>
      <w:r w:rsidRPr="007C1139">
        <w:rPr>
          <w:rFonts w:eastAsia="Courier New"/>
          <w:lang w:eastAsia="fr-FR" w:bidi="fr-FR"/>
        </w:rPr>
        <w:t>merçante, tantôt par L'OPDQ, tantôt par les mo</w:t>
      </w:r>
      <w:r w:rsidRPr="007C1139">
        <w:rPr>
          <w:rFonts w:eastAsia="Courier New"/>
          <w:lang w:eastAsia="fr-FR" w:bidi="fr-FR"/>
        </w:rPr>
        <w:t>u</w:t>
      </w:r>
      <w:r w:rsidRPr="007C1139">
        <w:rPr>
          <w:rFonts w:eastAsia="Courier New"/>
          <w:lang w:eastAsia="fr-FR" w:bidi="fr-FR"/>
        </w:rPr>
        <w:t>vements populaires.</w:t>
      </w:r>
    </w:p>
    <w:p w:rsidR="000F3457" w:rsidRPr="007C1139" w:rsidRDefault="000F3457" w:rsidP="000F3457">
      <w:pPr>
        <w:spacing w:before="120" w:after="120"/>
        <w:jc w:val="both"/>
      </w:pPr>
      <w:r w:rsidRPr="007C1139">
        <w:rPr>
          <w:rFonts w:eastAsia="Courier New"/>
          <w:lang w:eastAsia="fr-FR" w:bidi="fr-FR"/>
        </w:rPr>
        <w:t>Jusqu'ici, en dépit de certaines frictions entre les groupements r</w:t>
      </w:r>
      <w:r w:rsidRPr="007C1139">
        <w:rPr>
          <w:rFonts w:eastAsia="Courier New"/>
          <w:lang w:eastAsia="fr-FR" w:bidi="fr-FR"/>
        </w:rPr>
        <w:t>é</w:t>
      </w:r>
      <w:r w:rsidRPr="007C1139">
        <w:rPr>
          <w:rFonts w:eastAsia="Courier New"/>
          <w:lang w:eastAsia="fr-FR" w:bidi="fr-FR"/>
        </w:rPr>
        <w:t>gionaux, c'est su</w:t>
      </w:r>
      <w:r w:rsidRPr="007C1139">
        <w:rPr>
          <w:rFonts w:eastAsia="Courier New"/>
          <w:lang w:eastAsia="fr-FR" w:bidi="fr-FR"/>
        </w:rPr>
        <w:t>r</w:t>
      </w:r>
      <w:r w:rsidRPr="007C1139">
        <w:rPr>
          <w:rFonts w:eastAsia="Courier New"/>
          <w:lang w:eastAsia="fr-FR" w:bidi="fr-FR"/>
        </w:rPr>
        <w:t xml:space="preserve">tout en fonction du pouvoir central à Québec que se sont dirigées les revendications. On a même assisté </w:t>
      </w:r>
      <w:r w:rsidRPr="007C1139">
        <w:rPr>
          <w:bCs/>
        </w:rPr>
        <w:t>à</w:t>
      </w:r>
      <w:r w:rsidRPr="007C1139">
        <w:rPr>
          <w:rFonts w:eastAsia="Courier New"/>
          <w:lang w:eastAsia="fr-FR" w:bidi="fr-FR"/>
        </w:rPr>
        <w:t xml:space="preserve"> des fronts co</w:t>
      </w:r>
      <w:r w:rsidRPr="007C1139">
        <w:rPr>
          <w:rFonts w:eastAsia="Courier New"/>
          <w:lang w:eastAsia="fr-FR" w:bidi="fr-FR"/>
        </w:rPr>
        <w:t>m</w:t>
      </w:r>
      <w:r w:rsidRPr="007C1139">
        <w:rPr>
          <w:rFonts w:eastAsia="Courier New"/>
          <w:lang w:eastAsia="fr-FR" w:bidi="fr-FR"/>
        </w:rPr>
        <w:t>muns à l'intérieur d'une même région. Ce fut le cas dans le Bas Saint-Laurent pour s'opposer au déménagement à Québec de l'Institut de Marine de Rimouski.</w:t>
      </w:r>
    </w:p>
    <w:p w:rsidR="000F3457" w:rsidRPr="007C1139" w:rsidRDefault="000F3457" w:rsidP="000F3457">
      <w:pPr>
        <w:spacing w:before="120" w:after="120"/>
        <w:jc w:val="both"/>
      </w:pPr>
      <w:r w:rsidRPr="007C1139">
        <w:rPr>
          <w:rFonts w:eastAsia="Courier New"/>
          <w:lang w:eastAsia="fr-FR" w:bidi="fr-FR"/>
        </w:rPr>
        <w:t>Mais â partir du moment où l'on confiera de véritables pouvoirs aux régions, à partir du moment où il y aura des enjeux réels, on assi</w:t>
      </w:r>
      <w:r w:rsidRPr="007C1139">
        <w:rPr>
          <w:rFonts w:eastAsia="Courier New"/>
          <w:lang w:eastAsia="fr-FR" w:bidi="fr-FR"/>
        </w:rPr>
        <w:t>s</w:t>
      </w:r>
      <w:r w:rsidRPr="007C1139">
        <w:rPr>
          <w:rFonts w:eastAsia="Courier New"/>
          <w:lang w:eastAsia="fr-FR" w:bidi="fr-FR"/>
        </w:rPr>
        <w:t>tera à une lutte pour le pouvoir e</w:t>
      </w:r>
      <w:r w:rsidRPr="007C1139">
        <w:rPr>
          <w:rFonts w:eastAsia="Courier New"/>
          <w:lang w:eastAsia="fr-FR" w:bidi="fr-FR"/>
        </w:rPr>
        <w:t>n</w:t>
      </w:r>
      <w:r w:rsidRPr="007C1139">
        <w:rPr>
          <w:rFonts w:eastAsia="Courier New"/>
          <w:lang w:eastAsia="fr-FR" w:bidi="fr-FR"/>
        </w:rPr>
        <w:t>tre les différents groupements d'une même région. Dans la mesure où une décision politique régionale i</w:t>
      </w:r>
      <w:r w:rsidRPr="007C1139">
        <w:rPr>
          <w:rFonts w:eastAsia="Courier New"/>
          <w:lang w:eastAsia="fr-FR" w:bidi="fr-FR"/>
        </w:rPr>
        <w:t>m</w:t>
      </w:r>
      <w:r w:rsidRPr="007C1139">
        <w:rPr>
          <w:rFonts w:eastAsia="Courier New"/>
          <w:lang w:eastAsia="fr-FR" w:bidi="fr-FR"/>
        </w:rPr>
        <w:t>pliquera des choix, des conflits inévitables surgiront entre les diff</w:t>
      </w:r>
      <w:r w:rsidRPr="007C1139">
        <w:rPr>
          <w:rFonts w:eastAsia="Courier New"/>
          <w:lang w:eastAsia="fr-FR" w:bidi="fr-FR"/>
        </w:rPr>
        <w:t>é</w:t>
      </w:r>
      <w:r w:rsidRPr="007C1139">
        <w:rPr>
          <w:rFonts w:eastAsia="Courier New"/>
          <w:lang w:eastAsia="fr-FR" w:bidi="fr-FR"/>
        </w:rPr>
        <w:t>rents groupements dont les assises économiques et sociales sont diff</w:t>
      </w:r>
      <w:r w:rsidRPr="007C1139">
        <w:rPr>
          <w:rFonts w:eastAsia="Courier New"/>
          <w:lang w:eastAsia="fr-FR" w:bidi="fr-FR"/>
        </w:rPr>
        <w:t>é</w:t>
      </w:r>
      <w:r w:rsidRPr="007C1139">
        <w:rPr>
          <w:rFonts w:eastAsia="Courier New"/>
          <w:lang w:eastAsia="fr-FR" w:bidi="fr-FR"/>
        </w:rPr>
        <w:t>rentes.</w:t>
      </w:r>
    </w:p>
    <w:p w:rsidR="000F3457" w:rsidRPr="007C1139" w:rsidRDefault="000F3457" w:rsidP="000F3457">
      <w:pPr>
        <w:spacing w:before="120" w:after="120"/>
        <w:jc w:val="both"/>
      </w:pPr>
      <w:r w:rsidRPr="007C1139">
        <w:rPr>
          <w:rFonts w:eastAsia="Courier New"/>
          <w:lang w:eastAsia="fr-FR" w:bidi="fr-FR"/>
        </w:rPr>
        <w:t>Ainsi, dans l'hypothèse d'une régionalisation effective, on verra apparaître avec plus de clarté les rapports de classes à l'intérieur des régions. Dans cette perspective, on peut se demander qui des élites traditionnelles ou des mouvements populaires exerceront le plus d'i</w:t>
      </w:r>
      <w:r w:rsidRPr="007C1139">
        <w:rPr>
          <w:rFonts w:eastAsia="Courier New"/>
          <w:lang w:eastAsia="fr-FR" w:bidi="fr-FR"/>
        </w:rPr>
        <w:t>n</w:t>
      </w:r>
      <w:r w:rsidRPr="007C1139">
        <w:rPr>
          <w:rFonts w:eastAsia="Courier New"/>
          <w:lang w:eastAsia="fr-FR" w:bidi="fr-FR"/>
        </w:rPr>
        <w:t>fluence au sein des conseils de comté. Il faut avouer, à cet égard, que les élites traditionnelles ont une bonne longueur d'avance dans la course qui s'amorce car ils dominent depuis longtemps la scène mun</w:t>
      </w:r>
      <w:r w:rsidRPr="007C1139">
        <w:rPr>
          <w:rFonts w:eastAsia="Courier New"/>
          <w:lang w:eastAsia="fr-FR" w:bidi="fr-FR"/>
        </w:rPr>
        <w:t>i</w:t>
      </w:r>
      <w:r w:rsidRPr="007C1139">
        <w:rPr>
          <w:rFonts w:eastAsia="Courier New"/>
          <w:lang w:eastAsia="fr-FR" w:bidi="fr-FR"/>
        </w:rPr>
        <w:t>cipale.</w:t>
      </w:r>
    </w:p>
    <w:p w:rsidR="000F3457" w:rsidRPr="007C1139" w:rsidRDefault="000F3457" w:rsidP="000F3457">
      <w:pPr>
        <w:spacing w:before="120" w:after="120"/>
        <w:jc w:val="both"/>
      </w:pPr>
      <w:r w:rsidRPr="007C1139">
        <w:t>[119]</w:t>
      </w:r>
    </w:p>
    <w:p w:rsidR="000F3457" w:rsidRPr="007C1139" w:rsidRDefault="000F3457" w:rsidP="000F3457">
      <w:pPr>
        <w:spacing w:before="120" w:after="120"/>
        <w:jc w:val="both"/>
      </w:pPr>
      <w:r w:rsidRPr="007C1139">
        <w:rPr>
          <w:rFonts w:eastAsia="Courier New"/>
          <w:lang w:eastAsia="fr-FR" w:bidi="fr-FR"/>
        </w:rPr>
        <w:t>En guise de conclusion, un certain nombre d'aspects méritent d'être soulignés. Ils découlent de ce qui vient d'être dit.</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 xml:space="preserve">1- On peut identifier des régions au Québec </w:t>
      </w:r>
      <w:r w:rsidRPr="007C1139">
        <w:rPr>
          <w:bCs/>
        </w:rPr>
        <w:t>à</w:t>
      </w:r>
      <w:r w:rsidRPr="007C1139">
        <w:rPr>
          <w:rFonts w:eastAsia="Courier New"/>
          <w:lang w:eastAsia="fr-FR" w:bidi="fr-FR"/>
        </w:rPr>
        <w:t xml:space="preserve"> partir de critères tels que le milieu nat</w:t>
      </w:r>
      <w:r w:rsidRPr="007C1139">
        <w:rPr>
          <w:rFonts w:eastAsia="Courier New"/>
          <w:lang w:eastAsia="fr-FR" w:bidi="fr-FR"/>
        </w:rPr>
        <w:t>u</w:t>
      </w:r>
      <w:r w:rsidRPr="007C1139">
        <w:rPr>
          <w:rFonts w:eastAsia="Courier New"/>
          <w:lang w:eastAsia="fr-FR" w:bidi="fr-FR"/>
        </w:rPr>
        <w:t>rel, la polarisation économique, l'identité culturelle, mais l'histoire du Québec se c</w:t>
      </w:r>
      <w:r w:rsidRPr="007C1139">
        <w:rPr>
          <w:rFonts w:eastAsia="Courier New"/>
          <w:lang w:eastAsia="fr-FR" w:bidi="fr-FR"/>
        </w:rPr>
        <w:t>a</w:t>
      </w:r>
      <w:r w:rsidRPr="007C1139">
        <w:rPr>
          <w:rFonts w:eastAsia="Courier New"/>
          <w:lang w:eastAsia="fr-FR" w:bidi="fr-FR"/>
        </w:rPr>
        <w:t>ractérise par l'absence d'institutions régionales sur le plan politique et administratif. En d'autres termes, les régions au Québec, c'est tout sauf le politique.</w:t>
      </w:r>
    </w:p>
    <w:p w:rsidR="000F3457" w:rsidRPr="007C1139" w:rsidRDefault="000F3457" w:rsidP="000F3457">
      <w:pPr>
        <w:spacing w:before="120" w:after="120"/>
        <w:jc w:val="both"/>
      </w:pPr>
      <w:r w:rsidRPr="007C1139">
        <w:rPr>
          <w:rFonts w:eastAsia="Courier New"/>
          <w:lang w:eastAsia="fr-FR" w:bidi="fr-FR"/>
        </w:rPr>
        <w:t>2- Dans l'hypothèse d'un Québec indépendant, la régionalisation deviendra une nécessité à défaut de quoi, nous aurons un État très ce</w:t>
      </w:r>
      <w:r w:rsidRPr="007C1139">
        <w:rPr>
          <w:rFonts w:eastAsia="Courier New"/>
          <w:lang w:eastAsia="fr-FR" w:bidi="fr-FR"/>
        </w:rPr>
        <w:t>n</w:t>
      </w:r>
      <w:r w:rsidRPr="007C1139">
        <w:rPr>
          <w:rFonts w:eastAsia="Courier New"/>
          <w:lang w:eastAsia="fr-FR" w:bidi="fr-FR"/>
        </w:rPr>
        <w:t>tralisé.</w:t>
      </w:r>
    </w:p>
    <w:p w:rsidR="000F3457" w:rsidRPr="007C1139" w:rsidRDefault="000F3457" w:rsidP="000F3457">
      <w:pPr>
        <w:spacing w:before="120" w:after="120"/>
        <w:jc w:val="both"/>
      </w:pPr>
      <w:r w:rsidRPr="007C1139">
        <w:rPr>
          <w:rFonts w:eastAsia="Courier New"/>
          <w:lang w:eastAsia="fr-FR" w:bidi="fr-FR"/>
        </w:rPr>
        <w:t>3- La réforme envisagée par le Parti québécois visant à créer des structures politiques et administratives régionales constitue un pr</w:t>
      </w:r>
      <w:r w:rsidRPr="007C1139">
        <w:rPr>
          <w:rFonts w:eastAsia="Courier New"/>
          <w:lang w:eastAsia="fr-FR" w:bidi="fr-FR"/>
        </w:rPr>
        <w:t>o</w:t>
      </w:r>
      <w:r w:rsidRPr="007C1139">
        <w:rPr>
          <w:rFonts w:eastAsia="Courier New"/>
          <w:lang w:eastAsia="fr-FR" w:bidi="fr-FR"/>
        </w:rPr>
        <w:t>jet d'envergure qui pourrait marquer un tournant majeur dans l'histoire du Québec. Cependant, pour réussir, cette réforme devra surmonter ce</w:t>
      </w:r>
      <w:r w:rsidRPr="007C1139">
        <w:rPr>
          <w:rFonts w:eastAsia="Courier New"/>
          <w:lang w:eastAsia="fr-FR" w:bidi="fr-FR"/>
        </w:rPr>
        <w:t>r</w:t>
      </w:r>
      <w:r w:rsidRPr="007C1139">
        <w:rPr>
          <w:rFonts w:eastAsia="Courier New"/>
          <w:lang w:eastAsia="fr-FR" w:bidi="fr-FR"/>
        </w:rPr>
        <w:t>tains obstacles liés à l'esprit traditionnel des élites qui contrôlent la scène municipale et à l'absence de traditions politiques région</w:t>
      </w:r>
      <w:r w:rsidRPr="007C1139">
        <w:rPr>
          <w:rFonts w:eastAsia="Courier New"/>
          <w:lang w:eastAsia="fr-FR" w:bidi="fr-FR"/>
        </w:rPr>
        <w:t>a</w:t>
      </w:r>
      <w:r w:rsidRPr="007C1139">
        <w:rPr>
          <w:rFonts w:eastAsia="Courier New"/>
          <w:lang w:eastAsia="fr-FR" w:bidi="fr-FR"/>
        </w:rPr>
        <w:t>les. Il faudra voir dans quelle mesure les agents de changement social qui œuvrent dans les mouvements populaires en marge du pouvoir pou</w:t>
      </w:r>
      <w:r w:rsidRPr="007C1139">
        <w:rPr>
          <w:rFonts w:eastAsia="Courier New"/>
          <w:lang w:eastAsia="fr-FR" w:bidi="fr-FR"/>
        </w:rPr>
        <w:t>r</w:t>
      </w:r>
      <w:r w:rsidRPr="007C1139">
        <w:rPr>
          <w:rFonts w:eastAsia="Courier New"/>
          <w:lang w:eastAsia="fr-FR" w:bidi="fr-FR"/>
        </w:rPr>
        <w:t>ront et voudront participer à ces nouvelles structures régionales.</w:t>
      </w:r>
    </w:p>
    <w:p w:rsidR="000F3457" w:rsidRPr="007C1139" w:rsidRDefault="000F3457" w:rsidP="000F3457">
      <w:pPr>
        <w:spacing w:before="120" w:after="120"/>
        <w:jc w:val="both"/>
      </w:pPr>
      <w:r w:rsidRPr="007C1139">
        <w:rPr>
          <w:rFonts w:eastAsia="Courier New"/>
          <w:lang w:eastAsia="fr-FR" w:bidi="fr-FR"/>
        </w:rPr>
        <w:t>4- En dépit des efforts de régionalisation, les forces structurelles de domination économiques, sociales et culturelles de la région montré</w:t>
      </w:r>
      <w:r w:rsidRPr="007C1139">
        <w:rPr>
          <w:rFonts w:eastAsia="Courier New"/>
          <w:lang w:eastAsia="fr-FR" w:bidi="fr-FR"/>
        </w:rPr>
        <w:t>a</w:t>
      </w:r>
      <w:r w:rsidRPr="007C1139">
        <w:rPr>
          <w:rFonts w:eastAsia="Courier New"/>
          <w:lang w:eastAsia="fr-FR" w:bidi="fr-FR"/>
        </w:rPr>
        <w:t>laise continueront de s'exercer sur les régions périphériques. La marge de manœuvre du pouvoir politique dans l'éventualité d'un Québec souverain demeurera très mince à cet égard. Cette tendance demeure inévitable mais il faudra prendre conscience que l'avenir du Québec repose sur un meilleur équilibre entre la région de Montréal et les a</w:t>
      </w:r>
      <w:r w:rsidRPr="007C1139">
        <w:rPr>
          <w:rFonts w:eastAsia="Courier New"/>
          <w:lang w:eastAsia="fr-FR" w:bidi="fr-FR"/>
        </w:rPr>
        <w:t>u</w:t>
      </w:r>
      <w:r w:rsidRPr="007C1139">
        <w:rPr>
          <w:rFonts w:eastAsia="Courier New"/>
          <w:lang w:eastAsia="fr-FR" w:bidi="fr-FR"/>
        </w:rPr>
        <w:t>tres régions du Québec.</w:t>
      </w:r>
    </w:p>
    <w:p w:rsidR="000F3457" w:rsidRPr="007C1139" w:rsidRDefault="000F3457" w:rsidP="000F3457">
      <w:pPr>
        <w:spacing w:before="120" w:after="120"/>
        <w:jc w:val="both"/>
      </w:pPr>
      <w:r w:rsidRPr="007C1139">
        <w:rPr>
          <w:rFonts w:eastAsia="Courier New"/>
          <w:lang w:eastAsia="fr-FR" w:bidi="fr-FR"/>
        </w:rPr>
        <w:t>5- La régionalisation aura atteint ses objectifs dans la mesure où e</w:t>
      </w:r>
      <w:r w:rsidRPr="007C1139">
        <w:rPr>
          <w:rFonts w:eastAsia="Courier New"/>
          <w:lang w:eastAsia="fr-FR" w:bidi="fr-FR"/>
        </w:rPr>
        <w:t>l</w:t>
      </w:r>
      <w:r w:rsidRPr="007C1139">
        <w:rPr>
          <w:rFonts w:eastAsia="Courier New"/>
          <w:lang w:eastAsia="fr-FR" w:bidi="fr-FR"/>
        </w:rPr>
        <w:t>le permettra de développer l'esprit d'innovation dans les différentes régions du Québec, tant au niveau de la pensée et de l'organisation s</w:t>
      </w:r>
      <w:r w:rsidRPr="007C1139">
        <w:rPr>
          <w:rFonts w:eastAsia="Courier New"/>
          <w:lang w:eastAsia="fr-FR" w:bidi="fr-FR"/>
        </w:rPr>
        <w:t>o</w:t>
      </w:r>
      <w:r w:rsidRPr="007C1139">
        <w:rPr>
          <w:rFonts w:eastAsia="Courier New"/>
          <w:lang w:eastAsia="fr-FR" w:bidi="fr-FR"/>
        </w:rPr>
        <w:t>ciale que de la technologie.</w:t>
      </w:r>
    </w:p>
    <w:p w:rsidR="000F3457" w:rsidRPr="00E07116" w:rsidRDefault="000F3457" w:rsidP="000F3457">
      <w:pPr>
        <w:jc w:val="both"/>
      </w:pPr>
      <w:r>
        <w:br w:type="page"/>
      </w:r>
    </w:p>
    <w:p w:rsidR="000F3457" w:rsidRPr="00E07116" w:rsidRDefault="000F3457" w:rsidP="000F345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4" w:name="Colloque_1978_Atelier_5"/>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E07116" w:rsidRDefault="000F3457" w:rsidP="000F3457">
      <w:pPr>
        <w:jc w:val="both"/>
      </w:pPr>
    </w:p>
    <w:p w:rsidR="000F3457" w:rsidRPr="00384B20" w:rsidRDefault="000F3457" w:rsidP="000F3457">
      <w:pPr>
        <w:pStyle w:val="partie"/>
        <w:jc w:val="center"/>
        <w:rPr>
          <w:sz w:val="72"/>
        </w:rPr>
      </w:pPr>
      <w:r>
        <w:rPr>
          <w:sz w:val="72"/>
        </w:rPr>
        <w:t>ATELIER 5</w:t>
      </w:r>
    </w:p>
    <w:p w:rsidR="000F3457" w:rsidRPr="00E07116" w:rsidRDefault="000F3457" w:rsidP="000F3457">
      <w:pPr>
        <w:jc w:val="both"/>
      </w:pPr>
    </w:p>
    <w:p w:rsidR="000F3457" w:rsidRPr="00384B20" w:rsidRDefault="000F3457" w:rsidP="000F3457">
      <w:pPr>
        <w:pStyle w:val="Titreniveau2"/>
      </w:pPr>
      <w:r>
        <w:t>SOUVERAINETÉ ET</w:t>
      </w:r>
      <w:r>
        <w:br/>
        <w:t>INTÉGRATION CULTURELLE</w:t>
      </w:r>
      <w:r>
        <w:br/>
        <w:t>DES NÉO-QUÉBÉCOIS</w:t>
      </w:r>
    </w:p>
    <w:bookmarkEnd w:id="14"/>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E07116" w:rsidRDefault="000F3457" w:rsidP="000F3457">
      <w:pPr>
        <w:jc w:val="both"/>
      </w:pPr>
    </w:p>
    <w:p w:rsidR="000F3457" w:rsidRPr="007C1139" w:rsidRDefault="000F3457" w:rsidP="000F3457">
      <w:pPr>
        <w:spacing w:before="120" w:after="120"/>
        <w:ind w:firstLine="0"/>
        <w:jc w:val="both"/>
      </w:pPr>
      <w:r w:rsidRPr="007C1139">
        <w:br w:type="page"/>
        <w:t>[120]</w:t>
      </w: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5" w:name="Colloque_1978_Atelier_5_texte_09"/>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5</w:t>
      </w:r>
    </w:p>
    <w:p w:rsidR="000F3457" w:rsidRDefault="000F3457" w:rsidP="000F3457">
      <w:pPr>
        <w:pStyle w:val="Titreniveau2"/>
      </w:pPr>
      <w:r>
        <w:t>“Les fondements sociaux</w:t>
      </w:r>
      <w:r>
        <w:br/>
        <w:t>des types d’insertion culturelle</w:t>
      </w:r>
      <w:r>
        <w:br/>
        <w:t>observés chez les néo-Québécois</w:t>
      </w:r>
      <w:r>
        <w:br/>
        <w:t>et l’utilisation politique</w:t>
      </w:r>
      <w:r>
        <w:br/>
        <w:t>des cultures ethniques.”</w:t>
      </w:r>
    </w:p>
    <w:bookmarkEnd w:id="15"/>
    <w:p w:rsidR="000F3457" w:rsidRPr="00E07116" w:rsidRDefault="000F3457" w:rsidP="000F3457">
      <w:pPr>
        <w:jc w:val="both"/>
        <w:rPr>
          <w:szCs w:val="36"/>
        </w:rPr>
      </w:pPr>
    </w:p>
    <w:p w:rsidR="000F3457" w:rsidRPr="007C1139" w:rsidRDefault="000F3457" w:rsidP="000F3457">
      <w:pPr>
        <w:spacing w:before="120" w:after="120"/>
        <w:jc w:val="center"/>
      </w:pPr>
      <w:r w:rsidRPr="007C1139">
        <w:rPr>
          <w:rFonts w:eastAsia="Courier New"/>
          <w:lang w:eastAsia="fr-FR" w:bidi="fr-FR"/>
        </w:rPr>
        <w:t>par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30"/>
        <w:gridCol w:w="4030"/>
      </w:tblGrid>
      <w:tr w:rsidR="000F3457" w:rsidRPr="007C1139">
        <w:tc>
          <w:tcPr>
            <w:tcW w:w="4030" w:type="dxa"/>
          </w:tcPr>
          <w:p w:rsidR="000F3457" w:rsidRDefault="000F3457" w:rsidP="000F3457">
            <w:pPr>
              <w:pStyle w:val="suite"/>
              <w:rPr>
                <w:rFonts w:eastAsia="Courier New"/>
                <w:lang w:eastAsia="fr-FR" w:bidi="fr-FR"/>
              </w:rPr>
            </w:pPr>
            <w:r w:rsidRPr="007C1139">
              <w:rPr>
                <w:rFonts w:eastAsia="Courier New"/>
                <w:lang w:eastAsia="fr-FR" w:bidi="fr-FR"/>
              </w:rPr>
              <w:t>Anne LAPERRIÈRE</w:t>
            </w:r>
          </w:p>
          <w:p w:rsidR="000F3457" w:rsidRPr="007C1139" w:rsidRDefault="000F3457" w:rsidP="000F3457">
            <w:pPr>
              <w:spacing w:before="120" w:after="120"/>
              <w:ind w:firstLine="0"/>
              <w:jc w:val="center"/>
              <w:rPr>
                <w:rFonts w:eastAsia="Courier New"/>
                <w:sz w:val="24"/>
                <w:lang w:eastAsia="fr-FR" w:bidi="fr-FR"/>
              </w:rPr>
            </w:pPr>
            <w:r w:rsidRPr="007C1139">
              <w:rPr>
                <w:rFonts w:eastAsia="Courier New"/>
                <w:sz w:val="24"/>
                <w:lang w:eastAsia="fr-FR" w:bidi="fr-FR"/>
              </w:rPr>
              <w:t>Département de sociologie</w:t>
            </w:r>
            <w:r w:rsidRPr="007C1139">
              <w:rPr>
                <w:rFonts w:eastAsia="Courier New"/>
                <w:sz w:val="24"/>
                <w:lang w:eastAsia="fr-FR" w:bidi="fr-FR"/>
              </w:rPr>
              <w:br/>
              <w:t>(U.Q.À.M.)</w:t>
            </w:r>
          </w:p>
        </w:tc>
        <w:tc>
          <w:tcPr>
            <w:tcW w:w="4030" w:type="dxa"/>
          </w:tcPr>
          <w:p w:rsidR="000F3457" w:rsidRDefault="000F3457" w:rsidP="000F3457">
            <w:pPr>
              <w:pStyle w:val="suite"/>
              <w:rPr>
                <w:rFonts w:eastAsia="Courier New"/>
                <w:lang w:eastAsia="fr-FR" w:bidi="fr-FR"/>
              </w:rPr>
            </w:pPr>
            <w:r w:rsidRPr="007C1139">
              <w:rPr>
                <w:rFonts w:eastAsia="Courier New"/>
                <w:lang w:eastAsia="fr-FR" w:bidi="fr-FR"/>
              </w:rPr>
              <w:t>Gilles DESCHAMPS</w:t>
            </w:r>
          </w:p>
          <w:p w:rsidR="000F3457" w:rsidRPr="007C1139" w:rsidRDefault="000F3457" w:rsidP="000F3457">
            <w:pPr>
              <w:spacing w:before="120" w:after="120"/>
              <w:ind w:firstLine="0"/>
              <w:jc w:val="center"/>
              <w:rPr>
                <w:rFonts w:eastAsia="Courier New"/>
                <w:sz w:val="24"/>
                <w:lang w:eastAsia="fr-FR" w:bidi="fr-FR"/>
              </w:rPr>
            </w:pPr>
            <w:r w:rsidRPr="007C1139">
              <w:rPr>
                <w:rFonts w:eastAsia="Courier New"/>
                <w:sz w:val="24"/>
                <w:lang w:eastAsia="fr-FR" w:bidi="fr-FR"/>
              </w:rPr>
              <w:t>Sociologue</w:t>
            </w:r>
            <w:r w:rsidRPr="007C1139">
              <w:rPr>
                <w:rFonts w:eastAsia="Courier New"/>
                <w:sz w:val="24"/>
                <w:lang w:eastAsia="fr-FR" w:bidi="fr-FR"/>
              </w:rPr>
              <w:br/>
              <w:t>Ministère de l'immigration du Québec</w:t>
            </w:r>
          </w:p>
        </w:tc>
      </w:tr>
    </w:tbl>
    <w:p w:rsidR="000F3457" w:rsidRPr="007C1139" w:rsidRDefault="000F3457" w:rsidP="000F3457">
      <w:pPr>
        <w:spacing w:before="120" w:after="120"/>
        <w:jc w:val="both"/>
        <w:rPr>
          <w:rFonts w:eastAsia="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7C1139" w:rsidRDefault="000F3457" w:rsidP="000F3457">
      <w:pPr>
        <w:spacing w:before="120" w:after="120"/>
        <w:jc w:val="both"/>
      </w:pPr>
      <w:r w:rsidRPr="007C1139">
        <w:rPr>
          <w:rFonts w:eastAsia="Courier New"/>
          <w:lang w:eastAsia="fr-FR" w:bidi="fr-FR"/>
        </w:rPr>
        <w:t>Le thème de l'atelier aborde d'emblée un sujet qui depuis lon</w:t>
      </w:r>
      <w:r w:rsidRPr="007C1139">
        <w:rPr>
          <w:rFonts w:eastAsia="Courier New"/>
          <w:lang w:eastAsia="fr-FR" w:bidi="fr-FR"/>
        </w:rPr>
        <w:t>g</w:t>
      </w:r>
      <w:r w:rsidRPr="007C1139">
        <w:rPr>
          <w:rFonts w:eastAsia="Courier New"/>
          <w:lang w:eastAsia="fr-FR" w:bidi="fr-FR"/>
        </w:rPr>
        <w:t>temps anime un d</w:t>
      </w:r>
      <w:r w:rsidRPr="007C1139">
        <w:rPr>
          <w:rFonts w:eastAsia="Courier New"/>
          <w:lang w:eastAsia="fr-FR" w:bidi="fr-FR"/>
        </w:rPr>
        <w:t>é</w:t>
      </w:r>
      <w:r w:rsidRPr="007C1139">
        <w:rPr>
          <w:rFonts w:eastAsia="Courier New"/>
          <w:lang w:eastAsia="fr-FR" w:bidi="fr-FR"/>
        </w:rPr>
        <w:t>bat scientifique encore très actuel et polarisé et un débat socio-politique qui a été l'un des enjeux des dernières élections québécoises après avoir été ravivé par l'expression publique des int</w:t>
      </w:r>
      <w:r w:rsidRPr="007C1139">
        <w:rPr>
          <w:rFonts w:eastAsia="Courier New"/>
          <w:lang w:eastAsia="fr-FR" w:bidi="fr-FR"/>
        </w:rPr>
        <w:t>é</w:t>
      </w:r>
      <w:r w:rsidRPr="007C1139">
        <w:rPr>
          <w:rFonts w:eastAsia="Courier New"/>
          <w:lang w:eastAsia="fr-FR" w:bidi="fr-FR"/>
        </w:rPr>
        <w:t>rêts des groupes ethniques minoritaires à chacune des occasions où l'on a semblé vouloir défendre législativement les intérêts de la maj</w:t>
      </w:r>
      <w:r w:rsidRPr="007C1139">
        <w:rPr>
          <w:rFonts w:eastAsia="Courier New"/>
          <w:lang w:eastAsia="fr-FR" w:bidi="fr-FR"/>
        </w:rPr>
        <w:t>o</w:t>
      </w:r>
      <w:r w:rsidRPr="007C1139">
        <w:rPr>
          <w:rFonts w:eastAsia="Courier New"/>
          <w:lang w:eastAsia="fr-FR" w:bidi="fr-FR"/>
        </w:rPr>
        <w:t>rité francophone. Il s'agit donc d'un sujet chaud et, précisément pour cela, le titre même de l'atelier a quelque chose de provoquant dans sa m</w:t>
      </w:r>
      <w:r w:rsidRPr="007C1139">
        <w:rPr>
          <w:rFonts w:eastAsia="Courier New"/>
          <w:lang w:eastAsia="fr-FR" w:bidi="fr-FR"/>
        </w:rPr>
        <w:t>a</w:t>
      </w:r>
      <w:r w:rsidRPr="007C1139">
        <w:rPr>
          <w:rFonts w:eastAsia="Courier New"/>
          <w:lang w:eastAsia="fr-FR" w:bidi="fr-FR"/>
        </w:rPr>
        <w:t>nière de définir les concepts à discuter.</w:t>
      </w:r>
    </w:p>
    <w:p w:rsidR="000F3457" w:rsidRPr="007C1139" w:rsidRDefault="000F3457" w:rsidP="000F3457">
      <w:pPr>
        <w:spacing w:before="120" w:after="120"/>
        <w:jc w:val="both"/>
      </w:pPr>
      <w:r w:rsidRPr="007C1139">
        <w:rPr>
          <w:rFonts w:eastAsia="Courier New"/>
          <w:lang w:eastAsia="fr-FR" w:bidi="fr-FR"/>
        </w:rPr>
        <w:t>Qu'il s'agisse d'intégration, par surcroît culturelle, ou des Néo-Québécois, on peut être sûr qu'il se trouvera quelque part quelqu'un pour remettre en cause l'un ou l’autre de ces concepts. Il faut en effet savoir que l'épithète de néo-québécois est fréque</w:t>
      </w:r>
      <w:r w:rsidRPr="007C1139">
        <w:rPr>
          <w:rFonts w:eastAsia="Courier New"/>
          <w:lang w:eastAsia="fr-FR" w:bidi="fr-FR"/>
        </w:rPr>
        <w:t>m</w:t>
      </w:r>
      <w:r w:rsidRPr="007C1139">
        <w:rPr>
          <w:rFonts w:eastAsia="Courier New"/>
          <w:lang w:eastAsia="fr-FR" w:bidi="fr-FR"/>
        </w:rPr>
        <w:t>ment considéré par ceux qui s'en voient affublés comme une des nombreuses formes sournoises de discrimination à leur endroit et comme un qualificatif inutile à moins que l'on ne cherche volontairement à entretenir une c</w:t>
      </w:r>
      <w:r w:rsidRPr="007C1139">
        <w:rPr>
          <w:rFonts w:eastAsia="Courier New"/>
          <w:lang w:eastAsia="fr-FR" w:bidi="fr-FR"/>
        </w:rPr>
        <w:t>a</w:t>
      </w:r>
      <w:r w:rsidRPr="007C1139">
        <w:rPr>
          <w:rFonts w:eastAsia="Courier New"/>
          <w:lang w:eastAsia="fr-FR" w:bidi="fr-FR"/>
        </w:rPr>
        <w:t>tégorisation sociale. Être néo-québécois c'est en conséquence ne pas être tout-à-fait québécois et peut-être implic</w:t>
      </w:r>
      <w:r w:rsidRPr="007C1139">
        <w:rPr>
          <w:rFonts w:eastAsia="Courier New"/>
          <w:lang w:eastAsia="fr-FR" w:bidi="fr-FR"/>
        </w:rPr>
        <w:t>i</w:t>
      </w:r>
      <w:r w:rsidRPr="007C1139">
        <w:rPr>
          <w:rFonts w:eastAsia="Courier New"/>
          <w:lang w:eastAsia="fr-FR" w:bidi="fr-FR"/>
        </w:rPr>
        <w:t>tement ne pas pouvoir mériter ce titre. De leur côté, les scientifiques discuteraient certain</w:t>
      </w:r>
      <w:r w:rsidRPr="007C1139">
        <w:rPr>
          <w:rFonts w:eastAsia="Courier New"/>
          <w:lang w:eastAsia="fr-FR" w:bidi="fr-FR"/>
        </w:rPr>
        <w:t>e</w:t>
      </w:r>
      <w:r w:rsidRPr="007C1139">
        <w:rPr>
          <w:rFonts w:eastAsia="Courier New"/>
          <w:lang w:eastAsia="fr-FR" w:bidi="fr-FR"/>
        </w:rPr>
        <w:t>ment longtemps de l'à-propos du concept d'intégration culturelle pour ses défauts culturalistes et l'allusion qui y est faite à l’ancien idéal américain de "melting pot" et donc au bon vieux concept d'assimil</w:t>
      </w:r>
      <w:r w:rsidRPr="007C1139">
        <w:rPr>
          <w:rFonts w:eastAsia="Courier New"/>
          <w:lang w:eastAsia="fr-FR" w:bidi="fr-FR"/>
        </w:rPr>
        <w:t>a</w:t>
      </w:r>
      <w:r w:rsidRPr="007C1139">
        <w:rPr>
          <w:rFonts w:eastAsia="Courier New"/>
          <w:lang w:eastAsia="fr-FR" w:bidi="fr-FR"/>
        </w:rPr>
        <w:t>tion qu'il avait pourtant détrôné. Dans le cadre du débat scientifique sur la question, le concept d’intégration culturelle est déjà jugé par plusieurs comme un concept rétrograde, ou du moins dépasser. Pour d'autres c'est ca</w:t>
      </w:r>
      <w:r w:rsidRPr="007C1139">
        <w:rPr>
          <w:rFonts w:eastAsia="Courier New"/>
          <w:lang w:eastAsia="fr-FR" w:bidi="fr-FR"/>
        </w:rPr>
        <w:t>r</w:t>
      </w:r>
      <w:r w:rsidRPr="007C1139">
        <w:rPr>
          <w:rFonts w:eastAsia="Courier New"/>
          <w:lang w:eastAsia="fr-FR" w:bidi="fr-FR"/>
        </w:rPr>
        <w:t>rément un faux concept.</w:t>
      </w:r>
    </w:p>
    <w:p w:rsidR="000F3457" w:rsidRPr="007C1139" w:rsidRDefault="000F3457" w:rsidP="000F3457">
      <w:pPr>
        <w:spacing w:before="120" w:after="120"/>
        <w:jc w:val="both"/>
      </w:pPr>
      <w:r w:rsidRPr="007C1139">
        <w:t>[121]</w:t>
      </w:r>
    </w:p>
    <w:p w:rsidR="000F3457" w:rsidRPr="007C1139" w:rsidRDefault="000F3457" w:rsidP="000F3457">
      <w:pPr>
        <w:spacing w:before="120" w:after="120"/>
        <w:jc w:val="both"/>
      </w:pPr>
      <w:r w:rsidRPr="007C1139">
        <w:rPr>
          <w:rFonts w:eastAsia="Courier New"/>
          <w:lang w:eastAsia="fr-FR" w:bidi="fr-FR"/>
        </w:rPr>
        <w:t>Si ce débat verse parfois dans le dogmatisme et devient intrans</w:t>
      </w:r>
      <w:r w:rsidRPr="007C1139">
        <w:rPr>
          <w:rFonts w:eastAsia="Courier New"/>
          <w:lang w:eastAsia="fr-FR" w:bidi="fr-FR"/>
        </w:rPr>
        <w:t>i</w:t>
      </w:r>
      <w:r w:rsidRPr="007C1139">
        <w:rPr>
          <w:rFonts w:eastAsia="Courier New"/>
          <w:lang w:eastAsia="fr-FR" w:bidi="fr-FR"/>
        </w:rPr>
        <w:t>geant, il n'en soulève pas moins des questions importantes sur une r</w:t>
      </w:r>
      <w:r w:rsidRPr="007C1139">
        <w:rPr>
          <w:rFonts w:eastAsia="Courier New"/>
          <w:lang w:eastAsia="fr-FR" w:bidi="fr-FR"/>
        </w:rPr>
        <w:t>é</w:t>
      </w:r>
      <w:r w:rsidRPr="007C1139">
        <w:rPr>
          <w:rFonts w:eastAsia="Courier New"/>
          <w:lang w:eastAsia="fr-FR" w:bidi="fr-FR"/>
        </w:rPr>
        <w:t>alité sociale que personne ne conte</w:t>
      </w:r>
      <w:r w:rsidRPr="007C1139">
        <w:rPr>
          <w:rFonts w:eastAsia="Courier New"/>
          <w:lang w:eastAsia="fr-FR" w:bidi="fr-FR"/>
        </w:rPr>
        <w:t>s</w:t>
      </w:r>
      <w:r w:rsidRPr="007C1139">
        <w:rPr>
          <w:rFonts w:eastAsia="Courier New"/>
          <w:lang w:eastAsia="fr-FR" w:bidi="fr-FR"/>
        </w:rPr>
        <w:t>te. Malheureusement, il faut aussi constater que ce débat, qui va bientôt célébrer son centenaire, n'a pas encore produit de résultats théoriques remarquables. L'éternelle actu</w:t>
      </w:r>
      <w:r w:rsidRPr="007C1139">
        <w:rPr>
          <w:rFonts w:eastAsia="Courier New"/>
          <w:lang w:eastAsia="fr-FR" w:bidi="fr-FR"/>
        </w:rPr>
        <w:t>a</w:t>
      </w:r>
      <w:r w:rsidRPr="007C1139">
        <w:rPr>
          <w:rFonts w:eastAsia="Courier New"/>
          <w:lang w:eastAsia="fr-FR" w:bidi="fr-FR"/>
        </w:rPr>
        <w:t>lité du sujet y est peut-être pour quelque chose mais il est également très probable que l'on soit parti sur une fausse piste en parlant un</w:t>
      </w:r>
      <w:r w:rsidRPr="007C1139">
        <w:rPr>
          <w:rFonts w:eastAsia="Courier New"/>
          <w:lang w:eastAsia="fr-FR" w:bidi="fr-FR"/>
        </w:rPr>
        <w:t>i</w:t>
      </w:r>
      <w:r w:rsidRPr="007C1139">
        <w:rPr>
          <w:rFonts w:eastAsia="Courier New"/>
          <w:lang w:eastAsia="fr-FR" w:bidi="fr-FR"/>
        </w:rPr>
        <w:t>quement de culture.</w:t>
      </w:r>
    </w:p>
    <w:p w:rsidR="000F3457" w:rsidRPr="007C1139" w:rsidRDefault="000F3457" w:rsidP="000F3457">
      <w:pPr>
        <w:spacing w:before="120" w:after="120"/>
        <w:jc w:val="both"/>
      </w:pPr>
      <w:r w:rsidRPr="007C1139">
        <w:rPr>
          <w:rFonts w:eastAsia="Courier New"/>
          <w:lang w:eastAsia="fr-FR" w:bidi="fr-FR"/>
        </w:rPr>
        <w:t>L'analyse qui suit se propose de démystifier, en un premier temps, les concepts de "culture" et "d'intégration culturelle". En effet, un des éléments qui a rendu inopérants les concepts des théories sur l'intégr</w:t>
      </w:r>
      <w:r w:rsidRPr="007C1139">
        <w:rPr>
          <w:rFonts w:eastAsia="Courier New"/>
          <w:lang w:eastAsia="fr-FR" w:bidi="fr-FR"/>
        </w:rPr>
        <w:t>a</w:t>
      </w:r>
      <w:r w:rsidRPr="007C1139">
        <w:rPr>
          <w:rFonts w:eastAsia="Courier New"/>
          <w:lang w:eastAsia="fr-FR" w:bidi="fr-FR"/>
        </w:rPr>
        <w:t>tion culturelle est le fossé qu'on y a creusé entre la culture et les réal</w:t>
      </w:r>
      <w:r w:rsidRPr="007C1139">
        <w:rPr>
          <w:rFonts w:eastAsia="Courier New"/>
          <w:lang w:eastAsia="fr-FR" w:bidi="fr-FR"/>
        </w:rPr>
        <w:t>i</w:t>
      </w:r>
      <w:r w:rsidRPr="007C1139">
        <w:rPr>
          <w:rFonts w:eastAsia="Courier New"/>
          <w:lang w:eastAsia="fr-FR" w:bidi="fr-FR"/>
        </w:rPr>
        <w:t>tés économiques, sociales et politiques vécues par les immigrants dans la société d'accueil, comme si la culture était un en-soi psychique si</w:t>
      </w:r>
      <w:r w:rsidRPr="007C1139">
        <w:rPr>
          <w:rFonts w:eastAsia="Courier New"/>
          <w:lang w:eastAsia="fr-FR" w:bidi="fr-FR"/>
        </w:rPr>
        <w:t>n</w:t>
      </w:r>
      <w:r w:rsidRPr="007C1139">
        <w:rPr>
          <w:rFonts w:eastAsia="Courier New"/>
          <w:lang w:eastAsia="fr-FR" w:bidi="fr-FR"/>
        </w:rPr>
        <w:t>gulièrement résistant à toute influence du monde social. Une analyse des données disponibles sur les minorités néo-québécoise fera resso</w:t>
      </w:r>
      <w:r w:rsidRPr="007C1139">
        <w:rPr>
          <w:rFonts w:eastAsia="Courier New"/>
          <w:lang w:eastAsia="fr-FR" w:bidi="fr-FR"/>
        </w:rPr>
        <w:t>r</w:t>
      </w:r>
      <w:r w:rsidRPr="007C1139">
        <w:rPr>
          <w:rFonts w:eastAsia="Courier New"/>
          <w:lang w:eastAsia="fr-FR" w:bidi="fr-FR"/>
        </w:rPr>
        <w:t>tir comment, au contraire, les grandes lignes des modes d'ada</w:t>
      </w:r>
      <w:r w:rsidRPr="007C1139">
        <w:rPr>
          <w:rFonts w:eastAsia="Courier New"/>
          <w:lang w:eastAsia="fr-FR" w:bidi="fr-FR"/>
        </w:rPr>
        <w:t>p</w:t>
      </w:r>
      <w:r w:rsidRPr="007C1139">
        <w:rPr>
          <w:rFonts w:eastAsia="Courier New"/>
          <w:lang w:eastAsia="fr-FR" w:bidi="fr-FR"/>
        </w:rPr>
        <w:t>tation des québécois d'arrivée récente relèvent beaucoup plus des conditions s</w:t>
      </w:r>
      <w:r w:rsidRPr="007C1139">
        <w:rPr>
          <w:rFonts w:eastAsia="Courier New"/>
          <w:lang w:eastAsia="fr-FR" w:bidi="fr-FR"/>
        </w:rPr>
        <w:t>o</w:t>
      </w:r>
      <w:r w:rsidRPr="007C1139">
        <w:rPr>
          <w:rFonts w:eastAsia="Courier New"/>
          <w:lang w:eastAsia="fr-FR" w:bidi="fr-FR"/>
        </w:rPr>
        <w:t>cio-économiques et du contexte politique auxquels ils se trouvent confrontés que des données idiosyncratiques de leurs cultures d'orig</w:t>
      </w:r>
      <w:r w:rsidRPr="007C1139">
        <w:rPr>
          <w:rFonts w:eastAsia="Courier New"/>
          <w:lang w:eastAsia="fr-FR" w:bidi="fr-FR"/>
        </w:rPr>
        <w:t>i</w:t>
      </w:r>
      <w:r w:rsidRPr="007C1139">
        <w:rPr>
          <w:rFonts w:eastAsia="Courier New"/>
          <w:lang w:eastAsia="fr-FR" w:bidi="fr-FR"/>
        </w:rPr>
        <w:t>ne.</w:t>
      </w:r>
    </w:p>
    <w:p w:rsidR="000F3457" w:rsidRDefault="000F3457" w:rsidP="000F3457">
      <w:pPr>
        <w:spacing w:before="120" w:after="120"/>
        <w:jc w:val="both"/>
        <w:rPr>
          <w:rFonts w:eastAsia="Courier New"/>
          <w:lang w:eastAsia="fr-FR" w:bidi="fr-FR"/>
        </w:rPr>
      </w:pPr>
      <w:r w:rsidRPr="007C1139">
        <w:rPr>
          <w:rFonts w:eastAsia="Courier New"/>
          <w:lang w:eastAsia="fr-FR" w:bidi="fr-FR"/>
        </w:rPr>
        <w:t>En poussant plus loin l'analyse, nous démontrerons dans une de</w:t>
      </w:r>
      <w:r w:rsidRPr="007C1139">
        <w:rPr>
          <w:rFonts w:eastAsia="Courier New"/>
          <w:lang w:eastAsia="fr-FR" w:bidi="fr-FR"/>
        </w:rPr>
        <w:t>u</w:t>
      </w:r>
      <w:r w:rsidRPr="007C1139">
        <w:rPr>
          <w:rFonts w:eastAsia="Courier New"/>
          <w:lang w:eastAsia="fr-FR" w:bidi="fr-FR"/>
        </w:rPr>
        <w:t>xième section comment la culture non seulement, subit l'influence du contexte social dans lequel elle s'inscrit, mais contribue de plus activement à le définir ou à le justifier idéologiquement. Ainsi, étudi</w:t>
      </w:r>
      <w:r w:rsidRPr="007C1139">
        <w:rPr>
          <w:rFonts w:eastAsia="Courier New"/>
          <w:lang w:eastAsia="fr-FR" w:bidi="fr-FR"/>
        </w:rPr>
        <w:t>e</w:t>
      </w:r>
      <w:r w:rsidRPr="007C1139">
        <w:rPr>
          <w:rFonts w:eastAsia="Courier New"/>
          <w:lang w:eastAsia="fr-FR" w:bidi="fr-FR"/>
        </w:rPr>
        <w:t>rons-nous comment la culture peut être activement utilisée tant par les collectivités immigrées que par les divers sous-groupes de la société d'accueil pour façonner des attitudes, des idéologies ou des mouv</w:t>
      </w:r>
      <w:r w:rsidRPr="007C1139">
        <w:rPr>
          <w:rFonts w:eastAsia="Courier New"/>
          <w:lang w:eastAsia="fr-FR" w:bidi="fr-FR"/>
        </w:rPr>
        <w:t>e</w:t>
      </w:r>
      <w:r w:rsidRPr="007C1139">
        <w:rPr>
          <w:rFonts w:eastAsia="Courier New"/>
          <w:lang w:eastAsia="fr-FR" w:bidi="fr-FR"/>
        </w:rPr>
        <w:t>ments collectifs qui servent leurs intérêts particuliers. Dans cette opt</w:t>
      </w:r>
      <w:r w:rsidRPr="007C1139">
        <w:rPr>
          <w:rFonts w:eastAsia="Courier New"/>
          <w:lang w:eastAsia="fr-FR" w:bidi="fr-FR"/>
        </w:rPr>
        <w:t>i</w:t>
      </w:r>
      <w:r w:rsidRPr="007C1139">
        <w:rPr>
          <w:rFonts w:eastAsia="Courier New"/>
          <w:lang w:eastAsia="fr-FR" w:bidi="fr-FR"/>
        </w:rPr>
        <w:t>que, nous verrons comment en Amérique du Nord, les interprétations sociologiques strictement culturalistes concernant l'intégration des immigrants</w:t>
      </w:r>
      <w:r>
        <w:rPr>
          <w:rFonts w:eastAsia="Courier New"/>
          <w:lang w:eastAsia="fr-FR" w:bidi="fr-FR"/>
        </w:rPr>
        <w:t> </w:t>
      </w:r>
      <w:r>
        <w:rPr>
          <w:rStyle w:val="Appelnotedebasdep"/>
          <w:rFonts w:eastAsia="Courier New"/>
          <w:lang w:eastAsia="fr-FR" w:bidi="fr-FR"/>
        </w:rPr>
        <w:footnoteReference w:id="136"/>
      </w:r>
      <w:r w:rsidRPr="007C1139">
        <w:rPr>
          <w:rFonts w:eastAsia="Courier New"/>
          <w:lang w:eastAsia="fr-FR" w:bidi="fr-FR"/>
        </w:rPr>
        <w:t xml:space="preserve"> ont objectivement servi bien à propos d'instrument idéologique pour camoufler les mécanismes réels d'une stratification ethnique persistante, en en re</w:t>
      </w:r>
      <w:r w:rsidRPr="007C1139">
        <w:rPr>
          <w:rFonts w:eastAsia="Courier New"/>
          <w:lang w:eastAsia="fr-FR" w:bidi="fr-FR"/>
        </w:rPr>
        <w:t>n</w:t>
      </w:r>
      <w:r w:rsidRPr="007C1139">
        <w:rPr>
          <w:rFonts w:eastAsia="Courier New"/>
          <w:lang w:eastAsia="fr-FR" w:bidi="fr-FR"/>
        </w:rPr>
        <w:t>voyant les causes aux caractéristiques psychologiques des groupes ethniques mêmes.</w:t>
      </w:r>
    </w:p>
    <w:p w:rsidR="000F3457" w:rsidRPr="007C1139" w:rsidRDefault="000F3457" w:rsidP="000F3457">
      <w:pPr>
        <w:spacing w:before="120" w:after="120"/>
        <w:jc w:val="both"/>
      </w:pPr>
      <w:r w:rsidRPr="007C1139">
        <w:t>[122]</w:t>
      </w:r>
    </w:p>
    <w:p w:rsidR="000F3457" w:rsidRPr="007C1139" w:rsidRDefault="000F3457" w:rsidP="000F3457">
      <w:pPr>
        <w:spacing w:before="120" w:after="120"/>
        <w:jc w:val="both"/>
      </w:pPr>
      <w:r w:rsidRPr="007C1139">
        <w:rPr>
          <w:rFonts w:eastAsia="Courier New"/>
          <w:lang w:eastAsia="fr-FR" w:bidi="fr-FR"/>
        </w:rPr>
        <w:t>Enfin, en un troisième temps, nous réinterprèterons, en les reliant systématiquement au contexte économique, social et politique du Québec, les relations interethniques québécoises des trente-cinq de</w:t>
      </w:r>
      <w:r w:rsidRPr="007C1139">
        <w:rPr>
          <w:rFonts w:eastAsia="Courier New"/>
          <w:lang w:eastAsia="fr-FR" w:bidi="fr-FR"/>
        </w:rPr>
        <w:t>r</w:t>
      </w:r>
      <w:r w:rsidRPr="007C1139">
        <w:rPr>
          <w:rFonts w:eastAsia="Courier New"/>
          <w:lang w:eastAsia="fr-FR" w:bidi="fr-FR"/>
        </w:rPr>
        <w:t>nières années.</w:t>
      </w:r>
    </w:p>
    <w:p w:rsidR="000F3457" w:rsidRPr="007C1139" w:rsidRDefault="000F3457" w:rsidP="000F3457">
      <w:pPr>
        <w:spacing w:before="120" w:after="120"/>
        <w:jc w:val="both"/>
      </w:pPr>
      <w:r w:rsidRPr="007C1139">
        <w:rPr>
          <w:rFonts w:eastAsia="Courier New"/>
          <w:lang w:eastAsia="fr-FR" w:bidi="fr-FR"/>
        </w:rPr>
        <w:t>À la lumière de ces analyses sur la nature de la culture et de son utilisation politique nous tenterons en conclusion un exercice de pro</w:t>
      </w:r>
      <w:r w:rsidRPr="007C1139">
        <w:rPr>
          <w:rFonts w:eastAsia="Courier New"/>
          <w:lang w:eastAsia="fr-FR" w:bidi="fr-FR"/>
        </w:rPr>
        <w:t>s</w:t>
      </w:r>
      <w:r w:rsidRPr="007C1139">
        <w:rPr>
          <w:rFonts w:eastAsia="Courier New"/>
          <w:lang w:eastAsia="fr-FR" w:bidi="fr-FR"/>
        </w:rPr>
        <w:t>pective en ce qui concerne l'av</w:t>
      </w:r>
      <w:r w:rsidRPr="007C1139">
        <w:rPr>
          <w:rFonts w:eastAsia="Courier New"/>
          <w:lang w:eastAsia="fr-FR" w:bidi="fr-FR"/>
        </w:rPr>
        <w:t>e</w:t>
      </w:r>
      <w:r>
        <w:rPr>
          <w:rFonts w:eastAsia="Courier New"/>
          <w:lang w:eastAsia="fr-FR" w:bidi="fr-FR"/>
        </w:rPr>
        <w:t>nir de l’</w:t>
      </w:r>
      <w:r w:rsidRPr="007C1139">
        <w:rPr>
          <w:rFonts w:eastAsia="Courier New"/>
          <w:lang w:eastAsia="fr-FR" w:bidi="fr-FR"/>
        </w:rPr>
        <w:t>"intégration culturelle" des néo-québécois sous un gouvernement souverainiste</w:t>
      </w:r>
      <w:r w:rsidRPr="007C1139">
        <w:t> ;</w:t>
      </w:r>
      <w:r w:rsidRPr="007C1139">
        <w:rPr>
          <w:rFonts w:eastAsia="Courier New"/>
          <w:lang w:eastAsia="fr-FR" w:bidi="fr-FR"/>
        </w:rPr>
        <w:t xml:space="preserve"> nous en ferons ressortir que, quelle que soit l'option idéologique que prendra le gouve</w:t>
      </w:r>
      <w:r w:rsidRPr="007C1139">
        <w:rPr>
          <w:rFonts w:eastAsia="Courier New"/>
          <w:lang w:eastAsia="fr-FR" w:bidi="fr-FR"/>
        </w:rPr>
        <w:t>r</w:t>
      </w:r>
      <w:r w:rsidRPr="007C1139">
        <w:rPr>
          <w:rFonts w:eastAsia="Courier New"/>
          <w:lang w:eastAsia="fr-FR" w:bidi="fr-FR"/>
        </w:rPr>
        <w:t>nement du Parti québécois - celle d'un projet commun québécois qui accueillerait d'emblée tous les membres des minorités ethniques acceptant de se définir comme Québécois, ou celle d un multicultur</w:t>
      </w:r>
      <w:r w:rsidRPr="007C1139">
        <w:rPr>
          <w:rFonts w:eastAsia="Courier New"/>
          <w:lang w:eastAsia="fr-FR" w:bidi="fr-FR"/>
        </w:rPr>
        <w:t>a</w:t>
      </w:r>
      <w:r w:rsidRPr="007C1139">
        <w:rPr>
          <w:rFonts w:eastAsia="Courier New"/>
          <w:lang w:eastAsia="fr-FR" w:bidi="fr-FR"/>
        </w:rPr>
        <w:t>lisme québécois – 1’intégration culturelle relèv</w:t>
      </w:r>
      <w:r w:rsidRPr="007C1139">
        <w:rPr>
          <w:rFonts w:eastAsia="Courier New"/>
          <w:lang w:eastAsia="fr-FR" w:bidi="fr-FR"/>
        </w:rPr>
        <w:t>e</w:t>
      </w:r>
      <w:r w:rsidRPr="007C1139">
        <w:rPr>
          <w:rFonts w:eastAsia="Courier New"/>
          <w:lang w:eastAsia="fr-FR" w:bidi="fr-FR"/>
        </w:rPr>
        <w:t>ra en dernier lieu, par-delà les mots, du type de fonctionnement économique - hiéra</w:t>
      </w:r>
      <w:r w:rsidRPr="007C1139">
        <w:rPr>
          <w:rFonts w:eastAsia="Courier New"/>
          <w:lang w:eastAsia="fr-FR" w:bidi="fr-FR"/>
        </w:rPr>
        <w:t>r</w:t>
      </w:r>
      <w:r w:rsidRPr="007C1139">
        <w:rPr>
          <w:rFonts w:eastAsia="Courier New"/>
          <w:lang w:eastAsia="fr-FR" w:bidi="fr-FR"/>
        </w:rPr>
        <w:t>chisé ou égalitariste - qu'il choisira de promouvoir.</w:t>
      </w:r>
    </w:p>
    <w:p w:rsidR="000F3457" w:rsidRPr="007C1139" w:rsidRDefault="000F3457" w:rsidP="000F3457">
      <w:pPr>
        <w:spacing w:before="120" w:after="120"/>
        <w:jc w:val="both"/>
        <w:rPr>
          <w:bCs/>
        </w:rPr>
      </w:pPr>
      <w:r>
        <w:rPr>
          <w:bCs/>
        </w:rPr>
        <w:br w:type="page"/>
      </w:r>
    </w:p>
    <w:p w:rsidR="000F3457" w:rsidRPr="007C1139" w:rsidRDefault="000F3457" w:rsidP="000F3457">
      <w:pPr>
        <w:pStyle w:val="planche"/>
      </w:pPr>
      <w:r w:rsidRPr="007C1139">
        <w:t>I) L'APPROCHE CULTURALISTE</w:t>
      </w:r>
      <w:r>
        <w:br/>
      </w:r>
      <w:r w:rsidRPr="007C1139">
        <w:t>EN RELATIONS ETHNI</w:t>
      </w:r>
      <w:r>
        <w:t>QUES :</w:t>
      </w:r>
      <w:r>
        <w:br/>
      </w:r>
      <w:r w:rsidRPr="007C1139">
        <w:t>UNE DÉMYSTIFIC</w:t>
      </w:r>
      <w:r w:rsidRPr="007C1139">
        <w:t>A</w:t>
      </w:r>
      <w:r w:rsidRPr="007C1139">
        <w:t>TION</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La plupart des approches théoriques en matière de relations ethn</w:t>
      </w:r>
      <w:r w:rsidRPr="007C1139">
        <w:rPr>
          <w:rFonts w:eastAsia="Courier New"/>
          <w:lang w:eastAsia="fr-FR" w:bidi="fr-FR"/>
        </w:rPr>
        <w:t>i</w:t>
      </w:r>
      <w:r w:rsidRPr="007C1139">
        <w:rPr>
          <w:rFonts w:eastAsia="Courier New"/>
          <w:lang w:eastAsia="fr-FR" w:bidi="fr-FR"/>
        </w:rPr>
        <w:t>ques se sont mo</w:t>
      </w:r>
      <w:r w:rsidRPr="007C1139">
        <w:rPr>
          <w:rFonts w:eastAsia="Courier New"/>
          <w:lang w:eastAsia="fr-FR" w:bidi="fr-FR"/>
        </w:rPr>
        <w:t>n</w:t>
      </w:r>
      <w:r w:rsidRPr="007C1139">
        <w:rPr>
          <w:rFonts w:eastAsia="Courier New"/>
          <w:lang w:eastAsia="fr-FR" w:bidi="fr-FR"/>
        </w:rPr>
        <w:t>trées à ce jour plus descriptives qu'explicatives. Nous ne prendrons comme exemple que l'approche culturaliste qui a eu, de ce côté de l'Atlantique, le plus grand succès et que beaucoup utilisent encore tant elle est séduisante par la simplicité de sa vision l</w:t>
      </w:r>
      <w:r w:rsidRPr="007C1139">
        <w:rPr>
          <w:rFonts w:eastAsia="Courier New"/>
          <w:lang w:eastAsia="fr-FR" w:bidi="fr-FR"/>
        </w:rPr>
        <w:t>i</w:t>
      </w:r>
      <w:r w:rsidRPr="007C1139">
        <w:rPr>
          <w:rFonts w:eastAsia="Courier New"/>
          <w:lang w:eastAsia="fr-FR" w:bidi="fr-FR"/>
        </w:rPr>
        <w:t>néaire de l'intégration culturelle et son bon sens évident. Sa logique est simple comme un jeu de société et ramène tout le dynamisme de l'insertion sociale de l'immigrant à quatre étapes d’un transfert d’allégeance culturelle (de la culture d'origine à celle de la société d’accueil) qui sont autant de tonalités culturelles caractérisées par des états psych</w:t>
      </w:r>
      <w:r w:rsidRPr="007C1139">
        <w:rPr>
          <w:rFonts w:eastAsia="Courier New"/>
          <w:lang w:eastAsia="fr-FR" w:bidi="fr-FR"/>
        </w:rPr>
        <w:t>o</w:t>
      </w:r>
      <w:r w:rsidRPr="007C1139">
        <w:rPr>
          <w:rFonts w:eastAsia="Courier New"/>
          <w:lang w:eastAsia="fr-FR" w:bidi="fr-FR"/>
        </w:rPr>
        <w:t>logiques de plus en plus euphoriques à mesure que l'an</w:t>
      </w:r>
      <w:r w:rsidRPr="007C1139">
        <w:rPr>
          <w:rFonts w:eastAsia="Courier New"/>
          <w:lang w:eastAsia="fr-FR" w:bidi="fr-FR"/>
        </w:rPr>
        <w:t>o</w:t>
      </w:r>
      <w:r w:rsidRPr="007C1139">
        <w:rPr>
          <w:rFonts w:eastAsia="Courier New"/>
          <w:lang w:eastAsia="fr-FR" w:bidi="fr-FR"/>
        </w:rPr>
        <w:t>mie culturelle est r</w:t>
      </w:r>
      <w:r w:rsidRPr="007C1139">
        <w:rPr>
          <w:rFonts w:eastAsia="Courier New"/>
          <w:lang w:eastAsia="fr-FR" w:bidi="fr-FR"/>
        </w:rPr>
        <w:t>é</w:t>
      </w:r>
      <w:r w:rsidRPr="007C1139">
        <w:rPr>
          <w:rFonts w:eastAsia="Courier New"/>
          <w:lang w:eastAsia="fr-FR" w:bidi="fr-FR"/>
        </w:rPr>
        <w:t>duite et que l'on va vers l'assimilation complète de la culture de la société d'accueil. Cette théorie mécanique est dans un sens parfaite dans sa manière d’aller chercher toute sa vraisemblance dans l'intu</w:t>
      </w:r>
      <w:r w:rsidRPr="007C1139">
        <w:rPr>
          <w:rFonts w:eastAsia="Courier New"/>
          <w:lang w:eastAsia="fr-FR" w:bidi="fr-FR"/>
        </w:rPr>
        <w:t>i</w:t>
      </w:r>
      <w:r w:rsidRPr="007C1139">
        <w:rPr>
          <w:rFonts w:eastAsia="Courier New"/>
          <w:lang w:eastAsia="fr-FR" w:bidi="fr-FR"/>
        </w:rPr>
        <w:t>tion que l'on a du phénomène. En même temps elle est pa</w:t>
      </w:r>
      <w:r w:rsidRPr="007C1139">
        <w:rPr>
          <w:rFonts w:eastAsia="Courier New"/>
          <w:lang w:eastAsia="fr-FR" w:bidi="fr-FR"/>
        </w:rPr>
        <w:t>r</w:t>
      </w:r>
      <w:r w:rsidRPr="007C1139">
        <w:rPr>
          <w:rFonts w:eastAsia="Courier New"/>
          <w:lang w:eastAsia="fr-FR" w:bidi="fr-FR"/>
        </w:rPr>
        <w:t>faitement invérifiable dès que l'on tient compte de la mouvance des cultures, de la multiplicité des traits culturels impliqués et enfin des contextes di</w:t>
      </w:r>
      <w:r w:rsidRPr="007C1139">
        <w:rPr>
          <w:rFonts w:eastAsia="Courier New"/>
          <w:lang w:eastAsia="fr-FR" w:bidi="fr-FR"/>
        </w:rPr>
        <w:t>f</w:t>
      </w:r>
      <w:r>
        <w:rPr>
          <w:rFonts w:eastAsia="Courier New"/>
          <w:lang w:eastAsia="fr-FR" w:bidi="fr-FR"/>
        </w:rPr>
        <w:t>férents d'intégration. Le triom</w:t>
      </w:r>
      <w:r w:rsidRPr="007C1139">
        <w:t>phalisme</w:t>
      </w:r>
      <w:r>
        <w:t xml:space="preserve"> </w:t>
      </w:r>
      <w:r w:rsidRPr="007C1139">
        <w:t>[123] culturel de cette appr</w:t>
      </w:r>
      <w:r w:rsidRPr="007C1139">
        <w:t>o</w:t>
      </w:r>
      <w:r w:rsidRPr="007C1139">
        <w:t>che fait en effet complètement abstraction des situations sociales, éc</w:t>
      </w:r>
      <w:r w:rsidRPr="007C1139">
        <w:t>o</w:t>
      </w:r>
      <w:r w:rsidRPr="007C1139">
        <w:t>nomiques et politiques object</w:t>
      </w:r>
      <w:r w:rsidRPr="007C1139">
        <w:t>i</w:t>
      </w:r>
      <w:r w:rsidRPr="007C1139">
        <w:t>ves qui sous-tendent, conditionnent et limitent les diverses cultures.  L'a</w:t>
      </w:r>
      <w:r w:rsidRPr="007C1139">
        <w:t>p</w:t>
      </w:r>
      <w:r w:rsidRPr="007C1139">
        <w:t>proche de "l'intégration culturelle" considère la culture comme un en-soi, existant en dehors de toute i</w:t>
      </w:r>
      <w:r w:rsidRPr="007C1139">
        <w:t>n</w:t>
      </w:r>
      <w:r w:rsidRPr="007C1139">
        <w:t>fluence macro-sociale.  Elle abo</w:t>
      </w:r>
      <w:r w:rsidRPr="007C1139">
        <w:t>u</w:t>
      </w:r>
      <w:r w:rsidRPr="007C1139">
        <w:t>tit en conséquence à un cul-de-sac psychologiste, lorsqu'il s'agit d'expl</w:t>
      </w:r>
      <w:r w:rsidRPr="007C1139">
        <w:t>i</w:t>
      </w:r>
      <w:r w:rsidRPr="007C1139">
        <w:t>quer les phénomènes ayant trait aux relations interethniques dans nos sociétés.</w:t>
      </w:r>
    </w:p>
    <w:p w:rsidR="000F3457" w:rsidRPr="007C1139" w:rsidRDefault="000F3457" w:rsidP="000F3457">
      <w:pPr>
        <w:spacing w:before="120" w:after="120"/>
        <w:jc w:val="both"/>
      </w:pPr>
      <w:r w:rsidRPr="007C1139">
        <w:t>La sociologie américaine est elle-même venue à mettre cette a</w:t>
      </w:r>
      <w:r w:rsidRPr="007C1139">
        <w:t>p</w:t>
      </w:r>
      <w:r w:rsidRPr="007C1139">
        <w:t>proche très sérieusement en cause non seulement par la critique qu'elle en a faite mais aussi par la constatation d'une corrélation irr</w:t>
      </w:r>
      <w:r w:rsidRPr="007C1139">
        <w:t>é</w:t>
      </w:r>
      <w:r w:rsidRPr="007C1139">
        <w:t>ductible et omniprésente entre le statut socio-économique, l'appartenance et</w:t>
      </w:r>
      <w:r w:rsidRPr="007C1139">
        <w:t>h</w:t>
      </w:r>
      <w:r w:rsidRPr="007C1139">
        <w:t>nique et le degré d'intégration à laquelle se sont heurtées régulièr</w:t>
      </w:r>
      <w:r w:rsidRPr="007C1139">
        <w:t>e</w:t>
      </w:r>
      <w:r w:rsidRPr="007C1139">
        <w:t>ment les analyses culturalistes. De là à émettre l'hypothèse que les formes d'insertion sociale des minorités ethniques pouvaient être ég</w:t>
      </w:r>
      <w:r w:rsidRPr="007C1139">
        <w:t>a</w:t>
      </w:r>
      <w:r w:rsidRPr="007C1139">
        <w:t>lement déterminées et orientées par le dynamisme des rapports socio-économiques et politiques, il n'y avait qu'un pas, qui ne fut fra</w:t>
      </w:r>
      <w:r w:rsidRPr="007C1139">
        <w:t>n</w:t>
      </w:r>
      <w:r w:rsidRPr="007C1139">
        <w:t>chi que très récemment et après nombreux piétinements. Cette corrélation e</w:t>
      </w:r>
      <w:r w:rsidRPr="007C1139">
        <w:t>n</w:t>
      </w:r>
      <w:r w:rsidRPr="007C1139">
        <w:t>tre statut socio-économique, ethnicité et mode d'intégration est part</w:t>
      </w:r>
      <w:r w:rsidRPr="007C1139">
        <w:t>i</w:t>
      </w:r>
      <w:r w:rsidRPr="007C1139">
        <w:t>culièrement claire dans le cas des néo-québécois.</w:t>
      </w:r>
    </w:p>
    <w:p w:rsidR="000F3457" w:rsidRPr="007C1139" w:rsidRDefault="000F3457" w:rsidP="000F3457">
      <w:pPr>
        <w:spacing w:before="120" w:after="120"/>
        <w:jc w:val="both"/>
      </w:pPr>
    </w:p>
    <w:p w:rsidR="000F3457" w:rsidRPr="007C1139" w:rsidRDefault="000F3457" w:rsidP="000F3457">
      <w:pPr>
        <w:pStyle w:val="a"/>
      </w:pPr>
      <w:r w:rsidRPr="007C1139">
        <w:t>A) Modèle</w:t>
      </w:r>
      <w:r>
        <w:t>s culturels d'insertion sociale</w:t>
      </w:r>
      <w:r>
        <w:br/>
      </w:r>
      <w:r w:rsidRPr="007C1139">
        <w:t>et situation socio-économique</w:t>
      </w:r>
      <w:r>
        <w:t xml:space="preserve"> des minorités québécoises</w:t>
      </w:r>
      <w:r>
        <w:br/>
      </w:r>
      <w:r w:rsidRPr="007C1139">
        <w:t>d'implant</w:t>
      </w:r>
      <w:r w:rsidRPr="007C1139">
        <w:t>a</w:t>
      </w:r>
      <w:r w:rsidRPr="007C1139">
        <w:t>tion récente</w:t>
      </w:r>
    </w:p>
    <w:p w:rsidR="000F3457" w:rsidRPr="007C1139" w:rsidRDefault="000F3457" w:rsidP="000F3457">
      <w:pPr>
        <w:spacing w:before="120" w:after="120"/>
        <w:jc w:val="both"/>
      </w:pPr>
    </w:p>
    <w:p w:rsidR="000F3457" w:rsidRDefault="000F3457" w:rsidP="000F3457">
      <w:pPr>
        <w:spacing w:before="120" w:after="120"/>
        <w:jc w:val="both"/>
        <w:rPr>
          <w:rFonts w:eastAsia="Courier New"/>
          <w:lang w:eastAsia="fr-FR" w:bidi="fr-FR"/>
        </w:rPr>
      </w:pPr>
      <w:r w:rsidRPr="007C1139">
        <w:rPr>
          <w:rFonts w:eastAsia="Courier New"/>
          <w:lang w:eastAsia="fr-FR" w:bidi="fr-FR"/>
        </w:rPr>
        <w:t>Dès que l'on se donne la peine de relier les cultures aux situations sociales object</w:t>
      </w:r>
      <w:r w:rsidRPr="007C1139">
        <w:rPr>
          <w:rFonts w:eastAsia="Courier New"/>
          <w:lang w:eastAsia="fr-FR" w:bidi="fr-FR"/>
        </w:rPr>
        <w:t>i</w:t>
      </w:r>
      <w:r w:rsidRPr="007C1139">
        <w:rPr>
          <w:rFonts w:eastAsia="Courier New"/>
          <w:lang w:eastAsia="fr-FR" w:bidi="fr-FR"/>
        </w:rPr>
        <w:t>ves qui les sous-tendent, et de la considérer non plus comme des en-soi psychologiques, mais comme des réponses concr</w:t>
      </w:r>
      <w:r w:rsidRPr="007C1139">
        <w:rPr>
          <w:rFonts w:eastAsia="Courier New"/>
          <w:lang w:eastAsia="fr-FR" w:bidi="fr-FR"/>
        </w:rPr>
        <w:t>è</w:t>
      </w:r>
      <w:r w:rsidRPr="007C1139">
        <w:rPr>
          <w:rFonts w:eastAsia="Courier New"/>
          <w:lang w:eastAsia="fr-FR" w:bidi="fr-FR"/>
        </w:rPr>
        <w:t>tes à ces situations objectives (réponses pouvant varier, mais à l'int</w:t>
      </w:r>
      <w:r w:rsidRPr="007C1139">
        <w:rPr>
          <w:rFonts w:eastAsia="Courier New"/>
          <w:lang w:eastAsia="fr-FR" w:bidi="fr-FR"/>
        </w:rPr>
        <w:t>é</w:t>
      </w:r>
      <w:r w:rsidRPr="007C1139">
        <w:rPr>
          <w:rFonts w:eastAsia="Courier New"/>
          <w:lang w:eastAsia="fr-FR" w:bidi="fr-FR"/>
        </w:rPr>
        <w:t>rieur des limites de ces situations) l'analyse des phénomènes cu</w:t>
      </w:r>
      <w:r w:rsidRPr="007C1139">
        <w:rPr>
          <w:rFonts w:eastAsia="Courier New"/>
          <w:lang w:eastAsia="fr-FR" w:bidi="fr-FR"/>
        </w:rPr>
        <w:t>l</w:t>
      </w:r>
      <w:r w:rsidRPr="007C1139">
        <w:rPr>
          <w:rFonts w:eastAsia="Courier New"/>
          <w:lang w:eastAsia="fr-FR" w:bidi="fr-FR"/>
        </w:rPr>
        <w:t>turels devient particulièrement parlante. Ainsi, peut-on distinguer chez les Québ</w:t>
      </w:r>
      <w:r w:rsidRPr="007C1139">
        <w:rPr>
          <w:rFonts w:eastAsia="Courier New"/>
          <w:lang w:eastAsia="fr-FR" w:bidi="fr-FR"/>
        </w:rPr>
        <w:t>é</w:t>
      </w:r>
      <w:r w:rsidRPr="007C1139">
        <w:rPr>
          <w:rFonts w:eastAsia="Courier New"/>
          <w:lang w:eastAsia="fr-FR" w:bidi="fr-FR"/>
        </w:rPr>
        <w:t>cois d'établissement récent deux modes d'insertion opposés, qui correspondent syst</w:t>
      </w:r>
      <w:r w:rsidRPr="007C1139">
        <w:rPr>
          <w:rFonts w:eastAsia="Courier New"/>
          <w:lang w:eastAsia="fr-FR" w:bidi="fr-FR"/>
        </w:rPr>
        <w:t>é</w:t>
      </w:r>
      <w:r w:rsidRPr="007C1139">
        <w:rPr>
          <w:rFonts w:eastAsia="Courier New"/>
          <w:lang w:eastAsia="fr-FR" w:bidi="fr-FR"/>
        </w:rPr>
        <w:t>matiquement aux conditions socio-économiques objectives contrastantes dans lesque</w:t>
      </w:r>
      <w:r w:rsidRPr="007C1139">
        <w:rPr>
          <w:rFonts w:eastAsia="Courier New"/>
          <w:lang w:eastAsia="fr-FR" w:bidi="fr-FR"/>
        </w:rPr>
        <w:t>l</w:t>
      </w:r>
      <w:r w:rsidRPr="007C1139">
        <w:rPr>
          <w:rFonts w:eastAsia="Courier New"/>
          <w:lang w:eastAsia="fr-FR" w:bidi="fr-FR"/>
        </w:rPr>
        <w:t>les ils vivent.</w:t>
      </w:r>
    </w:p>
    <w:p w:rsidR="000F3457" w:rsidRPr="007C1139" w:rsidRDefault="000F3457" w:rsidP="000F3457">
      <w:pPr>
        <w:spacing w:before="120" w:after="120"/>
        <w:jc w:val="both"/>
      </w:pPr>
      <w:r w:rsidRPr="007C1139">
        <w:t>[124]</w:t>
      </w:r>
    </w:p>
    <w:p w:rsidR="000F3457" w:rsidRPr="007C1139" w:rsidRDefault="000F3457" w:rsidP="000F3457">
      <w:pPr>
        <w:spacing w:before="120" w:after="120"/>
        <w:jc w:val="both"/>
      </w:pPr>
      <w:r w:rsidRPr="007C1139">
        <w:rPr>
          <w:rFonts w:eastAsia="Courier New"/>
          <w:lang w:eastAsia="fr-FR" w:bidi="fr-FR"/>
        </w:rPr>
        <w:t>Nous connaissons peu des façons caractérisées de sentir, de parler et d'agir des m</w:t>
      </w:r>
      <w:r w:rsidRPr="007C1139">
        <w:rPr>
          <w:rFonts w:eastAsia="Courier New"/>
          <w:lang w:eastAsia="fr-FR" w:bidi="fr-FR"/>
        </w:rPr>
        <w:t>i</w:t>
      </w:r>
      <w:r w:rsidRPr="007C1139">
        <w:rPr>
          <w:rFonts w:eastAsia="Courier New"/>
          <w:lang w:eastAsia="fr-FR" w:bidi="fr-FR"/>
        </w:rPr>
        <w:t>norités ethniques québécoises, si ce n'est celles ayant trait à leurs modes spécifiques d'insertion dans la société québécoise ou à leurs modes de relations avec les autres communautés ethniques québécoises (types d'organisations et institutions ethniques, concentr</w:t>
      </w:r>
      <w:r w:rsidRPr="007C1139">
        <w:rPr>
          <w:rFonts w:eastAsia="Courier New"/>
          <w:lang w:eastAsia="fr-FR" w:bidi="fr-FR"/>
        </w:rPr>
        <w:t>a</w:t>
      </w:r>
      <w:r w:rsidRPr="007C1139">
        <w:rPr>
          <w:rFonts w:eastAsia="Courier New"/>
          <w:lang w:eastAsia="fr-FR" w:bidi="fr-FR"/>
        </w:rPr>
        <w:t>tion résidentielle, endogamie-exogamie conservation de la langue et</w:t>
      </w:r>
      <w:r w:rsidRPr="007C1139">
        <w:rPr>
          <w:rFonts w:eastAsia="Courier New"/>
          <w:lang w:eastAsia="fr-FR" w:bidi="fr-FR"/>
        </w:rPr>
        <w:t>h</w:t>
      </w:r>
      <w:r w:rsidRPr="007C1139">
        <w:rPr>
          <w:rFonts w:eastAsia="Courier New"/>
          <w:lang w:eastAsia="fr-FR" w:bidi="fr-FR"/>
        </w:rPr>
        <w:t>nique d'origine, connaissance de la langue du pays d'accueil, etc...) Ces caractéristiques, si limitées soient-elles, n'en constituent pas moins des indicateurs particulièrement s</w:t>
      </w:r>
      <w:r w:rsidRPr="007C1139">
        <w:rPr>
          <w:rFonts w:eastAsia="Courier New"/>
          <w:lang w:eastAsia="fr-FR" w:bidi="fr-FR"/>
        </w:rPr>
        <w:t>i</w:t>
      </w:r>
      <w:r w:rsidRPr="007C1139">
        <w:rPr>
          <w:rFonts w:eastAsia="Courier New"/>
          <w:lang w:eastAsia="fr-FR" w:bidi="fr-FR"/>
        </w:rPr>
        <w:t>gnificatifs dans une analyse de l'intégration de minorités dans la société québécoise d'accueil, et font ressortir des contrastes singulièrement éclairants. Ces caractéri</w:t>
      </w:r>
      <w:r w:rsidRPr="007C1139">
        <w:rPr>
          <w:rFonts w:eastAsia="Courier New"/>
          <w:lang w:eastAsia="fr-FR" w:bidi="fr-FR"/>
        </w:rPr>
        <w:t>s</w:t>
      </w:r>
      <w:r w:rsidRPr="007C1139">
        <w:rPr>
          <w:rFonts w:eastAsia="Courier New"/>
          <w:lang w:eastAsia="fr-FR" w:bidi="fr-FR"/>
        </w:rPr>
        <w:t>tiques sont d'autre part infiniment plus rentables pour une analyse des relations interethn</w:t>
      </w:r>
      <w:r w:rsidRPr="007C1139">
        <w:rPr>
          <w:rFonts w:eastAsia="Courier New"/>
          <w:lang w:eastAsia="fr-FR" w:bidi="fr-FR"/>
        </w:rPr>
        <w:t>i</w:t>
      </w:r>
      <w:r w:rsidRPr="007C1139">
        <w:rPr>
          <w:rFonts w:eastAsia="Courier New"/>
          <w:lang w:eastAsia="fr-FR" w:bidi="fr-FR"/>
        </w:rPr>
        <w:t>ques que les indicateurs culturalistes typiques ayant trait à la survie des façons de faire du pays d'origine que l'on a souvent recensées, mais dont on n'a jamais pu démontrer la signification soci</w:t>
      </w:r>
      <w:r w:rsidRPr="007C1139">
        <w:rPr>
          <w:rFonts w:eastAsia="Courier New"/>
          <w:lang w:eastAsia="fr-FR" w:bidi="fr-FR"/>
        </w:rPr>
        <w:t>a</w:t>
      </w:r>
      <w:r w:rsidRPr="007C1139">
        <w:rPr>
          <w:rFonts w:eastAsia="Courier New"/>
          <w:lang w:eastAsia="fr-FR" w:bidi="fr-FR"/>
        </w:rPr>
        <w:t>le. L'analyse de l'intégration culturelle des minorités suivant ces cara</w:t>
      </w:r>
      <w:r w:rsidRPr="007C1139">
        <w:rPr>
          <w:rFonts w:eastAsia="Courier New"/>
          <w:lang w:eastAsia="fr-FR" w:bidi="fr-FR"/>
        </w:rPr>
        <w:t>c</w:t>
      </w:r>
      <w:r w:rsidRPr="007C1139">
        <w:rPr>
          <w:rFonts w:eastAsia="Courier New"/>
          <w:lang w:eastAsia="fr-FR" w:bidi="fr-FR"/>
        </w:rPr>
        <w:t>téristiques dégage de façon nette deux types différents d'intégr</w:t>
      </w:r>
      <w:r w:rsidRPr="007C1139">
        <w:rPr>
          <w:rFonts w:eastAsia="Courier New"/>
          <w:lang w:eastAsia="fr-FR" w:bidi="fr-FR"/>
        </w:rPr>
        <w:t>a</w:t>
      </w:r>
      <w:r w:rsidRPr="007C1139">
        <w:rPr>
          <w:rFonts w:eastAsia="Courier New"/>
          <w:lang w:eastAsia="fr-FR" w:bidi="fr-FR"/>
        </w:rPr>
        <w:t>tion, se situant aux deux extrêmes de l'échelle socio-économique.</w:t>
      </w:r>
    </w:p>
    <w:p w:rsidR="000F3457" w:rsidRPr="007C1139" w:rsidRDefault="000F3457" w:rsidP="000F3457">
      <w:pPr>
        <w:spacing w:before="120" w:after="120"/>
        <w:jc w:val="both"/>
      </w:pPr>
      <w:r w:rsidRPr="007C1139">
        <w:rPr>
          <w:rFonts w:eastAsia="Courier New"/>
          <w:lang w:eastAsia="fr-FR" w:bidi="fr-FR"/>
        </w:rPr>
        <w:t>D'une part, on retrouve au bas de l'échelle socio-économique, les minorités néo-québécoises à forte cohésion interne et â forte identif</w:t>
      </w:r>
      <w:r w:rsidRPr="007C1139">
        <w:rPr>
          <w:rFonts w:eastAsia="Courier New"/>
          <w:lang w:eastAsia="fr-FR" w:bidi="fr-FR"/>
        </w:rPr>
        <w:t>i</w:t>
      </w:r>
      <w:r w:rsidRPr="007C1139">
        <w:rPr>
          <w:rFonts w:eastAsia="Courier New"/>
          <w:lang w:eastAsia="fr-FR" w:bidi="fr-FR"/>
        </w:rPr>
        <w:t>cation ethnique (principalement des Européens du Sud et de l'Est) t</w:t>
      </w:r>
      <w:r w:rsidRPr="007C1139">
        <w:rPr>
          <w:rFonts w:eastAsia="Courier New"/>
          <w:lang w:eastAsia="fr-FR" w:bidi="fr-FR"/>
        </w:rPr>
        <w:t>o</w:t>
      </w:r>
      <w:r w:rsidRPr="007C1139">
        <w:rPr>
          <w:rFonts w:eastAsia="Courier New"/>
          <w:lang w:eastAsia="fr-FR" w:bidi="fr-FR"/>
        </w:rPr>
        <w:t>talisant 45% de la population néo-québécoise. Les indices de cohab</w:t>
      </w:r>
      <w:r w:rsidRPr="007C1139">
        <w:rPr>
          <w:rFonts w:eastAsia="Courier New"/>
          <w:lang w:eastAsia="fr-FR" w:bidi="fr-FR"/>
        </w:rPr>
        <w:t>i</w:t>
      </w:r>
      <w:r w:rsidRPr="007C1139">
        <w:rPr>
          <w:rFonts w:eastAsia="Courier New"/>
          <w:lang w:eastAsia="fr-FR" w:bidi="fr-FR"/>
        </w:rPr>
        <w:t>tation ethnique</w:t>
      </w:r>
      <w:r>
        <w:rPr>
          <w:rFonts w:eastAsia="Courier New"/>
          <w:lang w:eastAsia="fr-FR" w:bidi="fr-FR"/>
        </w:rPr>
        <w:t> </w:t>
      </w:r>
      <w:r>
        <w:rPr>
          <w:rStyle w:val="Appelnotedebasdep"/>
          <w:rFonts w:eastAsia="Courier New"/>
          <w:lang w:eastAsia="fr-FR" w:bidi="fr-FR"/>
        </w:rPr>
        <w:footnoteReference w:id="137"/>
      </w:r>
      <w:r w:rsidRPr="007C1139">
        <w:rPr>
          <w:rFonts w:eastAsia="Courier New"/>
          <w:lang w:eastAsia="fr-FR" w:bidi="fr-FR"/>
        </w:rPr>
        <w:t>, d'endogamie, de conservation de la langue d'orig</w:t>
      </w:r>
      <w:r w:rsidRPr="007C1139">
        <w:rPr>
          <w:rFonts w:eastAsia="Courier New"/>
          <w:lang w:eastAsia="fr-FR" w:bidi="fr-FR"/>
        </w:rPr>
        <w:t>i</w:t>
      </w:r>
      <w:r w:rsidRPr="007C1139">
        <w:rPr>
          <w:rFonts w:eastAsia="Courier New"/>
          <w:lang w:eastAsia="fr-FR" w:bidi="fr-FR"/>
        </w:rPr>
        <w:t>ne et de non connaissance des langues officielles "canadiennes" y sont très forts</w:t>
      </w:r>
      <w:r>
        <w:rPr>
          <w:rFonts w:eastAsia="Courier New"/>
          <w:lang w:eastAsia="fr-FR" w:bidi="fr-FR"/>
        </w:rPr>
        <w:t> </w:t>
      </w:r>
      <w:r>
        <w:rPr>
          <w:rStyle w:val="Appelnotedebasdep"/>
          <w:rFonts w:eastAsia="Courier New"/>
          <w:lang w:eastAsia="fr-FR" w:bidi="fr-FR"/>
        </w:rPr>
        <w:footnoteReference w:id="138"/>
      </w:r>
      <w:r w:rsidRPr="007C1139">
        <w:t> ;</w:t>
      </w:r>
      <w:r w:rsidRPr="007C1139">
        <w:rPr>
          <w:rFonts w:eastAsia="Courier New"/>
          <w:lang w:eastAsia="fr-FR" w:bidi="fr-FR"/>
        </w:rPr>
        <w:t xml:space="preserve"> les associations et institutions etchniques de tous genres (affaires, écoles, information, etc.) y foisonnent et y jouent un rôle-clef dans la survie de la communauté</w:t>
      </w:r>
      <w:r>
        <w:rPr>
          <w:rFonts w:eastAsia="Courier New"/>
          <w:lang w:eastAsia="fr-FR" w:bidi="fr-FR"/>
        </w:rPr>
        <w:t> </w:t>
      </w:r>
      <w:r>
        <w:rPr>
          <w:rStyle w:val="Appelnotedebasdep"/>
          <w:rFonts w:eastAsia="Courier New"/>
          <w:lang w:eastAsia="fr-FR" w:bidi="fr-FR"/>
        </w:rPr>
        <w:footnoteReference w:id="139"/>
      </w:r>
      <w:r w:rsidRPr="007C1139">
        <w:rPr>
          <w:rFonts w:eastAsia="Courier New"/>
          <w:lang w:eastAsia="fr-FR" w:bidi="fr-FR"/>
        </w:rPr>
        <w:t>.</w:t>
      </w:r>
    </w:p>
    <w:p w:rsidR="000F3457" w:rsidRPr="007C1139" w:rsidRDefault="000F3457" w:rsidP="000F3457">
      <w:pPr>
        <w:spacing w:before="120" w:after="120"/>
        <w:jc w:val="both"/>
      </w:pPr>
      <w:r w:rsidRPr="007C1139">
        <w:t>[125]</w:t>
      </w:r>
    </w:p>
    <w:p w:rsidR="000F3457" w:rsidRPr="007C1139" w:rsidRDefault="000F3457" w:rsidP="000F3457">
      <w:pPr>
        <w:spacing w:before="120" w:after="120"/>
        <w:jc w:val="both"/>
      </w:pPr>
      <w:r w:rsidRPr="007C1139">
        <w:rPr>
          <w:rFonts w:eastAsia="Courier New"/>
          <w:lang w:eastAsia="fr-FR" w:bidi="fr-FR"/>
        </w:rPr>
        <w:t>La majorité des néo-québécois de ces groupes ethniques sont d'or</w:t>
      </w:r>
      <w:r w:rsidRPr="007C1139">
        <w:rPr>
          <w:rFonts w:eastAsia="Courier New"/>
          <w:lang w:eastAsia="fr-FR" w:bidi="fr-FR"/>
        </w:rPr>
        <w:t>i</w:t>
      </w:r>
      <w:r w:rsidRPr="007C1139">
        <w:rPr>
          <w:rFonts w:eastAsia="Courier New"/>
          <w:lang w:eastAsia="fr-FR" w:bidi="fr-FR"/>
        </w:rPr>
        <w:t>gine modeste, le plus souvent rurale. De ceux qui sont nés à l'étranger, plus des deux tiers ont moins de sept ans de scolarité.</w:t>
      </w:r>
      <w:r>
        <w:rPr>
          <w:rFonts w:eastAsia="Courier New"/>
          <w:lang w:eastAsia="fr-FR" w:bidi="fr-FR"/>
        </w:rPr>
        <w:t> </w:t>
      </w:r>
      <w:r>
        <w:rPr>
          <w:rStyle w:val="Appelnotedebasdep"/>
          <w:rFonts w:eastAsia="Courier New"/>
          <w:lang w:eastAsia="fr-FR" w:bidi="fr-FR"/>
        </w:rPr>
        <w:footnoteReference w:id="140"/>
      </w:r>
    </w:p>
    <w:p w:rsidR="000F3457" w:rsidRPr="007C1139" w:rsidRDefault="000F3457" w:rsidP="000F3457">
      <w:pPr>
        <w:spacing w:before="120" w:after="120"/>
        <w:jc w:val="both"/>
      </w:pPr>
      <w:r w:rsidRPr="007C1139">
        <w:rPr>
          <w:rFonts w:eastAsia="Courier New"/>
          <w:lang w:eastAsia="fr-FR" w:bidi="fr-FR"/>
        </w:rPr>
        <w:t xml:space="preserve">Ces néo-québécois ont émigré pour des raisons économiques, </w:t>
      </w:r>
      <w:r w:rsidRPr="007C1139">
        <w:rPr>
          <w:bCs/>
        </w:rPr>
        <w:t>a</w:t>
      </w:r>
      <w:r w:rsidRPr="007C1139">
        <w:rPr>
          <w:rFonts w:eastAsia="Courier New"/>
          <w:lang w:eastAsia="fr-FR" w:bidi="fr-FR"/>
        </w:rPr>
        <w:t xml:space="preserve"> la faveur de la forte demande de main-d'oeuvre au Canada dans les a</w:t>
      </w:r>
      <w:r w:rsidRPr="007C1139">
        <w:rPr>
          <w:rFonts w:eastAsia="Courier New"/>
          <w:lang w:eastAsia="fr-FR" w:bidi="fr-FR"/>
        </w:rPr>
        <w:t>n</w:t>
      </w:r>
      <w:r w:rsidRPr="007C1139">
        <w:rPr>
          <w:rFonts w:eastAsia="Courier New"/>
          <w:lang w:eastAsia="fr-FR" w:bidi="fr-FR"/>
        </w:rPr>
        <w:t>nées d'après-guerre, et du parrain</w:t>
      </w:r>
      <w:r w:rsidRPr="007C1139">
        <w:rPr>
          <w:rFonts w:eastAsia="Courier New"/>
          <w:lang w:eastAsia="fr-FR" w:bidi="fr-FR"/>
        </w:rPr>
        <w:t>a</w:t>
      </w:r>
      <w:r w:rsidRPr="007C1139">
        <w:rPr>
          <w:rFonts w:eastAsia="Courier New"/>
          <w:lang w:eastAsia="fr-FR" w:bidi="fr-FR"/>
        </w:rPr>
        <w:t xml:space="preserve">ge, par la suite. </w:t>
      </w:r>
      <w:r>
        <w:rPr>
          <w:rFonts w:eastAsia="Courier New"/>
          <w:lang w:eastAsia="fr-FR" w:bidi="fr-FR"/>
        </w:rPr>
        <w:t>À</w:t>
      </w:r>
      <w:r w:rsidRPr="007C1139">
        <w:rPr>
          <w:rFonts w:eastAsia="Courier New"/>
          <w:lang w:eastAsia="fr-FR" w:bidi="fr-FR"/>
        </w:rPr>
        <w:t xml:space="preserve"> leur arrivée, ces immigrants se retrouvent massivement dans les emplois les plus diff</w:t>
      </w:r>
      <w:r w:rsidRPr="007C1139">
        <w:rPr>
          <w:rFonts w:eastAsia="Courier New"/>
          <w:lang w:eastAsia="fr-FR" w:bidi="fr-FR"/>
        </w:rPr>
        <w:t>i</w:t>
      </w:r>
      <w:r w:rsidRPr="007C1139">
        <w:rPr>
          <w:rFonts w:eastAsia="Courier New"/>
          <w:lang w:eastAsia="fr-FR" w:bidi="fr-FR"/>
        </w:rPr>
        <w:t>ciles et les moins bien payés (textile, hôtellerie, restauration, etc.). Ils connaissent une mobilité sociale ascendante rapide</w:t>
      </w:r>
      <w:r>
        <w:rPr>
          <w:rFonts w:eastAsia="Courier New"/>
          <w:lang w:eastAsia="fr-FR" w:bidi="fr-FR"/>
        </w:rPr>
        <w:t> </w:t>
      </w:r>
      <w:r>
        <w:rPr>
          <w:rStyle w:val="Appelnotedebasdep"/>
          <w:rFonts w:eastAsia="Courier New"/>
          <w:lang w:eastAsia="fr-FR" w:bidi="fr-FR"/>
        </w:rPr>
        <w:footnoteReference w:id="141"/>
      </w:r>
      <w:r w:rsidRPr="007C1139">
        <w:rPr>
          <w:rFonts w:eastAsia="Courier New"/>
          <w:lang w:eastAsia="fr-FR" w:bidi="fr-FR"/>
        </w:rPr>
        <w:t>, en cumulant les he</w:t>
      </w:r>
      <w:r w:rsidRPr="007C1139">
        <w:rPr>
          <w:rFonts w:eastAsia="Courier New"/>
          <w:lang w:eastAsia="fr-FR" w:bidi="fr-FR"/>
        </w:rPr>
        <w:t>u</w:t>
      </w:r>
      <w:r w:rsidRPr="007C1139">
        <w:rPr>
          <w:rFonts w:eastAsia="Courier New"/>
          <w:lang w:eastAsia="fr-FR" w:bidi="fr-FR"/>
        </w:rPr>
        <w:t>res de travail et le travail de tous les membres disponibles de la famille, et en vivant de façon austère dans des logements souvent pa</w:t>
      </w:r>
      <w:r w:rsidRPr="007C1139">
        <w:rPr>
          <w:rFonts w:eastAsia="Courier New"/>
          <w:lang w:eastAsia="fr-FR" w:bidi="fr-FR"/>
        </w:rPr>
        <w:t>r</w:t>
      </w:r>
      <w:r w:rsidRPr="007C1139">
        <w:rPr>
          <w:rFonts w:eastAsia="Courier New"/>
          <w:lang w:eastAsia="fr-FR" w:bidi="fr-FR"/>
        </w:rPr>
        <w:t>tagés par plusieurs familles. Leur but premier est l'établissement mat</w:t>
      </w:r>
      <w:r w:rsidRPr="007C1139">
        <w:rPr>
          <w:rFonts w:eastAsia="Courier New"/>
          <w:lang w:eastAsia="fr-FR" w:bidi="fr-FR"/>
        </w:rPr>
        <w:t>é</w:t>
      </w:r>
      <w:r w:rsidRPr="007C1139">
        <w:rPr>
          <w:rFonts w:eastAsia="Courier New"/>
          <w:lang w:eastAsia="fr-FR" w:bidi="fr-FR"/>
        </w:rPr>
        <w:t>riel de leur famille, dans une maison qu'ils possèdent.</w:t>
      </w:r>
    </w:p>
    <w:p w:rsidR="000F3457" w:rsidRPr="007C1139" w:rsidRDefault="000F3457" w:rsidP="000F3457">
      <w:pPr>
        <w:spacing w:before="120" w:after="120"/>
        <w:jc w:val="both"/>
      </w:pPr>
      <w:r w:rsidRPr="007C1139">
        <w:rPr>
          <w:rFonts w:eastAsia="Courier New"/>
          <w:lang w:eastAsia="fr-FR" w:bidi="fr-FR"/>
        </w:rPr>
        <w:t>À l'autre extrémité de l'échelle socio-économique, un deuxième e</w:t>
      </w:r>
      <w:r w:rsidRPr="007C1139">
        <w:rPr>
          <w:rFonts w:eastAsia="Courier New"/>
          <w:lang w:eastAsia="fr-FR" w:bidi="fr-FR"/>
        </w:rPr>
        <w:t>n</w:t>
      </w:r>
      <w:r w:rsidRPr="007C1139">
        <w:rPr>
          <w:rFonts w:eastAsia="Courier New"/>
          <w:lang w:eastAsia="fr-FR" w:bidi="fr-FR"/>
        </w:rPr>
        <w:t>semble de néo-québécois numériquement tout aussi important que le premier (principalement des Européens du Nord et de l'Ouest et des Américains) affiche un mode d'intégration inverse. Ses membres, ha</w:t>
      </w:r>
      <w:r w:rsidRPr="007C1139">
        <w:rPr>
          <w:rFonts w:eastAsia="Courier New"/>
          <w:lang w:eastAsia="fr-FR" w:bidi="fr-FR"/>
        </w:rPr>
        <w:t>u</w:t>
      </w:r>
      <w:r w:rsidRPr="007C1139">
        <w:rPr>
          <w:rFonts w:eastAsia="Courier New"/>
          <w:lang w:eastAsia="fr-FR" w:bidi="fr-FR"/>
        </w:rPr>
        <w:t>tement qualifiés (de ceux nés à l'étranger, plus de 40% ont plus de 11 ans de scolarité et plus de 75% en ont plus de 7 ans) occupent à l'autre e</w:t>
      </w:r>
      <w:r w:rsidRPr="007C1139">
        <w:rPr>
          <w:rFonts w:eastAsia="Courier New"/>
          <w:lang w:eastAsia="fr-FR" w:bidi="fr-FR"/>
        </w:rPr>
        <w:t>x</w:t>
      </w:r>
      <w:r w:rsidRPr="007C1139">
        <w:rPr>
          <w:rFonts w:eastAsia="Courier New"/>
          <w:lang w:eastAsia="fr-FR" w:bidi="fr-FR"/>
        </w:rPr>
        <w:t>trême de l'échelle sociale au Québec, les postes les plus rémunérés de notre société</w:t>
      </w:r>
      <w:r>
        <w:rPr>
          <w:rFonts w:eastAsia="Courier New"/>
          <w:lang w:eastAsia="fr-FR" w:bidi="fr-FR"/>
        </w:rPr>
        <w:t> </w:t>
      </w:r>
      <w:r>
        <w:rPr>
          <w:rStyle w:val="Appelnotedebasdep"/>
          <w:rFonts w:eastAsia="Courier New"/>
          <w:lang w:eastAsia="fr-FR" w:bidi="fr-FR"/>
        </w:rPr>
        <w:footnoteReference w:id="142"/>
      </w:r>
      <w:r w:rsidRPr="007C1139">
        <w:rPr>
          <w:rFonts w:eastAsia="Courier New"/>
          <w:lang w:eastAsia="fr-FR" w:bidi="fr-FR"/>
        </w:rPr>
        <w:t>, où ils se sont liés avec les anglophones. Quo</w:t>
      </w:r>
      <w:r w:rsidRPr="007C1139">
        <w:rPr>
          <w:rFonts w:eastAsia="Courier New"/>
          <w:lang w:eastAsia="fr-FR" w:bidi="fr-FR"/>
        </w:rPr>
        <w:t>i</w:t>
      </w:r>
      <w:r w:rsidRPr="007C1139">
        <w:rPr>
          <w:rFonts w:eastAsia="Courier New"/>
          <w:lang w:eastAsia="fr-FR" w:bidi="fr-FR"/>
        </w:rPr>
        <w:t>qu'ils émigrent d'abord pour des ra</w:t>
      </w:r>
      <w:r w:rsidRPr="007C1139">
        <w:rPr>
          <w:rFonts w:eastAsia="Courier New"/>
          <w:lang w:eastAsia="fr-FR" w:bidi="fr-FR"/>
        </w:rPr>
        <w:t>i</w:t>
      </w:r>
      <w:r w:rsidRPr="007C1139">
        <w:rPr>
          <w:rFonts w:eastAsia="Courier New"/>
          <w:lang w:eastAsia="fr-FR" w:bidi="fr-FR"/>
        </w:rPr>
        <w:t>sons économiques, comme les néo-québécois du premier type, ces motifs ne sont pas aussi purs, car le désir de vivre dans une société où la mobilité sociale est plus facile et le style de vie différent, les motive tout autant</w:t>
      </w:r>
      <w:r>
        <w:rPr>
          <w:rFonts w:eastAsia="Courier New"/>
          <w:lang w:eastAsia="fr-FR" w:bidi="fr-FR"/>
        </w:rPr>
        <w:t> </w:t>
      </w:r>
      <w:r>
        <w:rPr>
          <w:rStyle w:val="Appelnotedebasdep"/>
          <w:rFonts w:eastAsia="Courier New"/>
          <w:lang w:eastAsia="fr-FR" w:bidi="fr-FR"/>
        </w:rPr>
        <w:footnoteReference w:id="143"/>
      </w:r>
      <w:r w:rsidRPr="007C1139">
        <w:rPr>
          <w:rFonts w:eastAsia="Courier New"/>
          <w:lang w:eastAsia="fr-FR" w:bidi="fr-FR"/>
        </w:rPr>
        <w:t>. Très intégrés à la minorité anglophone, ils ne sont pas ostensiblement regroupés</w:t>
      </w:r>
      <w:r>
        <w:rPr>
          <w:rFonts w:eastAsia="Courier New"/>
          <w:lang w:eastAsia="fr-FR" w:bidi="fr-FR"/>
        </w:rPr>
        <w:t> </w:t>
      </w:r>
      <w:r>
        <w:rPr>
          <w:rStyle w:val="Appelnotedebasdep"/>
          <w:rFonts w:eastAsia="Courier New"/>
          <w:lang w:eastAsia="fr-FR" w:bidi="fr-FR"/>
        </w:rPr>
        <w:footnoteReference w:id="144"/>
      </w:r>
      <w:r w:rsidRPr="007C1139">
        <w:rPr>
          <w:rFonts w:eastAsia="Courier New"/>
          <w:lang w:eastAsia="fr-FR" w:bidi="fr-FR"/>
        </w:rPr>
        <w:t xml:space="preserve"> r</w:t>
      </w:r>
      <w:r w:rsidRPr="007C1139">
        <w:rPr>
          <w:rFonts w:eastAsia="Courier New"/>
          <w:lang w:eastAsia="fr-FR" w:bidi="fr-FR"/>
        </w:rPr>
        <w:t>é</w:t>
      </w:r>
      <w:r w:rsidRPr="007C1139">
        <w:rPr>
          <w:rFonts w:eastAsia="Courier New"/>
          <w:lang w:eastAsia="fr-FR" w:bidi="fr-FR"/>
        </w:rPr>
        <w:t>sidentiellement</w:t>
      </w:r>
      <w:r>
        <w:rPr>
          <w:rFonts w:eastAsia="Courier New"/>
          <w:lang w:eastAsia="fr-FR" w:bidi="fr-FR"/>
        </w:rPr>
        <w:t xml:space="preserve"> </w:t>
      </w:r>
      <w:r w:rsidRPr="007C1139">
        <w:t>[126]</w:t>
      </w:r>
      <w:r>
        <w:t xml:space="preserve"> </w:t>
      </w:r>
      <w:r w:rsidRPr="007C1139">
        <w:rPr>
          <w:rFonts w:eastAsia="Courier New"/>
          <w:lang w:eastAsia="fr-FR" w:bidi="fr-FR"/>
        </w:rPr>
        <w:t>par communauté ethnique, mais ont essaimé dans les quartiers de l'ouest de la ville, à l'exclusion des quartiers fra</w:t>
      </w:r>
      <w:r w:rsidRPr="007C1139">
        <w:rPr>
          <w:rFonts w:eastAsia="Courier New"/>
          <w:lang w:eastAsia="fr-FR" w:bidi="fr-FR"/>
        </w:rPr>
        <w:t>n</w:t>
      </w:r>
      <w:r w:rsidRPr="007C1139">
        <w:rPr>
          <w:rFonts w:eastAsia="Courier New"/>
          <w:lang w:eastAsia="fr-FR" w:bidi="fr-FR"/>
        </w:rPr>
        <w:t>cophones de l'est et du centre</w:t>
      </w:r>
      <w:r w:rsidRPr="007C1139">
        <w:t> :</w:t>
      </w:r>
      <w:r w:rsidRPr="007C1139">
        <w:rPr>
          <w:rFonts w:eastAsia="Courier New"/>
          <w:lang w:eastAsia="fr-FR" w:bidi="fr-FR"/>
        </w:rPr>
        <w:t xml:space="preserve"> ils ne connaissent d'ailleurs pas plus le français que les néo-québécois du premier type (seul 43% le connai</w:t>
      </w:r>
      <w:r w:rsidRPr="007C1139">
        <w:rPr>
          <w:rFonts w:eastAsia="Courier New"/>
          <w:lang w:eastAsia="fr-FR" w:bidi="fr-FR"/>
        </w:rPr>
        <w:t>s</w:t>
      </w:r>
      <w:r w:rsidRPr="007C1139">
        <w:rPr>
          <w:rFonts w:eastAsia="Courier New"/>
          <w:lang w:eastAsia="fr-FR" w:bidi="fr-FR"/>
        </w:rPr>
        <w:t>se)</w:t>
      </w:r>
      <w:r>
        <w:rPr>
          <w:rFonts w:eastAsia="Courier New"/>
          <w:lang w:eastAsia="fr-FR" w:bidi="fr-FR"/>
        </w:rPr>
        <w:t> </w:t>
      </w:r>
      <w:r>
        <w:rPr>
          <w:rStyle w:val="Appelnotedebasdep"/>
          <w:rFonts w:eastAsia="Courier New"/>
          <w:lang w:eastAsia="fr-FR" w:bidi="fr-FR"/>
        </w:rPr>
        <w:footnoteReference w:id="145"/>
      </w:r>
      <w:r w:rsidRPr="007C1139">
        <w:rPr>
          <w:rFonts w:eastAsia="Courier New"/>
          <w:lang w:eastAsia="fr-FR" w:bidi="fr-FR"/>
        </w:rPr>
        <w:t>, et ce, malgré leur haut taux de scolarisation et leur établiss</w:t>
      </w:r>
      <w:r w:rsidRPr="007C1139">
        <w:rPr>
          <w:rFonts w:eastAsia="Courier New"/>
          <w:lang w:eastAsia="fr-FR" w:bidi="fr-FR"/>
        </w:rPr>
        <w:t>e</w:t>
      </w:r>
      <w:r w:rsidRPr="007C1139">
        <w:rPr>
          <w:rFonts w:eastAsia="Courier New"/>
          <w:lang w:eastAsia="fr-FR" w:bidi="fr-FR"/>
        </w:rPr>
        <w:t>ment plus ancien au Québec. Leur exogamie est très forte (environ 75%, soit l'inverse des ethnies du premier type</w:t>
      </w:r>
      <w:r>
        <w:rPr>
          <w:rFonts w:eastAsia="Courier New"/>
          <w:lang w:eastAsia="fr-FR" w:bidi="fr-FR"/>
        </w:rPr>
        <w:t> </w:t>
      </w:r>
      <w:r>
        <w:rPr>
          <w:rStyle w:val="Appelnotedebasdep"/>
          <w:rFonts w:eastAsia="Courier New"/>
          <w:lang w:eastAsia="fr-FR" w:bidi="fr-FR"/>
        </w:rPr>
        <w:footnoteReference w:id="146"/>
      </w:r>
      <w:r w:rsidRPr="007C1139">
        <w:rPr>
          <w:rFonts w:eastAsia="Courier New"/>
          <w:lang w:eastAsia="fr-FR" w:bidi="fr-FR"/>
        </w:rPr>
        <w:t>). Ils comptent pa</w:t>
      </w:r>
      <w:r w:rsidRPr="007C1139">
        <w:rPr>
          <w:rFonts w:eastAsia="Courier New"/>
          <w:lang w:eastAsia="fr-FR" w:bidi="fr-FR"/>
        </w:rPr>
        <w:t>r</w:t>
      </w:r>
      <w:r w:rsidRPr="007C1139">
        <w:rPr>
          <w:rFonts w:eastAsia="Courier New"/>
          <w:lang w:eastAsia="fr-FR" w:bidi="fr-FR"/>
        </w:rPr>
        <w:t>mi les groupes ethniques qui tiennent le moins à conserver leur langue d'or</w:t>
      </w:r>
      <w:r w:rsidRPr="007C1139">
        <w:rPr>
          <w:rFonts w:eastAsia="Courier New"/>
          <w:lang w:eastAsia="fr-FR" w:bidi="fr-FR"/>
        </w:rPr>
        <w:t>i</w:t>
      </w:r>
      <w:r w:rsidRPr="007C1139">
        <w:rPr>
          <w:rFonts w:eastAsia="Courier New"/>
          <w:lang w:eastAsia="fr-FR" w:bidi="fr-FR"/>
        </w:rPr>
        <w:t>gine (seul 6% la conserve comme langue d'usage à la deuxième génération</w:t>
      </w:r>
      <w:r>
        <w:rPr>
          <w:rFonts w:eastAsia="Courier New"/>
          <w:lang w:eastAsia="fr-FR" w:bidi="fr-FR"/>
        </w:rPr>
        <w:t> </w:t>
      </w:r>
      <w:r>
        <w:rPr>
          <w:rStyle w:val="Appelnotedebasdep"/>
          <w:rFonts w:eastAsia="Courier New"/>
          <w:lang w:eastAsia="fr-FR" w:bidi="fr-FR"/>
        </w:rPr>
        <w:footnoteReference w:id="147"/>
      </w:r>
      <w:r w:rsidRPr="007C1139">
        <w:rPr>
          <w:rFonts w:eastAsia="Courier New"/>
          <w:lang w:eastAsia="fr-FR" w:bidi="fr-FR"/>
        </w:rPr>
        <w:t>). Leurs associations ne jouent pas le rôle important d'i</w:t>
      </w:r>
      <w:r w:rsidRPr="007C1139">
        <w:rPr>
          <w:rFonts w:eastAsia="Courier New"/>
          <w:lang w:eastAsia="fr-FR" w:bidi="fr-FR"/>
        </w:rPr>
        <w:t>n</w:t>
      </w:r>
      <w:r w:rsidRPr="007C1139">
        <w:rPr>
          <w:rFonts w:eastAsia="Courier New"/>
          <w:lang w:eastAsia="fr-FR" w:bidi="fr-FR"/>
        </w:rPr>
        <w:t>t</w:t>
      </w:r>
      <w:r w:rsidRPr="007C1139">
        <w:rPr>
          <w:rFonts w:eastAsia="Courier New"/>
          <w:lang w:eastAsia="fr-FR" w:bidi="fr-FR"/>
        </w:rPr>
        <w:t>é</w:t>
      </w:r>
      <w:r w:rsidRPr="007C1139">
        <w:rPr>
          <w:rFonts w:eastAsia="Courier New"/>
          <w:lang w:eastAsia="fr-FR" w:bidi="fr-FR"/>
        </w:rPr>
        <w:t>gration interne de la communauté que jouent les associations du premier groupe</w:t>
      </w:r>
      <w:r w:rsidRPr="007C1139">
        <w:t> :</w:t>
      </w:r>
      <w:r w:rsidRPr="007C1139">
        <w:rPr>
          <w:rFonts w:eastAsia="Courier New"/>
          <w:lang w:eastAsia="fr-FR" w:bidi="fr-FR"/>
        </w:rPr>
        <w:t xml:space="preserve"> dans ce cas-ci, il s'agit plutôt d'associations artist</w:t>
      </w:r>
      <w:r w:rsidRPr="007C1139">
        <w:rPr>
          <w:rFonts w:eastAsia="Courier New"/>
          <w:lang w:eastAsia="fr-FR" w:bidi="fr-FR"/>
        </w:rPr>
        <w:t>i</w:t>
      </w:r>
      <w:r w:rsidRPr="007C1139">
        <w:rPr>
          <w:rFonts w:eastAsia="Courier New"/>
          <w:lang w:eastAsia="fr-FR" w:bidi="fr-FR"/>
        </w:rPr>
        <w:t>ques ou "de souvenir"</w:t>
      </w:r>
      <w:r>
        <w:rPr>
          <w:rFonts w:eastAsia="Courier New"/>
          <w:lang w:eastAsia="fr-FR" w:bidi="fr-FR"/>
        </w:rPr>
        <w:t> </w:t>
      </w:r>
      <w:r>
        <w:rPr>
          <w:rStyle w:val="Appelnotedebasdep"/>
          <w:rFonts w:eastAsia="Courier New"/>
          <w:lang w:eastAsia="fr-FR" w:bidi="fr-FR"/>
        </w:rPr>
        <w:footnoteReference w:id="148"/>
      </w:r>
      <w:r w:rsidRPr="007C1139">
        <w:rPr>
          <w:rFonts w:eastAsia="Courier New"/>
          <w:lang w:eastAsia="fr-FR" w:bidi="fr-FR"/>
        </w:rPr>
        <w:t>. Enfin, notons qu'aucune de ces ethnies ne profitait avant 1970 du règlement permettant la création d'écoles et</w:t>
      </w:r>
      <w:r w:rsidRPr="007C1139">
        <w:rPr>
          <w:rFonts w:eastAsia="Courier New"/>
          <w:lang w:eastAsia="fr-FR" w:bidi="fr-FR"/>
        </w:rPr>
        <w:t>h</w:t>
      </w:r>
      <w:r w:rsidRPr="007C1139">
        <w:rPr>
          <w:rFonts w:eastAsia="Courier New"/>
          <w:lang w:eastAsia="fr-FR" w:bidi="fr-FR"/>
        </w:rPr>
        <w:t>niques, ni de celui permettant la diffusion de programmes en langes ethniques. La contr</w:t>
      </w:r>
      <w:r w:rsidRPr="007C1139">
        <w:rPr>
          <w:rFonts w:eastAsia="Courier New"/>
          <w:lang w:eastAsia="fr-FR" w:bidi="fr-FR"/>
        </w:rPr>
        <w:t>i</w:t>
      </w:r>
      <w:r w:rsidRPr="007C1139">
        <w:rPr>
          <w:rFonts w:eastAsia="Courier New"/>
          <w:lang w:eastAsia="fr-FR" w:bidi="fr-FR"/>
        </w:rPr>
        <w:t>bution économique, sociale et artistique des non-francophones du groupe à la société québécoise se fond à celle de la minorité anglophone. Cette int</w:t>
      </w:r>
      <w:r w:rsidRPr="007C1139">
        <w:rPr>
          <w:rFonts w:eastAsia="Courier New"/>
          <w:lang w:eastAsia="fr-FR" w:bidi="fr-FR"/>
        </w:rPr>
        <w:t>é</w:t>
      </w:r>
      <w:r w:rsidRPr="007C1139">
        <w:rPr>
          <w:rFonts w:eastAsia="Courier New"/>
          <w:lang w:eastAsia="fr-FR" w:bidi="fr-FR"/>
        </w:rPr>
        <w:t>gration structurelle à la communauté anglophone, enfin, ne correspond pas nécessairement chez ce groupe à un engag</w:t>
      </w:r>
      <w:r w:rsidRPr="007C1139">
        <w:rPr>
          <w:rFonts w:eastAsia="Courier New"/>
          <w:lang w:eastAsia="fr-FR" w:bidi="fr-FR"/>
        </w:rPr>
        <w:t>e</w:t>
      </w:r>
      <w:r w:rsidRPr="007C1139">
        <w:rPr>
          <w:rFonts w:eastAsia="Courier New"/>
          <w:lang w:eastAsia="fr-FR" w:bidi="fr-FR"/>
        </w:rPr>
        <w:t>ment et à une identification à leur nouvelle société</w:t>
      </w:r>
      <w:r w:rsidRPr="007C1139">
        <w:t> :</w:t>
      </w:r>
      <w:r w:rsidRPr="007C1139">
        <w:rPr>
          <w:rFonts w:eastAsia="Courier New"/>
          <w:lang w:eastAsia="fr-FR" w:bidi="fr-FR"/>
        </w:rPr>
        <w:t xml:space="preserve"> des études faites </w:t>
      </w:r>
      <w:r w:rsidRPr="007C1139">
        <w:rPr>
          <w:bCs/>
        </w:rPr>
        <w:t>a</w:t>
      </w:r>
      <w:r w:rsidRPr="007C1139">
        <w:rPr>
          <w:rFonts w:eastAsia="Courier New"/>
          <w:lang w:eastAsia="fr-FR" w:bidi="fr-FR"/>
        </w:rPr>
        <w:t xml:space="preserve"> Toronto auprès des néo-canadiens les plus qualifiés et exactement des mêmes origines</w:t>
      </w:r>
      <w:r>
        <w:rPr>
          <w:rFonts w:eastAsia="Courier New"/>
          <w:lang w:eastAsia="fr-FR" w:bidi="fr-FR"/>
        </w:rPr>
        <w:t> </w:t>
      </w:r>
      <w:r>
        <w:rPr>
          <w:rStyle w:val="Appelnotedebasdep"/>
          <w:rFonts w:eastAsia="Courier New"/>
          <w:lang w:eastAsia="fr-FR" w:bidi="fr-FR"/>
        </w:rPr>
        <w:footnoteReference w:id="149"/>
      </w:r>
      <w:r w:rsidRPr="007C1139">
        <w:rPr>
          <w:rFonts w:eastAsia="Courier New"/>
          <w:lang w:eastAsia="fr-FR" w:bidi="fr-FR"/>
        </w:rPr>
        <w:t xml:space="preserve"> ainsi qu'une étude plus limitée fa</w:t>
      </w:r>
      <w:r w:rsidRPr="007C1139">
        <w:rPr>
          <w:rFonts w:eastAsia="Courier New"/>
          <w:lang w:eastAsia="fr-FR" w:bidi="fr-FR"/>
        </w:rPr>
        <w:t>i</w:t>
      </w:r>
      <w:r w:rsidRPr="007C1139">
        <w:rPr>
          <w:rFonts w:eastAsia="Courier New"/>
          <w:lang w:eastAsia="fr-FR" w:bidi="fr-FR"/>
        </w:rPr>
        <w:t xml:space="preserve">te </w:t>
      </w:r>
      <w:r w:rsidRPr="007C1139">
        <w:rPr>
          <w:bCs/>
        </w:rPr>
        <w:t>a</w:t>
      </w:r>
      <w:r w:rsidRPr="007C1139">
        <w:rPr>
          <w:rFonts w:eastAsia="Courier New"/>
          <w:lang w:eastAsia="fr-FR" w:bidi="fr-FR"/>
        </w:rPr>
        <w:t xml:space="preserve"> Montréal</w:t>
      </w:r>
      <w:r>
        <w:rPr>
          <w:rFonts w:eastAsia="Courier New"/>
          <w:lang w:eastAsia="fr-FR" w:bidi="fr-FR"/>
        </w:rPr>
        <w:t> </w:t>
      </w:r>
      <w:r>
        <w:rPr>
          <w:rStyle w:val="Appelnotedebasdep"/>
          <w:rFonts w:eastAsia="Courier New"/>
          <w:lang w:eastAsia="fr-FR" w:bidi="fr-FR"/>
        </w:rPr>
        <w:footnoteReference w:id="150"/>
      </w:r>
      <w:r w:rsidRPr="007C1139">
        <w:rPr>
          <w:rFonts w:eastAsia="Courier New"/>
          <w:lang w:eastAsia="fr-FR" w:bidi="fr-FR"/>
        </w:rPr>
        <w:t>, font ressortir qu'ils se considèrent beaucoup moins comme "C</w:t>
      </w:r>
      <w:r w:rsidRPr="007C1139">
        <w:rPr>
          <w:rFonts w:eastAsia="Courier New"/>
          <w:lang w:eastAsia="fr-FR" w:bidi="fr-FR"/>
        </w:rPr>
        <w:t>a</w:t>
      </w:r>
      <w:r w:rsidRPr="007C1139">
        <w:rPr>
          <w:rFonts w:eastAsia="Courier New"/>
          <w:lang w:eastAsia="fr-FR" w:bidi="fr-FR"/>
        </w:rPr>
        <w:t>nadiens" que les néo-canadiens moins favorisés. Cela est sans doute dû au fait qu'ils font parties de cette élite de techniciens et de diplômés fo</w:t>
      </w:r>
      <w:r w:rsidRPr="007C1139">
        <w:rPr>
          <w:rFonts w:eastAsia="Courier New"/>
          <w:lang w:eastAsia="fr-FR" w:bidi="fr-FR"/>
        </w:rPr>
        <w:t>r</w:t>
      </w:r>
      <w:r w:rsidRPr="007C1139">
        <w:rPr>
          <w:rFonts w:eastAsia="Courier New"/>
          <w:lang w:eastAsia="fr-FR" w:bidi="fr-FR"/>
        </w:rPr>
        <w:t>tement en demande sur le marché international, et qu'ils sont, en conséquence, très mobiles.</w:t>
      </w:r>
    </w:p>
    <w:p w:rsidR="000F3457" w:rsidRPr="007C1139" w:rsidRDefault="000F3457" w:rsidP="000F3457">
      <w:pPr>
        <w:spacing w:before="120" w:after="120"/>
        <w:jc w:val="both"/>
      </w:pPr>
      <w:r w:rsidRPr="007C1139">
        <w:rPr>
          <w:rFonts w:eastAsia="Courier New"/>
          <w:lang w:eastAsia="fr-FR" w:bidi="fr-FR"/>
        </w:rPr>
        <w:t>En bref, alors que les néo-québécois hautement qualités ont typ</w:t>
      </w:r>
      <w:r w:rsidRPr="007C1139">
        <w:rPr>
          <w:rFonts w:eastAsia="Courier New"/>
          <w:lang w:eastAsia="fr-FR" w:bidi="fr-FR"/>
        </w:rPr>
        <w:t>i</w:t>
      </w:r>
      <w:r w:rsidRPr="007C1139">
        <w:rPr>
          <w:rFonts w:eastAsia="Courier New"/>
          <w:lang w:eastAsia="fr-FR" w:bidi="fr-FR"/>
        </w:rPr>
        <w:t>quement renoncé au départ à leur identité eth</w:t>
      </w:r>
      <w:r>
        <w:rPr>
          <w:rFonts w:eastAsia="Courier New"/>
          <w:lang w:eastAsia="fr-FR" w:bidi="fr-FR"/>
        </w:rPr>
        <w:t>nique collective et se sont fon</w:t>
      </w:r>
      <w:r w:rsidRPr="007C1139">
        <w:rPr>
          <w:rFonts w:eastAsia="Courier New"/>
          <w:lang w:eastAsia="fr-FR" w:bidi="fr-FR"/>
        </w:rPr>
        <w:t>dus</w:t>
      </w:r>
      <w:r>
        <w:t xml:space="preserve"> </w:t>
      </w:r>
      <w:r w:rsidRPr="007C1139">
        <w:t>[127]</w:t>
      </w:r>
      <w:r w:rsidRPr="007C1139">
        <w:rPr>
          <w:rFonts w:eastAsia="Courier New"/>
          <w:lang w:eastAsia="fr-FR" w:bidi="fr-FR"/>
        </w:rPr>
        <w:t xml:space="preserve"> sans peine dans le groupe anglophone aux plus hauts échelons de l'échelle s</w:t>
      </w:r>
      <w:r w:rsidRPr="007C1139">
        <w:rPr>
          <w:rFonts w:eastAsia="Courier New"/>
          <w:lang w:eastAsia="fr-FR" w:bidi="fr-FR"/>
        </w:rPr>
        <w:t>o</w:t>
      </w:r>
      <w:r w:rsidRPr="007C1139">
        <w:rPr>
          <w:rFonts w:eastAsia="Courier New"/>
          <w:lang w:eastAsia="fr-FR" w:bidi="fr-FR"/>
        </w:rPr>
        <w:t>ciale québécoise, les néo-québécois peu qualifiés se sont au contraire tournés au départ vers leur communauté ethnique pour leur fournir emploi, logis, et "culture"</w:t>
      </w:r>
      <w:r w:rsidRPr="007C1139">
        <w:t> ;</w:t>
      </w:r>
      <w:r w:rsidRPr="007C1139">
        <w:rPr>
          <w:rFonts w:eastAsia="Courier New"/>
          <w:lang w:eastAsia="fr-FR" w:bidi="fr-FR"/>
        </w:rPr>
        <w:t xml:space="preserve"> passée cette phase de première adaptation, la référence à la communauté ethnique a perduré et s'est même cristallisée, malgré sa nécessité économique moindre, en toute appare</w:t>
      </w:r>
      <w:r w:rsidRPr="007C1139">
        <w:rPr>
          <w:rFonts w:eastAsia="Courier New"/>
          <w:lang w:eastAsia="fr-FR" w:bidi="fr-FR"/>
        </w:rPr>
        <w:t>n</w:t>
      </w:r>
      <w:r w:rsidRPr="007C1139">
        <w:rPr>
          <w:rFonts w:eastAsia="Courier New"/>
          <w:lang w:eastAsia="fr-FR" w:bidi="fr-FR"/>
        </w:rPr>
        <w:t>ce.</w:t>
      </w:r>
    </w:p>
    <w:p w:rsidR="000F3457" w:rsidRPr="007C1139" w:rsidRDefault="000F3457" w:rsidP="000F3457">
      <w:pPr>
        <w:spacing w:before="120" w:after="120"/>
        <w:jc w:val="both"/>
      </w:pPr>
      <w:r w:rsidRPr="007C1139">
        <w:rPr>
          <w:rFonts w:eastAsia="Courier New"/>
          <w:lang w:eastAsia="fr-FR" w:bidi="fr-FR"/>
        </w:rPr>
        <w:t>Bien qu'il soit raisonnable de supposer que les façons de penser, de sentir ou d'agir qui constituent la culture d'origine des diverses co</w:t>
      </w:r>
      <w:r w:rsidRPr="007C1139">
        <w:rPr>
          <w:rFonts w:eastAsia="Courier New"/>
          <w:lang w:eastAsia="fr-FR" w:bidi="fr-FR"/>
        </w:rPr>
        <w:t>m</w:t>
      </w:r>
      <w:r w:rsidRPr="007C1139">
        <w:rPr>
          <w:rFonts w:eastAsia="Courier New"/>
          <w:lang w:eastAsia="fr-FR" w:bidi="fr-FR"/>
        </w:rPr>
        <w:t>munautés ethniques continuent à survivre sous différentes formes dans le pays d'accueil, les limites imposées à la culture des minorités ethn</w:t>
      </w:r>
      <w:r w:rsidRPr="007C1139">
        <w:rPr>
          <w:rFonts w:eastAsia="Courier New"/>
          <w:lang w:eastAsia="fr-FR" w:bidi="fr-FR"/>
        </w:rPr>
        <w:t>i</w:t>
      </w:r>
      <w:r w:rsidRPr="007C1139">
        <w:rPr>
          <w:rFonts w:eastAsia="Courier New"/>
          <w:lang w:eastAsia="fr-FR" w:bidi="fr-FR"/>
        </w:rPr>
        <w:t>ques par leur statut socio-économique objectif dans le pays d'a</w:t>
      </w:r>
      <w:r w:rsidRPr="007C1139">
        <w:rPr>
          <w:rFonts w:eastAsia="Courier New"/>
          <w:lang w:eastAsia="fr-FR" w:bidi="fr-FR"/>
        </w:rPr>
        <w:t>c</w:t>
      </w:r>
      <w:r w:rsidRPr="007C1139">
        <w:rPr>
          <w:rFonts w:eastAsia="Courier New"/>
          <w:lang w:eastAsia="fr-FR" w:bidi="fr-FR"/>
        </w:rPr>
        <w:t>cueil même ressortent clairement de cette typologie</w:t>
      </w:r>
      <w:r w:rsidRPr="007C1139">
        <w:t> :</w:t>
      </w:r>
      <w:r w:rsidRPr="007C1139">
        <w:rPr>
          <w:rFonts w:eastAsia="Courier New"/>
          <w:lang w:eastAsia="fr-FR" w:bidi="fr-FR"/>
        </w:rPr>
        <w:t xml:space="preserve"> qu'elles soient gre</w:t>
      </w:r>
      <w:r w:rsidRPr="007C1139">
        <w:rPr>
          <w:rFonts w:eastAsia="Courier New"/>
          <w:lang w:eastAsia="fr-FR" w:bidi="fr-FR"/>
        </w:rPr>
        <w:t>c</w:t>
      </w:r>
      <w:r w:rsidRPr="007C1139">
        <w:rPr>
          <w:rFonts w:eastAsia="Courier New"/>
          <w:lang w:eastAsia="fr-FR" w:bidi="fr-FR"/>
        </w:rPr>
        <w:t>que, portugaise ou it</w:t>
      </w:r>
      <w:r w:rsidRPr="007C1139">
        <w:rPr>
          <w:rFonts w:eastAsia="Courier New"/>
          <w:lang w:eastAsia="fr-FR" w:bidi="fr-FR"/>
        </w:rPr>
        <w:t>a</w:t>
      </w:r>
      <w:r w:rsidRPr="007C1139">
        <w:rPr>
          <w:rFonts w:eastAsia="Courier New"/>
          <w:lang w:eastAsia="fr-FR" w:bidi="fr-FR"/>
        </w:rPr>
        <w:t>lienne, les ethnies dont le statut socio-économique de départ était faible ont systématiqu</w:t>
      </w:r>
      <w:r w:rsidRPr="007C1139">
        <w:rPr>
          <w:rFonts w:eastAsia="Courier New"/>
          <w:lang w:eastAsia="fr-FR" w:bidi="fr-FR"/>
        </w:rPr>
        <w:t>e</w:t>
      </w:r>
      <w:r w:rsidRPr="007C1139">
        <w:rPr>
          <w:rFonts w:eastAsia="Courier New"/>
          <w:lang w:eastAsia="fr-FR" w:bidi="fr-FR"/>
        </w:rPr>
        <w:t>ment eu recours au ghetto comme mode d'insertion dans la société québécoise</w:t>
      </w:r>
      <w:r w:rsidRPr="007C1139">
        <w:t> ;</w:t>
      </w:r>
      <w:r w:rsidRPr="007C1139">
        <w:rPr>
          <w:rFonts w:eastAsia="Courier New"/>
          <w:lang w:eastAsia="fr-FR" w:bidi="fr-FR"/>
        </w:rPr>
        <w:t xml:space="preserve"> celles dont le statut de départ était élevé ont "opté" au contraire pour l'invis</w:t>
      </w:r>
      <w:r w:rsidRPr="007C1139">
        <w:rPr>
          <w:rFonts w:eastAsia="Courier New"/>
          <w:lang w:eastAsia="fr-FR" w:bidi="fr-FR"/>
        </w:rPr>
        <w:t>i</w:t>
      </w:r>
      <w:r w:rsidRPr="007C1139">
        <w:rPr>
          <w:rFonts w:eastAsia="Courier New"/>
          <w:lang w:eastAsia="fr-FR" w:bidi="fr-FR"/>
        </w:rPr>
        <w:t>bilité sociale.</w:t>
      </w:r>
    </w:p>
    <w:p w:rsidR="000F3457" w:rsidRDefault="000F3457" w:rsidP="000F3457">
      <w:pPr>
        <w:spacing w:before="120" w:after="120"/>
        <w:jc w:val="both"/>
        <w:rPr>
          <w:rFonts w:eastAsia="Courier New"/>
          <w:lang w:eastAsia="fr-FR" w:bidi="fr-FR"/>
        </w:rPr>
      </w:pPr>
      <w:r w:rsidRPr="007C1139">
        <w:rPr>
          <w:rFonts w:eastAsia="Courier New"/>
          <w:lang w:eastAsia="fr-FR" w:bidi="fr-FR"/>
        </w:rPr>
        <w:t>C'est notre hypothèse que ces modes d'insertion contrastants (ghe</w:t>
      </w:r>
      <w:r w:rsidRPr="007C1139">
        <w:rPr>
          <w:rFonts w:eastAsia="Courier New"/>
          <w:lang w:eastAsia="fr-FR" w:bidi="fr-FR"/>
        </w:rPr>
        <w:t>t</w:t>
      </w:r>
      <w:r w:rsidRPr="007C1139">
        <w:rPr>
          <w:rFonts w:eastAsia="Courier New"/>
          <w:lang w:eastAsia="fr-FR" w:bidi="fr-FR"/>
        </w:rPr>
        <w:t>to ou invisibilité ethniques) modèlent les façons de penser et d'agir des minorités ethniques d'arrivée récente au moins autant que tout élément de la culture d'origine, sinon plus, et ce, pa</w:t>
      </w:r>
      <w:r w:rsidRPr="007C1139">
        <w:rPr>
          <w:rFonts w:eastAsia="Courier New"/>
          <w:lang w:eastAsia="fr-FR" w:bidi="fr-FR"/>
        </w:rPr>
        <w:t>r</w:t>
      </w:r>
      <w:r w:rsidRPr="007C1139">
        <w:rPr>
          <w:rFonts w:eastAsia="Courier New"/>
          <w:lang w:eastAsia="fr-FR" w:bidi="fr-FR"/>
        </w:rPr>
        <w:t>ticulièrement en ce qui concerne leurs relations avec la majorité démographique fra</w:t>
      </w:r>
      <w:r w:rsidRPr="007C1139">
        <w:rPr>
          <w:rFonts w:eastAsia="Courier New"/>
          <w:lang w:eastAsia="fr-FR" w:bidi="fr-FR"/>
        </w:rPr>
        <w:t>n</w:t>
      </w:r>
      <w:r w:rsidRPr="007C1139">
        <w:rPr>
          <w:rFonts w:eastAsia="Courier New"/>
          <w:lang w:eastAsia="fr-FR" w:bidi="fr-FR"/>
        </w:rPr>
        <w:t>cophone et la majorité économique anglophone. Assez étrangement, la littér</w:t>
      </w:r>
      <w:r w:rsidRPr="007C1139">
        <w:rPr>
          <w:rFonts w:eastAsia="Courier New"/>
          <w:lang w:eastAsia="fr-FR" w:bidi="fr-FR"/>
        </w:rPr>
        <w:t>a</w:t>
      </w:r>
      <w:r w:rsidRPr="007C1139">
        <w:rPr>
          <w:rFonts w:eastAsia="Courier New"/>
          <w:lang w:eastAsia="fr-FR" w:bidi="fr-FR"/>
        </w:rPr>
        <w:t>ture tr</w:t>
      </w:r>
      <w:r w:rsidRPr="007C1139">
        <w:rPr>
          <w:rFonts w:eastAsia="Courier New"/>
          <w:lang w:eastAsia="fr-FR" w:bidi="fr-FR"/>
        </w:rPr>
        <w:t>a</w:t>
      </w:r>
      <w:r w:rsidRPr="007C1139">
        <w:rPr>
          <w:rFonts w:eastAsia="Courier New"/>
          <w:lang w:eastAsia="fr-FR" w:bidi="fr-FR"/>
        </w:rPr>
        <w:t>ditionnelle a ignoré l'influence évidente de la société d'accueil dans le façonnement de la culture des immigrants, insistant de façon exclusive sur leur passé culturel. Pou</w:t>
      </w:r>
      <w:r w:rsidRPr="007C1139">
        <w:rPr>
          <w:rFonts w:eastAsia="Courier New"/>
          <w:lang w:eastAsia="fr-FR" w:bidi="fr-FR"/>
        </w:rPr>
        <w:t>r</w:t>
      </w:r>
      <w:r w:rsidRPr="007C1139">
        <w:rPr>
          <w:rFonts w:eastAsia="Courier New"/>
          <w:lang w:eastAsia="fr-FR" w:bidi="fr-FR"/>
        </w:rPr>
        <w:t>tant, l'importance du poids des influences de la société d'accueil se traduit de façon nette par une conformité certaine des modes d'insertion culturelle et des types de relations établis entre communautés "autochtones" et minorités ethn</w:t>
      </w:r>
      <w:r w:rsidRPr="007C1139">
        <w:rPr>
          <w:rFonts w:eastAsia="Courier New"/>
          <w:lang w:eastAsia="fr-FR" w:bidi="fr-FR"/>
        </w:rPr>
        <w:t>i</w:t>
      </w:r>
      <w:r w:rsidRPr="007C1139">
        <w:rPr>
          <w:rFonts w:eastAsia="Courier New"/>
          <w:lang w:eastAsia="fr-FR" w:bidi="fr-FR"/>
        </w:rPr>
        <w:t>ques de toutes origines. Cette homogénéité est directement rattachée au statut socio-économique de ces minorités qui pose à toutes les m</w:t>
      </w:r>
      <w:r w:rsidRPr="007C1139">
        <w:rPr>
          <w:rFonts w:eastAsia="Courier New"/>
          <w:lang w:eastAsia="fr-FR" w:bidi="fr-FR"/>
        </w:rPr>
        <w:t>ê</w:t>
      </w:r>
      <w:r w:rsidRPr="007C1139">
        <w:rPr>
          <w:rFonts w:eastAsia="Courier New"/>
          <w:lang w:eastAsia="fr-FR" w:bidi="fr-FR"/>
        </w:rPr>
        <w:t>mes limitations dans leur choix.</w:t>
      </w:r>
    </w:p>
    <w:p w:rsidR="000F3457" w:rsidRPr="007C1139" w:rsidRDefault="000F3457" w:rsidP="000F3457">
      <w:pPr>
        <w:spacing w:before="120" w:after="120"/>
        <w:jc w:val="both"/>
      </w:pPr>
      <w:r w:rsidRPr="007C1139">
        <w:t>[128]</w:t>
      </w:r>
    </w:p>
    <w:p w:rsidR="000F3457" w:rsidRPr="007C1139" w:rsidRDefault="000F3457" w:rsidP="000F3457">
      <w:pPr>
        <w:spacing w:before="120" w:after="120"/>
        <w:jc w:val="both"/>
      </w:pPr>
    </w:p>
    <w:p w:rsidR="000F3457" w:rsidRPr="007C1139" w:rsidRDefault="000F3457" w:rsidP="000F3457">
      <w:pPr>
        <w:pStyle w:val="planche"/>
      </w:pPr>
      <w:r w:rsidRPr="007C1139">
        <w:rPr>
          <w:rFonts w:eastAsia="Courier New"/>
          <w:lang w:eastAsia="fr-FR" w:bidi="fr-FR"/>
        </w:rPr>
        <w:t xml:space="preserve">II) </w:t>
      </w:r>
      <w:r w:rsidRPr="007C1139">
        <w:t>UTILI</w:t>
      </w:r>
      <w:r>
        <w:t>SATION POLITIQUE</w:t>
      </w:r>
      <w:r>
        <w:br/>
      </w:r>
      <w:r w:rsidRPr="007C1139">
        <w:t>DE LA CULTURE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pStyle w:val="a"/>
      </w:pPr>
      <w:r w:rsidRPr="007C1139">
        <w:rPr>
          <w:rFonts w:eastAsia="Courier New"/>
          <w:lang w:eastAsia="fr-FR" w:bidi="fr-FR"/>
        </w:rPr>
        <w:t xml:space="preserve">A) </w:t>
      </w:r>
      <w:r w:rsidRPr="007C1139">
        <w:t>Ethnicité e</w:t>
      </w:r>
      <w:r>
        <w:t>t modèles d'insertion sociale :</w:t>
      </w:r>
      <w:r>
        <w:br/>
      </w:r>
      <w:r w:rsidRPr="007C1139">
        <w:t>une remise en question</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L'idéologie courante sur l'ethnicité et tout particulièrement celle prônée par le multiculturalisme nous ont habitué â considérer l'ethnic</w:t>
      </w:r>
      <w:r w:rsidRPr="007C1139">
        <w:rPr>
          <w:rFonts w:eastAsia="Courier New"/>
          <w:lang w:eastAsia="fr-FR" w:bidi="fr-FR"/>
        </w:rPr>
        <w:t>i</w:t>
      </w:r>
      <w:r w:rsidRPr="007C1139">
        <w:rPr>
          <w:rFonts w:eastAsia="Courier New"/>
          <w:lang w:eastAsia="fr-FR" w:bidi="fr-FR"/>
        </w:rPr>
        <w:t>té et les cultures ethniques d'un point de vue statique, en termes d'identification â une communauté et à un bloc de f</w:t>
      </w:r>
      <w:r w:rsidRPr="007C1139">
        <w:rPr>
          <w:rFonts w:eastAsia="Courier New"/>
          <w:lang w:eastAsia="fr-FR" w:bidi="fr-FR"/>
        </w:rPr>
        <w:t>a</w:t>
      </w:r>
      <w:r w:rsidRPr="007C1139">
        <w:rPr>
          <w:rFonts w:eastAsia="Courier New"/>
          <w:lang w:eastAsia="fr-FR" w:bidi="fr-FR"/>
        </w:rPr>
        <w:t>çons de penser et d'agir importées du pays d'origine et presque immuables. Cette ident</w:t>
      </w:r>
      <w:r w:rsidRPr="007C1139">
        <w:rPr>
          <w:rFonts w:eastAsia="Courier New"/>
          <w:lang w:eastAsia="fr-FR" w:bidi="fr-FR"/>
        </w:rPr>
        <w:t>i</w:t>
      </w:r>
      <w:r w:rsidRPr="007C1139">
        <w:rPr>
          <w:rFonts w:eastAsia="Courier New"/>
          <w:lang w:eastAsia="fr-FR" w:bidi="fr-FR"/>
        </w:rPr>
        <w:t>fication a été considérée tour à tour comme le principal obstacle ou l'intermédiaire indispensable à l'adaptation des immigrants</w:t>
      </w:r>
      <w:r w:rsidRPr="007C1139">
        <w:t> ;</w:t>
      </w:r>
      <w:r w:rsidRPr="007C1139">
        <w:rPr>
          <w:rFonts w:eastAsia="Courier New"/>
          <w:lang w:eastAsia="fr-FR" w:bidi="fr-FR"/>
        </w:rPr>
        <w:t xml:space="preserve"> mais quelle que soit l'appréciation qu'on lui a donnée, l'ethnicité a été co</w:t>
      </w:r>
      <w:r w:rsidRPr="007C1139">
        <w:rPr>
          <w:rFonts w:eastAsia="Courier New"/>
          <w:lang w:eastAsia="fr-FR" w:bidi="fr-FR"/>
        </w:rPr>
        <w:t>n</w:t>
      </w:r>
      <w:r w:rsidRPr="007C1139">
        <w:rPr>
          <w:rFonts w:eastAsia="Courier New"/>
          <w:lang w:eastAsia="fr-FR" w:bidi="fr-FR"/>
        </w:rPr>
        <w:t>sidérée comme une notion figée, faisant référence aux seuls acquis cu</w:t>
      </w:r>
      <w:r w:rsidRPr="007C1139">
        <w:rPr>
          <w:rFonts w:eastAsia="Courier New"/>
          <w:lang w:eastAsia="fr-FR" w:bidi="fr-FR"/>
        </w:rPr>
        <w:t>l</w:t>
      </w:r>
      <w:r w:rsidRPr="007C1139">
        <w:rPr>
          <w:rFonts w:eastAsia="Courier New"/>
          <w:lang w:eastAsia="fr-FR" w:bidi="fr-FR"/>
        </w:rPr>
        <w:t>turels du passé pré-migratoire et à leurs survivances dans la société d'accueil.</w:t>
      </w:r>
    </w:p>
    <w:p w:rsidR="000F3457" w:rsidRPr="007C1139" w:rsidRDefault="000F3457" w:rsidP="000F3457">
      <w:pPr>
        <w:spacing w:before="120" w:after="120"/>
        <w:jc w:val="both"/>
      </w:pPr>
      <w:r w:rsidRPr="007C1139">
        <w:rPr>
          <w:rFonts w:eastAsia="Courier New"/>
          <w:lang w:eastAsia="fr-FR" w:bidi="fr-FR"/>
        </w:rPr>
        <w:t>Dans cette optique, le contraste entre les modes d'insertion des d</w:t>
      </w:r>
      <w:r w:rsidRPr="007C1139">
        <w:rPr>
          <w:rFonts w:eastAsia="Courier New"/>
          <w:lang w:eastAsia="fr-FR" w:bidi="fr-FR"/>
        </w:rPr>
        <w:t>i</w:t>
      </w:r>
      <w:r w:rsidRPr="007C1139">
        <w:rPr>
          <w:rFonts w:eastAsia="Courier New"/>
          <w:lang w:eastAsia="fr-FR" w:bidi="fr-FR"/>
        </w:rPr>
        <w:t>verses ethnies en Amérique du Nord a traditionnellement été interpr</w:t>
      </w:r>
      <w:r w:rsidRPr="007C1139">
        <w:rPr>
          <w:rFonts w:eastAsia="Courier New"/>
          <w:lang w:eastAsia="fr-FR" w:bidi="fr-FR"/>
        </w:rPr>
        <w:t>é</w:t>
      </w:r>
      <w:r w:rsidRPr="007C1139">
        <w:rPr>
          <w:rFonts w:eastAsia="Courier New"/>
          <w:lang w:eastAsia="fr-FR" w:bidi="fr-FR"/>
        </w:rPr>
        <w:t>té comme un choix libre des dive</w:t>
      </w:r>
      <w:r w:rsidRPr="007C1139">
        <w:rPr>
          <w:rFonts w:eastAsia="Courier New"/>
          <w:lang w:eastAsia="fr-FR" w:bidi="fr-FR"/>
        </w:rPr>
        <w:t>r</w:t>
      </w:r>
      <w:r w:rsidRPr="007C1139">
        <w:rPr>
          <w:rFonts w:eastAsia="Courier New"/>
          <w:lang w:eastAsia="fr-FR" w:bidi="fr-FR"/>
        </w:rPr>
        <w:t>ses minorités et des individus qui les composent, en fonction de leur degré respectif de "grégarisme cult</w:t>
      </w:r>
      <w:r w:rsidRPr="007C1139">
        <w:rPr>
          <w:rFonts w:eastAsia="Courier New"/>
          <w:lang w:eastAsia="fr-FR" w:bidi="fr-FR"/>
        </w:rPr>
        <w:t>u</w:t>
      </w:r>
      <w:r w:rsidRPr="007C1139">
        <w:rPr>
          <w:rFonts w:eastAsia="Courier New"/>
          <w:lang w:eastAsia="fr-FR" w:bidi="fr-FR"/>
        </w:rPr>
        <w:t>rel", de l'éloignement de leur culture d'origine de celle de la société d'accueil, ou, plus simplement, de la taille du groupe. De telles inte</w:t>
      </w:r>
      <w:r w:rsidRPr="007C1139">
        <w:rPr>
          <w:rFonts w:eastAsia="Courier New"/>
          <w:lang w:eastAsia="fr-FR" w:bidi="fr-FR"/>
        </w:rPr>
        <w:t>r</w:t>
      </w:r>
      <w:r w:rsidRPr="007C1139">
        <w:rPr>
          <w:rFonts w:eastAsia="Courier New"/>
          <w:lang w:eastAsia="fr-FR" w:bidi="fr-FR"/>
        </w:rPr>
        <w:t>prétations ne rési</w:t>
      </w:r>
      <w:r w:rsidRPr="007C1139">
        <w:rPr>
          <w:rFonts w:eastAsia="Courier New"/>
          <w:lang w:eastAsia="fr-FR" w:bidi="fr-FR"/>
        </w:rPr>
        <w:t>s</w:t>
      </w:r>
      <w:r w:rsidRPr="007C1139">
        <w:rPr>
          <w:rFonts w:eastAsia="Courier New"/>
          <w:lang w:eastAsia="fr-FR" w:bidi="fr-FR"/>
        </w:rPr>
        <w:t>tent cependant pas à l'analyse, ou sont difficilement vérifiables</w:t>
      </w:r>
      <w:r w:rsidRPr="007C1139">
        <w:t> :</w:t>
      </w:r>
      <w:r>
        <w:rPr>
          <w:rFonts w:eastAsia="Courier New"/>
          <w:lang w:eastAsia="fr-FR" w:bidi="fr-FR"/>
        </w:rPr>
        <w:t xml:space="preserve"> </w:t>
      </w:r>
      <w:r w:rsidRPr="007C1139">
        <w:rPr>
          <w:rFonts w:eastAsia="Courier New"/>
          <w:lang w:eastAsia="fr-FR" w:bidi="fr-FR"/>
        </w:rPr>
        <w:t>les Japonais, par exemple,</w:t>
      </w:r>
      <w:r w:rsidRPr="007C1139">
        <w:t xml:space="preserve"> </w:t>
      </w:r>
      <w:r w:rsidRPr="007C1139">
        <w:rPr>
          <w:rFonts w:eastAsia="Courier New"/>
          <w:lang w:eastAsia="fr-FR" w:bidi="fr-FR"/>
        </w:rPr>
        <w:t>ont beaucoup mieux réussi en Amérique du Nord que les groupes italien ou grec, malgré un "élo</w:t>
      </w:r>
      <w:r w:rsidRPr="007C1139">
        <w:rPr>
          <w:rFonts w:eastAsia="Courier New"/>
          <w:lang w:eastAsia="fr-FR" w:bidi="fr-FR"/>
        </w:rPr>
        <w:t>i</w:t>
      </w:r>
      <w:r w:rsidRPr="007C1139">
        <w:rPr>
          <w:rFonts w:eastAsia="Courier New"/>
          <w:lang w:eastAsia="fr-FR" w:bidi="fr-FR"/>
        </w:rPr>
        <w:t>gnement culture" plus considérable</w:t>
      </w:r>
      <w:r w:rsidRPr="007C1139">
        <w:t> ;</w:t>
      </w:r>
      <w:r w:rsidRPr="007C1139">
        <w:rPr>
          <w:rFonts w:eastAsia="Courier New"/>
          <w:lang w:eastAsia="fr-FR" w:bidi="fr-FR"/>
        </w:rPr>
        <w:t xml:space="preserve"> les Québécois d'origine allema</w:t>
      </w:r>
      <w:r w:rsidRPr="007C1139">
        <w:rPr>
          <w:rFonts w:eastAsia="Courier New"/>
          <w:lang w:eastAsia="fr-FR" w:bidi="fr-FR"/>
        </w:rPr>
        <w:t>n</w:t>
      </w:r>
      <w:r w:rsidRPr="007C1139">
        <w:rPr>
          <w:rFonts w:eastAsia="Courier New"/>
          <w:lang w:eastAsia="fr-FR" w:bidi="fr-FR"/>
        </w:rPr>
        <w:t>de sont aussi nombreux que ceux d'origine grecque</w:t>
      </w:r>
      <w:r w:rsidRPr="007C1139">
        <w:t xml:space="preserve"> : </w:t>
      </w:r>
      <w:r w:rsidRPr="007C1139">
        <w:rPr>
          <w:rFonts w:eastAsia="Courier New"/>
          <w:lang w:eastAsia="fr-FR" w:bidi="fr-FR"/>
        </w:rPr>
        <w:t>pou</w:t>
      </w:r>
      <w:r w:rsidRPr="007C1139">
        <w:rPr>
          <w:rFonts w:eastAsia="Courier New"/>
          <w:lang w:eastAsia="fr-FR" w:bidi="fr-FR"/>
        </w:rPr>
        <w:t>r</w:t>
      </w:r>
      <w:r w:rsidRPr="007C1139">
        <w:rPr>
          <w:rFonts w:eastAsia="Courier New"/>
          <w:lang w:eastAsia="fr-FR" w:bidi="fr-FR"/>
        </w:rPr>
        <w:t>tant, ils ne se sont pas regroupés en ghetto</w:t>
      </w:r>
      <w:r w:rsidRPr="007C1139">
        <w:t> ;</w:t>
      </w:r>
      <w:r w:rsidRPr="007C1139">
        <w:rPr>
          <w:rFonts w:eastAsia="Courier New"/>
          <w:lang w:eastAsia="fr-FR" w:bidi="fr-FR"/>
        </w:rPr>
        <w:t xml:space="preserve"> les Italiens, à leur tour plus no</w:t>
      </w:r>
      <w:r w:rsidRPr="007C1139">
        <w:rPr>
          <w:rFonts w:eastAsia="Courier New"/>
          <w:lang w:eastAsia="fr-FR" w:bidi="fr-FR"/>
        </w:rPr>
        <w:t>m</w:t>
      </w:r>
      <w:r w:rsidRPr="007C1139">
        <w:rPr>
          <w:rFonts w:eastAsia="Courier New"/>
          <w:lang w:eastAsia="fr-FR" w:bidi="fr-FR"/>
        </w:rPr>
        <w:t>breux que les Allemands, 1’ont fait</w:t>
      </w:r>
      <w:r w:rsidRPr="007C1139">
        <w:t> ;</w:t>
      </w:r>
      <w:r w:rsidRPr="007C1139">
        <w:rPr>
          <w:rFonts w:eastAsia="Courier New"/>
          <w:lang w:eastAsia="fr-FR" w:bidi="fr-FR"/>
        </w:rPr>
        <w:t xml:space="preserve"> enfin, il est difficile de démo</w:t>
      </w:r>
      <w:r w:rsidRPr="007C1139">
        <w:rPr>
          <w:rFonts w:eastAsia="Courier New"/>
          <w:lang w:eastAsia="fr-FR" w:bidi="fr-FR"/>
        </w:rPr>
        <w:t>n</w:t>
      </w:r>
      <w:r w:rsidRPr="007C1139">
        <w:rPr>
          <w:rFonts w:eastAsia="Courier New"/>
          <w:lang w:eastAsia="fr-FR" w:bidi="fr-FR"/>
        </w:rPr>
        <w:t>trer que le groupe allemand est en soi culturellement moins gr</w:t>
      </w:r>
      <w:r w:rsidRPr="007C1139">
        <w:rPr>
          <w:rFonts w:eastAsia="Courier New"/>
          <w:lang w:eastAsia="fr-FR" w:bidi="fr-FR"/>
        </w:rPr>
        <w:t>é</w:t>
      </w:r>
      <w:r w:rsidRPr="007C1139">
        <w:rPr>
          <w:rFonts w:eastAsia="Courier New"/>
          <w:lang w:eastAsia="fr-FR" w:bidi="fr-FR"/>
        </w:rPr>
        <w:t>gaire que le groupe grec. Après analyse syst</w:t>
      </w:r>
      <w:r w:rsidRPr="007C1139">
        <w:rPr>
          <w:rFonts w:eastAsia="Courier New"/>
          <w:lang w:eastAsia="fr-FR" w:bidi="fr-FR"/>
        </w:rPr>
        <w:t>é</w:t>
      </w:r>
      <w:r w:rsidRPr="007C1139">
        <w:rPr>
          <w:rFonts w:eastAsia="Courier New"/>
          <w:lang w:eastAsia="fr-FR" w:bidi="fr-FR"/>
        </w:rPr>
        <w:t>matique des variables connues, la seule qui soit en rapport constant avec le mode d'insertion par ghe</w:t>
      </w:r>
      <w:r w:rsidRPr="007C1139">
        <w:rPr>
          <w:rFonts w:eastAsia="Courier New"/>
          <w:lang w:eastAsia="fr-FR" w:bidi="fr-FR"/>
        </w:rPr>
        <w:t>t</w:t>
      </w:r>
      <w:r w:rsidRPr="007C1139">
        <w:rPr>
          <w:rFonts w:eastAsia="Courier New"/>
          <w:lang w:eastAsia="fr-FR" w:bidi="fr-FR"/>
        </w:rPr>
        <w:t>to ou par immersion est celle du st</w:t>
      </w:r>
      <w:r w:rsidRPr="007C1139">
        <w:rPr>
          <w:rFonts w:eastAsia="Courier New"/>
          <w:lang w:eastAsia="fr-FR" w:bidi="fr-FR"/>
        </w:rPr>
        <w:t>a</w:t>
      </w:r>
      <w:r w:rsidRPr="007C1139">
        <w:rPr>
          <w:rFonts w:eastAsia="Courier New"/>
          <w:lang w:eastAsia="fr-FR" w:bidi="fr-FR"/>
        </w:rPr>
        <w:t>tut socio-économique. Ce ne sont donc pas tant les cultures ethniques et l'ethnicité qui seraient â l'orig</w:t>
      </w:r>
      <w:r w:rsidRPr="007C1139">
        <w:rPr>
          <w:rFonts w:eastAsia="Courier New"/>
          <w:lang w:eastAsia="fr-FR" w:bidi="fr-FR"/>
        </w:rPr>
        <w:t>i</w:t>
      </w:r>
      <w:r w:rsidRPr="007C1139">
        <w:rPr>
          <w:rFonts w:eastAsia="Courier New"/>
          <w:lang w:eastAsia="fr-FR" w:bidi="fr-FR"/>
        </w:rPr>
        <w:t>ne des types d'insertion des diverses ethnies immigrées dans leur s</w:t>
      </w:r>
      <w:r w:rsidRPr="007C1139">
        <w:rPr>
          <w:rFonts w:eastAsia="Courier New"/>
          <w:lang w:eastAsia="fr-FR" w:bidi="fr-FR"/>
        </w:rPr>
        <w:t>o</w:t>
      </w:r>
      <w:r w:rsidRPr="007C1139">
        <w:rPr>
          <w:rFonts w:eastAsia="Courier New"/>
          <w:lang w:eastAsia="fr-FR" w:bidi="fr-FR"/>
        </w:rPr>
        <w:t>ciété d'accueil que les conditions s</w:t>
      </w:r>
      <w:r w:rsidRPr="007C1139">
        <w:rPr>
          <w:rFonts w:eastAsia="Courier New"/>
          <w:lang w:eastAsia="fr-FR" w:bidi="fr-FR"/>
        </w:rPr>
        <w:t>o</w:t>
      </w:r>
      <w:r w:rsidRPr="007C1139">
        <w:rPr>
          <w:rFonts w:eastAsia="Courier New"/>
          <w:lang w:eastAsia="fr-FR" w:bidi="fr-FR"/>
        </w:rPr>
        <w:t>ciales et économiques qu'elles y rencontrent associées aux caractéristiques socio-économiques de d</w:t>
      </w:r>
      <w:r w:rsidRPr="007C1139">
        <w:rPr>
          <w:rFonts w:eastAsia="Courier New"/>
          <w:lang w:eastAsia="fr-FR" w:bidi="fr-FR"/>
        </w:rPr>
        <w:t>é</w:t>
      </w:r>
      <w:r w:rsidRPr="007C1139">
        <w:rPr>
          <w:rFonts w:eastAsia="Courier New"/>
          <w:lang w:eastAsia="fr-FR" w:bidi="fr-FR"/>
        </w:rPr>
        <w:t>part de leurs membres.</w:t>
      </w:r>
    </w:p>
    <w:p w:rsidR="000F3457" w:rsidRPr="007C1139" w:rsidRDefault="000F3457" w:rsidP="000F3457">
      <w:pPr>
        <w:spacing w:before="120" w:after="120"/>
        <w:jc w:val="both"/>
      </w:pPr>
      <w:r w:rsidRPr="007C1139">
        <w:t>[129]</w:t>
      </w:r>
    </w:p>
    <w:p w:rsidR="000F3457" w:rsidRPr="007C1139" w:rsidRDefault="000F3457" w:rsidP="000F3457">
      <w:pPr>
        <w:spacing w:before="120" w:after="120"/>
        <w:jc w:val="both"/>
      </w:pPr>
      <w:r w:rsidRPr="007C1139">
        <w:rPr>
          <w:rFonts w:eastAsia="Courier New"/>
          <w:lang w:eastAsia="fr-FR" w:bidi="fr-FR"/>
        </w:rPr>
        <w:t>Une analyse historique menée par Orlando Patterson sur les Ch</w:t>
      </w:r>
      <w:r w:rsidRPr="007C1139">
        <w:rPr>
          <w:rFonts w:eastAsia="Courier New"/>
          <w:lang w:eastAsia="fr-FR" w:bidi="fr-FR"/>
        </w:rPr>
        <w:t>i</w:t>
      </w:r>
      <w:r w:rsidRPr="007C1139">
        <w:rPr>
          <w:rFonts w:eastAsia="Courier New"/>
          <w:lang w:eastAsia="fr-FR" w:bidi="fr-FR"/>
        </w:rPr>
        <w:t>nois de Jamaïque et de Guyane</w:t>
      </w:r>
      <w:r>
        <w:rPr>
          <w:rFonts w:eastAsia="Courier New"/>
          <w:lang w:eastAsia="fr-FR" w:bidi="fr-FR"/>
        </w:rPr>
        <w:t> </w:t>
      </w:r>
      <w:r>
        <w:rPr>
          <w:rStyle w:val="Appelnotedebasdep"/>
          <w:rFonts w:eastAsia="Courier New"/>
          <w:lang w:eastAsia="fr-FR" w:bidi="fr-FR"/>
        </w:rPr>
        <w:footnoteReference w:id="151"/>
      </w:r>
      <w:r w:rsidRPr="007C1139">
        <w:rPr>
          <w:rFonts w:eastAsia="Courier New"/>
          <w:lang w:eastAsia="fr-FR" w:bidi="fr-FR"/>
        </w:rPr>
        <w:t xml:space="preserve"> venait récemment mettre ce fait plus en lumière. Pa</w:t>
      </w:r>
      <w:r w:rsidRPr="007C1139">
        <w:rPr>
          <w:rFonts w:eastAsia="Courier New"/>
          <w:lang w:eastAsia="fr-FR" w:bidi="fr-FR"/>
        </w:rPr>
        <w:t>t</w:t>
      </w:r>
      <w:r w:rsidRPr="007C1139">
        <w:rPr>
          <w:rFonts w:eastAsia="Courier New"/>
          <w:lang w:eastAsia="fr-FR" w:bidi="fr-FR"/>
        </w:rPr>
        <w:t>terson y démontre comment, au fil des variations dans le contexte économique, politique et social, les Chinois ont util</w:t>
      </w:r>
      <w:r w:rsidRPr="007C1139">
        <w:rPr>
          <w:rFonts w:eastAsia="Courier New"/>
          <w:lang w:eastAsia="fr-FR" w:bidi="fr-FR"/>
        </w:rPr>
        <w:t>i</w:t>
      </w:r>
      <w:r w:rsidRPr="007C1139">
        <w:rPr>
          <w:rFonts w:eastAsia="Courier New"/>
          <w:lang w:eastAsia="fr-FR" w:bidi="fr-FR"/>
        </w:rPr>
        <w:t>sé leur ethnicité de façon différente, en vue de servir leurs intérêts s</w:t>
      </w:r>
      <w:r w:rsidRPr="007C1139">
        <w:rPr>
          <w:rFonts w:eastAsia="Courier New"/>
          <w:lang w:eastAsia="fr-FR" w:bidi="fr-FR"/>
        </w:rPr>
        <w:t>o</w:t>
      </w:r>
      <w:r w:rsidRPr="007C1139">
        <w:rPr>
          <w:rFonts w:eastAsia="Courier New"/>
          <w:lang w:eastAsia="fr-FR" w:bidi="fr-FR"/>
        </w:rPr>
        <w:t>ciaux et économiques le plus efficacement possible. En Jamaïque, les Chinois se sont dispersés et mêlés à la population noire en un premier temps, l'imm</w:t>
      </w:r>
      <w:r w:rsidRPr="007C1139">
        <w:rPr>
          <w:rFonts w:eastAsia="Courier New"/>
          <w:lang w:eastAsia="fr-FR" w:bidi="fr-FR"/>
        </w:rPr>
        <w:t>i</w:t>
      </w:r>
      <w:r w:rsidRPr="007C1139">
        <w:rPr>
          <w:rFonts w:eastAsia="Courier New"/>
          <w:lang w:eastAsia="fr-FR" w:bidi="fr-FR"/>
        </w:rPr>
        <w:t>gration étant exclusivement masculine, d'une part, et le travail agricole qu'on leur réservait collectivement ne les attirant gu</w:t>
      </w:r>
      <w:r w:rsidRPr="007C1139">
        <w:rPr>
          <w:rFonts w:eastAsia="Courier New"/>
          <w:lang w:eastAsia="fr-FR" w:bidi="fr-FR"/>
        </w:rPr>
        <w:t>è</w:t>
      </w:r>
      <w:r w:rsidRPr="007C1139">
        <w:rPr>
          <w:rFonts w:eastAsia="Courier New"/>
          <w:lang w:eastAsia="fr-FR" w:bidi="fr-FR"/>
        </w:rPr>
        <w:t>re.</w:t>
      </w:r>
    </w:p>
    <w:p w:rsidR="000F3457" w:rsidRDefault="000F3457" w:rsidP="000F3457">
      <w:pPr>
        <w:spacing w:before="120" w:after="120"/>
        <w:jc w:val="both"/>
        <w:rPr>
          <w:rFonts w:eastAsia="Courier New"/>
          <w:lang w:eastAsia="fr-FR" w:bidi="fr-FR"/>
        </w:rPr>
      </w:pPr>
      <w:r w:rsidRPr="007C1139">
        <w:rPr>
          <w:rFonts w:eastAsia="Courier New"/>
          <w:lang w:eastAsia="fr-FR" w:bidi="fr-FR"/>
        </w:rPr>
        <w:t>Ayant dû se disperser et se métisser pour survivre, les Chinois m</w:t>
      </w:r>
      <w:r w:rsidRPr="007C1139">
        <w:rPr>
          <w:rFonts w:eastAsia="Courier New"/>
          <w:lang w:eastAsia="fr-FR" w:bidi="fr-FR"/>
        </w:rPr>
        <w:t>i</w:t>
      </w:r>
      <w:r w:rsidRPr="007C1139">
        <w:rPr>
          <w:rFonts w:eastAsia="Courier New"/>
          <w:lang w:eastAsia="fr-FR" w:bidi="fr-FR"/>
        </w:rPr>
        <w:t>rent obligatoir</w:t>
      </w:r>
      <w:r w:rsidRPr="007C1139">
        <w:rPr>
          <w:rFonts w:eastAsia="Courier New"/>
          <w:lang w:eastAsia="fr-FR" w:bidi="fr-FR"/>
        </w:rPr>
        <w:t>e</w:t>
      </w:r>
      <w:r w:rsidRPr="007C1139">
        <w:rPr>
          <w:rFonts w:eastAsia="Courier New"/>
          <w:lang w:eastAsia="fr-FR" w:bidi="fr-FR"/>
        </w:rPr>
        <w:t>ment de côté leur identification ethnique durant cette première période. Ce n'est que lorsqu'ils se retrouvèrent bien établis et bien en contrôle du commerce de détail de l'île, que les élites blanches et métisses méprisaient et pour lequel la population noire n'avait pas les ressources nécessaires, que les Chinois crurent de leur intérêt de donner un caractère ethnique à ce monopole, afin de leur donner une assise. Ce caractère et</w:t>
      </w:r>
      <w:r w:rsidRPr="007C1139">
        <w:rPr>
          <w:rFonts w:eastAsia="Courier New"/>
          <w:lang w:eastAsia="fr-FR" w:bidi="fr-FR"/>
        </w:rPr>
        <w:t>h</w:t>
      </w:r>
      <w:r w:rsidRPr="007C1139">
        <w:rPr>
          <w:rFonts w:eastAsia="Courier New"/>
          <w:lang w:eastAsia="fr-FR" w:bidi="fr-FR"/>
        </w:rPr>
        <w:t>nique fut essentiellement "culturel", les fils métis étant envoyés en Chine pour se faire éduquer et revenant so</w:t>
      </w:r>
      <w:r w:rsidRPr="007C1139">
        <w:rPr>
          <w:rFonts w:eastAsia="Courier New"/>
          <w:lang w:eastAsia="fr-FR" w:bidi="fr-FR"/>
        </w:rPr>
        <w:t>u</w:t>
      </w:r>
      <w:r w:rsidRPr="007C1139">
        <w:rPr>
          <w:rFonts w:eastAsia="Courier New"/>
          <w:lang w:eastAsia="fr-FR" w:bidi="fr-FR"/>
        </w:rPr>
        <w:t>vent mariés à des Chinoises. Lorsqu'après la décolonisation, les élites mulâtres parvenues au pouvoir insisteront pour la création d'une n</w:t>
      </w:r>
      <w:r w:rsidRPr="007C1139">
        <w:rPr>
          <w:rFonts w:eastAsia="Courier New"/>
          <w:lang w:eastAsia="fr-FR" w:bidi="fr-FR"/>
        </w:rPr>
        <w:t>a</w:t>
      </w:r>
      <w:r w:rsidRPr="007C1139">
        <w:rPr>
          <w:rFonts w:eastAsia="Courier New"/>
          <w:lang w:eastAsia="fr-FR" w:bidi="fr-FR"/>
        </w:rPr>
        <w:t>tion jamaïcaine homogène, les Chinois se verront reprocher leur he</w:t>
      </w:r>
      <w:r w:rsidRPr="007C1139">
        <w:rPr>
          <w:rFonts w:eastAsia="Courier New"/>
          <w:lang w:eastAsia="fr-FR" w:bidi="fr-FR"/>
        </w:rPr>
        <w:t>r</w:t>
      </w:r>
      <w:r w:rsidRPr="007C1139">
        <w:rPr>
          <w:rFonts w:eastAsia="Courier New"/>
          <w:lang w:eastAsia="fr-FR" w:bidi="fr-FR"/>
        </w:rPr>
        <w:t>métisme culturel</w:t>
      </w:r>
      <w:r w:rsidRPr="007C1139">
        <w:t> ;</w:t>
      </w:r>
      <w:r w:rsidRPr="007C1139">
        <w:rPr>
          <w:rFonts w:eastAsia="Courier New"/>
          <w:lang w:eastAsia="fr-FR" w:bidi="fr-FR"/>
        </w:rPr>
        <w:t xml:space="preserve"> ils décideront alors d'abolir leurs écoles et autres institutions et de se fondre dans l'élite. Cette intégration â l'élite sera d'ailleurs aidée par la relocalisation du commerce chinois dans les banlieues urbaines nouvellement développées</w:t>
      </w:r>
      <w:r w:rsidRPr="007C1139">
        <w:t> ;</w:t>
      </w:r>
      <w:r w:rsidRPr="007C1139">
        <w:rPr>
          <w:rFonts w:eastAsia="Courier New"/>
          <w:lang w:eastAsia="fr-FR" w:bidi="fr-FR"/>
        </w:rPr>
        <w:t xml:space="preserve"> en effet, à partir du m</w:t>
      </w:r>
      <w:r w:rsidRPr="007C1139">
        <w:rPr>
          <w:rFonts w:eastAsia="Courier New"/>
          <w:lang w:eastAsia="fr-FR" w:bidi="fr-FR"/>
        </w:rPr>
        <w:t>o</w:t>
      </w:r>
      <w:r w:rsidRPr="007C1139">
        <w:rPr>
          <w:rFonts w:eastAsia="Courier New"/>
          <w:lang w:eastAsia="fr-FR" w:bidi="fr-FR"/>
        </w:rPr>
        <w:t>ment où les classes moyennes et favorisées avaient élu la banlieue comme lieu de r</w:t>
      </w:r>
      <w:r w:rsidRPr="007C1139">
        <w:rPr>
          <w:rFonts w:eastAsia="Courier New"/>
          <w:lang w:eastAsia="fr-FR" w:bidi="fr-FR"/>
        </w:rPr>
        <w:t>é</w:t>
      </w:r>
      <w:r w:rsidRPr="007C1139">
        <w:rPr>
          <w:rFonts w:eastAsia="Courier New"/>
          <w:lang w:eastAsia="fr-FR" w:bidi="fr-FR"/>
        </w:rPr>
        <w:t>sidence, il s'était créé un besoin en supermarchés et en vastes centres d'achats</w:t>
      </w:r>
      <w:r w:rsidRPr="007C1139">
        <w:t> ;</w:t>
      </w:r>
      <w:r w:rsidRPr="007C1139">
        <w:rPr>
          <w:rFonts w:eastAsia="Courier New"/>
          <w:lang w:eastAsia="fr-FR" w:bidi="fr-FR"/>
        </w:rPr>
        <w:t xml:space="preserve"> il d</w:t>
      </w:r>
      <w:r w:rsidRPr="007C1139">
        <w:rPr>
          <w:rFonts w:eastAsia="Courier New"/>
          <w:lang w:eastAsia="fr-FR" w:bidi="fr-FR"/>
        </w:rPr>
        <w:t>e</w:t>
      </w:r>
      <w:r w:rsidRPr="007C1139">
        <w:rPr>
          <w:rFonts w:eastAsia="Courier New"/>
          <w:lang w:eastAsia="fr-FR" w:bidi="fr-FR"/>
        </w:rPr>
        <w:t>venait dès lors plus rentable pour les commerçants chinois de délaisser le centre-ville pour un commerce plus prometteur en banlieue, ce qui impliquait en même temps, la di</w:t>
      </w:r>
      <w:r w:rsidRPr="007C1139">
        <w:rPr>
          <w:rFonts w:eastAsia="Courier New"/>
          <w:lang w:eastAsia="fr-FR" w:bidi="fr-FR"/>
        </w:rPr>
        <w:t>s</w:t>
      </w:r>
      <w:r w:rsidRPr="007C1139">
        <w:rPr>
          <w:rFonts w:eastAsia="Courier New"/>
          <w:lang w:eastAsia="fr-FR" w:bidi="fr-FR"/>
        </w:rPr>
        <w:t>persion spatiale de la communauté. C'est ainsi que les commerçants chinois en viendront à abandonner leur identification ethnique de type "culturel" pour faire place à une identification ethnique de type racial, correspondant à une sympathie diffuse entre Jamaïcains d'origine r</w:t>
      </w:r>
      <w:r w:rsidRPr="007C1139">
        <w:rPr>
          <w:rFonts w:eastAsia="Courier New"/>
          <w:lang w:eastAsia="fr-FR" w:bidi="fr-FR"/>
        </w:rPr>
        <w:t>a</w:t>
      </w:r>
      <w:r w:rsidRPr="007C1139">
        <w:rPr>
          <w:rFonts w:eastAsia="Courier New"/>
          <w:lang w:eastAsia="fr-FR" w:bidi="fr-FR"/>
        </w:rPr>
        <w:t>ciale chinoise.</w:t>
      </w:r>
    </w:p>
    <w:p w:rsidR="000F3457" w:rsidRPr="007C1139" w:rsidRDefault="000F3457" w:rsidP="000F3457">
      <w:pPr>
        <w:spacing w:before="120" w:after="120"/>
        <w:jc w:val="both"/>
      </w:pPr>
      <w:r w:rsidRPr="007C1139">
        <w:t>[130]</w:t>
      </w:r>
    </w:p>
    <w:p w:rsidR="000F3457" w:rsidRPr="007C1139" w:rsidRDefault="000F3457" w:rsidP="000F3457">
      <w:pPr>
        <w:spacing w:before="120" w:after="120"/>
        <w:jc w:val="both"/>
      </w:pPr>
      <w:r w:rsidRPr="007C1139">
        <w:rPr>
          <w:rFonts w:eastAsia="Courier New"/>
          <w:lang w:eastAsia="fr-FR" w:bidi="fr-FR"/>
        </w:rPr>
        <w:t>Ainsi, de cette analyse des mutations du contenu de l'ethnicité ch</w:t>
      </w:r>
      <w:r w:rsidRPr="007C1139">
        <w:rPr>
          <w:rFonts w:eastAsia="Courier New"/>
          <w:lang w:eastAsia="fr-FR" w:bidi="fr-FR"/>
        </w:rPr>
        <w:t>i</w:t>
      </w:r>
      <w:r w:rsidRPr="007C1139">
        <w:rPr>
          <w:rFonts w:eastAsia="Courier New"/>
          <w:lang w:eastAsia="fr-FR" w:bidi="fr-FR"/>
        </w:rPr>
        <w:t>noise en Jamaïque, Patterson conclut en disant que "ce qui est esse</w:t>
      </w:r>
      <w:r w:rsidRPr="007C1139">
        <w:rPr>
          <w:rFonts w:eastAsia="Courier New"/>
          <w:lang w:eastAsia="fr-FR" w:bidi="fr-FR"/>
        </w:rPr>
        <w:t>n</w:t>
      </w:r>
      <w:r w:rsidRPr="007C1139">
        <w:rPr>
          <w:rFonts w:eastAsia="Courier New"/>
          <w:lang w:eastAsia="fr-FR" w:bidi="fr-FR"/>
        </w:rPr>
        <w:t>tiel dans l'étude des groupes et</w:t>
      </w:r>
      <w:r w:rsidRPr="007C1139">
        <w:rPr>
          <w:rFonts w:eastAsia="Courier New"/>
          <w:lang w:eastAsia="fr-FR" w:bidi="fr-FR"/>
        </w:rPr>
        <w:t>h</w:t>
      </w:r>
      <w:r w:rsidRPr="007C1139">
        <w:rPr>
          <w:rFonts w:eastAsia="Courier New"/>
          <w:lang w:eastAsia="fr-FR" w:bidi="fr-FR"/>
        </w:rPr>
        <w:t>niques, ce n’est pas tant l'ensemble des objets symboliques qui les différencient entre eux que l'utilisation sociale qui est faite de ces objets symboliques". Ainsi, "les allégea</w:t>
      </w:r>
      <w:r w:rsidRPr="007C1139">
        <w:rPr>
          <w:rFonts w:eastAsia="Courier New"/>
          <w:lang w:eastAsia="fr-FR" w:bidi="fr-FR"/>
        </w:rPr>
        <w:t>n</w:t>
      </w:r>
      <w:r w:rsidRPr="007C1139">
        <w:rPr>
          <w:rFonts w:eastAsia="Courier New"/>
          <w:lang w:eastAsia="fr-FR" w:bidi="fr-FR"/>
        </w:rPr>
        <w:t>ces ethniques reflètent-elles les intérêts socio-économiques sous-jacents des membres du groupe, et sont maintenues par ces intérêts socio-économiques"</w:t>
      </w:r>
      <w:r>
        <w:rPr>
          <w:rFonts w:eastAsia="Courier New"/>
          <w:lang w:eastAsia="fr-FR" w:bidi="fr-FR"/>
        </w:rPr>
        <w:t> </w:t>
      </w:r>
      <w:r>
        <w:rPr>
          <w:rStyle w:val="Appelnotedebasdep"/>
          <w:rFonts w:eastAsia="Courier New"/>
          <w:lang w:eastAsia="fr-FR" w:bidi="fr-FR"/>
        </w:rPr>
        <w:footnoteReference w:id="152"/>
      </w:r>
      <w:r w:rsidRPr="007C1139">
        <w:rPr>
          <w:rFonts w:eastAsia="Courier New"/>
          <w:lang w:eastAsia="fr-FR" w:bidi="fr-FR"/>
        </w:rPr>
        <w:t>.</w:t>
      </w:r>
    </w:p>
    <w:p w:rsidR="000F3457" w:rsidRPr="007C1139" w:rsidRDefault="000F3457" w:rsidP="000F3457">
      <w:pPr>
        <w:spacing w:before="120" w:after="120"/>
        <w:jc w:val="both"/>
      </w:pPr>
      <w:r w:rsidRPr="007C1139">
        <w:rPr>
          <w:rFonts w:eastAsia="Courier New"/>
          <w:lang w:eastAsia="fr-FR" w:bidi="fr-FR"/>
        </w:rPr>
        <w:t>Mais l'identité ethnique, ajouterons-nous, n'est pas utilisée et mai</w:t>
      </w:r>
      <w:r w:rsidRPr="007C1139">
        <w:rPr>
          <w:rFonts w:eastAsia="Courier New"/>
          <w:lang w:eastAsia="fr-FR" w:bidi="fr-FR"/>
        </w:rPr>
        <w:t>n</w:t>
      </w:r>
      <w:r w:rsidRPr="007C1139">
        <w:rPr>
          <w:rFonts w:eastAsia="Courier New"/>
          <w:lang w:eastAsia="fr-FR" w:bidi="fr-FR"/>
        </w:rPr>
        <w:t>tenue qu'en fonction des seuls intérêts des membres du groupe ethn</w:t>
      </w:r>
      <w:r w:rsidRPr="007C1139">
        <w:rPr>
          <w:rFonts w:eastAsia="Courier New"/>
          <w:lang w:eastAsia="fr-FR" w:bidi="fr-FR"/>
        </w:rPr>
        <w:t>i</w:t>
      </w:r>
      <w:r w:rsidRPr="007C1139">
        <w:rPr>
          <w:rFonts w:eastAsia="Courier New"/>
          <w:lang w:eastAsia="fr-FR" w:bidi="fr-FR"/>
        </w:rPr>
        <w:t>que. Les analyses marxistes et ce</w:t>
      </w:r>
      <w:r w:rsidRPr="007C1139">
        <w:rPr>
          <w:rFonts w:eastAsia="Courier New"/>
          <w:lang w:eastAsia="fr-FR" w:bidi="fr-FR"/>
        </w:rPr>
        <w:t>l</w:t>
      </w:r>
      <w:r w:rsidRPr="007C1139">
        <w:rPr>
          <w:rFonts w:eastAsia="Courier New"/>
          <w:lang w:eastAsia="fr-FR" w:bidi="fr-FR"/>
        </w:rPr>
        <w:t>les sur le racisme dans les sociétés multiculturelles, démontrent bien comment l'ethnification de sous-groupes sociaux peut être encouragée de l'extérieur par les groupes sociaux dominants d'une société</w:t>
      </w:r>
      <w:r>
        <w:rPr>
          <w:rFonts w:eastAsia="Courier New"/>
          <w:lang w:eastAsia="fr-FR" w:bidi="fr-FR"/>
        </w:rPr>
        <w:t> </w:t>
      </w:r>
      <w:r>
        <w:rPr>
          <w:rStyle w:val="Appelnotedebasdep"/>
          <w:rFonts w:eastAsia="Courier New"/>
          <w:lang w:eastAsia="fr-FR" w:bidi="fr-FR"/>
        </w:rPr>
        <w:footnoteReference w:id="153"/>
      </w:r>
      <w:r w:rsidRPr="007C1139">
        <w:rPr>
          <w:rFonts w:eastAsia="Courier New"/>
          <w:lang w:eastAsia="fr-FR" w:bidi="fr-FR"/>
        </w:rPr>
        <w:t>. Elles mettent en relief l'utilis</w:t>
      </w:r>
      <w:r w:rsidRPr="007C1139">
        <w:rPr>
          <w:rFonts w:eastAsia="Courier New"/>
          <w:lang w:eastAsia="fr-FR" w:bidi="fr-FR"/>
        </w:rPr>
        <w:t>a</w:t>
      </w:r>
      <w:r w:rsidRPr="007C1139">
        <w:rPr>
          <w:rFonts w:eastAsia="Courier New"/>
          <w:lang w:eastAsia="fr-FR" w:bidi="fr-FR"/>
        </w:rPr>
        <w:t>tion qui a été faite historiquement de l'ethnicité des groupes sociaux dom</w:t>
      </w:r>
      <w:r w:rsidRPr="007C1139">
        <w:rPr>
          <w:rFonts w:eastAsia="Courier New"/>
          <w:lang w:eastAsia="fr-FR" w:bidi="fr-FR"/>
        </w:rPr>
        <w:t>i</w:t>
      </w:r>
      <w:r w:rsidRPr="007C1139">
        <w:rPr>
          <w:rFonts w:eastAsia="Courier New"/>
          <w:lang w:eastAsia="fr-FR" w:bidi="fr-FR"/>
        </w:rPr>
        <w:t>nés ou exploités dans une s</w:t>
      </w:r>
      <w:r w:rsidRPr="007C1139">
        <w:rPr>
          <w:rFonts w:eastAsia="Courier New"/>
          <w:lang w:eastAsia="fr-FR" w:bidi="fr-FR"/>
        </w:rPr>
        <w:t>o</w:t>
      </w:r>
      <w:r w:rsidRPr="007C1139">
        <w:rPr>
          <w:rFonts w:eastAsia="Courier New"/>
          <w:lang w:eastAsia="fr-FR" w:bidi="fr-FR"/>
        </w:rPr>
        <w:t>ciété par les groupes dominants, en vue de maintenir et justifier cette domination par des critères génét</w:t>
      </w:r>
      <w:r w:rsidRPr="007C1139">
        <w:rPr>
          <w:rFonts w:eastAsia="Courier New"/>
          <w:lang w:eastAsia="fr-FR" w:bidi="fr-FR"/>
        </w:rPr>
        <w:t>i</w:t>
      </w:r>
      <w:r w:rsidRPr="007C1139">
        <w:rPr>
          <w:rFonts w:eastAsia="Courier New"/>
          <w:lang w:eastAsia="fr-FR" w:bidi="fr-FR"/>
        </w:rPr>
        <w:t>ques ou culturels</w:t>
      </w:r>
      <w:r>
        <w:rPr>
          <w:rFonts w:eastAsia="Courier New"/>
          <w:lang w:eastAsia="fr-FR" w:bidi="fr-FR"/>
        </w:rPr>
        <w:t> </w:t>
      </w:r>
      <w:r>
        <w:rPr>
          <w:rStyle w:val="Appelnotedebasdep"/>
          <w:rFonts w:eastAsia="Courier New"/>
          <w:lang w:eastAsia="fr-FR" w:bidi="fr-FR"/>
        </w:rPr>
        <w:footnoteReference w:id="154"/>
      </w:r>
      <w:r w:rsidRPr="007C1139">
        <w:rPr>
          <w:rFonts w:eastAsia="Courier New"/>
          <w:lang w:eastAsia="fr-FR" w:bidi="fr-FR"/>
        </w:rPr>
        <w:t xml:space="preserve"> et d'empêcher chez les groupes dominés une co</w:t>
      </w:r>
      <w:r w:rsidRPr="007C1139">
        <w:rPr>
          <w:rFonts w:eastAsia="Courier New"/>
          <w:lang w:eastAsia="fr-FR" w:bidi="fr-FR"/>
        </w:rPr>
        <w:t>a</w:t>
      </w:r>
      <w:r w:rsidRPr="007C1139">
        <w:rPr>
          <w:rFonts w:eastAsia="Courier New"/>
          <w:lang w:eastAsia="fr-FR" w:bidi="fr-FR"/>
        </w:rPr>
        <w:t>lition d'intérêts en les divisant ethniquement.</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pStyle w:val="a"/>
      </w:pPr>
      <w:r w:rsidRPr="007C1139">
        <w:rPr>
          <w:rFonts w:eastAsia="Courier New"/>
          <w:lang w:eastAsia="fr-FR" w:bidi="fr-FR"/>
        </w:rPr>
        <w:t xml:space="preserve">B) </w:t>
      </w:r>
      <w:r w:rsidRPr="007C1139">
        <w:t>La fonction politique de la sociologie culturaliste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Ainsi, l'analyse de l'ethnicité en termes d'instrument et non plus en termes absolus met-elle l'accent dans l'analyse culturelle non plus sur le passé pré-migratoire mais sur les contextes social, politique et éc</w:t>
      </w:r>
      <w:r w:rsidRPr="007C1139">
        <w:rPr>
          <w:rFonts w:eastAsia="Courier New"/>
          <w:lang w:eastAsia="fr-FR" w:bidi="fr-FR"/>
        </w:rPr>
        <w:t>o</w:t>
      </w:r>
      <w:r w:rsidRPr="007C1139">
        <w:rPr>
          <w:rFonts w:eastAsia="Courier New"/>
          <w:lang w:eastAsia="fr-FR" w:bidi="fr-FR"/>
        </w:rPr>
        <w:t xml:space="preserve">nomique de la société d'accueil et les modes de vie qu'ils imposent concrètement aux immigrants et aux minorités ethniques. Que la science sociale se soit arrêtée si tard </w:t>
      </w:r>
      <w:r w:rsidRPr="007C1139">
        <w:rPr>
          <w:bCs/>
        </w:rPr>
        <w:t>à</w:t>
      </w:r>
      <w:r w:rsidRPr="007C1139">
        <w:rPr>
          <w:rFonts w:eastAsia="Courier New"/>
          <w:lang w:eastAsia="fr-FR" w:bidi="fr-FR"/>
        </w:rPr>
        <w:t xml:space="preserve"> prendre en compte l'influence évidente de la société d'accueil sur le développement des cultures et</w:t>
      </w:r>
      <w:r w:rsidRPr="007C1139">
        <w:rPr>
          <w:rFonts w:eastAsia="Courier New"/>
          <w:lang w:eastAsia="fr-FR" w:bidi="fr-FR"/>
        </w:rPr>
        <w:t>h</w:t>
      </w:r>
      <w:r w:rsidRPr="007C1139">
        <w:rPr>
          <w:rFonts w:eastAsia="Courier New"/>
          <w:lang w:eastAsia="fr-FR" w:bidi="fr-FR"/>
        </w:rPr>
        <w:t>niques n'est pas le fruit du hasard. Les</w:t>
      </w:r>
      <w:r>
        <w:t xml:space="preserve"> </w:t>
      </w:r>
      <w:r w:rsidRPr="007C1139">
        <w:t>[131]</w:t>
      </w:r>
      <w:r>
        <w:t xml:space="preserve"> </w:t>
      </w:r>
      <w:r w:rsidRPr="007C1139">
        <w:rPr>
          <w:rFonts w:eastAsia="Courier New"/>
          <w:lang w:eastAsia="fr-FR" w:bidi="fr-FR"/>
        </w:rPr>
        <w:t>sciences sociales ont se</w:t>
      </w:r>
      <w:r w:rsidRPr="007C1139">
        <w:rPr>
          <w:rFonts w:eastAsia="Courier New"/>
          <w:lang w:eastAsia="fr-FR" w:bidi="fr-FR"/>
        </w:rPr>
        <w:t>r</w:t>
      </w:r>
      <w:r w:rsidRPr="007C1139">
        <w:rPr>
          <w:rFonts w:eastAsia="Courier New"/>
          <w:lang w:eastAsia="fr-FR" w:bidi="fr-FR"/>
        </w:rPr>
        <w:t>vi plus souvent qu'autrement d'instrument idéologique visant à just</w:t>
      </w:r>
      <w:r w:rsidRPr="007C1139">
        <w:rPr>
          <w:rFonts w:eastAsia="Courier New"/>
          <w:lang w:eastAsia="fr-FR" w:bidi="fr-FR"/>
        </w:rPr>
        <w:t>i</w:t>
      </w:r>
      <w:r w:rsidRPr="007C1139">
        <w:rPr>
          <w:rFonts w:eastAsia="Courier New"/>
          <w:lang w:eastAsia="fr-FR" w:bidi="fr-FR"/>
        </w:rPr>
        <w:t>fier et maintenir le statu quo social. Tant que l'on considérait l'ethnic</w:t>
      </w:r>
      <w:r w:rsidRPr="007C1139">
        <w:rPr>
          <w:rFonts w:eastAsia="Courier New"/>
          <w:lang w:eastAsia="fr-FR" w:bidi="fr-FR"/>
        </w:rPr>
        <w:t>i</w:t>
      </w:r>
      <w:r w:rsidRPr="007C1139">
        <w:rPr>
          <w:rFonts w:eastAsia="Courier New"/>
          <w:lang w:eastAsia="fr-FR" w:bidi="fr-FR"/>
        </w:rPr>
        <w:t>té comme un pôle d'identification immuable, procédant exclusiv</w:t>
      </w:r>
      <w:r w:rsidRPr="007C1139">
        <w:rPr>
          <w:rFonts w:eastAsia="Courier New"/>
          <w:lang w:eastAsia="fr-FR" w:bidi="fr-FR"/>
        </w:rPr>
        <w:t>e</w:t>
      </w:r>
      <w:r w:rsidRPr="007C1139">
        <w:rPr>
          <w:rFonts w:eastAsia="Courier New"/>
          <w:lang w:eastAsia="fr-FR" w:bidi="fr-FR"/>
        </w:rPr>
        <w:t>ment- ou presque - du passé pré-migratoire, l'int</w:t>
      </w:r>
      <w:r w:rsidRPr="007C1139">
        <w:rPr>
          <w:rFonts w:eastAsia="Courier New"/>
          <w:lang w:eastAsia="fr-FR" w:bidi="fr-FR"/>
        </w:rPr>
        <w:t>é</w:t>
      </w:r>
      <w:r w:rsidRPr="007C1139">
        <w:rPr>
          <w:rFonts w:eastAsia="Courier New"/>
          <w:lang w:eastAsia="fr-FR" w:bidi="fr-FR"/>
        </w:rPr>
        <w:t>gration malaisée de certaines ethnies confinées en ghettos dans la s</w:t>
      </w:r>
      <w:r w:rsidRPr="007C1139">
        <w:rPr>
          <w:rFonts w:eastAsia="Courier New"/>
          <w:lang w:eastAsia="fr-FR" w:bidi="fr-FR"/>
        </w:rPr>
        <w:t>o</w:t>
      </w:r>
      <w:r w:rsidRPr="007C1139">
        <w:rPr>
          <w:rFonts w:eastAsia="Courier New"/>
          <w:lang w:eastAsia="fr-FR" w:bidi="fr-FR"/>
        </w:rPr>
        <w:t>ciété nord-américaine pouvait être automatiquement reliée à leurs caractéristiques "ethn</w:t>
      </w:r>
      <w:r w:rsidRPr="007C1139">
        <w:rPr>
          <w:rFonts w:eastAsia="Courier New"/>
          <w:lang w:eastAsia="fr-FR" w:bidi="fr-FR"/>
        </w:rPr>
        <w:t>i</w:t>
      </w:r>
      <w:r w:rsidRPr="007C1139">
        <w:rPr>
          <w:rFonts w:eastAsia="Courier New"/>
          <w:lang w:eastAsia="fr-FR" w:bidi="fr-FR"/>
        </w:rPr>
        <w:t>ques" dysfonctionnelles</w:t>
      </w:r>
      <w:r w:rsidRPr="007C1139">
        <w:t> :</w:t>
      </w:r>
      <w:r w:rsidRPr="007C1139">
        <w:rPr>
          <w:rFonts w:eastAsia="Courier New"/>
          <w:lang w:eastAsia="fr-FR" w:bidi="fr-FR"/>
        </w:rPr>
        <w:t xml:space="preserve"> la société d'accueil so</w:t>
      </w:r>
      <w:r w:rsidRPr="007C1139">
        <w:rPr>
          <w:rFonts w:eastAsia="Courier New"/>
          <w:lang w:eastAsia="fr-FR" w:bidi="fr-FR"/>
        </w:rPr>
        <w:t>r</w:t>
      </w:r>
      <w:r w:rsidRPr="007C1139">
        <w:rPr>
          <w:rFonts w:eastAsia="Courier New"/>
          <w:lang w:eastAsia="fr-FR" w:bidi="fr-FR"/>
        </w:rPr>
        <w:t>tait ainsi absoute de toute responsabilité et de toute discrimination à leur endroit.</w:t>
      </w:r>
    </w:p>
    <w:p w:rsidR="000F3457" w:rsidRPr="007C1139" w:rsidRDefault="000F3457" w:rsidP="000F3457">
      <w:pPr>
        <w:spacing w:before="120" w:after="120"/>
        <w:jc w:val="both"/>
      </w:pPr>
      <w:r w:rsidRPr="007C1139">
        <w:rPr>
          <w:rFonts w:eastAsia="Courier New"/>
          <w:lang w:eastAsia="fr-FR" w:bidi="fr-FR"/>
        </w:rPr>
        <w:t>En faisant ressortir au contraire l'importante influence des cond</w:t>
      </w:r>
      <w:r w:rsidRPr="007C1139">
        <w:rPr>
          <w:rFonts w:eastAsia="Courier New"/>
          <w:lang w:eastAsia="fr-FR" w:bidi="fr-FR"/>
        </w:rPr>
        <w:t>i</w:t>
      </w:r>
      <w:r w:rsidRPr="007C1139">
        <w:rPr>
          <w:rFonts w:eastAsia="Courier New"/>
          <w:lang w:eastAsia="fr-FR" w:bidi="fr-FR"/>
        </w:rPr>
        <w:t>tions objectives prévalant dans la société d'accueil sur les styles d'i</w:t>
      </w:r>
      <w:r w:rsidRPr="007C1139">
        <w:rPr>
          <w:rFonts w:eastAsia="Courier New"/>
          <w:lang w:eastAsia="fr-FR" w:bidi="fr-FR"/>
        </w:rPr>
        <w:t>n</w:t>
      </w:r>
      <w:r w:rsidRPr="007C1139">
        <w:rPr>
          <w:rFonts w:eastAsia="Courier New"/>
          <w:lang w:eastAsia="fr-FR" w:bidi="fr-FR"/>
        </w:rPr>
        <w:t>tégration des minorités d'établi</w:t>
      </w:r>
      <w:r w:rsidRPr="007C1139">
        <w:rPr>
          <w:rFonts w:eastAsia="Courier New"/>
          <w:lang w:eastAsia="fr-FR" w:bidi="fr-FR"/>
        </w:rPr>
        <w:t>s</w:t>
      </w:r>
      <w:r w:rsidRPr="007C1139">
        <w:rPr>
          <w:rFonts w:eastAsia="Courier New"/>
          <w:lang w:eastAsia="fr-FR" w:bidi="fr-FR"/>
        </w:rPr>
        <w:t>sement récent - et cette influence est évidente au Québec, comme l'illustre notre typologie - la société d'a</w:t>
      </w:r>
      <w:r w:rsidRPr="007C1139">
        <w:rPr>
          <w:rFonts w:eastAsia="Courier New"/>
          <w:lang w:eastAsia="fr-FR" w:bidi="fr-FR"/>
        </w:rPr>
        <w:t>c</w:t>
      </w:r>
      <w:r w:rsidRPr="007C1139">
        <w:rPr>
          <w:rFonts w:eastAsia="Courier New"/>
          <w:lang w:eastAsia="fr-FR" w:bidi="fr-FR"/>
        </w:rPr>
        <w:t>cueil devient inévitablement mise en cause dans le processus d'inse</w:t>
      </w:r>
      <w:r w:rsidRPr="007C1139">
        <w:rPr>
          <w:rFonts w:eastAsia="Courier New"/>
          <w:lang w:eastAsia="fr-FR" w:bidi="fr-FR"/>
        </w:rPr>
        <w:t>r</w:t>
      </w:r>
      <w:r w:rsidRPr="007C1139">
        <w:rPr>
          <w:rFonts w:eastAsia="Courier New"/>
          <w:lang w:eastAsia="fr-FR" w:bidi="fr-FR"/>
        </w:rPr>
        <w:t>tion culturelle.</w:t>
      </w:r>
    </w:p>
    <w:p w:rsidR="000F3457" w:rsidRPr="007C1139" w:rsidRDefault="000F3457" w:rsidP="000F3457">
      <w:pPr>
        <w:spacing w:before="120" w:after="120"/>
        <w:jc w:val="both"/>
      </w:pPr>
      <w:r w:rsidRPr="007C1139">
        <w:rPr>
          <w:rFonts w:eastAsia="Courier New"/>
          <w:lang w:eastAsia="fr-FR" w:bidi="fr-FR"/>
        </w:rPr>
        <w:t>Ainsi, dans l'éclairage de cette analyse, serait-il plus juste de voir dans le regroupement en communautés étanches des ethnies québéco</w:t>
      </w:r>
      <w:r w:rsidRPr="007C1139">
        <w:rPr>
          <w:rFonts w:eastAsia="Courier New"/>
          <w:lang w:eastAsia="fr-FR" w:bidi="fr-FR"/>
        </w:rPr>
        <w:t>i</w:t>
      </w:r>
      <w:r w:rsidRPr="007C1139">
        <w:rPr>
          <w:rFonts w:eastAsia="Courier New"/>
          <w:lang w:eastAsia="fr-FR" w:bidi="fr-FR"/>
        </w:rPr>
        <w:t>ses à faible statut socio-économique d'abord le résultat d'une dynam</w:t>
      </w:r>
      <w:r w:rsidRPr="007C1139">
        <w:rPr>
          <w:rFonts w:eastAsia="Courier New"/>
          <w:lang w:eastAsia="fr-FR" w:bidi="fr-FR"/>
        </w:rPr>
        <w:t>i</w:t>
      </w:r>
      <w:r w:rsidRPr="007C1139">
        <w:rPr>
          <w:rFonts w:eastAsia="Courier New"/>
          <w:lang w:eastAsia="fr-FR" w:bidi="fr-FR"/>
        </w:rPr>
        <w:t>que des intérêts sociaux en présence dans la société d'accueil, plutôt qu'une manifestions inévitable - ou salutaire - de leur attach</w:t>
      </w:r>
      <w:r w:rsidRPr="007C1139">
        <w:rPr>
          <w:rFonts w:eastAsia="Courier New"/>
          <w:lang w:eastAsia="fr-FR" w:bidi="fr-FR"/>
        </w:rPr>
        <w:t>e</w:t>
      </w:r>
      <w:r w:rsidRPr="007C1139">
        <w:rPr>
          <w:rFonts w:eastAsia="Courier New"/>
          <w:lang w:eastAsia="fr-FR" w:bidi="fr-FR"/>
        </w:rPr>
        <w:t>ment à leur culture d'origine</w:t>
      </w:r>
      <w:r w:rsidRPr="007C1139">
        <w:t> :</w:t>
      </w:r>
      <w:r w:rsidRPr="007C1139">
        <w:rPr>
          <w:rFonts w:eastAsia="Courier New"/>
          <w:lang w:eastAsia="fr-FR" w:bidi="fr-FR"/>
        </w:rPr>
        <w:t xml:space="preserve"> en effet, en admettant qu'une telle man</w:t>
      </w:r>
      <w:r w:rsidRPr="007C1139">
        <w:rPr>
          <w:rFonts w:eastAsia="Courier New"/>
          <w:lang w:eastAsia="fr-FR" w:bidi="fr-FR"/>
        </w:rPr>
        <w:t>i</w:t>
      </w:r>
      <w:r w:rsidRPr="007C1139">
        <w:rPr>
          <w:rFonts w:eastAsia="Courier New"/>
          <w:lang w:eastAsia="fr-FR" w:bidi="fr-FR"/>
        </w:rPr>
        <w:t>festions soit inévitable, comment e</w:t>
      </w:r>
      <w:r w:rsidRPr="007C1139">
        <w:rPr>
          <w:rFonts w:eastAsia="Courier New"/>
          <w:lang w:eastAsia="fr-FR" w:bidi="fr-FR"/>
        </w:rPr>
        <w:t>x</w:t>
      </w:r>
      <w:r w:rsidRPr="007C1139">
        <w:rPr>
          <w:rFonts w:eastAsia="Courier New"/>
          <w:lang w:eastAsia="fr-FR" w:bidi="fr-FR"/>
        </w:rPr>
        <w:t xml:space="preserve">pliquer qu'un nombre tout aussi important de néo-québécois, mais </w:t>
      </w:r>
      <w:r w:rsidRPr="007C1139">
        <w:rPr>
          <w:bCs/>
        </w:rPr>
        <w:t>à</w:t>
      </w:r>
      <w:r w:rsidRPr="007C1139">
        <w:rPr>
          <w:rFonts w:eastAsia="Courier New"/>
          <w:lang w:eastAsia="fr-FR" w:bidi="fr-FR"/>
        </w:rPr>
        <w:t xml:space="preserve"> l'autre extrémité de l'échelle s</w:t>
      </w:r>
      <w:r w:rsidRPr="007C1139">
        <w:rPr>
          <w:rFonts w:eastAsia="Courier New"/>
          <w:lang w:eastAsia="fr-FR" w:bidi="fr-FR"/>
        </w:rPr>
        <w:t>o</w:t>
      </w:r>
      <w:r w:rsidRPr="007C1139">
        <w:rPr>
          <w:rFonts w:eastAsia="Courier New"/>
          <w:lang w:eastAsia="fr-FR" w:bidi="fr-FR"/>
        </w:rPr>
        <w:t>ciale, se soit effectivement fondu dans 1'establishment anglophone</w:t>
      </w:r>
      <w:r w:rsidRPr="007C1139">
        <w:t> ?</w:t>
      </w:r>
      <w:r w:rsidRPr="007C1139">
        <w:rPr>
          <w:rFonts w:eastAsia="Courier New"/>
          <w:lang w:eastAsia="fr-FR" w:bidi="fr-FR"/>
        </w:rPr>
        <w:t xml:space="preserve"> Admettant, d'autre part, qu'une telle manifestation culturelle soit salutaire, co</w:t>
      </w:r>
      <w:r w:rsidRPr="007C1139">
        <w:rPr>
          <w:rFonts w:eastAsia="Courier New"/>
          <w:lang w:eastAsia="fr-FR" w:bidi="fr-FR"/>
        </w:rPr>
        <w:t>m</w:t>
      </w:r>
      <w:r w:rsidRPr="007C1139">
        <w:rPr>
          <w:rFonts w:eastAsia="Courier New"/>
          <w:lang w:eastAsia="fr-FR" w:bidi="fr-FR"/>
        </w:rPr>
        <w:t>ment expliquer que ceux qui y ont explicitement renoncé se retrouvent au haut de l'échelle sociale, alors que ceux qui y recourent se retro</w:t>
      </w:r>
      <w:r w:rsidRPr="007C1139">
        <w:rPr>
          <w:rFonts w:eastAsia="Courier New"/>
          <w:lang w:eastAsia="fr-FR" w:bidi="fr-FR"/>
        </w:rPr>
        <w:t>u</w:t>
      </w:r>
      <w:r w:rsidRPr="007C1139">
        <w:rPr>
          <w:rFonts w:eastAsia="Courier New"/>
          <w:lang w:eastAsia="fr-FR" w:bidi="fr-FR"/>
        </w:rPr>
        <w:t>vent assez ironiquement au bas de cette même échelle</w:t>
      </w:r>
      <w:r w:rsidRPr="007C1139">
        <w:t> ?</w:t>
      </w:r>
      <w:r w:rsidRPr="007C1139">
        <w:rPr>
          <w:rFonts w:eastAsia="Courier New"/>
          <w:lang w:eastAsia="fr-FR" w:bidi="fr-FR"/>
        </w:rPr>
        <w:t xml:space="preserve"> S</w:t>
      </w:r>
      <w:r w:rsidRPr="007C1139">
        <w:rPr>
          <w:rFonts w:eastAsia="Courier New"/>
          <w:lang w:eastAsia="fr-FR" w:bidi="fr-FR"/>
        </w:rPr>
        <w:t>e</w:t>
      </w:r>
      <w:r w:rsidRPr="007C1139">
        <w:rPr>
          <w:rFonts w:eastAsia="Courier New"/>
          <w:lang w:eastAsia="fr-FR" w:bidi="fr-FR"/>
        </w:rPr>
        <w:t>rait-ce que le salut est dans la pa</w:t>
      </w:r>
      <w:r w:rsidRPr="007C1139">
        <w:rPr>
          <w:rFonts w:eastAsia="Courier New"/>
          <w:lang w:eastAsia="fr-FR" w:bidi="fr-FR"/>
        </w:rPr>
        <w:t>u</w:t>
      </w:r>
      <w:r w:rsidRPr="007C1139">
        <w:rPr>
          <w:rFonts w:eastAsia="Courier New"/>
          <w:lang w:eastAsia="fr-FR" w:bidi="fr-FR"/>
        </w:rPr>
        <w:t>vreté</w:t>
      </w:r>
      <w:r w:rsidRPr="007C1139">
        <w:t> ?</w:t>
      </w:r>
    </w:p>
    <w:p w:rsidR="000F3457" w:rsidRDefault="000F3457" w:rsidP="000F3457">
      <w:pPr>
        <w:spacing w:before="120" w:after="120"/>
        <w:jc w:val="both"/>
        <w:rPr>
          <w:rFonts w:eastAsia="Courier New"/>
          <w:lang w:eastAsia="fr-FR" w:bidi="fr-FR"/>
        </w:rPr>
      </w:pPr>
      <w:r w:rsidRPr="007C1139">
        <w:rPr>
          <w:rFonts w:eastAsia="Courier New"/>
          <w:lang w:eastAsia="fr-FR" w:bidi="fr-FR"/>
        </w:rPr>
        <w:t>En fait, l'attachement à la culture d'origine, et plus particulièr</w:t>
      </w:r>
      <w:r w:rsidRPr="007C1139">
        <w:rPr>
          <w:rFonts w:eastAsia="Courier New"/>
          <w:lang w:eastAsia="fr-FR" w:bidi="fr-FR"/>
        </w:rPr>
        <w:t>e</w:t>
      </w:r>
      <w:r w:rsidRPr="007C1139">
        <w:rPr>
          <w:rFonts w:eastAsia="Courier New"/>
          <w:lang w:eastAsia="fr-FR" w:bidi="fr-FR"/>
        </w:rPr>
        <w:t>ment, à son expression en formes ghettoisées ne tient pas tant d'une nécess</w:t>
      </w:r>
      <w:r w:rsidRPr="007C1139">
        <w:rPr>
          <w:rFonts w:eastAsia="Courier New"/>
          <w:lang w:eastAsia="fr-FR" w:bidi="fr-FR"/>
        </w:rPr>
        <w:t>i</w:t>
      </w:r>
      <w:r w:rsidRPr="007C1139">
        <w:rPr>
          <w:rFonts w:eastAsia="Courier New"/>
          <w:lang w:eastAsia="fr-FR" w:bidi="fr-FR"/>
        </w:rPr>
        <w:t>té absolue que d'une nécessité strictement politique, comme nous le démontrerons dans les sections qui suivent.</w:t>
      </w:r>
    </w:p>
    <w:p w:rsidR="000F3457" w:rsidRPr="007C1139" w:rsidRDefault="000F3457" w:rsidP="000F3457">
      <w:pPr>
        <w:spacing w:before="120" w:after="120"/>
        <w:jc w:val="both"/>
      </w:pPr>
      <w:r w:rsidRPr="007C1139">
        <w:t>[132]</w:t>
      </w:r>
    </w:p>
    <w:p w:rsidR="000F3457" w:rsidRPr="007C1139" w:rsidRDefault="000F3457" w:rsidP="000F3457">
      <w:pPr>
        <w:spacing w:before="120" w:after="120"/>
        <w:jc w:val="both"/>
      </w:pPr>
    </w:p>
    <w:p w:rsidR="000F3457" w:rsidRPr="007C1139" w:rsidRDefault="000F3457" w:rsidP="000F3457">
      <w:pPr>
        <w:pStyle w:val="a"/>
      </w:pPr>
      <w:r w:rsidRPr="007C1139">
        <w:t>C) L'utilisation p</w:t>
      </w:r>
      <w:r>
        <w:t>olitique des cultures ethniques</w:t>
      </w:r>
      <w:r>
        <w:br/>
      </w:r>
      <w:r w:rsidRPr="007C1139">
        <w:t>dans la société nord-américaine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Dès 1962, Porter avait constaté que la stratification sociale can</w:t>
      </w:r>
      <w:r w:rsidRPr="007C1139">
        <w:rPr>
          <w:rFonts w:eastAsia="Courier New"/>
          <w:lang w:eastAsia="fr-FR" w:bidi="fr-FR"/>
        </w:rPr>
        <w:t>a</w:t>
      </w:r>
      <w:r w:rsidRPr="007C1139">
        <w:rPr>
          <w:rFonts w:eastAsia="Courier New"/>
          <w:lang w:eastAsia="fr-FR" w:bidi="fr-FR"/>
        </w:rPr>
        <w:t>dienne correspo</w:t>
      </w:r>
      <w:r w:rsidRPr="007C1139">
        <w:rPr>
          <w:rFonts w:eastAsia="Courier New"/>
          <w:lang w:eastAsia="fr-FR" w:bidi="fr-FR"/>
        </w:rPr>
        <w:t>n</w:t>
      </w:r>
      <w:r w:rsidRPr="007C1139">
        <w:rPr>
          <w:rFonts w:eastAsia="Courier New"/>
          <w:lang w:eastAsia="fr-FR" w:bidi="fr-FR"/>
        </w:rPr>
        <w:t>dait de près à une stratification ethnique rigide</w:t>
      </w:r>
      <w:r>
        <w:rPr>
          <w:rFonts w:eastAsia="Courier New"/>
          <w:lang w:eastAsia="fr-FR" w:bidi="fr-FR"/>
        </w:rPr>
        <w:t> </w:t>
      </w:r>
      <w:r>
        <w:rPr>
          <w:rStyle w:val="Appelnotedebasdep"/>
          <w:rFonts w:eastAsia="Courier New"/>
          <w:lang w:eastAsia="fr-FR" w:bidi="fr-FR"/>
        </w:rPr>
        <w:footnoteReference w:id="155"/>
      </w:r>
      <w:r w:rsidRPr="007C1139">
        <w:rPr>
          <w:rFonts w:eastAsia="Courier New"/>
          <w:lang w:eastAsia="fr-FR" w:bidi="fr-FR"/>
        </w:rPr>
        <w:t>, où les Britanniques et les originaires des pays européens protestants a</w:t>
      </w:r>
      <w:r w:rsidRPr="007C1139">
        <w:rPr>
          <w:rFonts w:eastAsia="Courier New"/>
          <w:lang w:eastAsia="fr-FR" w:bidi="fr-FR"/>
        </w:rPr>
        <w:t>c</w:t>
      </w:r>
      <w:r w:rsidRPr="007C1139">
        <w:rPr>
          <w:rFonts w:eastAsia="Courier New"/>
          <w:lang w:eastAsia="fr-FR" w:bidi="fr-FR"/>
        </w:rPr>
        <w:t>caparaient le haut de l'échelle sociale dans un ordre déterminé, alors que les autres ethnies semblaient bloquées aux échelons inf</w:t>
      </w:r>
      <w:r w:rsidRPr="007C1139">
        <w:rPr>
          <w:rFonts w:eastAsia="Courier New"/>
          <w:lang w:eastAsia="fr-FR" w:bidi="fr-FR"/>
        </w:rPr>
        <w:t>é</w:t>
      </w:r>
      <w:r w:rsidRPr="007C1139">
        <w:rPr>
          <w:rFonts w:eastAsia="Courier New"/>
          <w:lang w:eastAsia="fr-FR" w:bidi="fr-FR"/>
        </w:rPr>
        <w:t>rieurs, suivant une hiérarchie tout aussi impeccable, et indépendamment de leur durée de séjour au pays. Parallèlement, la sociologie américaine découvrait récemment que l'isolement des ethnies de niveau socio-économique inférieur était un fait qui, loin de s'atténuer au fil des a</w:t>
      </w:r>
      <w:r w:rsidRPr="007C1139">
        <w:rPr>
          <w:rFonts w:eastAsia="Courier New"/>
          <w:lang w:eastAsia="fr-FR" w:bidi="fr-FR"/>
        </w:rPr>
        <w:t>n</w:t>
      </w:r>
      <w:r w:rsidRPr="007C1139">
        <w:rPr>
          <w:rFonts w:eastAsia="Courier New"/>
          <w:lang w:eastAsia="fr-FR" w:bidi="fr-FR"/>
        </w:rPr>
        <w:t>nées ou même des générations, perdurait en dépit même de l'idéologie et des politiques assimilationnistes ou égalitaristes nord-américaines ("the unmeltable ethnics"). Fait frappant, lorsque l'on parlait de ces ethnies qui "se refusaient" â l'assimilation, on visait toujours systém</w:t>
      </w:r>
      <w:r w:rsidRPr="007C1139">
        <w:rPr>
          <w:rFonts w:eastAsia="Courier New"/>
          <w:lang w:eastAsia="fr-FR" w:bidi="fr-FR"/>
        </w:rPr>
        <w:t>a</w:t>
      </w:r>
      <w:r w:rsidRPr="007C1139">
        <w:rPr>
          <w:rFonts w:eastAsia="Courier New"/>
          <w:lang w:eastAsia="fr-FR" w:bidi="fr-FR"/>
        </w:rPr>
        <w:t>tiquement les ethnies qui, dans l'e</w:t>
      </w:r>
      <w:r w:rsidRPr="007C1139">
        <w:rPr>
          <w:rFonts w:eastAsia="Courier New"/>
          <w:lang w:eastAsia="fr-FR" w:bidi="fr-FR"/>
        </w:rPr>
        <w:t>n</w:t>
      </w:r>
      <w:r w:rsidRPr="007C1139">
        <w:rPr>
          <w:rFonts w:eastAsia="Courier New"/>
          <w:lang w:eastAsia="fr-FR" w:bidi="fr-FR"/>
        </w:rPr>
        <w:t>semble, accusaient un faible statut socio-économique, comparativement aux autres, et qui constituaient l'immense majorité des ethnies "visibles", regroupées en ghettos.</w:t>
      </w:r>
    </w:p>
    <w:p w:rsidR="000F3457" w:rsidRPr="007C1139" w:rsidRDefault="000F3457" w:rsidP="000F3457">
      <w:pPr>
        <w:spacing w:before="120" w:after="120"/>
        <w:jc w:val="both"/>
      </w:pPr>
      <w:r w:rsidRPr="007C1139">
        <w:rPr>
          <w:rFonts w:eastAsia="Courier New"/>
          <w:lang w:eastAsia="fr-FR" w:bidi="fr-FR"/>
        </w:rPr>
        <w:t>L'idéologie multiculturaliste au Canada et celle du retour aux communautés ethniques de base aux États-Unis sont venues transfo</w:t>
      </w:r>
      <w:r w:rsidRPr="007C1139">
        <w:rPr>
          <w:rFonts w:eastAsia="Courier New"/>
          <w:lang w:eastAsia="fr-FR" w:bidi="fr-FR"/>
        </w:rPr>
        <w:t>r</w:t>
      </w:r>
      <w:r w:rsidRPr="007C1139">
        <w:rPr>
          <w:rFonts w:eastAsia="Courier New"/>
          <w:lang w:eastAsia="fr-FR" w:bidi="fr-FR"/>
        </w:rPr>
        <w:t xml:space="preserve">mer bien à point en vertu ce vice de fonctionnement soudainement mis </w:t>
      </w:r>
      <w:r w:rsidRPr="007C1139">
        <w:rPr>
          <w:bCs/>
        </w:rPr>
        <w:t>a</w:t>
      </w:r>
      <w:r w:rsidRPr="007C1139">
        <w:rPr>
          <w:rFonts w:eastAsia="Courier New"/>
          <w:lang w:eastAsia="fr-FR" w:bidi="fr-FR"/>
        </w:rPr>
        <w:t xml:space="preserve"> jour dans une société qui se voulait égalitaire. Plutôt que de s'a</w:t>
      </w:r>
      <w:r w:rsidRPr="007C1139">
        <w:rPr>
          <w:rFonts w:eastAsia="Courier New"/>
          <w:lang w:eastAsia="fr-FR" w:bidi="fr-FR"/>
        </w:rPr>
        <w:t>t</w:t>
      </w:r>
      <w:r w:rsidRPr="007C1139">
        <w:rPr>
          <w:rFonts w:eastAsia="Courier New"/>
          <w:lang w:eastAsia="fr-FR" w:bidi="fr-FR"/>
        </w:rPr>
        <w:t>taquer aux racines du mal, ce qui impliquait une transformation soci</w:t>
      </w:r>
      <w:r w:rsidRPr="007C1139">
        <w:rPr>
          <w:rFonts w:eastAsia="Courier New"/>
          <w:lang w:eastAsia="fr-FR" w:bidi="fr-FR"/>
        </w:rPr>
        <w:t>a</w:t>
      </w:r>
      <w:r w:rsidRPr="007C1139">
        <w:rPr>
          <w:rFonts w:eastAsia="Courier New"/>
          <w:lang w:eastAsia="fr-FR" w:bidi="fr-FR"/>
        </w:rPr>
        <w:t>le majeure, on décida de le glorifier.</w:t>
      </w:r>
    </w:p>
    <w:p w:rsidR="000F3457" w:rsidRPr="007C1139" w:rsidRDefault="000F3457" w:rsidP="000F3457">
      <w:pPr>
        <w:spacing w:before="120" w:after="120"/>
        <w:jc w:val="both"/>
      </w:pPr>
      <w:r w:rsidRPr="007C1139">
        <w:rPr>
          <w:rFonts w:eastAsia="Courier New"/>
          <w:lang w:eastAsia="fr-FR" w:bidi="fr-FR"/>
        </w:rPr>
        <w:t>On fit de la survie des cultures ethniques un sujet de fierté pour les minorités visées et d'ouverture d'esprit pour la société dans son e</w:t>
      </w:r>
      <w:r w:rsidRPr="007C1139">
        <w:rPr>
          <w:rFonts w:eastAsia="Courier New"/>
          <w:lang w:eastAsia="fr-FR" w:bidi="fr-FR"/>
        </w:rPr>
        <w:t>n</w:t>
      </w:r>
      <w:r w:rsidRPr="007C1139">
        <w:rPr>
          <w:rFonts w:eastAsia="Courier New"/>
          <w:lang w:eastAsia="fr-FR" w:bidi="fr-FR"/>
        </w:rPr>
        <w:t>semble, alors même qu'il venait d'être démontré que la visibilité ethn</w:t>
      </w:r>
      <w:r w:rsidRPr="007C1139">
        <w:rPr>
          <w:rFonts w:eastAsia="Courier New"/>
          <w:lang w:eastAsia="fr-FR" w:bidi="fr-FR"/>
        </w:rPr>
        <w:t>i</w:t>
      </w:r>
      <w:r w:rsidRPr="007C1139">
        <w:rPr>
          <w:rFonts w:eastAsia="Courier New"/>
          <w:lang w:eastAsia="fr-FR" w:bidi="fr-FR"/>
        </w:rPr>
        <w:t xml:space="preserve">que correspondait de façon systématique </w:t>
      </w:r>
      <w:r w:rsidRPr="007C1139">
        <w:rPr>
          <w:bCs/>
        </w:rPr>
        <w:t>à</w:t>
      </w:r>
      <w:r w:rsidRPr="007C1139">
        <w:rPr>
          <w:rFonts w:eastAsia="Courier New"/>
          <w:lang w:eastAsia="fr-FR" w:bidi="fr-FR"/>
        </w:rPr>
        <w:t xml:space="preserve"> une inféri</w:t>
      </w:r>
      <w:r w:rsidRPr="007C1139">
        <w:rPr>
          <w:rFonts w:eastAsia="Courier New"/>
          <w:lang w:eastAsia="fr-FR" w:bidi="fr-FR"/>
        </w:rPr>
        <w:t>o</w:t>
      </w:r>
      <w:r w:rsidRPr="007C1139">
        <w:rPr>
          <w:rFonts w:eastAsia="Courier New"/>
          <w:lang w:eastAsia="fr-FR" w:bidi="fr-FR"/>
        </w:rPr>
        <w:t>risation socio-économique des minorités impliquées et à sa justification idéolog</w:t>
      </w:r>
      <w:r w:rsidRPr="007C1139">
        <w:rPr>
          <w:rFonts w:eastAsia="Courier New"/>
          <w:lang w:eastAsia="fr-FR" w:bidi="fr-FR"/>
        </w:rPr>
        <w:t>i</w:t>
      </w:r>
      <w:r w:rsidRPr="007C1139">
        <w:rPr>
          <w:rFonts w:eastAsia="Courier New"/>
          <w:lang w:eastAsia="fr-FR" w:bidi="fr-FR"/>
        </w:rPr>
        <w:t>que</w:t>
      </w:r>
      <w:r w:rsidRPr="007C1139">
        <w:t> :</w:t>
      </w:r>
      <w:r w:rsidRPr="007C1139">
        <w:rPr>
          <w:rFonts w:eastAsia="Courier New"/>
          <w:lang w:eastAsia="fr-FR" w:bidi="fr-FR"/>
        </w:rPr>
        <w:t xml:space="preserve"> si ces groupes étaient visibles,</w:t>
      </w:r>
      <w:r w:rsidRPr="007C1139">
        <w:t xml:space="preserve"> </w:t>
      </w:r>
      <w:r w:rsidRPr="007C1139">
        <w:rPr>
          <w:rFonts w:eastAsia="Courier New"/>
          <w:lang w:eastAsia="fr-FR" w:bidi="fr-FR"/>
        </w:rPr>
        <w:t>n'était-ce pas dû à leur incapac</w:t>
      </w:r>
      <w:r w:rsidRPr="007C1139">
        <w:rPr>
          <w:rFonts w:eastAsia="Courier New"/>
          <w:lang w:eastAsia="fr-FR" w:bidi="fr-FR"/>
        </w:rPr>
        <w:t>i</w:t>
      </w:r>
      <w:r w:rsidRPr="007C1139">
        <w:rPr>
          <w:rFonts w:eastAsia="Courier New"/>
          <w:lang w:eastAsia="fr-FR" w:bidi="fr-FR"/>
        </w:rPr>
        <w:t>té de s'adapter</w:t>
      </w:r>
      <w:r>
        <w:rPr>
          <w:rFonts w:eastAsia="Courier New"/>
          <w:lang w:eastAsia="fr-FR" w:bidi="fr-FR"/>
        </w:rPr>
        <w:t> </w:t>
      </w:r>
      <w:r>
        <w:rPr>
          <w:rStyle w:val="Appelnotedebasdep"/>
          <w:rFonts w:eastAsia="Courier New"/>
          <w:lang w:eastAsia="fr-FR" w:bidi="fr-FR"/>
        </w:rPr>
        <w:footnoteReference w:id="156"/>
      </w:r>
      <w:r w:rsidRPr="007C1139">
        <w:t> ?</w:t>
      </w:r>
      <w:r w:rsidRPr="007C1139">
        <w:rPr>
          <w:rFonts w:eastAsia="Courier New"/>
          <w:lang w:eastAsia="fr-FR" w:bidi="fr-FR"/>
        </w:rPr>
        <w:t xml:space="preserve"> En fait, la mise en relief de caractéristiques différe</w:t>
      </w:r>
      <w:r w:rsidRPr="007C1139">
        <w:rPr>
          <w:rFonts w:eastAsia="Courier New"/>
          <w:lang w:eastAsia="fr-FR" w:bidi="fr-FR"/>
        </w:rPr>
        <w:t>n</w:t>
      </w:r>
      <w:r w:rsidRPr="007C1139">
        <w:rPr>
          <w:rFonts w:eastAsia="Courier New"/>
          <w:lang w:eastAsia="fr-FR" w:bidi="fr-FR"/>
        </w:rPr>
        <w:t>cielles des "immigrants" permettait leur identification, donc leur m</w:t>
      </w:r>
      <w:r w:rsidRPr="007C1139">
        <w:rPr>
          <w:rFonts w:eastAsia="Courier New"/>
          <w:lang w:eastAsia="fr-FR" w:bidi="fr-FR"/>
        </w:rPr>
        <w:t>i</w:t>
      </w:r>
      <w:r w:rsidRPr="007C1139">
        <w:rPr>
          <w:rFonts w:eastAsia="Courier New"/>
          <w:lang w:eastAsia="fr-FR" w:bidi="fr-FR"/>
        </w:rPr>
        <w:t>norisation et leur exploitation</w:t>
      </w:r>
      <w:r w:rsidRPr="007C1139">
        <w:t> ;</w:t>
      </w:r>
      <w:r w:rsidRPr="007C1139">
        <w:rPr>
          <w:rFonts w:eastAsia="Courier New"/>
          <w:lang w:eastAsia="fr-FR" w:bidi="fr-FR"/>
        </w:rPr>
        <w:t xml:space="preserve"> la glorification de ces différences pe</w:t>
      </w:r>
      <w:r w:rsidRPr="007C1139">
        <w:rPr>
          <w:rFonts w:eastAsia="Courier New"/>
          <w:lang w:eastAsia="fr-FR" w:bidi="fr-FR"/>
        </w:rPr>
        <w:t>r</w:t>
      </w:r>
      <w:r w:rsidRPr="007C1139">
        <w:rPr>
          <w:rFonts w:eastAsia="Courier New"/>
          <w:lang w:eastAsia="fr-FR" w:bidi="fr-FR"/>
        </w:rPr>
        <w:t>mettait en plus de les rendre heureux de cet état de choses. Politiqu</w:t>
      </w:r>
      <w:r w:rsidRPr="007C1139">
        <w:rPr>
          <w:rFonts w:eastAsia="Courier New"/>
          <w:lang w:eastAsia="fr-FR" w:bidi="fr-FR"/>
        </w:rPr>
        <w:t>e</w:t>
      </w:r>
      <w:r w:rsidRPr="007C1139">
        <w:rPr>
          <w:rFonts w:eastAsia="Courier New"/>
          <w:lang w:eastAsia="fr-FR" w:bidi="fr-FR"/>
        </w:rPr>
        <w:t>ment, la lancée du multicultur</w:t>
      </w:r>
      <w:r w:rsidRPr="007C1139">
        <w:rPr>
          <w:rFonts w:eastAsia="Courier New"/>
          <w:lang w:eastAsia="fr-FR" w:bidi="fr-FR"/>
        </w:rPr>
        <w:t>a</w:t>
      </w:r>
      <w:r w:rsidRPr="007C1139">
        <w:rPr>
          <w:rFonts w:eastAsia="Courier New"/>
          <w:lang w:eastAsia="fr-FR" w:bidi="fr-FR"/>
        </w:rPr>
        <w:t>lisme constituait un coup de maître.</w:t>
      </w:r>
    </w:p>
    <w:p w:rsidR="000F3457" w:rsidRPr="007C1139" w:rsidRDefault="000F3457" w:rsidP="000F3457">
      <w:pPr>
        <w:spacing w:before="120" w:after="120"/>
        <w:jc w:val="both"/>
      </w:pPr>
      <w:r w:rsidRPr="007C1139">
        <w:t>[133]</w:t>
      </w:r>
    </w:p>
    <w:p w:rsidR="000F3457" w:rsidRPr="007C1139" w:rsidRDefault="000F3457" w:rsidP="000F3457">
      <w:pPr>
        <w:spacing w:before="120" w:after="120"/>
        <w:jc w:val="both"/>
      </w:pPr>
      <w:r w:rsidRPr="007C1139">
        <w:rPr>
          <w:rFonts w:eastAsia="Courier New"/>
          <w:lang w:eastAsia="fr-FR" w:bidi="fr-FR"/>
        </w:rPr>
        <w:t>Il est significatif d'ailleurs que les néo-québécois de haut statut s</w:t>
      </w:r>
      <w:r w:rsidRPr="007C1139">
        <w:rPr>
          <w:rFonts w:eastAsia="Courier New"/>
          <w:lang w:eastAsia="fr-FR" w:bidi="fr-FR"/>
        </w:rPr>
        <w:t>o</w:t>
      </w:r>
      <w:r w:rsidRPr="007C1139">
        <w:rPr>
          <w:rFonts w:eastAsia="Courier New"/>
          <w:lang w:eastAsia="fr-FR" w:bidi="fr-FR"/>
        </w:rPr>
        <w:t>cial n'aient fait que peu de cas du multiculturalisme et que ce ne soient que les ethnies de statut socio-économique nettement inférieur - ou plus précisément leurs élites respectives, dont la base économique est socialement ethnique</w:t>
      </w:r>
      <w:r>
        <w:rPr>
          <w:rFonts w:eastAsia="Courier New"/>
          <w:lang w:eastAsia="fr-FR" w:bidi="fr-FR"/>
        </w:rPr>
        <w:t> </w:t>
      </w:r>
      <w:r>
        <w:rPr>
          <w:rStyle w:val="Appelnotedebasdep"/>
          <w:rFonts w:eastAsia="Courier New"/>
          <w:lang w:eastAsia="fr-FR" w:bidi="fr-FR"/>
        </w:rPr>
        <w:footnoteReference w:id="157"/>
      </w:r>
      <w:r w:rsidRPr="007C1139">
        <w:rPr>
          <w:rFonts w:eastAsia="Courier New"/>
          <w:lang w:eastAsia="fr-FR" w:bidi="fr-FR"/>
        </w:rPr>
        <w:t xml:space="preserve"> - qui l'aient adoptée avec enthousiasme.</w:t>
      </w:r>
    </w:p>
    <w:p w:rsidR="000F3457" w:rsidRPr="007C1139" w:rsidRDefault="000F3457" w:rsidP="000F3457">
      <w:pPr>
        <w:spacing w:before="120" w:after="120"/>
        <w:jc w:val="both"/>
      </w:pPr>
      <w:r w:rsidRPr="007C1139">
        <w:rPr>
          <w:rFonts w:eastAsia="Courier New"/>
          <w:lang w:eastAsia="fr-FR" w:bidi="fr-FR"/>
        </w:rPr>
        <w:t>Enfin, l'exaltation des différenciations ethniques parmi les classes sociales les plus défavorisées par le système économique actuel avait une utilité politique plus générale fort appréciable</w:t>
      </w:r>
      <w:r w:rsidRPr="007C1139">
        <w:t> :</w:t>
      </w:r>
      <w:r w:rsidRPr="007C1139">
        <w:rPr>
          <w:rFonts w:eastAsia="Courier New"/>
          <w:lang w:eastAsia="fr-FR" w:bidi="fr-FR"/>
        </w:rPr>
        <w:t xml:space="preserve"> elle perme</w:t>
      </w:r>
      <w:r w:rsidRPr="007C1139">
        <w:rPr>
          <w:rFonts w:eastAsia="Courier New"/>
          <w:lang w:eastAsia="fr-FR" w:bidi="fr-FR"/>
        </w:rPr>
        <w:t>t</w:t>
      </w:r>
      <w:r w:rsidRPr="007C1139">
        <w:rPr>
          <w:rFonts w:eastAsia="Courier New"/>
          <w:lang w:eastAsia="fr-FR" w:bidi="fr-FR"/>
        </w:rPr>
        <w:t>tait de consolider leur fragmentation, de masquer leurs intérêts communs et de détourner des classes dominantes les conflits engendrés par l'inég</w:t>
      </w:r>
      <w:r w:rsidRPr="007C1139">
        <w:rPr>
          <w:rFonts w:eastAsia="Courier New"/>
          <w:lang w:eastAsia="fr-FR" w:bidi="fr-FR"/>
        </w:rPr>
        <w:t>a</w:t>
      </w:r>
      <w:r w:rsidRPr="007C1139">
        <w:rPr>
          <w:rFonts w:eastAsia="Courier New"/>
          <w:lang w:eastAsia="fr-FR" w:bidi="fr-FR"/>
        </w:rPr>
        <w:t>lité sociale, pour les ramener à des conflits inter-ethniques aux n</w:t>
      </w:r>
      <w:r w:rsidRPr="007C1139">
        <w:rPr>
          <w:rFonts w:eastAsia="Courier New"/>
          <w:lang w:eastAsia="fr-FR" w:bidi="fr-FR"/>
        </w:rPr>
        <w:t>i</w:t>
      </w:r>
      <w:r w:rsidRPr="007C1139">
        <w:rPr>
          <w:rFonts w:eastAsia="Courier New"/>
          <w:lang w:eastAsia="fr-FR" w:bidi="fr-FR"/>
        </w:rPr>
        <w:t>veaux inférieurs de l'échelle sociale.</w:t>
      </w:r>
    </w:p>
    <w:p w:rsidR="000F3457" w:rsidRPr="007C1139" w:rsidRDefault="000F3457" w:rsidP="000F3457">
      <w:pPr>
        <w:spacing w:before="120" w:after="120"/>
        <w:jc w:val="both"/>
      </w:pPr>
      <w:r w:rsidRPr="007C1139">
        <w:rPr>
          <w:rFonts w:eastAsia="Courier New"/>
          <w:lang w:eastAsia="fr-FR" w:bidi="fr-FR"/>
        </w:rPr>
        <w:t>Aux termes de cette analyse de la réalité ethnique, il s'avère plus juste de préférer aux concepts statiques d'ethnicité, d'identité ethnique et de minorité ethnique ceux plus dynamiques d'ethnification, d'ident</w:t>
      </w:r>
      <w:r w:rsidRPr="007C1139">
        <w:rPr>
          <w:rFonts w:eastAsia="Courier New"/>
          <w:lang w:eastAsia="fr-FR" w:bidi="fr-FR"/>
        </w:rPr>
        <w:t>i</w:t>
      </w:r>
      <w:r w:rsidRPr="007C1139">
        <w:rPr>
          <w:rFonts w:eastAsia="Courier New"/>
          <w:lang w:eastAsia="fr-FR" w:bidi="fr-FR"/>
        </w:rPr>
        <w:t>fication ethnique et de minorisation ethnique.</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pStyle w:val="planche"/>
      </w:pPr>
      <w:r w:rsidRPr="007C1139">
        <w:rPr>
          <w:rFonts w:eastAsia="Courier New"/>
          <w:lang w:eastAsia="fr-FR" w:bidi="fr-FR"/>
        </w:rPr>
        <w:t xml:space="preserve">III) </w:t>
      </w:r>
      <w:r w:rsidRPr="007C1139">
        <w:t>DE</w:t>
      </w:r>
      <w:r>
        <w:t>S INTERPRÉTATIONS CULTURALISTES</w:t>
      </w:r>
      <w:r>
        <w:br/>
      </w:r>
      <w:r w:rsidRPr="007C1139">
        <w:t>AUX FONDEMENTS ÉC</w:t>
      </w:r>
      <w:r w:rsidRPr="007C1139">
        <w:t>O</w:t>
      </w:r>
      <w:r w:rsidRPr="007C1139">
        <w:t>NOMIQUE</w:t>
      </w:r>
      <w:r>
        <w:rPr>
          <w:rFonts w:eastAsia="Courier New"/>
          <w:lang w:eastAsia="fr-FR" w:bidi="fr-FR"/>
        </w:rPr>
        <w:t>S</w:t>
      </w:r>
      <w:r>
        <w:rPr>
          <w:rFonts w:eastAsia="Courier New"/>
          <w:lang w:eastAsia="fr-FR" w:bidi="fr-FR"/>
        </w:rPr>
        <w:br/>
      </w:r>
      <w:r w:rsidRPr="007C1139">
        <w:t>ET POLITIQUES DES CONFLITS ETHNIQUES</w:t>
      </w:r>
      <w:r>
        <w:br/>
      </w:r>
      <w:r w:rsidRPr="007C1139">
        <w:t>AU QUÉBEC</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Le Québec n'a pas échappé au cours de ce siècle aux versions cu</w:t>
      </w:r>
      <w:r w:rsidRPr="007C1139">
        <w:rPr>
          <w:rFonts w:eastAsia="Courier New"/>
          <w:lang w:eastAsia="fr-FR" w:bidi="fr-FR"/>
        </w:rPr>
        <w:t>l</w:t>
      </w:r>
      <w:r w:rsidRPr="007C1139">
        <w:rPr>
          <w:rFonts w:eastAsia="Courier New"/>
          <w:lang w:eastAsia="fr-FR" w:bidi="fr-FR"/>
        </w:rPr>
        <w:t>turalistes et aux interprétations "racistes" qui en découlent pour expl</w:t>
      </w:r>
      <w:r w:rsidRPr="007C1139">
        <w:rPr>
          <w:rFonts w:eastAsia="Courier New"/>
          <w:lang w:eastAsia="fr-FR" w:bidi="fr-FR"/>
        </w:rPr>
        <w:t>i</w:t>
      </w:r>
      <w:r w:rsidRPr="007C1139">
        <w:rPr>
          <w:rFonts w:eastAsia="Courier New"/>
          <w:lang w:eastAsia="fr-FR" w:bidi="fr-FR"/>
        </w:rPr>
        <w:t>quer les conflits ethniques qui y perdurent depuis la colonisation a</w:t>
      </w:r>
      <w:r w:rsidRPr="007C1139">
        <w:rPr>
          <w:rFonts w:eastAsia="Courier New"/>
          <w:lang w:eastAsia="fr-FR" w:bidi="fr-FR"/>
        </w:rPr>
        <w:t>n</w:t>
      </w:r>
      <w:r w:rsidRPr="007C1139">
        <w:rPr>
          <w:rFonts w:eastAsia="Courier New"/>
          <w:lang w:eastAsia="fr-FR" w:bidi="fr-FR"/>
        </w:rPr>
        <w:t>glaise. Ainsi, la position économique subordonnée des Canadiens f</w:t>
      </w:r>
      <w:r>
        <w:rPr>
          <w:rFonts w:eastAsia="Courier New"/>
          <w:lang w:eastAsia="fr-FR" w:bidi="fr-FR"/>
        </w:rPr>
        <w:t xml:space="preserve">rançais, directement entraînée </w:t>
      </w:r>
      <w:r w:rsidRPr="007C1139">
        <w:rPr>
          <w:rFonts w:eastAsia="Courier New"/>
          <w:lang w:eastAsia="fr-FR" w:bidi="fr-FR"/>
        </w:rPr>
        <w:t>par la colonisation britannique, a-t-elle été considérée comme une conséquence</w:t>
      </w:r>
      <w:r>
        <w:rPr>
          <w:rFonts w:eastAsia="Courier New"/>
          <w:lang w:eastAsia="fr-FR" w:bidi="fr-FR"/>
        </w:rPr>
        <w:t xml:space="preserve"> </w:t>
      </w:r>
      <w:r w:rsidRPr="007C1139">
        <w:t>[134]</w:t>
      </w:r>
      <w:r>
        <w:t xml:space="preserve"> </w:t>
      </w:r>
      <w:r w:rsidRPr="007C1139">
        <w:rPr>
          <w:rFonts w:eastAsia="Courier New"/>
          <w:lang w:eastAsia="fr-FR" w:bidi="fr-FR"/>
        </w:rPr>
        <w:t>de l'incapacité congén</w:t>
      </w:r>
      <w:r w:rsidRPr="007C1139">
        <w:rPr>
          <w:rFonts w:eastAsia="Courier New"/>
          <w:lang w:eastAsia="fr-FR" w:bidi="fr-FR"/>
        </w:rPr>
        <w:t>i</w:t>
      </w:r>
      <w:r w:rsidRPr="007C1139">
        <w:rPr>
          <w:rFonts w:eastAsia="Courier New"/>
          <w:lang w:eastAsia="fr-FR" w:bidi="fr-FR"/>
        </w:rPr>
        <w:t>tale de ces derniers a "faire des affaires</w:t>
      </w:r>
      <w:r w:rsidRPr="007C1139">
        <w:t> :</w:t>
      </w:r>
      <w:r w:rsidRPr="007C1139">
        <w:rPr>
          <w:rFonts w:eastAsia="Courier New"/>
          <w:lang w:eastAsia="fr-FR" w:bidi="fr-FR"/>
        </w:rPr>
        <w:t xml:space="preserve"> inte</w:t>
      </w:r>
      <w:r w:rsidRPr="007C1139">
        <w:rPr>
          <w:rFonts w:eastAsia="Courier New"/>
          <w:lang w:eastAsia="fr-FR" w:bidi="fr-FR"/>
        </w:rPr>
        <w:t>r</w:t>
      </w:r>
      <w:r w:rsidRPr="007C1139">
        <w:rPr>
          <w:rFonts w:eastAsia="Courier New"/>
          <w:lang w:eastAsia="fr-FR" w:bidi="fr-FR"/>
        </w:rPr>
        <w:t>prétation idéologique répandue par l'élite dominante, mais aussi intériorisée, acceptée co</w:t>
      </w:r>
      <w:r w:rsidRPr="007C1139">
        <w:rPr>
          <w:rFonts w:eastAsia="Courier New"/>
          <w:lang w:eastAsia="fr-FR" w:bidi="fr-FR"/>
        </w:rPr>
        <w:t>m</w:t>
      </w:r>
      <w:r w:rsidRPr="007C1139">
        <w:rPr>
          <w:rFonts w:eastAsia="Courier New"/>
          <w:lang w:eastAsia="fr-FR" w:bidi="fr-FR"/>
        </w:rPr>
        <w:t>me telle par la majorité des Canadiens français eux-mêmes</w:t>
      </w:r>
      <w:r>
        <w:rPr>
          <w:rFonts w:eastAsia="Courier New"/>
          <w:lang w:eastAsia="fr-FR" w:bidi="fr-FR"/>
        </w:rPr>
        <w:t> </w:t>
      </w:r>
      <w:r>
        <w:rPr>
          <w:rStyle w:val="Appelnotedebasdep"/>
          <w:rFonts w:eastAsia="Courier New"/>
          <w:lang w:eastAsia="fr-FR" w:bidi="fr-FR"/>
        </w:rPr>
        <w:footnoteReference w:id="158"/>
      </w:r>
      <w:r w:rsidRPr="007C1139">
        <w:rPr>
          <w:rFonts w:eastAsia="Courier New"/>
          <w:lang w:eastAsia="fr-FR" w:bidi="fr-FR"/>
        </w:rPr>
        <w:t xml:space="preserve"> ju</w:t>
      </w:r>
      <w:r w:rsidRPr="007C1139">
        <w:rPr>
          <w:rFonts w:eastAsia="Courier New"/>
          <w:lang w:eastAsia="fr-FR" w:bidi="fr-FR"/>
        </w:rPr>
        <w:t>s</w:t>
      </w:r>
      <w:r w:rsidRPr="007C1139">
        <w:rPr>
          <w:rFonts w:eastAsia="Courier New"/>
          <w:lang w:eastAsia="fr-FR" w:bidi="fr-FR"/>
        </w:rPr>
        <w:t>qu'aux années soixante. D'autre part, la non-intégration des minorités ethniques de faible statut socio-économique à la majorité francoph</w:t>
      </w:r>
      <w:r w:rsidRPr="007C1139">
        <w:rPr>
          <w:rFonts w:eastAsia="Courier New"/>
          <w:lang w:eastAsia="fr-FR" w:bidi="fr-FR"/>
        </w:rPr>
        <w:t>o</w:t>
      </w:r>
      <w:r w:rsidRPr="007C1139">
        <w:rPr>
          <w:rFonts w:eastAsia="Courier New"/>
          <w:lang w:eastAsia="fr-FR" w:bidi="fr-FR"/>
        </w:rPr>
        <w:t>ne, en dépit d' "affinités culturelles" évide</w:t>
      </w:r>
      <w:r w:rsidRPr="007C1139">
        <w:rPr>
          <w:rFonts w:eastAsia="Courier New"/>
          <w:lang w:eastAsia="fr-FR" w:bidi="fr-FR"/>
        </w:rPr>
        <w:t>n</w:t>
      </w:r>
      <w:r w:rsidRPr="007C1139">
        <w:rPr>
          <w:rFonts w:eastAsia="Courier New"/>
          <w:lang w:eastAsia="fr-FR" w:bidi="fr-FR"/>
        </w:rPr>
        <w:t>tes, a été expliquée par la xénophobie caractérisée des Québécois français</w:t>
      </w:r>
      <w:r>
        <w:rPr>
          <w:rFonts w:eastAsia="Courier New"/>
          <w:lang w:eastAsia="fr-FR" w:bidi="fr-FR"/>
        </w:rPr>
        <w:t> </w:t>
      </w:r>
      <w:r>
        <w:rPr>
          <w:rStyle w:val="Appelnotedebasdep"/>
          <w:rFonts w:eastAsia="Courier New"/>
          <w:lang w:eastAsia="fr-FR" w:bidi="fr-FR"/>
        </w:rPr>
        <w:footnoteReference w:id="159"/>
      </w:r>
      <w:r w:rsidRPr="007C1139">
        <w:rPr>
          <w:rFonts w:eastAsia="Courier New"/>
          <w:lang w:eastAsia="fr-FR" w:bidi="fr-FR"/>
        </w:rPr>
        <w:t>, alors que les asp</w:t>
      </w:r>
      <w:r w:rsidRPr="007C1139">
        <w:rPr>
          <w:rFonts w:eastAsia="Courier New"/>
          <w:lang w:eastAsia="fr-FR" w:bidi="fr-FR"/>
        </w:rPr>
        <w:t>i</w:t>
      </w:r>
      <w:r w:rsidRPr="007C1139">
        <w:rPr>
          <w:rFonts w:eastAsia="Courier New"/>
          <w:lang w:eastAsia="fr-FR" w:bidi="fr-FR"/>
        </w:rPr>
        <w:t>rations de ces mêmes minorités ethniques à l'école et à la langue a</w:t>
      </w:r>
      <w:r w:rsidRPr="007C1139">
        <w:rPr>
          <w:rFonts w:eastAsia="Courier New"/>
          <w:lang w:eastAsia="fr-FR" w:bidi="fr-FR"/>
        </w:rPr>
        <w:t>n</w:t>
      </w:r>
      <w:r w:rsidRPr="007C1139">
        <w:rPr>
          <w:rFonts w:eastAsia="Courier New"/>
          <w:lang w:eastAsia="fr-FR" w:bidi="fr-FR"/>
        </w:rPr>
        <w:t>gla</w:t>
      </w:r>
      <w:r w:rsidRPr="007C1139">
        <w:rPr>
          <w:rFonts w:eastAsia="Courier New"/>
          <w:lang w:eastAsia="fr-FR" w:bidi="fr-FR"/>
        </w:rPr>
        <w:t>i</w:t>
      </w:r>
      <w:r w:rsidRPr="007C1139">
        <w:rPr>
          <w:rFonts w:eastAsia="Courier New"/>
          <w:lang w:eastAsia="fr-FR" w:bidi="fr-FR"/>
        </w:rPr>
        <w:t>se étaient justifiées idéologiquement par la "plus grande ouverture d'esprit" et la supéri</w:t>
      </w:r>
      <w:r w:rsidRPr="007C1139">
        <w:rPr>
          <w:rFonts w:eastAsia="Courier New"/>
          <w:lang w:eastAsia="fr-FR" w:bidi="fr-FR"/>
        </w:rPr>
        <w:t>o</w:t>
      </w:r>
      <w:r w:rsidRPr="007C1139">
        <w:rPr>
          <w:rFonts w:eastAsia="Courier New"/>
          <w:lang w:eastAsia="fr-FR" w:bidi="fr-FR"/>
        </w:rPr>
        <w:t>rité des anglophones</w:t>
      </w:r>
      <w:r>
        <w:rPr>
          <w:rFonts w:eastAsia="Courier New"/>
          <w:lang w:eastAsia="fr-FR" w:bidi="fr-FR"/>
        </w:rPr>
        <w:t> </w:t>
      </w:r>
      <w:r>
        <w:rPr>
          <w:rStyle w:val="Appelnotedebasdep"/>
          <w:rFonts w:eastAsia="Courier New"/>
          <w:lang w:eastAsia="fr-FR" w:bidi="fr-FR"/>
        </w:rPr>
        <w:footnoteReference w:id="160"/>
      </w:r>
      <w:r w:rsidRPr="007C1139">
        <w:rPr>
          <w:rFonts w:eastAsia="Courier New"/>
          <w:lang w:eastAsia="fr-FR" w:bidi="fr-FR"/>
        </w:rPr>
        <w:t>.</w:t>
      </w:r>
    </w:p>
    <w:p w:rsidR="000F3457" w:rsidRPr="007C1139" w:rsidRDefault="000F3457" w:rsidP="000F3457">
      <w:pPr>
        <w:spacing w:before="120" w:after="120"/>
        <w:jc w:val="both"/>
      </w:pPr>
      <w:r w:rsidRPr="007C1139">
        <w:rPr>
          <w:rFonts w:eastAsia="Courier New"/>
          <w:lang w:eastAsia="fr-FR" w:bidi="fr-FR"/>
        </w:rPr>
        <w:t>Cette dernière section proposera une rapide réinterprétation de l'évolution des conflits ethniques au Québec ces vingt-cinq dernières années non plus suivant les idéologies populaires culturalistes, mais en s'attachant systématiquement aux situ</w:t>
      </w:r>
      <w:r w:rsidRPr="007C1139">
        <w:rPr>
          <w:rFonts w:eastAsia="Courier New"/>
          <w:lang w:eastAsia="fr-FR" w:bidi="fr-FR"/>
        </w:rPr>
        <w:t>a</w:t>
      </w:r>
      <w:r w:rsidRPr="007C1139">
        <w:rPr>
          <w:rFonts w:eastAsia="Courier New"/>
          <w:lang w:eastAsia="fr-FR" w:bidi="fr-FR"/>
        </w:rPr>
        <w:t xml:space="preserve">tions économique, politique et sociale objectives qui ont présidé </w:t>
      </w:r>
      <w:r w:rsidRPr="007C1139">
        <w:rPr>
          <w:bCs/>
        </w:rPr>
        <w:t>à</w:t>
      </w:r>
      <w:r w:rsidRPr="007C1139">
        <w:rPr>
          <w:rFonts w:eastAsia="Courier New"/>
          <w:lang w:eastAsia="fr-FR" w:bidi="fr-FR"/>
        </w:rPr>
        <w:t xml:space="preserve"> l'orientation des relations int</w:t>
      </w:r>
      <w:r w:rsidRPr="007C1139">
        <w:rPr>
          <w:rFonts w:eastAsia="Courier New"/>
          <w:lang w:eastAsia="fr-FR" w:bidi="fr-FR"/>
        </w:rPr>
        <w:t>e</w:t>
      </w:r>
      <w:r w:rsidRPr="007C1139">
        <w:rPr>
          <w:rFonts w:eastAsia="Courier New"/>
          <w:lang w:eastAsia="fr-FR" w:bidi="fr-FR"/>
        </w:rPr>
        <w:t>rethniques au Québec depuis 1945.</w:t>
      </w:r>
    </w:p>
    <w:p w:rsidR="000F3457" w:rsidRPr="007C1139" w:rsidRDefault="000F3457" w:rsidP="000F3457">
      <w:pPr>
        <w:spacing w:before="120" w:after="120"/>
        <w:jc w:val="both"/>
      </w:pPr>
      <w:r w:rsidRPr="007C1139">
        <w:rPr>
          <w:rFonts w:eastAsia="Courier New"/>
          <w:lang w:eastAsia="fr-FR" w:bidi="fr-FR"/>
        </w:rPr>
        <w:t>On a souvent interprété à tort l'option politique et idéologique de plus en plus ouverte des minorités ethniques québécoise de faible st</w:t>
      </w:r>
      <w:r w:rsidRPr="007C1139">
        <w:rPr>
          <w:rFonts w:eastAsia="Courier New"/>
          <w:lang w:eastAsia="fr-FR" w:bidi="fr-FR"/>
        </w:rPr>
        <w:t>a</w:t>
      </w:r>
      <w:r w:rsidRPr="007C1139">
        <w:rPr>
          <w:rFonts w:eastAsia="Courier New"/>
          <w:lang w:eastAsia="fr-FR" w:bidi="fr-FR"/>
        </w:rPr>
        <w:t>tut socio-économique en faveur du groupe anglophone comme un i</w:t>
      </w:r>
      <w:r w:rsidRPr="007C1139">
        <w:rPr>
          <w:rFonts w:eastAsia="Courier New"/>
          <w:lang w:eastAsia="fr-FR" w:bidi="fr-FR"/>
        </w:rPr>
        <w:t>n</w:t>
      </w:r>
      <w:r w:rsidRPr="007C1139">
        <w:rPr>
          <w:rFonts w:eastAsia="Courier New"/>
          <w:lang w:eastAsia="fr-FR" w:bidi="fr-FR"/>
        </w:rPr>
        <w:t>dicateur de leur intégration culturelle croissante à ce groupe. En fait, le mode d'insertion culturelle de ces néo-québécois n'a guère varié d</w:t>
      </w:r>
      <w:r w:rsidRPr="007C1139">
        <w:rPr>
          <w:rFonts w:eastAsia="Courier New"/>
          <w:lang w:eastAsia="fr-FR" w:bidi="fr-FR"/>
        </w:rPr>
        <w:t>e</w:t>
      </w:r>
      <w:r w:rsidRPr="007C1139">
        <w:rPr>
          <w:rFonts w:eastAsia="Courier New"/>
          <w:lang w:eastAsia="fr-FR" w:bidi="fr-FR"/>
        </w:rPr>
        <w:t>puis la deuxième guerre mondiale</w:t>
      </w:r>
      <w:r w:rsidRPr="007C1139">
        <w:t> :</w:t>
      </w:r>
      <w:r w:rsidRPr="007C1139">
        <w:rPr>
          <w:rFonts w:eastAsia="Courier New"/>
          <w:lang w:eastAsia="fr-FR" w:bidi="fr-FR"/>
        </w:rPr>
        <w:t xml:space="preserve"> ils se sont invariablement retro</w:t>
      </w:r>
      <w:r w:rsidRPr="007C1139">
        <w:rPr>
          <w:rFonts w:eastAsia="Courier New"/>
          <w:lang w:eastAsia="fr-FR" w:bidi="fr-FR"/>
        </w:rPr>
        <w:t>u</w:t>
      </w:r>
      <w:r w:rsidRPr="007C1139">
        <w:rPr>
          <w:rFonts w:eastAsia="Courier New"/>
          <w:lang w:eastAsia="fr-FR" w:bidi="fr-FR"/>
        </w:rPr>
        <w:t>vés et se retrouvent toujours en ghettos, alors que les immigrants les plus qualifiés continuent de passer incognito dans notre société en se fondant au groupe anglophone.</w:t>
      </w:r>
    </w:p>
    <w:p w:rsidR="000F3457" w:rsidRPr="007C1139" w:rsidRDefault="000F3457" w:rsidP="000F3457">
      <w:pPr>
        <w:spacing w:before="120" w:after="120"/>
        <w:jc w:val="both"/>
      </w:pPr>
      <w:r w:rsidRPr="007C1139">
        <w:rPr>
          <w:rFonts w:eastAsia="Courier New"/>
          <w:lang w:eastAsia="fr-FR" w:bidi="fr-FR"/>
        </w:rPr>
        <w:t>Mais quoique leurs conditions objectives d'insertion au Québec n'aient guère changé, leur alignement politique, qui s'est traduit en termes d'aspirations culturelles, s'est considérablement accentué suite aux changements marqués dans le système éducationnel et aux cha</w:t>
      </w:r>
      <w:r w:rsidRPr="007C1139">
        <w:rPr>
          <w:rFonts w:eastAsia="Courier New"/>
          <w:lang w:eastAsia="fr-FR" w:bidi="fr-FR"/>
        </w:rPr>
        <w:t>n</w:t>
      </w:r>
      <w:r w:rsidRPr="007C1139">
        <w:rPr>
          <w:rFonts w:eastAsia="Courier New"/>
          <w:lang w:eastAsia="fr-FR" w:bidi="fr-FR"/>
        </w:rPr>
        <w:t xml:space="preserve">gements observés dans le contexte socio-politique québécois. C'est </w:t>
      </w:r>
      <w:r>
        <w:rPr>
          <w:rFonts w:eastAsia="Courier New"/>
          <w:lang w:eastAsia="fr-FR" w:bidi="fr-FR"/>
        </w:rPr>
        <w:t>cette cristallisation de l'idéo</w:t>
      </w:r>
      <w:r w:rsidRPr="007C1139">
        <w:rPr>
          <w:rFonts w:eastAsia="Courier New"/>
          <w:lang w:eastAsia="fr-FR" w:bidi="fr-FR"/>
        </w:rPr>
        <w:t>logie</w:t>
      </w:r>
      <w:r>
        <w:rPr>
          <w:rFonts w:eastAsia="Courier New"/>
          <w:lang w:eastAsia="fr-FR" w:bidi="fr-FR"/>
        </w:rPr>
        <w:t xml:space="preserve"> </w:t>
      </w:r>
      <w:r w:rsidRPr="007C1139">
        <w:t>[135]</w:t>
      </w:r>
      <w:r w:rsidRPr="007C1139">
        <w:rPr>
          <w:rFonts w:eastAsia="Courier New"/>
          <w:lang w:eastAsia="fr-FR" w:bidi="fr-FR"/>
        </w:rPr>
        <w:t xml:space="preserve"> politique des minorités ethn</w:t>
      </w:r>
      <w:r w:rsidRPr="007C1139">
        <w:rPr>
          <w:rFonts w:eastAsia="Courier New"/>
          <w:lang w:eastAsia="fr-FR" w:bidi="fr-FR"/>
        </w:rPr>
        <w:t>i</w:t>
      </w:r>
      <w:r w:rsidRPr="007C1139">
        <w:rPr>
          <w:rFonts w:eastAsia="Courier New"/>
          <w:lang w:eastAsia="fr-FR" w:bidi="fr-FR"/>
        </w:rPr>
        <w:t>ques québécoise de faible statut que nous étudi</w:t>
      </w:r>
      <w:r w:rsidRPr="007C1139">
        <w:rPr>
          <w:rFonts w:eastAsia="Courier New"/>
          <w:lang w:eastAsia="fr-FR" w:bidi="fr-FR"/>
        </w:rPr>
        <w:t>e</w:t>
      </w:r>
      <w:r w:rsidRPr="007C1139">
        <w:rPr>
          <w:rFonts w:eastAsia="Courier New"/>
          <w:lang w:eastAsia="fr-FR" w:bidi="fr-FR"/>
        </w:rPr>
        <w:t>rons dans la section qui suit, dans la mesure où elle illustre particulièrement bien l'enrac</w:t>
      </w:r>
      <w:r w:rsidRPr="007C1139">
        <w:rPr>
          <w:rFonts w:eastAsia="Courier New"/>
          <w:lang w:eastAsia="fr-FR" w:bidi="fr-FR"/>
        </w:rPr>
        <w:t>i</w:t>
      </w:r>
      <w:r w:rsidRPr="007C1139">
        <w:rPr>
          <w:rFonts w:eastAsia="Courier New"/>
          <w:lang w:eastAsia="fr-FR" w:bidi="fr-FR"/>
        </w:rPr>
        <w:t>nement des idéologies sur la cu</w:t>
      </w:r>
      <w:r w:rsidRPr="007C1139">
        <w:rPr>
          <w:rFonts w:eastAsia="Courier New"/>
          <w:lang w:eastAsia="fr-FR" w:bidi="fr-FR"/>
        </w:rPr>
        <w:t>l</w:t>
      </w:r>
      <w:r w:rsidRPr="007C1139">
        <w:rPr>
          <w:rFonts w:eastAsia="Courier New"/>
          <w:lang w:eastAsia="fr-FR" w:bidi="fr-FR"/>
        </w:rPr>
        <w:t>ture dans les situations économiques et politiques concrètes.</w:t>
      </w:r>
    </w:p>
    <w:p w:rsidR="000F3457" w:rsidRPr="007C1139" w:rsidRDefault="000F3457" w:rsidP="000F3457">
      <w:pPr>
        <w:spacing w:before="120" w:after="120"/>
        <w:jc w:val="both"/>
      </w:pPr>
      <w:r w:rsidRPr="007C1139">
        <w:rPr>
          <w:rFonts w:eastAsia="Courier New"/>
          <w:lang w:eastAsia="fr-FR" w:bidi="fr-FR"/>
        </w:rPr>
        <w:t>Le Québec d'avant les années soixante présentait deux sociétés étanches, l'une a</w:t>
      </w:r>
      <w:r w:rsidRPr="007C1139">
        <w:rPr>
          <w:rFonts w:eastAsia="Courier New"/>
          <w:lang w:eastAsia="fr-FR" w:bidi="fr-FR"/>
        </w:rPr>
        <w:t>n</w:t>
      </w:r>
      <w:r w:rsidRPr="007C1139">
        <w:rPr>
          <w:rFonts w:eastAsia="Courier New"/>
          <w:lang w:eastAsia="fr-FR" w:bidi="fr-FR"/>
        </w:rPr>
        <w:t>glophone, dominan</w:t>
      </w:r>
      <w:r>
        <w:rPr>
          <w:rFonts w:eastAsia="Courier New"/>
          <w:lang w:eastAsia="fr-FR" w:bidi="fr-FR"/>
        </w:rPr>
        <w:t>t les rouages de l'économie, l’</w:t>
      </w:r>
      <w:r w:rsidRPr="007C1139">
        <w:rPr>
          <w:rFonts w:eastAsia="Courier New"/>
          <w:lang w:eastAsia="fr-FR" w:bidi="fr-FR"/>
        </w:rPr>
        <w:t>autre francophone, cantonnée aux paliers inferieurs et dans les pr</w:t>
      </w:r>
      <w:r w:rsidRPr="007C1139">
        <w:rPr>
          <w:rFonts w:eastAsia="Courier New"/>
          <w:lang w:eastAsia="fr-FR" w:bidi="fr-FR"/>
        </w:rPr>
        <w:t>o</w:t>
      </w:r>
      <w:r w:rsidRPr="007C1139">
        <w:rPr>
          <w:rFonts w:eastAsia="Courier New"/>
          <w:lang w:eastAsia="fr-FR" w:bidi="fr-FR"/>
        </w:rPr>
        <w:t>fessions libérales.</w:t>
      </w:r>
      <w:r w:rsidRPr="007C1139">
        <w:t xml:space="preserve"> </w:t>
      </w:r>
      <w:r w:rsidRPr="007C1139">
        <w:rPr>
          <w:rFonts w:eastAsia="Courier New"/>
          <w:lang w:eastAsia="fr-FR" w:bidi="fr-FR"/>
        </w:rPr>
        <w:t>Entre ces deux sociétés aux intérêts divergents, peu de moyens de transition, et une idéologie tour â tour raciste ou cult</w:t>
      </w:r>
      <w:r w:rsidRPr="007C1139">
        <w:rPr>
          <w:rFonts w:eastAsia="Courier New"/>
          <w:lang w:eastAsia="fr-FR" w:bidi="fr-FR"/>
        </w:rPr>
        <w:t>u</w:t>
      </w:r>
      <w:r w:rsidRPr="007C1139">
        <w:rPr>
          <w:rFonts w:eastAsia="Courier New"/>
          <w:lang w:eastAsia="fr-FR" w:bidi="fr-FR"/>
        </w:rPr>
        <w:t>rali</w:t>
      </w:r>
      <w:r w:rsidRPr="007C1139">
        <w:rPr>
          <w:rFonts w:eastAsia="Courier New"/>
          <w:lang w:eastAsia="fr-FR" w:bidi="fr-FR"/>
        </w:rPr>
        <w:t>s</w:t>
      </w:r>
      <w:r w:rsidRPr="007C1139">
        <w:rPr>
          <w:rFonts w:eastAsia="Courier New"/>
          <w:lang w:eastAsia="fr-FR" w:bidi="fr-FR"/>
        </w:rPr>
        <w:t>te, qui attribuait aux incapacités génétiques ou â la "paresse" des Canadiens fra</w:t>
      </w:r>
      <w:r w:rsidRPr="007C1139">
        <w:rPr>
          <w:rFonts w:eastAsia="Courier New"/>
          <w:lang w:eastAsia="fr-FR" w:bidi="fr-FR"/>
        </w:rPr>
        <w:t>n</w:t>
      </w:r>
      <w:r w:rsidRPr="007C1139">
        <w:rPr>
          <w:rFonts w:eastAsia="Courier New"/>
          <w:lang w:eastAsia="fr-FR" w:bidi="fr-FR"/>
        </w:rPr>
        <w:t>çais leur position subalterne.</w:t>
      </w:r>
    </w:p>
    <w:p w:rsidR="000F3457" w:rsidRPr="007C1139" w:rsidRDefault="000F3457" w:rsidP="000F3457">
      <w:pPr>
        <w:spacing w:before="120" w:after="120"/>
        <w:jc w:val="both"/>
      </w:pPr>
      <w:r w:rsidRPr="007C1139">
        <w:rPr>
          <w:rFonts w:eastAsia="Courier New"/>
          <w:lang w:eastAsia="fr-FR" w:bidi="fr-FR"/>
        </w:rPr>
        <w:t>C'est dans ce contexte que se sont inscrites la mince immigration d'avant-guerre et celle, beaucoup plus importante, des années 1945 à 1960. Les nouveaux Québécois qualifiés s'inscrivaient d'emblée dans la société anglophone, qui leur faisait largement place, évitant par là d'avoir à faire place aux francophones, ce qui aurait perturbé une str</w:t>
      </w:r>
      <w:r w:rsidRPr="007C1139">
        <w:rPr>
          <w:rFonts w:eastAsia="Courier New"/>
          <w:lang w:eastAsia="fr-FR" w:bidi="fr-FR"/>
        </w:rPr>
        <w:t>a</w:t>
      </w:r>
      <w:r w:rsidRPr="007C1139">
        <w:rPr>
          <w:rFonts w:eastAsia="Courier New"/>
          <w:lang w:eastAsia="fr-FR" w:bidi="fr-FR"/>
        </w:rPr>
        <w:t>tification ethnique utile. Les moins qualifiés, dont faisait peu de cas la majorité francophone préoccupée essentiellement par sa propre survie, se sont retrouvés dans des ghettos, en marge à la fois des francoph</w:t>
      </w:r>
      <w:r w:rsidRPr="007C1139">
        <w:rPr>
          <w:rFonts w:eastAsia="Courier New"/>
          <w:lang w:eastAsia="fr-FR" w:bidi="fr-FR"/>
        </w:rPr>
        <w:t>o</w:t>
      </w:r>
      <w:r w:rsidRPr="007C1139">
        <w:rPr>
          <w:rFonts w:eastAsia="Courier New"/>
          <w:lang w:eastAsia="fr-FR" w:bidi="fr-FR"/>
        </w:rPr>
        <w:t>nes, dont ils partageaient pourtant le destin socio-économique, et de la société anglophone, dont 1’accès était pratiquement inexistant pour les citoyens de faible statut socio-économique.</w:t>
      </w:r>
    </w:p>
    <w:p w:rsidR="000F3457" w:rsidRPr="007C1139" w:rsidRDefault="000F3457" w:rsidP="000F3457">
      <w:pPr>
        <w:spacing w:before="120" w:after="120"/>
        <w:jc w:val="both"/>
      </w:pPr>
      <w:r w:rsidRPr="007C1139">
        <w:rPr>
          <w:rFonts w:eastAsia="Courier New"/>
          <w:lang w:eastAsia="fr-FR" w:bidi="fr-FR"/>
        </w:rPr>
        <w:t>Le Québec d'avant les années soixante offrait ainsi l'image d'une société pluriculturelle typique</w:t>
      </w:r>
      <w:r>
        <w:rPr>
          <w:rFonts w:eastAsia="Courier New"/>
          <w:lang w:eastAsia="fr-FR" w:bidi="fr-FR"/>
        </w:rPr>
        <w:t> </w:t>
      </w:r>
      <w:r>
        <w:rPr>
          <w:rStyle w:val="Appelnotedebasdep"/>
          <w:rFonts w:eastAsia="Courier New"/>
          <w:lang w:eastAsia="fr-FR" w:bidi="fr-FR"/>
        </w:rPr>
        <w:footnoteReference w:id="161"/>
      </w:r>
      <w:r w:rsidRPr="007C1139">
        <w:rPr>
          <w:rFonts w:eastAsia="Courier New"/>
          <w:lang w:eastAsia="fr-FR" w:bidi="fr-FR"/>
        </w:rPr>
        <w:t>, clairement stratifiée suivant des l</w:t>
      </w:r>
      <w:r w:rsidRPr="007C1139">
        <w:rPr>
          <w:rFonts w:eastAsia="Courier New"/>
          <w:lang w:eastAsia="fr-FR" w:bidi="fr-FR"/>
        </w:rPr>
        <w:t>i</w:t>
      </w:r>
      <w:r w:rsidRPr="007C1139">
        <w:rPr>
          <w:rFonts w:eastAsia="Courier New"/>
          <w:lang w:eastAsia="fr-FR" w:bidi="fr-FR"/>
        </w:rPr>
        <w:t>gnes ethniques étanches qui reco</w:t>
      </w:r>
      <w:r w:rsidRPr="007C1139">
        <w:rPr>
          <w:rFonts w:eastAsia="Courier New"/>
          <w:lang w:eastAsia="fr-FR" w:bidi="fr-FR"/>
        </w:rPr>
        <w:t>u</w:t>
      </w:r>
      <w:r w:rsidRPr="007C1139">
        <w:rPr>
          <w:rFonts w:eastAsia="Courier New"/>
          <w:lang w:eastAsia="fr-FR" w:bidi="fr-FR"/>
        </w:rPr>
        <w:t>vraient des positions socio-économiques prescrites. Tant que la domination de la majorité éc</w:t>
      </w:r>
      <w:r w:rsidRPr="007C1139">
        <w:rPr>
          <w:rFonts w:eastAsia="Courier New"/>
          <w:lang w:eastAsia="fr-FR" w:bidi="fr-FR"/>
        </w:rPr>
        <w:t>o</w:t>
      </w:r>
      <w:r w:rsidRPr="007C1139">
        <w:rPr>
          <w:rFonts w:eastAsia="Courier New"/>
          <w:lang w:eastAsia="fr-FR" w:bidi="fr-FR"/>
        </w:rPr>
        <w:t>nomique anglophone s’est exercée sans encombre sur la majorité d</w:t>
      </w:r>
      <w:r w:rsidRPr="007C1139">
        <w:rPr>
          <w:rFonts w:eastAsia="Courier New"/>
          <w:lang w:eastAsia="fr-FR" w:bidi="fr-FR"/>
        </w:rPr>
        <w:t>é</w:t>
      </w:r>
      <w:r w:rsidRPr="007C1139">
        <w:rPr>
          <w:rFonts w:eastAsia="Courier New"/>
          <w:lang w:eastAsia="fr-FR" w:bidi="fr-FR"/>
        </w:rPr>
        <w:t>mographique francophone, à 1’abri des critères culturels systémat</w:t>
      </w:r>
      <w:r w:rsidRPr="007C1139">
        <w:rPr>
          <w:rFonts w:eastAsia="Courier New"/>
          <w:lang w:eastAsia="fr-FR" w:bidi="fr-FR"/>
        </w:rPr>
        <w:t>i</w:t>
      </w:r>
      <w:r w:rsidRPr="007C1139">
        <w:rPr>
          <w:rFonts w:eastAsia="Courier New"/>
          <w:lang w:eastAsia="fr-FR" w:bidi="fr-FR"/>
        </w:rPr>
        <w:t>quement mis de l'avant, les tiers groupes se sont conformément gre</w:t>
      </w:r>
      <w:r w:rsidRPr="007C1139">
        <w:rPr>
          <w:rFonts w:eastAsia="Courier New"/>
          <w:lang w:eastAsia="fr-FR" w:bidi="fr-FR"/>
        </w:rPr>
        <w:t>f</w:t>
      </w:r>
      <w:r w:rsidRPr="007C1139">
        <w:rPr>
          <w:rFonts w:eastAsia="Courier New"/>
          <w:lang w:eastAsia="fr-FR" w:bidi="fr-FR"/>
        </w:rPr>
        <w:t>fés à l'une ou l'autre société en fonction de leur statut socio-écon</w:t>
      </w:r>
      <w:r w:rsidRPr="007C1139">
        <w:rPr>
          <w:rFonts w:eastAsia="Courier New"/>
          <w:lang w:eastAsia="fr-FR" w:bidi="fr-FR"/>
        </w:rPr>
        <w:t>o</w:t>
      </w:r>
      <w:r w:rsidRPr="007C1139">
        <w:rPr>
          <w:rFonts w:eastAsia="Courier New"/>
          <w:lang w:eastAsia="fr-FR" w:bidi="fr-FR"/>
        </w:rPr>
        <w:t>mique, et n'ont tenu aucun rôle public sur la scène de la "société stable" qu’était alors le Québec. C'est à cette époque d'ailleurs que les néo-québécois qui pa</w:t>
      </w:r>
      <w:r w:rsidRPr="007C1139">
        <w:rPr>
          <w:rFonts w:eastAsia="Courier New"/>
          <w:lang w:eastAsia="fr-FR" w:bidi="fr-FR"/>
        </w:rPr>
        <w:t>r</w:t>
      </w:r>
      <w:r w:rsidRPr="007C1139">
        <w:rPr>
          <w:rFonts w:eastAsia="Courier New"/>
          <w:lang w:eastAsia="fr-FR" w:bidi="fr-FR"/>
        </w:rPr>
        <w:t>tageaient avec les francophones le bas de l’échelle socio-économique</w:t>
      </w:r>
      <w:r>
        <w:rPr>
          <w:rFonts w:eastAsia="Courier New"/>
          <w:lang w:eastAsia="fr-FR" w:bidi="fr-FR"/>
        </w:rPr>
        <w:t xml:space="preserve"> </w:t>
      </w:r>
      <w:r w:rsidRPr="007C1139">
        <w:t>[136]</w:t>
      </w:r>
      <w:r w:rsidRPr="007C1139">
        <w:rPr>
          <w:rFonts w:eastAsia="Courier New"/>
          <w:lang w:eastAsia="fr-FR" w:bidi="fr-FR"/>
        </w:rPr>
        <w:t xml:space="preserve"> ont le plus donné priorité au fra</w:t>
      </w:r>
      <w:r w:rsidRPr="007C1139">
        <w:rPr>
          <w:rFonts w:eastAsia="Courier New"/>
          <w:lang w:eastAsia="fr-FR" w:bidi="fr-FR"/>
        </w:rPr>
        <w:t>n</w:t>
      </w:r>
      <w:r w:rsidRPr="007C1139">
        <w:rPr>
          <w:rFonts w:eastAsia="Courier New"/>
          <w:lang w:eastAsia="fr-FR" w:bidi="fr-FR"/>
        </w:rPr>
        <w:t>çais sur l'anglais comme langue s</w:t>
      </w:r>
      <w:r w:rsidRPr="007C1139">
        <w:rPr>
          <w:rFonts w:eastAsia="Courier New"/>
          <w:lang w:eastAsia="fr-FR" w:bidi="fr-FR"/>
        </w:rPr>
        <w:t>e</w:t>
      </w:r>
      <w:r w:rsidRPr="007C1139">
        <w:rPr>
          <w:rFonts w:eastAsia="Courier New"/>
          <w:lang w:eastAsia="fr-FR" w:bidi="fr-FR"/>
        </w:rPr>
        <w:t>conde, langue d’usage ou langue d'éducation de leurs enfants (Cf. les tableaux</w:t>
      </w:r>
      <w:r>
        <w:rPr>
          <w:rFonts w:eastAsia="Courier New"/>
          <w:lang w:eastAsia="fr-FR" w:bidi="fr-FR"/>
        </w:rPr>
        <w:t> </w:t>
      </w:r>
      <w:r w:rsidRPr="007C1139">
        <w:rPr>
          <w:rFonts w:eastAsia="Courier New"/>
          <w:lang w:eastAsia="fr-FR" w:bidi="fr-FR"/>
        </w:rPr>
        <w:t>1 et 2).</w:t>
      </w:r>
    </w:p>
    <w:p w:rsidR="000F3457" w:rsidRPr="007C1139" w:rsidRDefault="000F3457" w:rsidP="000F3457">
      <w:pPr>
        <w:spacing w:before="120" w:after="120"/>
        <w:jc w:val="both"/>
      </w:pPr>
      <w:r w:rsidRPr="007C1139">
        <w:rPr>
          <w:rFonts w:eastAsia="Courier New"/>
          <w:lang w:eastAsia="fr-FR" w:bidi="fr-FR"/>
        </w:rPr>
        <w:t>C'est avec le déblocage de la société francophone que les tiers groupes se sont soudain trouvés propulsés à l’avant-scène de la polit</w:t>
      </w:r>
      <w:r w:rsidRPr="007C1139">
        <w:rPr>
          <w:rFonts w:eastAsia="Courier New"/>
          <w:lang w:eastAsia="fr-FR" w:bidi="fr-FR"/>
        </w:rPr>
        <w:t>i</w:t>
      </w:r>
      <w:r w:rsidRPr="007C1139">
        <w:rPr>
          <w:rFonts w:eastAsia="Courier New"/>
          <w:lang w:eastAsia="fr-FR" w:bidi="fr-FR"/>
        </w:rPr>
        <w:t>que québécoise. Les années soixante, en ouvrant la porte de la mobil</w:t>
      </w:r>
      <w:r w:rsidRPr="007C1139">
        <w:rPr>
          <w:rFonts w:eastAsia="Courier New"/>
          <w:lang w:eastAsia="fr-FR" w:bidi="fr-FR"/>
        </w:rPr>
        <w:t>i</w:t>
      </w:r>
      <w:r w:rsidRPr="007C1139">
        <w:rPr>
          <w:rFonts w:eastAsia="Courier New"/>
          <w:lang w:eastAsia="fr-FR" w:bidi="fr-FR"/>
        </w:rPr>
        <w:t>té sociale aux francophones du Québec (par la réforme du système d'éducation, notamment) l’ouvraient également aux minorités ethn</w:t>
      </w:r>
      <w:r w:rsidRPr="007C1139">
        <w:rPr>
          <w:rFonts w:eastAsia="Courier New"/>
          <w:lang w:eastAsia="fr-FR" w:bidi="fr-FR"/>
        </w:rPr>
        <w:t>i</w:t>
      </w:r>
      <w:r w:rsidRPr="007C1139">
        <w:rPr>
          <w:rFonts w:eastAsia="Courier New"/>
          <w:lang w:eastAsia="fr-FR" w:bidi="fr-FR"/>
        </w:rPr>
        <w:t>ques qui partageaient le même statut social. Ces réformes s'appl</w:t>
      </w:r>
      <w:r w:rsidRPr="007C1139">
        <w:rPr>
          <w:rFonts w:eastAsia="Courier New"/>
          <w:lang w:eastAsia="fr-FR" w:bidi="fr-FR"/>
        </w:rPr>
        <w:t>i</w:t>
      </w:r>
      <w:r w:rsidRPr="007C1139">
        <w:rPr>
          <w:rFonts w:eastAsia="Courier New"/>
          <w:lang w:eastAsia="fr-FR" w:bidi="fr-FR"/>
        </w:rPr>
        <w:t>quaient en effet à tous. Ces autres minorités, établies pour la plupart alors depuis une bonne dizaine d'années au Québec, avaient eu le temps, d'autre part, de se créer des assises économiques assez viables pour songer désormais à plus et profiter du mouvement ascendant des francophones.</w:t>
      </w:r>
    </w:p>
    <w:p w:rsidR="000F3457" w:rsidRDefault="000F3457" w:rsidP="000F3457">
      <w:pPr>
        <w:spacing w:before="120" w:after="120"/>
        <w:jc w:val="both"/>
        <w:rPr>
          <w:rFonts w:eastAsia="Courier New"/>
          <w:lang w:eastAsia="fr-FR" w:bidi="fr-FR"/>
        </w:rPr>
      </w:pPr>
      <w:r w:rsidRPr="007C1139">
        <w:rPr>
          <w:rFonts w:eastAsia="Courier New"/>
          <w:lang w:eastAsia="fr-FR" w:bidi="fr-FR"/>
        </w:rPr>
        <w:t>Un jeu de forces complexe s’enclenche alors entre les groupes francophone, angl</w:t>
      </w:r>
      <w:r w:rsidRPr="007C1139">
        <w:rPr>
          <w:rFonts w:eastAsia="Courier New"/>
          <w:lang w:eastAsia="fr-FR" w:bidi="fr-FR"/>
        </w:rPr>
        <w:t>o</w:t>
      </w:r>
      <w:r w:rsidRPr="007C1139">
        <w:rPr>
          <w:rFonts w:eastAsia="Courier New"/>
          <w:lang w:eastAsia="fr-FR" w:bidi="fr-FR"/>
        </w:rPr>
        <w:t>phone et allophone. L'establishment économique anglais, véritable élite coloniale et parfaitement hermétique social</w:t>
      </w:r>
      <w:r w:rsidRPr="007C1139">
        <w:rPr>
          <w:rFonts w:eastAsia="Courier New"/>
          <w:lang w:eastAsia="fr-FR" w:bidi="fr-FR"/>
        </w:rPr>
        <w:t>e</w:t>
      </w:r>
      <w:r w:rsidRPr="007C1139">
        <w:rPr>
          <w:rFonts w:eastAsia="Courier New"/>
          <w:lang w:eastAsia="fr-FR" w:bidi="fr-FR"/>
        </w:rPr>
        <w:t>ment jusque là, ne peut s'opposer â la mobilité sociale massive néce</w:t>
      </w:r>
      <w:r w:rsidRPr="007C1139">
        <w:rPr>
          <w:rFonts w:eastAsia="Courier New"/>
          <w:lang w:eastAsia="fr-FR" w:bidi="fr-FR"/>
        </w:rPr>
        <w:t>s</w:t>
      </w:r>
      <w:r w:rsidRPr="007C1139">
        <w:rPr>
          <w:rFonts w:eastAsia="Courier New"/>
          <w:lang w:eastAsia="fr-FR" w:bidi="fr-FR"/>
        </w:rPr>
        <w:t>sitée au Québec (comme partout en Amérique du Nord) par les dév</w:t>
      </w:r>
      <w:r w:rsidRPr="007C1139">
        <w:rPr>
          <w:rFonts w:eastAsia="Courier New"/>
          <w:lang w:eastAsia="fr-FR" w:bidi="fr-FR"/>
        </w:rPr>
        <w:t>e</w:t>
      </w:r>
      <w:r w:rsidRPr="007C1139">
        <w:rPr>
          <w:rFonts w:eastAsia="Courier New"/>
          <w:lang w:eastAsia="fr-FR" w:bidi="fr-FR"/>
        </w:rPr>
        <w:t>loppements technologiques de la dernière décennie. Cependant, la démocratisation qu'entraîne cette mobilité comporte des risques dans la mesure ou elle implique fo</w:t>
      </w:r>
      <w:r w:rsidRPr="007C1139">
        <w:rPr>
          <w:rFonts w:eastAsia="Courier New"/>
          <w:lang w:eastAsia="fr-FR" w:bidi="fr-FR"/>
        </w:rPr>
        <w:t>r</w:t>
      </w:r>
      <w:r w:rsidRPr="007C1139">
        <w:rPr>
          <w:rFonts w:eastAsia="Courier New"/>
          <w:lang w:eastAsia="fr-FR" w:bidi="fr-FR"/>
        </w:rPr>
        <w:t>cément une modification importante de la composition ethnique des classes sociales, étant donné l'importance démographique du groupe français. L'intérêt pour la minorité dom</w:t>
      </w:r>
      <w:r w:rsidRPr="007C1139">
        <w:rPr>
          <w:rFonts w:eastAsia="Courier New"/>
          <w:lang w:eastAsia="fr-FR" w:bidi="fr-FR"/>
        </w:rPr>
        <w:t>i</w:t>
      </w:r>
      <w:r w:rsidRPr="007C1139">
        <w:rPr>
          <w:rFonts w:eastAsia="Courier New"/>
          <w:lang w:eastAsia="fr-FR" w:bidi="fr-FR"/>
        </w:rPr>
        <w:t>nante anglaise de s'allier les tiers-groupes encore neutres en leur o</w:t>
      </w:r>
      <w:r w:rsidRPr="007C1139">
        <w:rPr>
          <w:rFonts w:eastAsia="Courier New"/>
          <w:lang w:eastAsia="fr-FR" w:bidi="fr-FR"/>
        </w:rPr>
        <w:t>u</w:t>
      </w:r>
      <w:r w:rsidRPr="007C1139">
        <w:rPr>
          <w:rFonts w:eastAsia="Courier New"/>
          <w:lang w:eastAsia="fr-FR" w:bidi="fr-FR"/>
        </w:rPr>
        <w:t>vrant des perspectives économiques intéressantes, à titre de principal pourvoyeur d’emploi, d</w:t>
      </w:r>
      <w:r w:rsidRPr="007C1139">
        <w:rPr>
          <w:rFonts w:eastAsia="Courier New"/>
          <w:lang w:eastAsia="fr-FR" w:bidi="fr-FR"/>
        </w:rPr>
        <w:t>e</w:t>
      </w:r>
      <w:r w:rsidRPr="007C1139">
        <w:rPr>
          <w:rFonts w:eastAsia="Courier New"/>
          <w:lang w:eastAsia="fr-FR" w:bidi="fr-FR"/>
        </w:rPr>
        <w:t>vient alors évident et lui permet en outre de choisir plus judicieusement une forme moins menaçante de métissage des classes sociales, en minimisant les chances que ce métissage ne se fasse avec les francophones (théorie du groupe tampon) et en ne s'o</w:t>
      </w:r>
      <w:r w:rsidRPr="007C1139">
        <w:rPr>
          <w:rFonts w:eastAsia="Courier New"/>
          <w:lang w:eastAsia="fr-FR" w:bidi="fr-FR"/>
        </w:rPr>
        <w:t>p</w:t>
      </w:r>
      <w:r w:rsidRPr="007C1139">
        <w:rPr>
          <w:rFonts w:eastAsia="Courier New"/>
          <w:lang w:eastAsia="fr-FR" w:bidi="fr-FR"/>
        </w:rPr>
        <w:t>posant pas à l'émancipation des classes les moins favorisées.</w:t>
      </w:r>
    </w:p>
    <w:p w:rsidR="000F3457" w:rsidRDefault="000F3457" w:rsidP="000F3457">
      <w:pPr>
        <w:spacing w:before="120" w:after="120"/>
        <w:jc w:val="both"/>
      </w:pPr>
      <w:r w:rsidRPr="007C1139">
        <w:t>[137]</w:t>
      </w:r>
    </w:p>
    <w:p w:rsidR="000F3457" w:rsidRPr="007C1139" w:rsidRDefault="000F3457" w:rsidP="000F3457">
      <w:pPr>
        <w:pStyle w:val="p"/>
      </w:pPr>
    </w:p>
    <w:p w:rsidR="000F3457" w:rsidRPr="007C1139" w:rsidRDefault="000F3457" w:rsidP="000F3457">
      <w:pPr>
        <w:pStyle w:val="figtitre"/>
      </w:pPr>
      <w:r w:rsidRPr="007C1139">
        <w:t>TABLEAU 1</w:t>
      </w:r>
    </w:p>
    <w:p w:rsidR="000F3457" w:rsidRPr="007C1139" w:rsidRDefault="000F3457" w:rsidP="000F3457">
      <w:pPr>
        <w:pStyle w:val="figst"/>
      </w:pPr>
      <w:r w:rsidRPr="007C1139">
        <w:t>Langue maternelle des personnes d'origine ethnique italienne,</w:t>
      </w:r>
      <w:r w:rsidRPr="007C1139">
        <w:br/>
        <w:t>1931-1961 (répart</w:t>
      </w:r>
      <w:r w:rsidRPr="007C1139">
        <w:t>i</w:t>
      </w:r>
      <w:r w:rsidRPr="007C1139">
        <w:t>tion procentuelle)</w:t>
      </w:r>
    </w:p>
    <w:tbl>
      <w:tblPr>
        <w:tblOverlap w:val="never"/>
        <w:tblW w:w="0" w:type="auto"/>
        <w:tblLayout w:type="fixed"/>
        <w:tblCellMar>
          <w:left w:w="10" w:type="dxa"/>
          <w:right w:w="10" w:type="dxa"/>
        </w:tblCellMar>
        <w:tblLook w:val="04A0" w:firstRow="1" w:lastRow="0" w:firstColumn="1" w:lastColumn="0" w:noHBand="0" w:noVBand="1"/>
      </w:tblPr>
      <w:tblGrid>
        <w:gridCol w:w="1862"/>
        <w:gridCol w:w="1810"/>
        <w:gridCol w:w="1934"/>
        <w:gridCol w:w="1858"/>
      </w:tblGrid>
      <w:tr w:rsidR="000F3457" w:rsidRPr="007C1139">
        <w:tblPrEx>
          <w:tblCellMar>
            <w:top w:w="0" w:type="dxa"/>
            <w:bottom w:w="0" w:type="dxa"/>
          </w:tblCellMar>
        </w:tblPrEx>
        <w:tc>
          <w:tcPr>
            <w:tcW w:w="1862"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Année</w:t>
            </w:r>
          </w:p>
        </w:tc>
        <w:tc>
          <w:tcPr>
            <w:tcW w:w="181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Anglais</w:t>
            </w:r>
          </w:p>
        </w:tc>
        <w:tc>
          <w:tcPr>
            <w:tcW w:w="1934"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Français</w:t>
            </w:r>
          </w:p>
        </w:tc>
        <w:tc>
          <w:tcPr>
            <w:tcW w:w="1858" w:type="dxa"/>
            <w:tcBorders>
              <w:top w:val="single" w:sz="4" w:space="0" w:color="auto"/>
              <w:left w:val="single" w:sz="4" w:space="0" w:color="auto"/>
              <w:right w:val="single" w:sz="4" w:space="0" w:color="auto"/>
            </w:tcBorders>
            <w:shd w:val="clear" w:color="auto" w:fill="EEECE1"/>
            <w:vAlign w:val="center"/>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Autre</w:t>
            </w:r>
          </w:p>
        </w:tc>
      </w:tr>
      <w:tr w:rsidR="000F3457" w:rsidRPr="007C1139">
        <w:tblPrEx>
          <w:tblCellMar>
            <w:top w:w="0" w:type="dxa"/>
            <w:bottom w:w="0" w:type="dxa"/>
          </w:tblCellMar>
        </w:tblPrEx>
        <w:tc>
          <w:tcPr>
            <w:tcW w:w="1862"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1931</w:t>
            </w:r>
          </w:p>
        </w:tc>
        <w:tc>
          <w:tcPr>
            <w:tcW w:w="1810" w:type="dxa"/>
            <w:tcBorders>
              <w:top w:val="single" w:sz="4" w:space="0" w:color="auto"/>
              <w:lef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2.9</w:t>
            </w:r>
          </w:p>
        </w:tc>
        <w:tc>
          <w:tcPr>
            <w:tcW w:w="1934" w:type="dxa"/>
            <w:tcBorders>
              <w:top w:val="single" w:sz="4" w:space="0" w:color="auto"/>
              <w:lef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9.8</w:t>
            </w:r>
          </w:p>
        </w:tc>
        <w:tc>
          <w:tcPr>
            <w:tcW w:w="1858" w:type="dxa"/>
            <w:tcBorders>
              <w:top w:val="single" w:sz="4" w:space="0" w:color="auto"/>
              <w:left w:val="single" w:sz="4" w:space="0" w:color="auto"/>
              <w:righ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87.3</w:t>
            </w:r>
          </w:p>
        </w:tc>
      </w:tr>
      <w:tr w:rsidR="000F3457" w:rsidRPr="007C1139">
        <w:tblPrEx>
          <w:tblCellMar>
            <w:top w:w="0" w:type="dxa"/>
            <w:bottom w:w="0" w:type="dxa"/>
          </w:tblCellMar>
        </w:tblPrEx>
        <w:tc>
          <w:tcPr>
            <w:tcW w:w="1862" w:type="dxa"/>
            <w:tcBorders>
              <w:left w:val="single" w:sz="4" w:space="0" w:color="auto"/>
            </w:tcBorders>
            <w:shd w:val="clear" w:color="auto" w:fill="FFFFFF"/>
            <w:vAlign w:val="center"/>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1941</w:t>
            </w:r>
          </w:p>
        </w:tc>
        <w:tc>
          <w:tcPr>
            <w:tcW w:w="1810" w:type="dxa"/>
            <w:tcBorders>
              <w:lef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6.0</w:t>
            </w:r>
          </w:p>
        </w:tc>
        <w:tc>
          <w:tcPr>
            <w:tcW w:w="1934" w:type="dxa"/>
            <w:tcBorders>
              <w:lef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17.6</w:t>
            </w:r>
          </w:p>
        </w:tc>
        <w:tc>
          <w:tcPr>
            <w:tcW w:w="1858"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76.4</w:t>
            </w:r>
          </w:p>
        </w:tc>
      </w:tr>
      <w:tr w:rsidR="000F3457" w:rsidRPr="007C1139">
        <w:tblPrEx>
          <w:tblCellMar>
            <w:top w:w="0" w:type="dxa"/>
            <w:bottom w:w="0" w:type="dxa"/>
          </w:tblCellMar>
        </w:tblPrEx>
        <w:tc>
          <w:tcPr>
            <w:tcW w:w="1862" w:type="dxa"/>
            <w:tcBorders>
              <w:left w:val="single" w:sz="4" w:space="0" w:color="auto"/>
            </w:tcBorders>
            <w:shd w:val="clear" w:color="auto" w:fill="FFFFFF"/>
            <w:vAlign w:val="center"/>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1951</w:t>
            </w:r>
          </w:p>
        </w:tc>
        <w:tc>
          <w:tcPr>
            <w:tcW w:w="1810" w:type="dxa"/>
            <w:tcBorders>
              <w:lef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9.2</w:t>
            </w:r>
          </w:p>
        </w:tc>
        <w:tc>
          <w:tcPr>
            <w:tcW w:w="1934" w:type="dxa"/>
            <w:tcBorders>
              <w:lef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21.3</w:t>
            </w:r>
          </w:p>
        </w:tc>
        <w:tc>
          <w:tcPr>
            <w:tcW w:w="1858"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69.5</w:t>
            </w:r>
          </w:p>
        </w:tc>
      </w:tr>
      <w:tr w:rsidR="000F3457" w:rsidRPr="007C1139">
        <w:tblPrEx>
          <w:tblCellMar>
            <w:top w:w="0" w:type="dxa"/>
            <w:bottom w:w="0" w:type="dxa"/>
          </w:tblCellMar>
        </w:tblPrEx>
        <w:tc>
          <w:tcPr>
            <w:tcW w:w="1862" w:type="dxa"/>
            <w:tcBorders>
              <w:left w:val="single" w:sz="4" w:space="0" w:color="auto"/>
            </w:tcBorders>
            <w:shd w:val="clear" w:color="auto" w:fill="FFFFFF"/>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1961</w:t>
            </w:r>
          </w:p>
        </w:tc>
        <w:tc>
          <w:tcPr>
            <w:tcW w:w="1810" w:type="dxa"/>
            <w:tcBorders>
              <w:left w:val="single" w:sz="4" w:space="0" w:color="auto"/>
            </w:tcBorders>
            <w:shd w:val="clear" w:color="auto" w:fill="FFFFFF"/>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5.9</w:t>
            </w:r>
          </w:p>
        </w:tc>
        <w:tc>
          <w:tcPr>
            <w:tcW w:w="1934" w:type="dxa"/>
            <w:tcBorders>
              <w:left w:val="single" w:sz="4" w:space="0" w:color="auto"/>
            </w:tcBorders>
            <w:shd w:val="clear" w:color="auto" w:fill="FFFFFF"/>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13.6</w:t>
            </w:r>
          </w:p>
        </w:tc>
        <w:tc>
          <w:tcPr>
            <w:tcW w:w="1858" w:type="dxa"/>
            <w:tcBorders>
              <w:left w:val="single" w:sz="4" w:space="0" w:color="auto"/>
              <w:right w:val="single" w:sz="4" w:space="0" w:color="auto"/>
            </w:tcBorders>
            <w:shd w:val="clear" w:color="auto" w:fill="FFFFFF"/>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80.5</w:t>
            </w:r>
          </w:p>
        </w:tc>
      </w:tr>
      <w:tr w:rsidR="000F3457" w:rsidRPr="007C1139">
        <w:tblPrEx>
          <w:tblCellMar>
            <w:top w:w="0" w:type="dxa"/>
            <w:bottom w:w="0" w:type="dxa"/>
          </w:tblCellMar>
        </w:tblPrEx>
        <w:tc>
          <w:tcPr>
            <w:tcW w:w="1862" w:type="dxa"/>
            <w:tcBorders>
              <w:left w:val="single" w:sz="4" w:space="0" w:color="auto"/>
              <w:bottom w:val="single" w:sz="4" w:space="0" w:color="auto"/>
            </w:tcBorders>
            <w:shd w:val="clear" w:color="auto" w:fill="FFFFFF"/>
          </w:tcPr>
          <w:p w:rsidR="000F3457" w:rsidRPr="007C1139" w:rsidRDefault="000F3457" w:rsidP="000F3457">
            <w:pPr>
              <w:spacing w:before="60" w:after="60"/>
              <w:ind w:left="90" w:right="132" w:firstLine="0"/>
              <w:jc w:val="center"/>
              <w:rPr>
                <w:sz w:val="24"/>
              </w:rPr>
            </w:pPr>
            <w:r w:rsidRPr="007C1139">
              <w:rPr>
                <w:rFonts w:eastAsia="Courier New"/>
                <w:sz w:val="24"/>
                <w:lang w:eastAsia="fr-FR" w:bidi="fr-FR"/>
              </w:rPr>
              <w:t>1971</w:t>
            </w:r>
          </w:p>
        </w:tc>
        <w:tc>
          <w:tcPr>
            <w:tcW w:w="1810" w:type="dxa"/>
            <w:tcBorders>
              <w:left w:val="single" w:sz="4" w:space="0" w:color="auto"/>
              <w:bottom w:val="single" w:sz="4" w:space="0" w:color="auto"/>
            </w:tcBorders>
            <w:shd w:val="clear" w:color="auto" w:fill="FFFFFF"/>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8.7</w:t>
            </w:r>
          </w:p>
        </w:tc>
        <w:tc>
          <w:tcPr>
            <w:tcW w:w="1934" w:type="dxa"/>
            <w:tcBorders>
              <w:left w:val="single" w:sz="4" w:space="0" w:color="auto"/>
              <w:bottom w:val="single" w:sz="4" w:space="0" w:color="auto"/>
            </w:tcBorders>
            <w:shd w:val="clear" w:color="auto" w:fill="FFFFFF"/>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12.3</w:t>
            </w:r>
          </w:p>
        </w:tc>
        <w:tc>
          <w:tcPr>
            <w:tcW w:w="1858" w:type="dxa"/>
            <w:tcBorders>
              <w:left w:val="single" w:sz="4" w:space="0" w:color="auto"/>
              <w:bottom w:val="single" w:sz="4" w:space="0" w:color="auto"/>
              <w:right w:val="single" w:sz="4" w:space="0" w:color="auto"/>
            </w:tcBorders>
            <w:shd w:val="clear" w:color="auto" w:fill="FFFFFF"/>
          </w:tcPr>
          <w:p w:rsidR="000F3457" w:rsidRPr="007C1139" w:rsidRDefault="000F3457" w:rsidP="000F3457">
            <w:pPr>
              <w:tabs>
                <w:tab w:val="decimal" w:pos="1018"/>
              </w:tabs>
              <w:spacing w:before="60" w:after="60"/>
              <w:ind w:left="90" w:right="132" w:firstLine="0"/>
              <w:jc w:val="both"/>
              <w:rPr>
                <w:sz w:val="24"/>
              </w:rPr>
            </w:pPr>
            <w:r w:rsidRPr="007C1139">
              <w:rPr>
                <w:rFonts w:eastAsia="Courier New"/>
                <w:sz w:val="24"/>
                <w:lang w:eastAsia="fr-FR" w:bidi="fr-FR"/>
              </w:rPr>
              <w:t>79.0</w:t>
            </w:r>
          </w:p>
        </w:tc>
      </w:tr>
    </w:tbl>
    <w:p w:rsidR="000F3457" w:rsidRPr="007C1139" w:rsidRDefault="000F3457" w:rsidP="000F3457">
      <w:pPr>
        <w:spacing w:before="60" w:after="60"/>
        <w:ind w:firstLine="0"/>
        <w:jc w:val="both"/>
        <w:rPr>
          <w:sz w:val="24"/>
          <w:szCs w:val="2"/>
        </w:rPr>
      </w:pPr>
    </w:p>
    <w:p w:rsidR="000F3457" w:rsidRPr="007C1139" w:rsidRDefault="000F3457" w:rsidP="000F3457">
      <w:pPr>
        <w:spacing w:before="60" w:after="60"/>
        <w:ind w:firstLine="0"/>
        <w:jc w:val="both"/>
        <w:rPr>
          <w:rFonts w:eastAsia="Courier New"/>
          <w:sz w:val="24"/>
          <w:lang w:eastAsia="fr-FR" w:bidi="fr-FR"/>
        </w:rPr>
      </w:pPr>
      <w:r w:rsidRPr="007C1139">
        <w:rPr>
          <w:rFonts w:eastAsia="Courier New"/>
          <w:sz w:val="24"/>
          <w:lang w:eastAsia="fr-FR" w:bidi="fr-FR"/>
        </w:rPr>
        <w:t>Source</w:t>
      </w:r>
      <w:r w:rsidRPr="007C1139">
        <w:rPr>
          <w:sz w:val="24"/>
        </w:rPr>
        <w:t> :</w:t>
      </w:r>
      <w:r w:rsidRPr="007C1139">
        <w:rPr>
          <w:rFonts w:eastAsia="Courier New"/>
          <w:sz w:val="24"/>
          <w:lang w:eastAsia="fr-FR" w:bidi="fr-FR"/>
        </w:rPr>
        <w:t xml:space="preserve"> R. Maheu, "Groupes ethniques et linguist</w:t>
      </w:r>
      <w:r w:rsidRPr="007C1139">
        <w:rPr>
          <w:rFonts w:eastAsia="Courier New"/>
          <w:sz w:val="24"/>
          <w:lang w:eastAsia="fr-FR" w:bidi="fr-FR"/>
        </w:rPr>
        <w:t>i</w:t>
      </w:r>
      <w:r w:rsidRPr="007C1139">
        <w:rPr>
          <w:rFonts w:eastAsia="Courier New"/>
          <w:sz w:val="24"/>
          <w:lang w:eastAsia="fr-FR" w:bidi="fr-FR"/>
        </w:rPr>
        <w:t>ques", doc. 415 (c). p. 13 et Statistique Canada, 1971</w:t>
      </w:r>
    </w:p>
    <w:p w:rsidR="000F3457" w:rsidRPr="007C1139" w:rsidRDefault="000F3457" w:rsidP="000F3457">
      <w:pPr>
        <w:spacing w:before="60" w:after="60"/>
        <w:ind w:firstLine="0"/>
        <w:jc w:val="both"/>
        <w:rPr>
          <w:sz w:val="24"/>
        </w:rPr>
      </w:pPr>
    </w:p>
    <w:p w:rsidR="000F3457" w:rsidRPr="007C1139" w:rsidRDefault="000F3457" w:rsidP="000F3457">
      <w:pPr>
        <w:pStyle w:val="figtitre"/>
      </w:pPr>
      <w:r w:rsidRPr="007C1139">
        <w:t>TABLEAU 2</w:t>
      </w:r>
    </w:p>
    <w:p w:rsidR="000F3457" w:rsidRPr="007C1139" w:rsidRDefault="000F3457" w:rsidP="000F3457">
      <w:pPr>
        <w:pStyle w:val="figst"/>
      </w:pPr>
      <w:r w:rsidRPr="007C1139">
        <w:t>Répartition procentuelle des transferts linguistiques</w:t>
      </w:r>
      <w:r w:rsidRPr="007C1139">
        <w:br/>
        <w:t>subis par les autres gro</w:t>
      </w:r>
      <w:r w:rsidRPr="007C1139">
        <w:t>u</w:t>
      </w:r>
      <w:r w:rsidRPr="007C1139">
        <w:t>pes ethniques, 1931-1961</w:t>
      </w:r>
    </w:p>
    <w:tbl>
      <w:tblPr>
        <w:tblOverlap w:val="never"/>
        <w:tblW w:w="0" w:type="auto"/>
        <w:tblLayout w:type="fixed"/>
        <w:tblCellMar>
          <w:left w:w="10" w:type="dxa"/>
          <w:right w:w="10" w:type="dxa"/>
        </w:tblCellMar>
        <w:tblLook w:val="04A0" w:firstRow="1" w:lastRow="0" w:firstColumn="1" w:lastColumn="0" w:noHBand="0" w:noVBand="1"/>
      </w:tblPr>
      <w:tblGrid>
        <w:gridCol w:w="1858"/>
        <w:gridCol w:w="1829"/>
        <w:gridCol w:w="1949"/>
        <w:gridCol w:w="1848"/>
      </w:tblGrid>
      <w:tr w:rsidR="000F3457" w:rsidRPr="007C1139">
        <w:tblPrEx>
          <w:tblCellMar>
            <w:top w:w="0" w:type="dxa"/>
            <w:bottom w:w="0" w:type="dxa"/>
          </w:tblCellMar>
        </w:tblPrEx>
        <w:tc>
          <w:tcPr>
            <w:tcW w:w="1858"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90" w:right="128" w:firstLine="0"/>
              <w:jc w:val="center"/>
              <w:rPr>
                <w:sz w:val="24"/>
              </w:rPr>
            </w:pPr>
            <w:r w:rsidRPr="007C1139">
              <w:rPr>
                <w:rFonts w:eastAsia="Courier New"/>
                <w:sz w:val="24"/>
                <w:lang w:eastAsia="fr-FR" w:bidi="fr-FR"/>
              </w:rPr>
              <w:t>Année</w:t>
            </w:r>
          </w:p>
        </w:tc>
        <w:tc>
          <w:tcPr>
            <w:tcW w:w="1829"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90" w:right="128" w:firstLine="0"/>
              <w:jc w:val="center"/>
              <w:rPr>
                <w:sz w:val="24"/>
              </w:rPr>
            </w:pPr>
            <w:r w:rsidRPr="007C1139">
              <w:rPr>
                <w:rFonts w:eastAsia="Courier New"/>
                <w:sz w:val="24"/>
                <w:lang w:eastAsia="fr-FR" w:bidi="fr-FR"/>
              </w:rPr>
              <w:t>Vers l'a</w:t>
            </w:r>
            <w:r w:rsidRPr="007C1139">
              <w:rPr>
                <w:rFonts w:eastAsia="Courier New"/>
                <w:sz w:val="24"/>
                <w:lang w:eastAsia="fr-FR" w:bidi="fr-FR"/>
              </w:rPr>
              <w:t>n</w:t>
            </w:r>
            <w:r w:rsidRPr="007C1139">
              <w:rPr>
                <w:rFonts w:eastAsia="Courier New"/>
                <w:sz w:val="24"/>
                <w:lang w:eastAsia="fr-FR" w:bidi="fr-FR"/>
              </w:rPr>
              <w:t>glais</w:t>
            </w:r>
          </w:p>
        </w:tc>
        <w:tc>
          <w:tcPr>
            <w:tcW w:w="1949"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90" w:right="128" w:firstLine="0"/>
              <w:jc w:val="center"/>
              <w:rPr>
                <w:sz w:val="24"/>
              </w:rPr>
            </w:pPr>
            <w:r w:rsidRPr="007C1139">
              <w:rPr>
                <w:rFonts w:eastAsia="Courier New"/>
                <w:sz w:val="24"/>
                <w:lang w:eastAsia="fr-FR" w:bidi="fr-FR"/>
              </w:rPr>
              <w:t>Vers le fra</w:t>
            </w:r>
            <w:r w:rsidRPr="007C1139">
              <w:rPr>
                <w:rFonts w:eastAsia="Courier New"/>
                <w:sz w:val="24"/>
                <w:lang w:eastAsia="fr-FR" w:bidi="fr-FR"/>
              </w:rPr>
              <w:t>n</w:t>
            </w:r>
            <w:r w:rsidRPr="007C1139">
              <w:rPr>
                <w:rFonts w:eastAsia="Courier New"/>
                <w:sz w:val="24"/>
                <w:lang w:eastAsia="fr-FR" w:bidi="fr-FR"/>
              </w:rPr>
              <w:t>çais</w:t>
            </w:r>
          </w:p>
        </w:tc>
        <w:tc>
          <w:tcPr>
            <w:tcW w:w="1848" w:type="dxa"/>
            <w:tcBorders>
              <w:top w:val="single" w:sz="4" w:space="0" w:color="auto"/>
              <w:left w:val="single" w:sz="4" w:space="0" w:color="auto"/>
              <w:right w:val="single" w:sz="4" w:space="0" w:color="auto"/>
            </w:tcBorders>
            <w:shd w:val="clear" w:color="auto" w:fill="EEECE1"/>
            <w:vAlign w:val="center"/>
          </w:tcPr>
          <w:p w:rsidR="000F3457" w:rsidRPr="007C1139" w:rsidRDefault="000F3457" w:rsidP="000F3457">
            <w:pPr>
              <w:spacing w:before="60" w:after="60"/>
              <w:ind w:left="90" w:right="128" w:firstLine="0"/>
              <w:jc w:val="center"/>
              <w:rPr>
                <w:sz w:val="24"/>
              </w:rPr>
            </w:pPr>
            <w:r w:rsidRPr="007C1139">
              <w:rPr>
                <w:rFonts w:eastAsia="Courier New"/>
                <w:sz w:val="24"/>
                <w:lang w:eastAsia="fr-FR" w:bidi="fr-FR"/>
              </w:rPr>
              <w:t>Total</w:t>
            </w:r>
          </w:p>
        </w:tc>
      </w:tr>
      <w:tr w:rsidR="000F3457" w:rsidRPr="007C1139">
        <w:tblPrEx>
          <w:tblCellMar>
            <w:top w:w="0" w:type="dxa"/>
            <w:bottom w:w="0" w:type="dxa"/>
          </w:tblCellMar>
        </w:tblPrEx>
        <w:tc>
          <w:tcPr>
            <w:tcW w:w="1858"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90" w:right="128" w:firstLine="0"/>
              <w:jc w:val="center"/>
              <w:rPr>
                <w:sz w:val="24"/>
              </w:rPr>
            </w:pPr>
            <w:r w:rsidRPr="007C1139">
              <w:rPr>
                <w:rFonts w:eastAsia="Courier New"/>
                <w:sz w:val="24"/>
                <w:lang w:eastAsia="fr-FR" w:bidi="fr-FR"/>
              </w:rPr>
              <w:t>1931</w:t>
            </w:r>
          </w:p>
        </w:tc>
        <w:tc>
          <w:tcPr>
            <w:tcW w:w="1829" w:type="dxa"/>
            <w:tcBorders>
              <w:top w:val="single" w:sz="4" w:space="0" w:color="auto"/>
              <w:lef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48.0</w:t>
            </w:r>
          </w:p>
        </w:tc>
        <w:tc>
          <w:tcPr>
            <w:tcW w:w="1949" w:type="dxa"/>
            <w:tcBorders>
              <w:top w:val="single" w:sz="4" w:space="0" w:color="auto"/>
              <w:lef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52.0</w:t>
            </w:r>
          </w:p>
        </w:tc>
        <w:tc>
          <w:tcPr>
            <w:tcW w:w="1848" w:type="dxa"/>
            <w:tcBorders>
              <w:top w:val="single" w:sz="4" w:space="0" w:color="auto"/>
              <w:left w:val="single" w:sz="4" w:space="0" w:color="auto"/>
              <w:righ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100%</w:t>
            </w:r>
          </w:p>
        </w:tc>
      </w:tr>
      <w:tr w:rsidR="000F3457" w:rsidRPr="007C1139">
        <w:tblPrEx>
          <w:tblCellMar>
            <w:top w:w="0" w:type="dxa"/>
            <w:bottom w:w="0" w:type="dxa"/>
          </w:tblCellMar>
        </w:tblPrEx>
        <w:tc>
          <w:tcPr>
            <w:tcW w:w="1858" w:type="dxa"/>
            <w:tcBorders>
              <w:left w:val="single" w:sz="4" w:space="0" w:color="auto"/>
            </w:tcBorders>
            <w:shd w:val="clear" w:color="auto" w:fill="FFFFFF"/>
            <w:vAlign w:val="center"/>
          </w:tcPr>
          <w:p w:rsidR="000F3457" w:rsidRPr="007C1139" w:rsidRDefault="000F3457" w:rsidP="000F3457">
            <w:pPr>
              <w:spacing w:before="60" w:after="60"/>
              <w:ind w:left="90" w:right="128" w:firstLine="0"/>
              <w:jc w:val="center"/>
              <w:rPr>
                <w:sz w:val="24"/>
              </w:rPr>
            </w:pPr>
            <w:r w:rsidRPr="007C1139">
              <w:rPr>
                <w:rFonts w:eastAsia="Courier New"/>
                <w:sz w:val="24"/>
                <w:lang w:eastAsia="fr-FR" w:bidi="fr-FR"/>
              </w:rPr>
              <w:t>1941</w:t>
            </w:r>
          </w:p>
        </w:tc>
        <w:tc>
          <w:tcPr>
            <w:tcW w:w="1829" w:type="dxa"/>
            <w:tcBorders>
              <w:lef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64.1</w:t>
            </w:r>
          </w:p>
        </w:tc>
        <w:tc>
          <w:tcPr>
            <w:tcW w:w="1949" w:type="dxa"/>
            <w:tcBorders>
              <w:lef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35.9</w:t>
            </w:r>
          </w:p>
        </w:tc>
        <w:tc>
          <w:tcPr>
            <w:tcW w:w="1848"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100%</w:t>
            </w:r>
          </w:p>
        </w:tc>
      </w:tr>
      <w:tr w:rsidR="000F3457" w:rsidRPr="007C1139">
        <w:tblPrEx>
          <w:tblCellMar>
            <w:top w:w="0" w:type="dxa"/>
            <w:bottom w:w="0" w:type="dxa"/>
          </w:tblCellMar>
        </w:tblPrEx>
        <w:tc>
          <w:tcPr>
            <w:tcW w:w="1858" w:type="dxa"/>
            <w:tcBorders>
              <w:left w:val="single" w:sz="4" w:space="0" w:color="auto"/>
            </w:tcBorders>
            <w:shd w:val="clear" w:color="auto" w:fill="FFFFFF"/>
            <w:vAlign w:val="center"/>
          </w:tcPr>
          <w:p w:rsidR="000F3457" w:rsidRPr="007C1139" w:rsidRDefault="000F3457" w:rsidP="000F3457">
            <w:pPr>
              <w:spacing w:before="60" w:after="60"/>
              <w:ind w:left="90" w:right="128" w:firstLine="0"/>
              <w:jc w:val="center"/>
              <w:rPr>
                <w:sz w:val="24"/>
              </w:rPr>
            </w:pPr>
            <w:r w:rsidRPr="007C1139">
              <w:rPr>
                <w:rFonts w:eastAsia="Courier New"/>
                <w:sz w:val="24"/>
                <w:lang w:eastAsia="fr-FR" w:bidi="fr-FR"/>
              </w:rPr>
              <w:t>1951</w:t>
            </w:r>
          </w:p>
        </w:tc>
        <w:tc>
          <w:tcPr>
            <w:tcW w:w="1829" w:type="dxa"/>
            <w:tcBorders>
              <w:lef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70.5</w:t>
            </w:r>
          </w:p>
        </w:tc>
        <w:tc>
          <w:tcPr>
            <w:tcW w:w="1949" w:type="dxa"/>
            <w:tcBorders>
              <w:lef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29.5</w:t>
            </w:r>
          </w:p>
        </w:tc>
        <w:tc>
          <w:tcPr>
            <w:tcW w:w="1848"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100%</w:t>
            </w:r>
          </w:p>
        </w:tc>
      </w:tr>
      <w:tr w:rsidR="000F3457" w:rsidRPr="007C1139">
        <w:tblPrEx>
          <w:tblCellMar>
            <w:top w:w="0" w:type="dxa"/>
            <w:bottom w:w="0" w:type="dxa"/>
          </w:tblCellMar>
        </w:tblPrEx>
        <w:tc>
          <w:tcPr>
            <w:tcW w:w="1858" w:type="dxa"/>
            <w:tcBorders>
              <w:left w:val="single" w:sz="4" w:space="0" w:color="auto"/>
              <w:bottom w:val="single" w:sz="4" w:space="0" w:color="auto"/>
            </w:tcBorders>
            <w:shd w:val="clear" w:color="auto" w:fill="FFFFFF"/>
          </w:tcPr>
          <w:p w:rsidR="000F3457" w:rsidRPr="007C1139" w:rsidRDefault="000F3457" w:rsidP="000F3457">
            <w:pPr>
              <w:spacing w:before="60" w:after="60"/>
              <w:ind w:left="90" w:right="128" w:firstLine="0"/>
              <w:jc w:val="center"/>
              <w:rPr>
                <w:sz w:val="24"/>
              </w:rPr>
            </w:pPr>
            <w:r w:rsidRPr="007C1139">
              <w:rPr>
                <w:rFonts w:eastAsia="Courier New"/>
                <w:sz w:val="24"/>
                <w:lang w:eastAsia="fr-FR" w:bidi="fr-FR"/>
              </w:rPr>
              <w:t>1961</w:t>
            </w:r>
          </w:p>
        </w:tc>
        <w:tc>
          <w:tcPr>
            <w:tcW w:w="1829" w:type="dxa"/>
            <w:tcBorders>
              <w:left w:val="single" w:sz="4" w:space="0" w:color="auto"/>
              <w:bottom w:val="single" w:sz="4" w:space="0" w:color="auto"/>
            </w:tcBorders>
            <w:shd w:val="clear" w:color="auto" w:fill="FFFFFF"/>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69.6</w:t>
            </w:r>
          </w:p>
        </w:tc>
        <w:tc>
          <w:tcPr>
            <w:tcW w:w="1949" w:type="dxa"/>
            <w:tcBorders>
              <w:left w:val="single" w:sz="4" w:space="0" w:color="auto"/>
              <w:bottom w:val="single" w:sz="4" w:space="0" w:color="auto"/>
            </w:tcBorders>
            <w:shd w:val="clear" w:color="auto" w:fill="FFFFFF"/>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30.4</w:t>
            </w:r>
          </w:p>
        </w:tc>
        <w:tc>
          <w:tcPr>
            <w:tcW w:w="1848" w:type="dxa"/>
            <w:tcBorders>
              <w:left w:val="single" w:sz="4" w:space="0" w:color="auto"/>
              <w:bottom w:val="single" w:sz="4" w:space="0" w:color="auto"/>
              <w:right w:val="single" w:sz="4" w:space="0" w:color="auto"/>
            </w:tcBorders>
            <w:shd w:val="clear" w:color="auto" w:fill="FFFFFF"/>
          </w:tcPr>
          <w:p w:rsidR="000F3457" w:rsidRPr="007C1139" w:rsidRDefault="000F3457" w:rsidP="000F3457">
            <w:pPr>
              <w:tabs>
                <w:tab w:val="decimal" w:pos="1022"/>
              </w:tabs>
              <w:spacing w:before="60" w:after="60"/>
              <w:ind w:left="90" w:right="128" w:firstLine="0"/>
              <w:jc w:val="both"/>
              <w:rPr>
                <w:sz w:val="24"/>
              </w:rPr>
            </w:pPr>
            <w:r w:rsidRPr="007C1139">
              <w:rPr>
                <w:rFonts w:eastAsia="Courier New"/>
                <w:sz w:val="24"/>
                <w:lang w:eastAsia="fr-FR" w:bidi="fr-FR"/>
              </w:rPr>
              <w:t>100%</w:t>
            </w:r>
          </w:p>
        </w:tc>
      </w:tr>
    </w:tbl>
    <w:p w:rsidR="000F3457" w:rsidRPr="007C1139" w:rsidRDefault="000F3457" w:rsidP="000F3457">
      <w:pPr>
        <w:spacing w:before="60" w:after="60"/>
        <w:ind w:firstLine="0"/>
        <w:jc w:val="both"/>
        <w:rPr>
          <w:sz w:val="24"/>
        </w:rPr>
      </w:pPr>
      <w:r w:rsidRPr="007C1139">
        <w:rPr>
          <w:rFonts w:eastAsia="Courier New"/>
          <w:sz w:val="24"/>
          <w:lang w:eastAsia="fr-FR" w:bidi="fr-FR"/>
        </w:rPr>
        <w:t>Source</w:t>
      </w:r>
      <w:r w:rsidRPr="007C1139">
        <w:rPr>
          <w:sz w:val="24"/>
        </w:rPr>
        <w:t> :</w:t>
      </w:r>
      <w:r w:rsidRPr="007C1139">
        <w:rPr>
          <w:rFonts w:eastAsia="Courier New"/>
          <w:sz w:val="24"/>
          <w:lang w:eastAsia="fr-FR" w:bidi="fr-FR"/>
        </w:rPr>
        <w:t xml:space="preserve"> R. Maheu, "Groupes ethniques et linguistiques" doc. 415 (c) p. 29.</w:t>
      </w:r>
    </w:p>
    <w:p w:rsidR="000F3457" w:rsidRDefault="000F3457" w:rsidP="000F3457">
      <w:pPr>
        <w:spacing w:before="120" w:after="120"/>
        <w:jc w:val="both"/>
        <w:rPr>
          <w:rFonts w:eastAsia="Courier New"/>
          <w:lang w:eastAsia="fr-FR" w:bidi="fr-FR"/>
        </w:rPr>
      </w:pPr>
      <w:r w:rsidRPr="007C1139">
        <w:br w:type="page"/>
      </w:r>
      <w:r w:rsidRPr="00E03969">
        <w:rPr>
          <w:rFonts w:eastAsia="Courier New"/>
          <w:lang w:eastAsia="fr-FR" w:bidi="fr-FR"/>
        </w:rPr>
        <w:t>[138]</w:t>
      </w:r>
    </w:p>
    <w:p w:rsidR="000F3457" w:rsidRPr="007C1139" w:rsidRDefault="000F3457" w:rsidP="000F3457">
      <w:pPr>
        <w:spacing w:before="120" w:after="120"/>
        <w:jc w:val="both"/>
      </w:pPr>
      <w:r w:rsidRPr="007C1139">
        <w:rPr>
          <w:rFonts w:eastAsia="Courier New"/>
          <w:lang w:eastAsia="fr-FR" w:bidi="fr-FR"/>
        </w:rPr>
        <w:t>Il est évident que les minorités néo-québécoises, de leur coté, ont aussi vu là l'occasion d’associer leurs intérêts à ceux du groupe angl</w:t>
      </w:r>
      <w:r w:rsidRPr="007C1139">
        <w:rPr>
          <w:rFonts w:eastAsia="Courier New"/>
          <w:lang w:eastAsia="fr-FR" w:bidi="fr-FR"/>
        </w:rPr>
        <w:t>o</w:t>
      </w:r>
      <w:r w:rsidRPr="007C1139">
        <w:rPr>
          <w:rFonts w:eastAsia="Courier New"/>
          <w:lang w:eastAsia="fr-FR" w:bidi="fr-FR"/>
        </w:rPr>
        <w:t>phone</w:t>
      </w:r>
      <w:r w:rsidRPr="007C1139">
        <w:t> :</w:t>
      </w:r>
      <w:r w:rsidRPr="007C1139">
        <w:rPr>
          <w:rFonts w:eastAsia="Courier New"/>
          <w:lang w:eastAsia="fr-FR" w:bidi="fr-FR"/>
        </w:rPr>
        <w:t xml:space="preserve"> à partir des années soixante, qui marquent l'ouverture du m</w:t>
      </w:r>
      <w:r w:rsidRPr="007C1139">
        <w:rPr>
          <w:rFonts w:eastAsia="Courier New"/>
          <w:lang w:eastAsia="fr-FR" w:bidi="fr-FR"/>
        </w:rPr>
        <w:t>a</w:t>
      </w:r>
      <w:r w:rsidRPr="007C1139">
        <w:rPr>
          <w:rFonts w:eastAsia="Courier New"/>
          <w:lang w:eastAsia="fr-FR" w:bidi="fr-FR"/>
        </w:rPr>
        <w:t>raudage ethnique au Québec, les néo-québécois choisissent systémat</w:t>
      </w:r>
      <w:r w:rsidRPr="007C1139">
        <w:rPr>
          <w:rFonts w:eastAsia="Courier New"/>
          <w:lang w:eastAsia="fr-FR" w:bidi="fr-FR"/>
        </w:rPr>
        <w:t>i</w:t>
      </w:r>
      <w:r w:rsidRPr="007C1139">
        <w:rPr>
          <w:rFonts w:eastAsia="Courier New"/>
          <w:lang w:eastAsia="fr-FR" w:bidi="fr-FR"/>
        </w:rPr>
        <w:t>quement et résolument l'école et la langue anglaises (voir les t</w:t>
      </w:r>
      <w:r w:rsidRPr="007C1139">
        <w:rPr>
          <w:rFonts w:eastAsia="Courier New"/>
          <w:lang w:eastAsia="fr-FR" w:bidi="fr-FR"/>
        </w:rPr>
        <w:t>a</w:t>
      </w:r>
      <w:r w:rsidRPr="007C1139">
        <w:rPr>
          <w:rFonts w:eastAsia="Courier New"/>
          <w:lang w:eastAsia="fr-FR" w:bidi="fr-FR"/>
        </w:rPr>
        <w:t>bleaux</w:t>
      </w:r>
      <w:r>
        <w:rPr>
          <w:rFonts w:eastAsia="Courier New"/>
          <w:lang w:eastAsia="fr-FR" w:bidi="fr-FR"/>
        </w:rPr>
        <w:t> </w:t>
      </w:r>
      <w:r w:rsidRPr="007C1139">
        <w:rPr>
          <w:rFonts w:eastAsia="Courier New"/>
          <w:lang w:eastAsia="fr-FR" w:bidi="fr-FR"/>
        </w:rPr>
        <w:t>1 et 2). Sans doute, est-ce là en partie un reliquat du mauvais accueil qu’ils avaient reçu dans les écoles françaises confessionnelles de l'époque duplessiste, mais de façon beaucoup plus essentielle, c'est une lancée dans l'échelle sociale, via les instruments culturels angl</w:t>
      </w:r>
      <w:r w:rsidRPr="007C1139">
        <w:rPr>
          <w:rFonts w:eastAsia="Courier New"/>
          <w:lang w:eastAsia="fr-FR" w:bidi="fr-FR"/>
        </w:rPr>
        <w:t>o</w:t>
      </w:r>
      <w:r w:rsidRPr="007C1139">
        <w:rPr>
          <w:rFonts w:eastAsia="Courier New"/>
          <w:lang w:eastAsia="fr-FR" w:bidi="fr-FR"/>
        </w:rPr>
        <w:t>phones, qui ira s'acce</w:t>
      </w:r>
      <w:r w:rsidRPr="007C1139">
        <w:rPr>
          <w:rFonts w:eastAsia="Courier New"/>
          <w:lang w:eastAsia="fr-FR" w:bidi="fr-FR"/>
        </w:rPr>
        <w:t>n</w:t>
      </w:r>
      <w:r w:rsidRPr="007C1139">
        <w:rPr>
          <w:rFonts w:eastAsia="Courier New"/>
          <w:lang w:eastAsia="fr-FR" w:bidi="fr-FR"/>
        </w:rPr>
        <w:t>tuant jusqu'à la loi 101.</w:t>
      </w:r>
      <w:r w:rsidRPr="007C1139">
        <w:t xml:space="preserve"> </w:t>
      </w:r>
      <w:r w:rsidRPr="007C1139">
        <w:rPr>
          <w:rFonts w:eastAsia="Courier New"/>
          <w:lang w:eastAsia="fr-FR" w:bidi="fr-FR"/>
        </w:rPr>
        <w:t>Le rappel constant des mauvais souvenirs du confessionnalisme scolaire des fra</w:t>
      </w:r>
      <w:r w:rsidRPr="007C1139">
        <w:rPr>
          <w:rFonts w:eastAsia="Courier New"/>
          <w:lang w:eastAsia="fr-FR" w:bidi="fr-FR"/>
        </w:rPr>
        <w:t>n</w:t>
      </w:r>
      <w:r w:rsidRPr="007C1139">
        <w:rPr>
          <w:rFonts w:eastAsia="Courier New"/>
          <w:lang w:eastAsia="fr-FR" w:bidi="fr-FR"/>
        </w:rPr>
        <w:t>cophones aura souvent servi à justifier ce choix de plus en plus massif de l'a</w:t>
      </w:r>
      <w:r w:rsidRPr="007C1139">
        <w:rPr>
          <w:rFonts w:eastAsia="Courier New"/>
          <w:lang w:eastAsia="fr-FR" w:bidi="fr-FR"/>
        </w:rPr>
        <w:t>n</w:t>
      </w:r>
      <w:r w:rsidRPr="007C1139">
        <w:rPr>
          <w:rFonts w:eastAsia="Courier New"/>
          <w:lang w:eastAsia="fr-FR" w:bidi="fr-FR"/>
        </w:rPr>
        <w:t>glais de la part des minorités, malgré le net effort qu'aura affiche la majorité francophone, à partir de 1968, pour mettre sa culture à la po</w:t>
      </w:r>
      <w:r w:rsidRPr="007C1139">
        <w:rPr>
          <w:rFonts w:eastAsia="Courier New"/>
          <w:lang w:eastAsia="fr-FR" w:bidi="fr-FR"/>
        </w:rPr>
        <w:t>r</w:t>
      </w:r>
      <w:r w:rsidRPr="007C1139">
        <w:rPr>
          <w:rFonts w:eastAsia="Courier New"/>
          <w:lang w:eastAsia="fr-FR" w:bidi="fr-FR"/>
        </w:rPr>
        <w:t>tée de tous.</w:t>
      </w:r>
    </w:p>
    <w:p w:rsidR="000F3457" w:rsidRPr="007C1139" w:rsidRDefault="000F3457" w:rsidP="000F3457">
      <w:pPr>
        <w:spacing w:before="120" w:after="120"/>
        <w:jc w:val="both"/>
        <w:rPr>
          <w:bCs/>
        </w:rPr>
      </w:pPr>
    </w:p>
    <w:p w:rsidR="000F3457" w:rsidRPr="007C1139" w:rsidRDefault="000F3457" w:rsidP="000F3457">
      <w:pPr>
        <w:pStyle w:val="figst"/>
      </w:pPr>
      <w:r w:rsidRPr="007C1139">
        <w:t xml:space="preserve">Répartition des inscriptions des enfants des immigrants </w:t>
      </w:r>
      <w:r>
        <w:t>italiens</w:t>
      </w:r>
      <w:r>
        <w:br/>
      </w:r>
      <w:r w:rsidRPr="007C1139">
        <w:t>par secteur scola</w:t>
      </w:r>
      <w:r w:rsidRPr="007C1139">
        <w:t>i</w:t>
      </w:r>
      <w:r w:rsidRPr="007C1139">
        <w:t>re pour quelques années académiques de 1931 a 1971</w:t>
      </w:r>
    </w:p>
    <w:tbl>
      <w:tblPr>
        <w:tblOverlap w:val="never"/>
        <w:tblW w:w="0" w:type="auto"/>
        <w:tblLayout w:type="fixed"/>
        <w:tblCellMar>
          <w:left w:w="10" w:type="dxa"/>
          <w:right w:w="10" w:type="dxa"/>
        </w:tblCellMar>
        <w:tblLook w:val="04A0" w:firstRow="1" w:lastRow="0" w:firstColumn="1" w:lastColumn="0" w:noHBand="0" w:noVBand="1"/>
      </w:tblPr>
      <w:tblGrid>
        <w:gridCol w:w="2643"/>
        <w:gridCol w:w="2643"/>
        <w:gridCol w:w="2644"/>
      </w:tblGrid>
      <w:tr w:rsidR="000F3457" w:rsidRPr="007C1139">
        <w:tblPrEx>
          <w:tblCellMar>
            <w:top w:w="0" w:type="dxa"/>
            <w:bottom w:w="0" w:type="dxa"/>
          </w:tblCellMar>
        </w:tblPrEx>
        <w:tc>
          <w:tcPr>
            <w:tcW w:w="2643"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540" w:right="101" w:firstLine="0"/>
              <w:jc w:val="both"/>
              <w:rPr>
                <w:sz w:val="24"/>
              </w:rPr>
            </w:pPr>
            <w:r w:rsidRPr="007C1139">
              <w:rPr>
                <w:rFonts w:eastAsia="Courier New"/>
                <w:sz w:val="24"/>
                <w:lang w:eastAsia="fr-FR" w:bidi="fr-FR"/>
              </w:rPr>
              <w:t>Année</w:t>
            </w:r>
          </w:p>
        </w:tc>
        <w:tc>
          <w:tcPr>
            <w:tcW w:w="2643"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90" w:right="101" w:firstLine="0"/>
              <w:jc w:val="center"/>
              <w:rPr>
                <w:sz w:val="24"/>
              </w:rPr>
            </w:pPr>
            <w:r w:rsidRPr="007C1139">
              <w:rPr>
                <w:rFonts w:eastAsia="Courier New"/>
                <w:sz w:val="24"/>
                <w:lang w:eastAsia="fr-FR" w:bidi="fr-FR"/>
              </w:rPr>
              <w:t>École française</w:t>
            </w:r>
          </w:p>
        </w:tc>
        <w:tc>
          <w:tcPr>
            <w:tcW w:w="2644" w:type="dxa"/>
            <w:tcBorders>
              <w:top w:val="single" w:sz="4" w:space="0" w:color="auto"/>
              <w:left w:val="single" w:sz="4" w:space="0" w:color="auto"/>
              <w:right w:val="single" w:sz="4" w:space="0" w:color="auto"/>
            </w:tcBorders>
            <w:shd w:val="clear" w:color="auto" w:fill="EEECE1"/>
            <w:vAlign w:val="center"/>
          </w:tcPr>
          <w:p w:rsidR="000F3457" w:rsidRPr="007C1139" w:rsidRDefault="000F3457" w:rsidP="000F3457">
            <w:pPr>
              <w:spacing w:before="60" w:after="60"/>
              <w:ind w:left="90" w:right="101" w:firstLine="0"/>
              <w:jc w:val="center"/>
              <w:rPr>
                <w:sz w:val="24"/>
              </w:rPr>
            </w:pPr>
            <w:r w:rsidRPr="007C1139">
              <w:rPr>
                <w:rFonts w:eastAsia="Courier New"/>
                <w:sz w:val="24"/>
                <w:lang w:eastAsia="fr-FR" w:bidi="fr-FR"/>
              </w:rPr>
              <w:t>École anglaise</w:t>
            </w:r>
          </w:p>
        </w:tc>
      </w:tr>
      <w:tr w:rsidR="000F3457" w:rsidRPr="007C1139">
        <w:tblPrEx>
          <w:tblCellMar>
            <w:top w:w="0" w:type="dxa"/>
            <w:bottom w:w="0" w:type="dxa"/>
          </w:tblCellMar>
        </w:tblPrEx>
        <w:tc>
          <w:tcPr>
            <w:tcW w:w="2643"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540" w:right="101" w:firstLine="0"/>
              <w:jc w:val="both"/>
              <w:rPr>
                <w:sz w:val="24"/>
              </w:rPr>
            </w:pPr>
            <w:r w:rsidRPr="007C1139">
              <w:rPr>
                <w:rFonts w:eastAsia="Courier New"/>
                <w:sz w:val="24"/>
                <w:lang w:eastAsia="fr-FR" w:bidi="fr-FR"/>
              </w:rPr>
              <w:t>1930-1931</w:t>
            </w:r>
          </w:p>
        </w:tc>
        <w:tc>
          <w:tcPr>
            <w:tcW w:w="2643" w:type="dxa"/>
            <w:tcBorders>
              <w:top w:val="single" w:sz="4" w:space="0" w:color="auto"/>
              <w:left w:val="single" w:sz="4" w:space="0" w:color="auto"/>
            </w:tcBorders>
            <w:shd w:val="clear" w:color="auto" w:fill="FFFFFF"/>
            <w:vAlign w:val="center"/>
          </w:tcPr>
          <w:p w:rsidR="000F3457" w:rsidRPr="007C1139" w:rsidRDefault="000F3457" w:rsidP="000F3457">
            <w:pPr>
              <w:tabs>
                <w:tab w:val="decimal" w:pos="1139"/>
              </w:tabs>
              <w:spacing w:before="60" w:after="60"/>
              <w:ind w:left="90" w:right="101" w:firstLine="0"/>
              <w:jc w:val="both"/>
              <w:rPr>
                <w:sz w:val="24"/>
              </w:rPr>
            </w:pPr>
            <w:r w:rsidRPr="007C1139">
              <w:rPr>
                <w:rFonts w:eastAsia="Courier New"/>
                <w:sz w:val="24"/>
                <w:lang w:eastAsia="fr-FR" w:bidi="fr-FR"/>
              </w:rPr>
              <w:t>52.2%</w:t>
            </w:r>
          </w:p>
        </w:tc>
        <w:tc>
          <w:tcPr>
            <w:tcW w:w="2644" w:type="dxa"/>
            <w:tcBorders>
              <w:top w:val="single" w:sz="4" w:space="0" w:color="auto"/>
              <w:left w:val="single" w:sz="4" w:space="0" w:color="auto"/>
              <w:right w:val="single" w:sz="4" w:space="0" w:color="auto"/>
            </w:tcBorders>
            <w:shd w:val="clear" w:color="auto" w:fill="FFFFFF"/>
            <w:vAlign w:val="center"/>
          </w:tcPr>
          <w:p w:rsidR="000F3457" w:rsidRPr="007C1139" w:rsidRDefault="000F3457" w:rsidP="000F3457">
            <w:pPr>
              <w:tabs>
                <w:tab w:val="decimal" w:pos="1139"/>
              </w:tabs>
              <w:spacing w:before="60" w:after="60"/>
              <w:ind w:left="90" w:right="101" w:firstLine="0"/>
              <w:jc w:val="both"/>
              <w:rPr>
                <w:sz w:val="24"/>
              </w:rPr>
            </w:pPr>
            <w:r w:rsidRPr="007C1139">
              <w:rPr>
                <w:rFonts w:eastAsia="Courier New"/>
                <w:sz w:val="24"/>
                <w:lang w:eastAsia="fr-FR" w:bidi="fr-FR"/>
              </w:rPr>
              <w:t>46.8%</w:t>
            </w:r>
          </w:p>
        </w:tc>
      </w:tr>
      <w:tr w:rsidR="000F3457" w:rsidRPr="007C1139">
        <w:tblPrEx>
          <w:tblCellMar>
            <w:top w:w="0" w:type="dxa"/>
            <w:bottom w:w="0" w:type="dxa"/>
          </w:tblCellMar>
        </w:tblPrEx>
        <w:tc>
          <w:tcPr>
            <w:tcW w:w="2643" w:type="dxa"/>
            <w:tcBorders>
              <w:left w:val="single" w:sz="4" w:space="0" w:color="auto"/>
            </w:tcBorders>
            <w:shd w:val="clear" w:color="auto" w:fill="FFFFFF"/>
          </w:tcPr>
          <w:p w:rsidR="000F3457" w:rsidRPr="007C1139" w:rsidRDefault="000F3457" w:rsidP="000F3457">
            <w:pPr>
              <w:spacing w:before="60" w:after="60"/>
              <w:ind w:left="540" w:right="101" w:firstLine="0"/>
              <w:jc w:val="both"/>
              <w:rPr>
                <w:sz w:val="24"/>
              </w:rPr>
            </w:pPr>
            <w:r w:rsidRPr="007C1139">
              <w:rPr>
                <w:rFonts w:eastAsia="Courier New"/>
                <w:sz w:val="24"/>
                <w:lang w:eastAsia="fr-FR" w:bidi="fr-FR"/>
              </w:rPr>
              <w:t>1950-1951</w:t>
            </w:r>
          </w:p>
        </w:tc>
        <w:tc>
          <w:tcPr>
            <w:tcW w:w="2643" w:type="dxa"/>
            <w:tcBorders>
              <w:left w:val="single" w:sz="4" w:space="0" w:color="auto"/>
            </w:tcBorders>
            <w:shd w:val="clear" w:color="auto" w:fill="FFFFFF"/>
          </w:tcPr>
          <w:p w:rsidR="000F3457" w:rsidRPr="007C1139" w:rsidRDefault="000F3457" w:rsidP="000F3457">
            <w:pPr>
              <w:tabs>
                <w:tab w:val="decimal" w:pos="1139"/>
              </w:tabs>
              <w:spacing w:before="60" w:after="60"/>
              <w:ind w:left="90" w:right="101" w:firstLine="0"/>
              <w:jc w:val="both"/>
              <w:rPr>
                <w:sz w:val="24"/>
              </w:rPr>
            </w:pPr>
            <w:r w:rsidRPr="007C1139">
              <w:rPr>
                <w:rFonts w:eastAsia="Courier New"/>
                <w:sz w:val="24"/>
                <w:lang w:eastAsia="fr-FR" w:bidi="fr-FR"/>
              </w:rPr>
              <w:t>34.3%</w:t>
            </w:r>
          </w:p>
        </w:tc>
        <w:tc>
          <w:tcPr>
            <w:tcW w:w="2644" w:type="dxa"/>
            <w:tcBorders>
              <w:left w:val="single" w:sz="4" w:space="0" w:color="auto"/>
              <w:right w:val="single" w:sz="4" w:space="0" w:color="auto"/>
            </w:tcBorders>
            <w:shd w:val="clear" w:color="auto" w:fill="FFFFFF"/>
          </w:tcPr>
          <w:p w:rsidR="000F3457" w:rsidRPr="007C1139" w:rsidRDefault="000F3457" w:rsidP="000F3457">
            <w:pPr>
              <w:tabs>
                <w:tab w:val="decimal" w:pos="1139"/>
              </w:tabs>
              <w:spacing w:before="60" w:after="60"/>
              <w:ind w:left="90" w:right="101" w:firstLine="0"/>
              <w:jc w:val="both"/>
              <w:rPr>
                <w:sz w:val="24"/>
              </w:rPr>
            </w:pPr>
            <w:r w:rsidRPr="007C1139">
              <w:rPr>
                <w:rFonts w:eastAsia="Courier New"/>
                <w:sz w:val="24"/>
                <w:lang w:eastAsia="fr-FR" w:bidi="fr-FR"/>
              </w:rPr>
              <w:t>65.7%</w:t>
            </w:r>
          </w:p>
        </w:tc>
      </w:tr>
      <w:tr w:rsidR="000F3457" w:rsidRPr="007C1139">
        <w:tblPrEx>
          <w:tblCellMar>
            <w:top w:w="0" w:type="dxa"/>
            <w:bottom w:w="0" w:type="dxa"/>
          </w:tblCellMar>
        </w:tblPrEx>
        <w:tc>
          <w:tcPr>
            <w:tcW w:w="2643" w:type="dxa"/>
            <w:tcBorders>
              <w:left w:val="single" w:sz="4" w:space="0" w:color="auto"/>
            </w:tcBorders>
            <w:shd w:val="clear" w:color="auto" w:fill="FFFFFF"/>
          </w:tcPr>
          <w:p w:rsidR="000F3457" w:rsidRPr="007C1139" w:rsidRDefault="000F3457" w:rsidP="000F3457">
            <w:pPr>
              <w:spacing w:before="60" w:after="60"/>
              <w:ind w:left="540" w:right="101" w:firstLine="0"/>
              <w:jc w:val="both"/>
              <w:rPr>
                <w:sz w:val="24"/>
              </w:rPr>
            </w:pPr>
            <w:r w:rsidRPr="007C1139">
              <w:rPr>
                <w:rFonts w:eastAsia="Courier New"/>
                <w:sz w:val="24"/>
                <w:lang w:eastAsia="fr-FR" w:bidi="fr-FR"/>
              </w:rPr>
              <w:t>1962-1963</w:t>
            </w:r>
          </w:p>
        </w:tc>
        <w:tc>
          <w:tcPr>
            <w:tcW w:w="2643" w:type="dxa"/>
            <w:tcBorders>
              <w:left w:val="single" w:sz="4" w:space="0" w:color="auto"/>
            </w:tcBorders>
            <w:shd w:val="clear" w:color="auto" w:fill="FFFFFF"/>
          </w:tcPr>
          <w:p w:rsidR="000F3457" w:rsidRPr="007C1139" w:rsidRDefault="000F3457" w:rsidP="000F3457">
            <w:pPr>
              <w:tabs>
                <w:tab w:val="decimal" w:pos="1139"/>
              </w:tabs>
              <w:spacing w:before="60" w:after="60"/>
              <w:ind w:left="90" w:right="101" w:firstLine="0"/>
              <w:jc w:val="both"/>
              <w:rPr>
                <w:sz w:val="24"/>
              </w:rPr>
            </w:pPr>
            <w:r w:rsidRPr="007C1139">
              <w:rPr>
                <w:rFonts w:eastAsia="Courier New"/>
                <w:sz w:val="24"/>
                <w:lang w:eastAsia="fr-FR" w:bidi="fr-FR"/>
              </w:rPr>
              <w:t>25.2%</w:t>
            </w:r>
          </w:p>
        </w:tc>
        <w:tc>
          <w:tcPr>
            <w:tcW w:w="2644" w:type="dxa"/>
            <w:tcBorders>
              <w:left w:val="single" w:sz="4" w:space="0" w:color="auto"/>
              <w:right w:val="single" w:sz="4" w:space="0" w:color="auto"/>
            </w:tcBorders>
            <w:shd w:val="clear" w:color="auto" w:fill="FFFFFF"/>
          </w:tcPr>
          <w:p w:rsidR="000F3457" w:rsidRPr="007C1139" w:rsidRDefault="000F3457" w:rsidP="000F3457">
            <w:pPr>
              <w:tabs>
                <w:tab w:val="decimal" w:pos="1139"/>
              </w:tabs>
              <w:spacing w:before="60" w:after="60"/>
              <w:ind w:left="90" w:right="101" w:firstLine="0"/>
              <w:jc w:val="both"/>
              <w:rPr>
                <w:sz w:val="24"/>
              </w:rPr>
            </w:pPr>
            <w:r w:rsidRPr="007C1139">
              <w:rPr>
                <w:rFonts w:eastAsia="Courier New"/>
                <w:sz w:val="24"/>
                <w:lang w:eastAsia="fr-FR" w:bidi="fr-FR"/>
              </w:rPr>
              <w:t>74.8%</w:t>
            </w:r>
          </w:p>
        </w:tc>
      </w:tr>
      <w:tr w:rsidR="000F3457" w:rsidRPr="007C1139">
        <w:tblPrEx>
          <w:tblCellMar>
            <w:top w:w="0" w:type="dxa"/>
            <w:bottom w:w="0" w:type="dxa"/>
          </w:tblCellMar>
        </w:tblPrEx>
        <w:tc>
          <w:tcPr>
            <w:tcW w:w="2643" w:type="dxa"/>
            <w:tcBorders>
              <w:left w:val="single" w:sz="4" w:space="0" w:color="auto"/>
              <w:bottom w:val="single" w:sz="4" w:space="0" w:color="auto"/>
            </w:tcBorders>
            <w:shd w:val="clear" w:color="auto" w:fill="FFFFFF"/>
          </w:tcPr>
          <w:p w:rsidR="000F3457" w:rsidRPr="007C1139" w:rsidRDefault="000F3457" w:rsidP="000F3457">
            <w:pPr>
              <w:spacing w:before="60" w:after="60"/>
              <w:ind w:left="540" w:right="101" w:firstLine="0"/>
              <w:jc w:val="both"/>
              <w:rPr>
                <w:sz w:val="24"/>
              </w:rPr>
            </w:pPr>
            <w:r w:rsidRPr="007C1139">
              <w:rPr>
                <w:rFonts w:eastAsia="Courier New"/>
                <w:sz w:val="24"/>
                <w:lang w:eastAsia="fr-FR" w:bidi="fr-FR"/>
              </w:rPr>
              <w:t>1971-1972</w:t>
            </w:r>
          </w:p>
        </w:tc>
        <w:tc>
          <w:tcPr>
            <w:tcW w:w="2643" w:type="dxa"/>
            <w:tcBorders>
              <w:left w:val="single" w:sz="4" w:space="0" w:color="auto"/>
              <w:bottom w:val="single" w:sz="4" w:space="0" w:color="auto"/>
            </w:tcBorders>
            <w:shd w:val="clear" w:color="auto" w:fill="FFFFFF"/>
          </w:tcPr>
          <w:p w:rsidR="000F3457" w:rsidRPr="007C1139" w:rsidRDefault="000F3457" w:rsidP="000F3457">
            <w:pPr>
              <w:tabs>
                <w:tab w:val="decimal" w:pos="1139"/>
              </w:tabs>
              <w:spacing w:before="60" w:after="60"/>
              <w:ind w:left="90" w:right="101" w:firstLine="0"/>
              <w:jc w:val="both"/>
              <w:rPr>
                <w:sz w:val="24"/>
              </w:rPr>
            </w:pPr>
            <w:r w:rsidRPr="007C1139">
              <w:rPr>
                <w:rFonts w:eastAsia="Courier New"/>
                <w:sz w:val="24"/>
                <w:lang w:eastAsia="fr-FR" w:bidi="fr-FR"/>
              </w:rPr>
              <w:t>10.7%</w:t>
            </w:r>
          </w:p>
        </w:tc>
        <w:tc>
          <w:tcPr>
            <w:tcW w:w="2644" w:type="dxa"/>
            <w:tcBorders>
              <w:left w:val="single" w:sz="4" w:space="0" w:color="auto"/>
              <w:bottom w:val="single" w:sz="4" w:space="0" w:color="auto"/>
              <w:right w:val="single" w:sz="4" w:space="0" w:color="auto"/>
            </w:tcBorders>
            <w:shd w:val="clear" w:color="auto" w:fill="FFFFFF"/>
          </w:tcPr>
          <w:p w:rsidR="000F3457" w:rsidRPr="007C1139" w:rsidRDefault="000F3457" w:rsidP="000F3457">
            <w:pPr>
              <w:tabs>
                <w:tab w:val="decimal" w:pos="1139"/>
              </w:tabs>
              <w:spacing w:before="60" w:after="60"/>
              <w:ind w:left="90" w:right="101" w:firstLine="0"/>
              <w:jc w:val="both"/>
              <w:rPr>
                <w:sz w:val="24"/>
              </w:rPr>
            </w:pPr>
            <w:r w:rsidRPr="007C1139">
              <w:rPr>
                <w:rFonts w:eastAsia="Courier New"/>
                <w:sz w:val="24"/>
                <w:lang w:eastAsia="fr-FR" w:bidi="fr-FR"/>
              </w:rPr>
              <w:t>89.5%</w:t>
            </w:r>
          </w:p>
        </w:tc>
      </w:tr>
    </w:tbl>
    <w:p w:rsidR="000F3457" w:rsidRPr="007C1139" w:rsidRDefault="000F3457" w:rsidP="000F3457">
      <w:pPr>
        <w:spacing w:before="120" w:after="120"/>
        <w:jc w:val="both"/>
        <w:rPr>
          <w:sz w:val="24"/>
        </w:rPr>
      </w:pPr>
      <w:r w:rsidRPr="007C1139">
        <w:rPr>
          <w:rFonts w:eastAsia="Courier New"/>
          <w:sz w:val="24"/>
          <w:lang w:eastAsia="fr-FR" w:bidi="fr-FR"/>
        </w:rPr>
        <w:t>Tiré du rapport Gendron, tome 3, p. 202</w:t>
      </w:r>
    </w:p>
    <w:p w:rsidR="000F3457" w:rsidRPr="007C1139" w:rsidRDefault="000F3457" w:rsidP="000F3457">
      <w:pPr>
        <w:spacing w:before="120" w:after="120"/>
        <w:jc w:val="both"/>
        <w:rPr>
          <w:szCs w:val="2"/>
        </w:rPr>
      </w:pPr>
    </w:p>
    <w:p w:rsidR="000F3457" w:rsidRPr="007C1139" w:rsidRDefault="000F3457" w:rsidP="000F3457">
      <w:pPr>
        <w:spacing w:before="120" w:after="120"/>
        <w:jc w:val="both"/>
      </w:pPr>
      <w:r w:rsidRPr="007C1139">
        <w:rPr>
          <w:rFonts w:eastAsia="Courier New"/>
          <w:lang w:eastAsia="fr-FR" w:bidi="fr-FR"/>
        </w:rPr>
        <w:t>En fait, les minorités ethniques à faible statut socio économique ont estimé dans les années soixante que l'insertion au monde angl</w:t>
      </w:r>
      <w:r w:rsidRPr="007C1139">
        <w:rPr>
          <w:rFonts w:eastAsia="Courier New"/>
          <w:lang w:eastAsia="fr-FR" w:bidi="fr-FR"/>
        </w:rPr>
        <w:t>o</w:t>
      </w:r>
      <w:r w:rsidRPr="007C1139">
        <w:rPr>
          <w:rFonts w:eastAsia="Courier New"/>
          <w:lang w:eastAsia="fr-FR" w:bidi="fr-FR"/>
        </w:rPr>
        <w:t>phone constituait encore pour elles la voie la plus accessible et la plus directe à la promotion sociale. Il fallait, bien sur, r</w:t>
      </w:r>
      <w:r w:rsidRPr="007C1139">
        <w:rPr>
          <w:rFonts w:eastAsia="Courier New"/>
          <w:lang w:eastAsia="fr-FR" w:bidi="fr-FR"/>
        </w:rPr>
        <w:t>e</w:t>
      </w:r>
      <w:r w:rsidRPr="007C1139">
        <w:rPr>
          <w:rFonts w:eastAsia="Courier New"/>
          <w:lang w:eastAsia="fr-FR" w:bidi="fr-FR"/>
        </w:rPr>
        <w:t>connaître le fait français</w:t>
      </w:r>
      <w:r w:rsidRPr="007C1139">
        <w:t> ;</w:t>
      </w:r>
      <w:r w:rsidRPr="007C1139">
        <w:rPr>
          <w:rFonts w:eastAsia="Courier New"/>
          <w:lang w:eastAsia="fr-FR" w:bidi="fr-FR"/>
        </w:rPr>
        <w:t xml:space="preserve"> mais les Québécois d'établissement récent n'étaient pas prêts à y laisser s'engouffrer leurs chances de réussite sociale</w:t>
      </w:r>
      <w:r w:rsidRPr="007C1139">
        <w:t> :</w:t>
      </w:r>
      <w:r w:rsidRPr="007C1139">
        <w:rPr>
          <w:rFonts w:eastAsia="Courier New"/>
          <w:lang w:eastAsia="fr-FR" w:bidi="fr-FR"/>
        </w:rPr>
        <w:t xml:space="preserve"> pensant que leur statut de</w:t>
      </w:r>
      <w:r>
        <w:t xml:space="preserve"> </w:t>
      </w:r>
      <w:r w:rsidRPr="007C1139">
        <w:t>[139]</w:t>
      </w:r>
      <w:r>
        <w:t xml:space="preserve"> </w:t>
      </w:r>
      <w:r w:rsidRPr="007C1139">
        <w:rPr>
          <w:rFonts w:eastAsia="Courier New"/>
          <w:lang w:eastAsia="fr-FR" w:bidi="fr-FR"/>
        </w:rPr>
        <w:t>néo-québécois les placerait toujours derrière les autochtones, quelles que soient leurs qualifications, mieux valait, somme toute, être derrière les plus riches que derrière les plus pa</w:t>
      </w:r>
      <w:r w:rsidRPr="007C1139">
        <w:rPr>
          <w:rFonts w:eastAsia="Courier New"/>
          <w:lang w:eastAsia="fr-FR" w:bidi="fr-FR"/>
        </w:rPr>
        <w:t>u</w:t>
      </w:r>
      <w:r w:rsidRPr="007C1139">
        <w:rPr>
          <w:rFonts w:eastAsia="Courier New"/>
          <w:lang w:eastAsia="fr-FR" w:bidi="fr-FR"/>
        </w:rPr>
        <w:t>vres.</w:t>
      </w:r>
    </w:p>
    <w:p w:rsidR="000F3457" w:rsidRPr="007C1139" w:rsidRDefault="000F3457" w:rsidP="000F3457">
      <w:pPr>
        <w:spacing w:before="120" w:after="120"/>
        <w:jc w:val="both"/>
      </w:pPr>
      <w:r w:rsidRPr="007C1139">
        <w:rPr>
          <w:rFonts w:eastAsia="Courier New"/>
          <w:lang w:eastAsia="fr-FR" w:bidi="fr-FR"/>
        </w:rPr>
        <w:t>Bien sûr, on était conscient de l'effervescence que connaissait la majorité franc</w:t>
      </w:r>
      <w:r w:rsidRPr="007C1139">
        <w:rPr>
          <w:rFonts w:eastAsia="Courier New"/>
          <w:lang w:eastAsia="fr-FR" w:bidi="fr-FR"/>
        </w:rPr>
        <w:t>o</w:t>
      </w:r>
      <w:r w:rsidRPr="007C1139">
        <w:rPr>
          <w:rFonts w:eastAsia="Courier New"/>
          <w:lang w:eastAsia="fr-FR" w:bidi="fr-FR"/>
        </w:rPr>
        <w:t>phone, à laquelle les leaders néo-québécois destinaient leurs professions de foi dans le "bilinguisme" et la "neutralité polit</w:t>
      </w:r>
      <w:r w:rsidRPr="007C1139">
        <w:rPr>
          <w:rFonts w:eastAsia="Courier New"/>
          <w:lang w:eastAsia="fr-FR" w:bidi="fr-FR"/>
        </w:rPr>
        <w:t>i</w:t>
      </w:r>
      <w:r w:rsidRPr="007C1139">
        <w:rPr>
          <w:rFonts w:eastAsia="Courier New"/>
          <w:lang w:eastAsia="fr-FR" w:bidi="fr-FR"/>
        </w:rPr>
        <w:t>que" des tiers-groupes québécois alors même que, au-delà de ce di</w:t>
      </w:r>
      <w:r w:rsidRPr="007C1139">
        <w:rPr>
          <w:rFonts w:eastAsia="Courier New"/>
          <w:lang w:eastAsia="fr-FR" w:bidi="fr-FR"/>
        </w:rPr>
        <w:t>s</w:t>
      </w:r>
      <w:r w:rsidRPr="007C1139">
        <w:rPr>
          <w:rFonts w:eastAsia="Courier New"/>
          <w:lang w:eastAsia="fr-FR" w:bidi="fr-FR"/>
        </w:rPr>
        <w:t>cours idéologique l'anglicisation et la politisation s'accroissaient de façon constante chez ces groupes. En conséquence, la question néo-québécoise a m</w:t>
      </w:r>
      <w:r w:rsidRPr="007C1139">
        <w:rPr>
          <w:rFonts w:eastAsia="Courier New"/>
          <w:lang w:eastAsia="fr-FR" w:bidi="fr-FR"/>
        </w:rPr>
        <w:t>o</w:t>
      </w:r>
      <w:r w:rsidRPr="007C1139">
        <w:rPr>
          <w:rFonts w:eastAsia="Courier New"/>
          <w:lang w:eastAsia="fr-FR" w:bidi="fr-FR"/>
        </w:rPr>
        <w:t>nopolisé forcément l’attention de tous ces groupes impliqués lors des trois dernières élections québécoises et constitué le point brûlant de tous les débats autour des lois, linguistiques. La m</w:t>
      </w:r>
      <w:r w:rsidRPr="007C1139">
        <w:rPr>
          <w:rFonts w:eastAsia="Courier New"/>
          <w:lang w:eastAsia="fr-FR" w:bidi="fr-FR"/>
        </w:rPr>
        <w:t>i</w:t>
      </w:r>
      <w:r w:rsidRPr="007C1139">
        <w:rPr>
          <w:rFonts w:eastAsia="Courier New"/>
          <w:lang w:eastAsia="fr-FR" w:bidi="fr-FR"/>
        </w:rPr>
        <w:t>norité anglophone, un moment ébranlée par la poussée nationaliste des Québécois, se voyait ainsi appuyée par ceux qui étaient dev</w:t>
      </w:r>
      <w:r w:rsidRPr="007C1139">
        <w:rPr>
          <w:rFonts w:eastAsia="Courier New"/>
          <w:lang w:eastAsia="fr-FR" w:bidi="fr-FR"/>
        </w:rPr>
        <w:t>e</w:t>
      </w:r>
      <w:r w:rsidRPr="007C1139">
        <w:rPr>
          <w:rFonts w:eastAsia="Courier New"/>
          <w:lang w:eastAsia="fr-FR" w:bidi="fr-FR"/>
        </w:rPr>
        <w:t>nus en cours de route ses plus farouches défenseurs. D'autre part, sans doute y avait-il objectivement plus de chances de promotion sociale pour les minorités ethniques dans un Québec lui-même dominé par une min</w:t>
      </w:r>
      <w:r w:rsidRPr="007C1139">
        <w:rPr>
          <w:rFonts w:eastAsia="Courier New"/>
          <w:lang w:eastAsia="fr-FR" w:bidi="fr-FR"/>
        </w:rPr>
        <w:t>o</w:t>
      </w:r>
      <w:r w:rsidRPr="007C1139">
        <w:rPr>
          <w:rFonts w:eastAsia="Courier New"/>
          <w:lang w:eastAsia="fr-FR" w:bidi="fr-FR"/>
        </w:rPr>
        <w:t>rité ethnique que dans un Québec contrôlé ethniquement par une écr</w:t>
      </w:r>
      <w:r w:rsidRPr="007C1139">
        <w:rPr>
          <w:rFonts w:eastAsia="Courier New"/>
          <w:lang w:eastAsia="fr-FR" w:bidi="fr-FR"/>
        </w:rPr>
        <w:t>a</w:t>
      </w:r>
      <w:r w:rsidRPr="007C1139">
        <w:rPr>
          <w:rFonts w:eastAsia="Courier New"/>
          <w:lang w:eastAsia="fr-FR" w:bidi="fr-FR"/>
        </w:rPr>
        <w:t>sante majorité démographique. Dès lors, la lutte pour le maintien du statu quo dans les relations ethniques devenait-il objectivement rent</w:t>
      </w:r>
      <w:r w:rsidRPr="007C1139">
        <w:rPr>
          <w:rFonts w:eastAsia="Courier New"/>
          <w:lang w:eastAsia="fr-FR" w:bidi="fr-FR"/>
        </w:rPr>
        <w:t>a</w:t>
      </w:r>
      <w:r w:rsidRPr="007C1139">
        <w:rPr>
          <w:rFonts w:eastAsia="Courier New"/>
          <w:lang w:eastAsia="fr-FR" w:bidi="fr-FR"/>
        </w:rPr>
        <w:t>ble.</w:t>
      </w:r>
    </w:p>
    <w:p w:rsidR="000F3457" w:rsidRPr="007C1139" w:rsidRDefault="000F3457" w:rsidP="000F3457">
      <w:pPr>
        <w:spacing w:before="120" w:after="120"/>
        <w:jc w:val="both"/>
      </w:pPr>
      <w:r w:rsidRPr="007C1139">
        <w:rPr>
          <w:rFonts w:eastAsia="Courier New"/>
          <w:lang w:eastAsia="fr-FR" w:bidi="fr-FR"/>
        </w:rPr>
        <w:t>Les néo-québécois hautement qualifiés, aussi nombreux que les immigrés d'origine modeste, n'ont pas pris part au débat public, quant à eux. Sans doute est-ce parce qu'il les touchait fort peu, leur place dans l'échelle sociale leur étant assurée par la relative "rareté" de leurs qualifications, et la mobilité internationale leur étant relativement a</w:t>
      </w:r>
      <w:r w:rsidRPr="007C1139">
        <w:rPr>
          <w:rFonts w:eastAsia="Courier New"/>
          <w:lang w:eastAsia="fr-FR" w:bidi="fr-FR"/>
        </w:rPr>
        <w:t>i</w:t>
      </w:r>
      <w:r w:rsidRPr="007C1139">
        <w:rPr>
          <w:rFonts w:eastAsia="Courier New"/>
          <w:lang w:eastAsia="fr-FR" w:bidi="fr-FR"/>
        </w:rPr>
        <w:t>sée, en cas de détérioration de la situation</w:t>
      </w:r>
      <w:r>
        <w:rPr>
          <w:rFonts w:eastAsia="Courier New"/>
          <w:lang w:eastAsia="fr-FR" w:bidi="fr-FR"/>
        </w:rPr>
        <w:t> </w:t>
      </w:r>
      <w:r>
        <w:rPr>
          <w:rStyle w:val="Appelnotedebasdep"/>
          <w:rFonts w:eastAsia="Courier New"/>
          <w:lang w:eastAsia="fr-FR" w:bidi="fr-FR"/>
        </w:rPr>
        <w:footnoteReference w:id="162"/>
      </w:r>
      <w:r w:rsidRPr="007C1139">
        <w:rPr>
          <w:rFonts w:eastAsia="Courier New"/>
          <w:lang w:eastAsia="fr-FR" w:bidi="fr-FR"/>
        </w:rPr>
        <w:t>.</w:t>
      </w:r>
    </w:p>
    <w:p w:rsidR="000F3457" w:rsidRPr="007C1139" w:rsidRDefault="000F3457" w:rsidP="000F3457">
      <w:pPr>
        <w:spacing w:before="120" w:after="120"/>
        <w:jc w:val="both"/>
      </w:pPr>
      <w:r w:rsidRPr="007C1139">
        <w:rPr>
          <w:rFonts w:eastAsia="Courier New"/>
          <w:lang w:eastAsia="fr-FR" w:bidi="fr-FR"/>
        </w:rPr>
        <w:t>En bref, l'évolution des alignements politiques en rapport avec l'i</w:t>
      </w:r>
      <w:r w:rsidRPr="007C1139">
        <w:rPr>
          <w:rFonts w:eastAsia="Courier New"/>
          <w:lang w:eastAsia="fr-FR" w:bidi="fr-FR"/>
        </w:rPr>
        <w:t>n</w:t>
      </w:r>
      <w:r w:rsidRPr="007C1139">
        <w:rPr>
          <w:rFonts w:eastAsia="Courier New"/>
          <w:lang w:eastAsia="fr-FR" w:bidi="fr-FR"/>
        </w:rPr>
        <w:t>tégration des immigrants au Québec s'est structurée autour de la d</w:t>
      </w:r>
      <w:r w:rsidRPr="007C1139">
        <w:rPr>
          <w:rFonts w:eastAsia="Courier New"/>
          <w:lang w:eastAsia="fr-FR" w:bidi="fr-FR"/>
        </w:rPr>
        <w:t>y</w:t>
      </w:r>
      <w:r w:rsidRPr="007C1139">
        <w:rPr>
          <w:rFonts w:eastAsia="Courier New"/>
          <w:lang w:eastAsia="fr-FR" w:bidi="fr-FR"/>
        </w:rPr>
        <w:t>namique des rapports entre les deux principaux groupes antag</w:t>
      </w:r>
      <w:r w:rsidRPr="007C1139">
        <w:rPr>
          <w:rFonts w:eastAsia="Courier New"/>
          <w:lang w:eastAsia="fr-FR" w:bidi="fr-FR"/>
        </w:rPr>
        <w:t>o</w:t>
      </w:r>
      <w:r w:rsidRPr="007C1139">
        <w:rPr>
          <w:rFonts w:eastAsia="Courier New"/>
          <w:lang w:eastAsia="fr-FR" w:bidi="fr-FR"/>
        </w:rPr>
        <w:t>nistes et démographiquement dominants de la société québécoise. Avec l'avènement du nationalisme québécois incarné par le Parti qu</w:t>
      </w:r>
      <w:r w:rsidRPr="007C1139">
        <w:rPr>
          <w:rFonts w:eastAsia="Courier New"/>
          <w:lang w:eastAsia="fr-FR" w:bidi="fr-FR"/>
        </w:rPr>
        <w:t>é</w:t>
      </w:r>
      <w:r w:rsidRPr="007C1139">
        <w:rPr>
          <w:rFonts w:eastAsia="Courier New"/>
          <w:lang w:eastAsia="fr-FR" w:bidi="fr-FR"/>
        </w:rPr>
        <w:t>bécois e</w:t>
      </w:r>
      <w:r>
        <w:rPr>
          <w:rFonts w:eastAsia="Courier New"/>
          <w:lang w:eastAsia="fr-FR" w:bidi="fr-FR"/>
        </w:rPr>
        <w:t>t l'évidente séduction de ce na</w:t>
      </w:r>
      <w:r w:rsidRPr="007C1139">
        <w:rPr>
          <w:rFonts w:eastAsia="Courier New"/>
          <w:lang w:eastAsia="fr-FR" w:bidi="fr-FR"/>
        </w:rPr>
        <w:t>tionalisme</w:t>
      </w:r>
      <w:r>
        <w:t xml:space="preserve"> </w:t>
      </w:r>
      <w:r w:rsidRPr="007C1139">
        <w:t>[140]</w:t>
      </w:r>
      <w:r w:rsidRPr="007C1139">
        <w:rPr>
          <w:rFonts w:eastAsia="Courier New"/>
          <w:lang w:eastAsia="fr-FR" w:bidi="fr-FR"/>
        </w:rPr>
        <w:t xml:space="preserve"> pour le groupe fra</w:t>
      </w:r>
      <w:r w:rsidRPr="007C1139">
        <w:rPr>
          <w:rFonts w:eastAsia="Courier New"/>
          <w:lang w:eastAsia="fr-FR" w:bidi="fr-FR"/>
        </w:rPr>
        <w:t>n</w:t>
      </w:r>
      <w:r w:rsidRPr="007C1139">
        <w:rPr>
          <w:rFonts w:eastAsia="Courier New"/>
          <w:lang w:eastAsia="fr-FR" w:bidi="fr-FR"/>
        </w:rPr>
        <w:t>cophone, on a constaté le net passage d'un discours strictement éc</w:t>
      </w:r>
      <w:r w:rsidRPr="007C1139">
        <w:rPr>
          <w:rFonts w:eastAsia="Courier New"/>
          <w:lang w:eastAsia="fr-FR" w:bidi="fr-FR"/>
        </w:rPr>
        <w:t>o</w:t>
      </w:r>
      <w:r w:rsidRPr="007C1139">
        <w:rPr>
          <w:rFonts w:eastAsia="Courier New"/>
          <w:lang w:eastAsia="fr-FR" w:bidi="fr-FR"/>
        </w:rPr>
        <w:t>nomique sur les minorités ethniques vers un discours à prédominance politique, directement destiné au mara</w:t>
      </w:r>
      <w:r w:rsidRPr="007C1139">
        <w:rPr>
          <w:rFonts w:eastAsia="Courier New"/>
          <w:lang w:eastAsia="fr-FR" w:bidi="fr-FR"/>
        </w:rPr>
        <w:t>u</w:t>
      </w:r>
      <w:r w:rsidRPr="007C1139">
        <w:rPr>
          <w:rFonts w:eastAsia="Courier New"/>
          <w:lang w:eastAsia="fr-FR" w:bidi="fr-FR"/>
        </w:rPr>
        <w:t>dage ethnique. En même temps, ces minorités ethniques prenaient conscience du poids grandi</w:t>
      </w:r>
      <w:r w:rsidRPr="007C1139">
        <w:rPr>
          <w:rFonts w:eastAsia="Courier New"/>
          <w:lang w:eastAsia="fr-FR" w:bidi="fr-FR"/>
        </w:rPr>
        <w:t>s</w:t>
      </w:r>
      <w:r w:rsidRPr="007C1139">
        <w:rPr>
          <w:rFonts w:eastAsia="Courier New"/>
          <w:lang w:eastAsia="fr-FR" w:bidi="fr-FR"/>
        </w:rPr>
        <w:t>sant qu'elles prenaient. Il est clair qu’elles ont opté d’abord pour une neutralité confortable en réclamant un r</w:t>
      </w:r>
      <w:r w:rsidRPr="007C1139">
        <w:rPr>
          <w:rFonts w:eastAsia="Courier New"/>
          <w:lang w:eastAsia="fr-FR" w:bidi="fr-FR"/>
        </w:rPr>
        <w:t>è</w:t>
      </w:r>
      <w:r w:rsidRPr="007C1139">
        <w:rPr>
          <w:rFonts w:eastAsia="Courier New"/>
          <w:lang w:eastAsia="fr-FR" w:bidi="fr-FR"/>
        </w:rPr>
        <w:t>glement préalable du conflit entre anglophones et francophones et en espérant sans doute que ce règlement se ferait a l'avantage des angl</w:t>
      </w:r>
      <w:r w:rsidRPr="007C1139">
        <w:rPr>
          <w:rFonts w:eastAsia="Courier New"/>
          <w:lang w:eastAsia="fr-FR" w:bidi="fr-FR"/>
        </w:rPr>
        <w:t>o</w:t>
      </w:r>
      <w:r w:rsidRPr="007C1139">
        <w:rPr>
          <w:rFonts w:eastAsia="Courier New"/>
          <w:lang w:eastAsia="fr-FR" w:bidi="fr-FR"/>
        </w:rPr>
        <w:t>phones, avec le maintien d'un statu quo susceptible de garantir des modes d'insertion sociale stables.</w:t>
      </w:r>
    </w:p>
    <w:p w:rsidR="000F3457" w:rsidRPr="007C1139" w:rsidRDefault="000F3457" w:rsidP="000F3457">
      <w:pPr>
        <w:spacing w:before="120" w:after="120"/>
        <w:jc w:val="both"/>
      </w:pPr>
      <w:r w:rsidRPr="007C1139">
        <w:rPr>
          <w:rFonts w:eastAsia="Courier New"/>
          <w:lang w:eastAsia="fr-FR" w:bidi="fr-FR"/>
        </w:rPr>
        <w:t>Avec le temps, cette neutralité n'a pas été payante dans la mesure où ce choix avait mis les minorités ethniques quelque peu en marge de ce conflit et où les gouvernements québécois successifs ont progress</w:t>
      </w:r>
      <w:r w:rsidRPr="007C1139">
        <w:rPr>
          <w:rFonts w:eastAsia="Courier New"/>
          <w:lang w:eastAsia="fr-FR" w:bidi="fr-FR"/>
        </w:rPr>
        <w:t>i</w:t>
      </w:r>
      <w:r w:rsidRPr="007C1139">
        <w:rPr>
          <w:rFonts w:eastAsia="Courier New"/>
          <w:lang w:eastAsia="fr-FR" w:bidi="fr-FR"/>
        </w:rPr>
        <w:t>vement accordé de plus en plus d'importance au débat linguistique et constitutionnel et aux intérêts des francophones. Il fallait en cons</w:t>
      </w:r>
      <w:r w:rsidRPr="007C1139">
        <w:rPr>
          <w:rFonts w:eastAsia="Courier New"/>
          <w:lang w:eastAsia="fr-FR" w:bidi="fr-FR"/>
        </w:rPr>
        <w:t>é</w:t>
      </w:r>
      <w:r w:rsidRPr="007C1139">
        <w:rPr>
          <w:rFonts w:eastAsia="Courier New"/>
          <w:lang w:eastAsia="fr-FR" w:bidi="fr-FR"/>
        </w:rPr>
        <w:t>quence intervenir plutôt que subir les conséquences de cette évol</w:t>
      </w:r>
      <w:r w:rsidRPr="007C1139">
        <w:rPr>
          <w:rFonts w:eastAsia="Courier New"/>
          <w:lang w:eastAsia="fr-FR" w:bidi="fr-FR"/>
        </w:rPr>
        <w:t>u</w:t>
      </w:r>
      <w:r w:rsidRPr="007C1139">
        <w:rPr>
          <w:rFonts w:eastAsia="Courier New"/>
          <w:lang w:eastAsia="fr-FR" w:bidi="fr-FR"/>
        </w:rPr>
        <w:t>tion du rapport de force qui prenait de plus en plus l'allure d'un rev</w:t>
      </w:r>
      <w:r w:rsidRPr="007C1139">
        <w:rPr>
          <w:rFonts w:eastAsia="Courier New"/>
          <w:lang w:eastAsia="fr-FR" w:bidi="fr-FR"/>
        </w:rPr>
        <w:t>i</w:t>
      </w:r>
      <w:r w:rsidRPr="007C1139">
        <w:rPr>
          <w:rFonts w:eastAsia="Courier New"/>
          <w:lang w:eastAsia="fr-FR" w:bidi="fr-FR"/>
        </w:rPr>
        <w:t>rement de situation. Les prises de position dites ethniques se sont alors mult</w:t>
      </w:r>
      <w:r w:rsidRPr="007C1139">
        <w:rPr>
          <w:rFonts w:eastAsia="Courier New"/>
          <w:lang w:eastAsia="fr-FR" w:bidi="fr-FR"/>
        </w:rPr>
        <w:t>i</w:t>
      </w:r>
      <w:r w:rsidRPr="007C1139">
        <w:rPr>
          <w:rFonts w:eastAsia="Courier New"/>
          <w:lang w:eastAsia="fr-FR" w:bidi="fr-FR"/>
        </w:rPr>
        <w:t>pliées autour des causes-types et des lois qui symbolisaient pour les non-francophones cette reprise en mains par le groupe franc</w:t>
      </w:r>
      <w:r w:rsidRPr="007C1139">
        <w:rPr>
          <w:rFonts w:eastAsia="Courier New"/>
          <w:lang w:eastAsia="fr-FR" w:bidi="fr-FR"/>
        </w:rPr>
        <w:t>o</w:t>
      </w:r>
      <w:r w:rsidRPr="007C1139">
        <w:rPr>
          <w:rFonts w:eastAsia="Courier New"/>
          <w:lang w:eastAsia="fr-FR" w:bidi="fr-FR"/>
        </w:rPr>
        <w:t>phone du pouvoir politique (loi 63, loi 22, loi 101). Ce sont en outre les minor</w:t>
      </w:r>
      <w:r w:rsidRPr="007C1139">
        <w:rPr>
          <w:rFonts w:eastAsia="Courier New"/>
          <w:lang w:eastAsia="fr-FR" w:bidi="fr-FR"/>
        </w:rPr>
        <w:t>i</w:t>
      </w:r>
      <w:r w:rsidRPr="007C1139">
        <w:rPr>
          <w:rFonts w:eastAsia="Courier New"/>
          <w:lang w:eastAsia="fr-FR" w:bidi="fr-FR"/>
        </w:rPr>
        <w:t>tés à faible statut socio-économique les plus importantes qui sont les premières entrées dans la bataille et le soutien anonyme et moral du groupe anglophone qui prenait en même temps conscience de son inorganisation politique a certainement facilité cette initiative.</w:t>
      </w:r>
    </w:p>
    <w:p w:rsidR="000F3457" w:rsidRPr="007C1139" w:rsidRDefault="000F3457" w:rsidP="000F3457">
      <w:pPr>
        <w:spacing w:before="120" w:after="120"/>
        <w:jc w:val="both"/>
      </w:pPr>
      <w:r w:rsidRPr="007C1139">
        <w:rPr>
          <w:rFonts w:eastAsia="Courier New"/>
          <w:lang w:eastAsia="fr-FR" w:bidi="fr-FR"/>
        </w:rPr>
        <w:t>Cette seconde attitude n'a pas suffi à calmer l'ardeur du mouv</w:t>
      </w:r>
      <w:r w:rsidRPr="007C1139">
        <w:rPr>
          <w:rFonts w:eastAsia="Courier New"/>
          <w:lang w:eastAsia="fr-FR" w:bidi="fr-FR"/>
        </w:rPr>
        <w:t>e</w:t>
      </w:r>
      <w:r w:rsidRPr="007C1139">
        <w:rPr>
          <w:rFonts w:eastAsia="Courier New"/>
          <w:lang w:eastAsia="fr-FR" w:bidi="fr-FR"/>
        </w:rPr>
        <w:t>ment d'émancipation des francophones jusqu'à l'élection de novembre 1976. Elle a probablement eu l’effet contraire de renforcer la solidar</w:t>
      </w:r>
      <w:r w:rsidRPr="007C1139">
        <w:rPr>
          <w:rFonts w:eastAsia="Courier New"/>
          <w:lang w:eastAsia="fr-FR" w:bidi="fr-FR"/>
        </w:rPr>
        <w:t>i</w:t>
      </w:r>
      <w:r w:rsidRPr="007C1139">
        <w:rPr>
          <w:rFonts w:eastAsia="Courier New"/>
          <w:lang w:eastAsia="fr-FR" w:bidi="fr-FR"/>
        </w:rPr>
        <w:t>té francophone face aux assauts répétés.</w:t>
      </w:r>
    </w:p>
    <w:p w:rsidR="000F3457" w:rsidRPr="007C1139" w:rsidRDefault="000F3457" w:rsidP="000F3457">
      <w:pPr>
        <w:spacing w:before="120" w:after="120"/>
        <w:jc w:val="both"/>
      </w:pPr>
      <w:r w:rsidRPr="007C1139">
        <w:rPr>
          <w:rFonts w:eastAsia="Courier New"/>
          <w:lang w:eastAsia="fr-FR" w:bidi="fr-FR"/>
        </w:rPr>
        <w:t>La troisième attitude, dont on voit déjà quelques manifestations, prend un peu la tournure de la résignation ou du moins de l'accept</w:t>
      </w:r>
      <w:r w:rsidRPr="007C1139">
        <w:rPr>
          <w:rFonts w:eastAsia="Courier New"/>
          <w:lang w:eastAsia="fr-FR" w:bidi="fr-FR"/>
        </w:rPr>
        <w:t>a</w:t>
      </w:r>
      <w:r w:rsidRPr="007C1139">
        <w:rPr>
          <w:rFonts w:eastAsia="Courier New"/>
          <w:lang w:eastAsia="fr-FR" w:bidi="fr-FR"/>
        </w:rPr>
        <w:t>tion d'un fait accompli. Il ne faut pas non plus négliger l'usure prov</w:t>
      </w:r>
      <w:r w:rsidRPr="007C1139">
        <w:rPr>
          <w:rFonts w:eastAsia="Courier New"/>
          <w:lang w:eastAsia="fr-FR" w:bidi="fr-FR"/>
        </w:rPr>
        <w:t>o</w:t>
      </w:r>
      <w:r w:rsidRPr="007C1139">
        <w:rPr>
          <w:rFonts w:eastAsia="Courier New"/>
          <w:lang w:eastAsia="fr-FR" w:bidi="fr-FR"/>
        </w:rPr>
        <w:t>quée par ces tensions. Il est certain que bon nombre de québécois francophones trouvent</w:t>
      </w:r>
      <w:r>
        <w:t xml:space="preserve"> </w:t>
      </w:r>
      <w:r w:rsidRPr="007C1139">
        <w:t>[141]</w:t>
      </w:r>
      <w:r>
        <w:t xml:space="preserve"> </w:t>
      </w:r>
      <w:r w:rsidRPr="007C1139">
        <w:rPr>
          <w:rFonts w:eastAsia="Courier New"/>
          <w:lang w:eastAsia="fr-FR" w:bidi="fr-FR"/>
        </w:rPr>
        <w:t>déjà que cette évolution des rapports de force est suffisante. Il semble que la su</w:t>
      </w:r>
      <w:r w:rsidRPr="007C1139">
        <w:rPr>
          <w:rFonts w:eastAsia="Courier New"/>
          <w:lang w:eastAsia="fr-FR" w:bidi="fr-FR"/>
        </w:rPr>
        <w:t>r</w:t>
      </w:r>
      <w:r w:rsidRPr="007C1139">
        <w:rPr>
          <w:rFonts w:eastAsia="Courier New"/>
          <w:lang w:eastAsia="fr-FR" w:bidi="fr-FR"/>
        </w:rPr>
        <w:t>prenante élection du Parti Québécois ait entraînée une sorte de trêve devant l'éclat du gain effe</w:t>
      </w:r>
      <w:r w:rsidRPr="007C1139">
        <w:rPr>
          <w:rFonts w:eastAsia="Courier New"/>
          <w:lang w:eastAsia="fr-FR" w:bidi="fr-FR"/>
        </w:rPr>
        <w:t>c</w:t>
      </w:r>
      <w:r w:rsidRPr="007C1139">
        <w:rPr>
          <w:rFonts w:eastAsia="Courier New"/>
          <w:lang w:eastAsia="fr-FR" w:bidi="fr-FR"/>
        </w:rPr>
        <w:t>tué et ses conséquences législat</w:t>
      </w:r>
      <w:r w:rsidRPr="007C1139">
        <w:rPr>
          <w:rFonts w:eastAsia="Courier New"/>
          <w:lang w:eastAsia="fr-FR" w:bidi="fr-FR"/>
        </w:rPr>
        <w:t>i</w:t>
      </w:r>
      <w:r w:rsidRPr="007C1139">
        <w:rPr>
          <w:rFonts w:eastAsia="Courier New"/>
          <w:lang w:eastAsia="fr-FR" w:bidi="fr-FR"/>
        </w:rPr>
        <w:t>ves immédiates.</w:t>
      </w:r>
      <w:r w:rsidRPr="007C1139">
        <w:t xml:space="preserve"> </w:t>
      </w:r>
      <w:r w:rsidRPr="007C1139">
        <w:rPr>
          <w:rFonts w:eastAsia="Courier New"/>
          <w:lang w:eastAsia="fr-FR" w:bidi="fr-FR"/>
        </w:rPr>
        <w:t>Il faut donc réviser les positions et les stratégies de part et d'autre.</w:t>
      </w:r>
    </w:p>
    <w:p w:rsidR="000F3457" w:rsidRPr="007C1139" w:rsidRDefault="000F3457" w:rsidP="000F3457">
      <w:pPr>
        <w:spacing w:before="120" w:after="120"/>
        <w:jc w:val="both"/>
        <w:rPr>
          <w:bCs/>
        </w:rPr>
      </w:pPr>
      <w:r>
        <w:rPr>
          <w:bCs/>
        </w:rPr>
        <w:br w:type="page"/>
      </w:r>
    </w:p>
    <w:p w:rsidR="000F3457" w:rsidRPr="007C1139" w:rsidRDefault="000F3457" w:rsidP="000F3457">
      <w:pPr>
        <w:pStyle w:val="planche"/>
      </w:pPr>
      <w:r w:rsidRPr="007C1139">
        <w:t>IV) L'UTILISATION POLITIQUE</w:t>
      </w:r>
      <w:r>
        <w:t xml:space="preserve"> </w:t>
      </w:r>
      <w:r w:rsidRPr="007C1139">
        <w:t>DE LA CULTURE</w:t>
      </w:r>
      <w:r>
        <w:br/>
      </w:r>
      <w:r w:rsidRPr="007C1139">
        <w:t>DANS LE CONFLIT SOCIAL QU</w:t>
      </w:r>
      <w:r w:rsidRPr="007C1139">
        <w:t>É</w:t>
      </w:r>
      <w:r w:rsidRPr="007C1139">
        <w:t>BÉCOIS</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Il est facile de voir comment, tout au long de ces trente-cinq de</w:t>
      </w:r>
      <w:r w:rsidRPr="007C1139">
        <w:rPr>
          <w:rFonts w:eastAsia="Courier New"/>
          <w:lang w:eastAsia="fr-FR" w:bidi="fr-FR"/>
        </w:rPr>
        <w:t>r</w:t>
      </w:r>
      <w:r w:rsidRPr="007C1139">
        <w:rPr>
          <w:rFonts w:eastAsia="Courier New"/>
          <w:lang w:eastAsia="fr-FR" w:bidi="fr-FR"/>
        </w:rPr>
        <w:t>nières années de l'histoire québécoise, la culture a été utilisée idéol</w:t>
      </w:r>
      <w:r w:rsidRPr="007C1139">
        <w:rPr>
          <w:rFonts w:eastAsia="Courier New"/>
          <w:lang w:eastAsia="fr-FR" w:bidi="fr-FR"/>
        </w:rPr>
        <w:t>o</w:t>
      </w:r>
      <w:r w:rsidRPr="007C1139">
        <w:rPr>
          <w:rFonts w:eastAsia="Courier New"/>
          <w:lang w:eastAsia="fr-FR" w:bidi="fr-FR"/>
        </w:rPr>
        <w:t>giquement pour justifier des pos</w:t>
      </w:r>
      <w:r w:rsidRPr="007C1139">
        <w:rPr>
          <w:rFonts w:eastAsia="Courier New"/>
          <w:lang w:eastAsia="fr-FR" w:bidi="fr-FR"/>
        </w:rPr>
        <w:t>i</w:t>
      </w:r>
      <w:r w:rsidRPr="007C1139">
        <w:rPr>
          <w:rFonts w:eastAsia="Courier New"/>
          <w:lang w:eastAsia="fr-FR" w:bidi="fr-FR"/>
        </w:rPr>
        <w:t>tions ou des aspirations sociales des divers groupes sociaux québécois, définis ethn</w:t>
      </w:r>
      <w:r w:rsidRPr="007C1139">
        <w:rPr>
          <w:rFonts w:eastAsia="Courier New"/>
          <w:lang w:eastAsia="fr-FR" w:bidi="fr-FR"/>
        </w:rPr>
        <w:t>i</w:t>
      </w:r>
      <w:r w:rsidRPr="007C1139">
        <w:rPr>
          <w:rFonts w:eastAsia="Courier New"/>
          <w:lang w:eastAsia="fr-FR" w:bidi="fr-FR"/>
        </w:rPr>
        <w:t>quement. Ainsi, l'élite britannique a-t-elle esquivé la troublante question sur l’infériorité s</w:t>
      </w:r>
      <w:r w:rsidRPr="007C1139">
        <w:rPr>
          <w:rFonts w:eastAsia="Courier New"/>
          <w:lang w:eastAsia="fr-FR" w:bidi="fr-FR"/>
        </w:rPr>
        <w:t>o</w:t>
      </w:r>
      <w:r w:rsidRPr="007C1139">
        <w:rPr>
          <w:rFonts w:eastAsia="Courier New"/>
          <w:lang w:eastAsia="fr-FR" w:bidi="fr-FR"/>
        </w:rPr>
        <w:t>cio-économique persistante de la forte majorité francophone québ</w:t>
      </w:r>
      <w:r w:rsidRPr="007C1139">
        <w:rPr>
          <w:rFonts w:eastAsia="Courier New"/>
          <w:lang w:eastAsia="fr-FR" w:bidi="fr-FR"/>
        </w:rPr>
        <w:t>é</w:t>
      </w:r>
      <w:r w:rsidRPr="007C1139">
        <w:rPr>
          <w:rFonts w:eastAsia="Courier New"/>
          <w:lang w:eastAsia="fr-FR" w:bidi="fr-FR"/>
        </w:rPr>
        <w:t>coise en l'attribuant à une infériorité culturelle. De même, c'est sur le droit à leur culture que les minorités québécoises d'arrivée récente ont appuyé à la fois leur rejet du système sc</w:t>
      </w:r>
      <w:r w:rsidRPr="007C1139">
        <w:rPr>
          <w:rFonts w:eastAsia="Courier New"/>
          <w:lang w:eastAsia="fr-FR" w:bidi="fr-FR"/>
        </w:rPr>
        <w:t>o</w:t>
      </w:r>
      <w:r w:rsidRPr="007C1139">
        <w:rPr>
          <w:rFonts w:eastAsia="Courier New"/>
          <w:lang w:eastAsia="fr-FR" w:bidi="fr-FR"/>
        </w:rPr>
        <w:t>laire franco-québécois et leur adhésion massive au système scolaire et d'affaires a</w:t>
      </w:r>
      <w:r w:rsidRPr="007C1139">
        <w:rPr>
          <w:rFonts w:eastAsia="Courier New"/>
          <w:lang w:eastAsia="fr-FR" w:bidi="fr-FR"/>
        </w:rPr>
        <w:t>n</w:t>
      </w:r>
      <w:r w:rsidRPr="007C1139">
        <w:rPr>
          <w:rFonts w:eastAsia="Courier New"/>
          <w:lang w:eastAsia="fr-FR" w:bidi="fr-FR"/>
        </w:rPr>
        <w:t>glophones.</w:t>
      </w:r>
    </w:p>
    <w:p w:rsidR="000F3457" w:rsidRPr="007C1139" w:rsidRDefault="000F3457" w:rsidP="000F3457">
      <w:pPr>
        <w:spacing w:before="120" w:after="120"/>
        <w:jc w:val="both"/>
      </w:pPr>
      <w:r w:rsidRPr="007C1139">
        <w:rPr>
          <w:rFonts w:eastAsia="Courier New"/>
          <w:lang w:eastAsia="fr-FR" w:bidi="fr-FR"/>
        </w:rPr>
        <w:t>Étant donné la position politique délicate dans laquelle risquait de les mettre cette dernière position, les minorités ont voulu l'atténuer en spécifiant que cette adhésion au système scolaire n'était pas culturelle mais uniquement utilitaire (qualité de l'école a</w:t>
      </w:r>
      <w:r w:rsidRPr="007C1139">
        <w:rPr>
          <w:rFonts w:eastAsia="Courier New"/>
          <w:lang w:eastAsia="fr-FR" w:bidi="fr-FR"/>
        </w:rPr>
        <w:t>n</w:t>
      </w:r>
      <w:r w:rsidRPr="007C1139">
        <w:rPr>
          <w:rFonts w:eastAsia="Courier New"/>
          <w:lang w:eastAsia="fr-FR" w:bidi="fr-FR"/>
        </w:rPr>
        <w:t>glaise et nécessité de l'anglais), les minorités ayant déjà leurs propres cultures.</w:t>
      </w:r>
    </w:p>
    <w:p w:rsidR="000F3457" w:rsidRDefault="000F3457" w:rsidP="000F3457">
      <w:pPr>
        <w:spacing w:before="120" w:after="120"/>
        <w:jc w:val="both"/>
        <w:rPr>
          <w:rFonts w:eastAsia="Courier New"/>
          <w:lang w:eastAsia="fr-FR" w:bidi="fr-FR"/>
        </w:rPr>
      </w:pPr>
      <w:r w:rsidRPr="007C1139">
        <w:rPr>
          <w:rFonts w:eastAsia="Courier New"/>
          <w:lang w:eastAsia="fr-FR" w:bidi="fr-FR"/>
        </w:rPr>
        <w:t>Les analyses de la section précédente démontrent assez clairement les positions et aspirations sociales et économiques que recouvrent ces positions "culturelles" succe</w:t>
      </w:r>
      <w:r w:rsidRPr="007C1139">
        <w:rPr>
          <w:rFonts w:eastAsia="Courier New"/>
          <w:lang w:eastAsia="fr-FR" w:bidi="fr-FR"/>
        </w:rPr>
        <w:t>s</w:t>
      </w:r>
      <w:r w:rsidRPr="007C1139">
        <w:rPr>
          <w:rFonts w:eastAsia="Courier New"/>
          <w:lang w:eastAsia="fr-FR" w:bidi="fr-FR"/>
        </w:rPr>
        <w:t>sives. Ce n'est que reliées à ces contextes socioéconomiques que ces positions culturelles prennent effectiv</w:t>
      </w:r>
      <w:r w:rsidRPr="007C1139">
        <w:rPr>
          <w:rFonts w:eastAsia="Courier New"/>
          <w:lang w:eastAsia="fr-FR" w:bidi="fr-FR"/>
        </w:rPr>
        <w:t>e</w:t>
      </w:r>
      <w:r w:rsidRPr="007C1139">
        <w:rPr>
          <w:rFonts w:eastAsia="Courier New"/>
          <w:lang w:eastAsia="fr-FR" w:bidi="fr-FR"/>
        </w:rPr>
        <w:t>ment sens.</w:t>
      </w:r>
    </w:p>
    <w:p w:rsidR="000F3457" w:rsidRPr="007C1139" w:rsidRDefault="000F3457" w:rsidP="000F3457">
      <w:pPr>
        <w:spacing w:before="120" w:after="120"/>
        <w:jc w:val="both"/>
      </w:pPr>
      <w:r w:rsidRPr="007C1139">
        <w:t>[142]</w:t>
      </w:r>
    </w:p>
    <w:p w:rsidR="000F3457" w:rsidRPr="007C1139" w:rsidRDefault="000F3457" w:rsidP="000F3457">
      <w:pPr>
        <w:spacing w:before="120" w:after="120"/>
        <w:jc w:val="both"/>
      </w:pPr>
    </w:p>
    <w:p w:rsidR="000F3457" w:rsidRPr="007C1139" w:rsidRDefault="000F3457" w:rsidP="000F3457">
      <w:pPr>
        <w:pStyle w:val="planche"/>
      </w:pPr>
      <w:r w:rsidRPr="007C1139">
        <w:rPr>
          <w:rFonts w:eastAsia="Courier New"/>
          <w:lang w:eastAsia="fr-FR" w:bidi="fr-FR"/>
        </w:rPr>
        <w:t>CONCLUSION</w:t>
      </w:r>
    </w:p>
    <w:p w:rsidR="000F3457" w:rsidRPr="007C1139" w:rsidRDefault="000F3457" w:rsidP="000F3457">
      <w:pPr>
        <w:spacing w:before="120" w:after="120"/>
        <w:jc w:val="both"/>
        <w:rPr>
          <w:rFonts w:eastAsia="Courier New"/>
          <w:lang w:eastAsia="fr-FR" w:bidi="fr-FR"/>
        </w:rPr>
      </w:pPr>
    </w:p>
    <w:p w:rsidR="000F3457" w:rsidRPr="007C1139" w:rsidRDefault="000F3457" w:rsidP="000F3457">
      <w:pPr>
        <w:spacing w:before="120" w:after="120"/>
        <w:jc w:val="both"/>
      </w:pPr>
      <w:r w:rsidRPr="007C1139">
        <w:rPr>
          <w:rFonts w:eastAsia="Courier New"/>
          <w:lang w:eastAsia="fr-FR" w:bidi="fr-FR"/>
        </w:rPr>
        <w:t>À la lumière des analyses précédentes sur la nature de la culture et son utilisation politique appliquées au cas québécois, il apparaît</w:t>
      </w:r>
      <w:r>
        <w:rPr>
          <w:rFonts w:eastAsia="Courier New"/>
          <w:lang w:eastAsia="fr-FR" w:bidi="fr-FR"/>
        </w:rPr>
        <w:t xml:space="preserve"> que nous ne pourrons prévoir l’</w:t>
      </w:r>
      <w:r w:rsidRPr="007C1139">
        <w:rPr>
          <w:rFonts w:eastAsia="Courier New"/>
          <w:lang w:eastAsia="fr-FR" w:bidi="fr-FR"/>
        </w:rPr>
        <w:t>"intégration culturelle" des groupes ethn</w:t>
      </w:r>
      <w:r w:rsidRPr="007C1139">
        <w:rPr>
          <w:rFonts w:eastAsia="Courier New"/>
          <w:lang w:eastAsia="fr-FR" w:bidi="fr-FR"/>
        </w:rPr>
        <w:t>i</w:t>
      </w:r>
      <w:r w:rsidRPr="007C1139">
        <w:rPr>
          <w:rFonts w:eastAsia="Courier New"/>
          <w:lang w:eastAsia="fr-FR" w:bidi="fr-FR"/>
        </w:rPr>
        <w:t>ques québécois qu'en autant que le contexte économique, social et p</w:t>
      </w:r>
      <w:r w:rsidRPr="007C1139">
        <w:rPr>
          <w:rFonts w:eastAsia="Courier New"/>
          <w:lang w:eastAsia="fr-FR" w:bidi="fr-FR"/>
        </w:rPr>
        <w:t>o</w:t>
      </w:r>
      <w:r w:rsidRPr="007C1139">
        <w:rPr>
          <w:rFonts w:eastAsia="Courier New"/>
          <w:lang w:eastAsia="fr-FR" w:bidi="fr-FR"/>
        </w:rPr>
        <w:t>litique fera place à une telle intégration</w:t>
      </w:r>
      <w:r w:rsidRPr="007C1139">
        <w:t> ;</w:t>
      </w:r>
      <w:r w:rsidRPr="007C1139">
        <w:rPr>
          <w:rFonts w:eastAsia="Courier New"/>
          <w:lang w:eastAsia="fr-FR" w:bidi="fr-FR"/>
        </w:rPr>
        <w:t xml:space="preserve"> tant qu'il n'y aura pas intégr</w:t>
      </w:r>
      <w:r w:rsidRPr="007C1139">
        <w:rPr>
          <w:rFonts w:eastAsia="Courier New"/>
          <w:lang w:eastAsia="fr-FR" w:bidi="fr-FR"/>
        </w:rPr>
        <w:t>a</w:t>
      </w:r>
      <w:r w:rsidRPr="007C1139">
        <w:rPr>
          <w:rFonts w:eastAsia="Courier New"/>
          <w:lang w:eastAsia="fr-FR" w:bidi="fr-FR"/>
        </w:rPr>
        <w:t>tion des groupes sociaux aux niveaux économique et politique, c'est-à-dire, tant que 1’isolement ou les antagonismes entre groupes sociaux seront essentiels au maintien du système économique, l'int</w:t>
      </w:r>
      <w:r w:rsidRPr="007C1139">
        <w:rPr>
          <w:rFonts w:eastAsia="Courier New"/>
          <w:lang w:eastAsia="fr-FR" w:bidi="fr-FR"/>
        </w:rPr>
        <w:t>é</w:t>
      </w:r>
      <w:r w:rsidRPr="007C1139">
        <w:rPr>
          <w:rFonts w:eastAsia="Courier New"/>
          <w:lang w:eastAsia="fr-FR" w:bidi="fr-FR"/>
        </w:rPr>
        <w:t>gration au niveau culturel sera difficilement envisageable</w:t>
      </w:r>
      <w:r w:rsidRPr="007C1139">
        <w:t> ;</w:t>
      </w:r>
      <w:r w:rsidRPr="007C1139">
        <w:rPr>
          <w:rFonts w:eastAsia="Courier New"/>
          <w:lang w:eastAsia="fr-FR" w:bidi="fr-FR"/>
        </w:rPr>
        <w:t xml:space="preserve"> dans un tel contexte, il serait en effet toujours tentant de profiter de la variable ethnique pour découper des classes sous—favorisées ou sur-favorisées et just</w:t>
      </w:r>
      <w:r w:rsidRPr="007C1139">
        <w:rPr>
          <w:rFonts w:eastAsia="Courier New"/>
          <w:lang w:eastAsia="fr-FR" w:bidi="fr-FR"/>
        </w:rPr>
        <w:t>i</w:t>
      </w:r>
      <w:r w:rsidRPr="007C1139">
        <w:rPr>
          <w:rFonts w:eastAsia="Courier New"/>
          <w:lang w:eastAsia="fr-FR" w:bidi="fr-FR"/>
        </w:rPr>
        <w:t>fier idéologiquement ce découpage, par la suite.</w:t>
      </w:r>
    </w:p>
    <w:p w:rsidR="000F3457" w:rsidRPr="007C1139" w:rsidRDefault="000F3457" w:rsidP="000F3457">
      <w:pPr>
        <w:spacing w:before="120" w:after="120"/>
        <w:jc w:val="both"/>
      </w:pPr>
      <w:r w:rsidRPr="007C1139">
        <w:rPr>
          <w:rFonts w:eastAsia="Courier New"/>
          <w:lang w:eastAsia="fr-FR" w:bidi="fr-FR"/>
        </w:rPr>
        <w:t>Ainsi, afin de pouvoir prédire l'avenir de 1’intégration culturelle" sous le gouvernement du Parti québécois faudrait-il observer en pr</w:t>
      </w:r>
      <w:r w:rsidRPr="007C1139">
        <w:rPr>
          <w:rFonts w:eastAsia="Courier New"/>
          <w:lang w:eastAsia="fr-FR" w:bidi="fr-FR"/>
        </w:rPr>
        <w:t>e</w:t>
      </w:r>
      <w:r w:rsidRPr="007C1139">
        <w:rPr>
          <w:rFonts w:eastAsia="Courier New"/>
          <w:lang w:eastAsia="fr-FR" w:bidi="fr-FR"/>
        </w:rPr>
        <w:t>mier lieu l'évolution de la structure économique afin de voir si la hi</w:t>
      </w:r>
      <w:r w:rsidRPr="007C1139">
        <w:rPr>
          <w:rFonts w:eastAsia="Courier New"/>
          <w:lang w:eastAsia="fr-FR" w:bidi="fr-FR"/>
        </w:rPr>
        <w:t>é</w:t>
      </w:r>
      <w:r w:rsidRPr="007C1139">
        <w:rPr>
          <w:rFonts w:eastAsia="Courier New"/>
          <w:lang w:eastAsia="fr-FR" w:bidi="fr-FR"/>
        </w:rPr>
        <w:t>rarchisation et la ghettoïsation des emplois, et donc celle des groupes sociaux et du pouvoir politique, tend à se maintenir, voire à s'acce</w:t>
      </w:r>
      <w:r w:rsidRPr="007C1139">
        <w:rPr>
          <w:rFonts w:eastAsia="Courier New"/>
          <w:lang w:eastAsia="fr-FR" w:bidi="fr-FR"/>
        </w:rPr>
        <w:t>n</w:t>
      </w:r>
      <w:r w:rsidRPr="007C1139">
        <w:rPr>
          <w:rFonts w:eastAsia="Courier New"/>
          <w:lang w:eastAsia="fr-FR" w:bidi="fr-FR"/>
        </w:rPr>
        <w:t>tuer, ou, au contraire, à s'atténuer.</w:t>
      </w:r>
    </w:p>
    <w:p w:rsidR="000F3457" w:rsidRPr="007C1139" w:rsidRDefault="000F3457" w:rsidP="000F3457">
      <w:pPr>
        <w:spacing w:before="120" w:after="120"/>
        <w:jc w:val="both"/>
      </w:pPr>
      <w:r w:rsidRPr="007C1139">
        <w:rPr>
          <w:rFonts w:eastAsia="Courier New"/>
          <w:lang w:eastAsia="fr-FR" w:bidi="fr-FR"/>
        </w:rPr>
        <w:t>Par delà cette donnée fondamentale, il faut prévoir qu'il sera diff</w:t>
      </w:r>
      <w:r w:rsidRPr="007C1139">
        <w:rPr>
          <w:rFonts w:eastAsia="Courier New"/>
          <w:lang w:eastAsia="fr-FR" w:bidi="fr-FR"/>
        </w:rPr>
        <w:t>i</w:t>
      </w:r>
      <w:r w:rsidRPr="007C1139">
        <w:rPr>
          <w:rFonts w:eastAsia="Courier New"/>
          <w:lang w:eastAsia="fr-FR" w:bidi="fr-FR"/>
        </w:rPr>
        <w:t>cile - si le tran</w:t>
      </w:r>
      <w:r w:rsidRPr="007C1139">
        <w:rPr>
          <w:rFonts w:eastAsia="Courier New"/>
          <w:lang w:eastAsia="fr-FR" w:bidi="fr-FR"/>
        </w:rPr>
        <w:t>s</w:t>
      </w:r>
      <w:r w:rsidRPr="007C1139">
        <w:rPr>
          <w:rFonts w:eastAsia="Courier New"/>
          <w:lang w:eastAsia="fr-FR" w:bidi="fr-FR"/>
        </w:rPr>
        <w:t>fert du pouvoir économique québécois vers la majorité francophone va s'accentuant — de substituer aux idéologies raci</w:t>
      </w:r>
      <w:r w:rsidRPr="007C1139">
        <w:rPr>
          <w:rFonts w:eastAsia="Courier New"/>
          <w:lang w:eastAsia="fr-FR" w:bidi="fr-FR"/>
        </w:rPr>
        <w:t>s</w:t>
      </w:r>
      <w:r w:rsidRPr="007C1139">
        <w:rPr>
          <w:rFonts w:eastAsia="Courier New"/>
          <w:lang w:eastAsia="fr-FR" w:bidi="fr-FR"/>
        </w:rPr>
        <w:t>tes</w:t>
      </w:r>
      <w:r>
        <w:rPr>
          <w:rFonts w:eastAsia="Courier New"/>
          <w:lang w:eastAsia="fr-FR" w:bidi="fr-FR"/>
        </w:rPr>
        <w:t> </w:t>
      </w:r>
      <w:r>
        <w:rPr>
          <w:rStyle w:val="Appelnotedebasdep"/>
          <w:rFonts w:eastAsia="Courier New"/>
          <w:lang w:eastAsia="fr-FR" w:bidi="fr-FR"/>
        </w:rPr>
        <w:footnoteReference w:id="163"/>
      </w:r>
      <w:r w:rsidRPr="007C1139">
        <w:rPr>
          <w:rFonts w:eastAsia="Courier New"/>
          <w:lang w:eastAsia="fr-FR" w:bidi="fr-FR"/>
        </w:rPr>
        <w:t>, qui ont présidé à ce jour au découpage des privilèges économ</w:t>
      </w:r>
      <w:r w:rsidRPr="007C1139">
        <w:rPr>
          <w:rFonts w:eastAsia="Courier New"/>
          <w:lang w:eastAsia="fr-FR" w:bidi="fr-FR"/>
        </w:rPr>
        <w:t>i</w:t>
      </w:r>
      <w:r w:rsidRPr="007C1139">
        <w:rPr>
          <w:rFonts w:eastAsia="Courier New"/>
          <w:lang w:eastAsia="fr-FR" w:bidi="fr-FR"/>
        </w:rPr>
        <w:t>ques au Québec, une idéologie d’échanges et d'intégration cult</w:t>
      </w:r>
      <w:r w:rsidRPr="007C1139">
        <w:rPr>
          <w:rFonts w:eastAsia="Courier New"/>
          <w:lang w:eastAsia="fr-FR" w:bidi="fr-FR"/>
        </w:rPr>
        <w:t>u</w:t>
      </w:r>
      <w:r w:rsidRPr="007C1139">
        <w:rPr>
          <w:rFonts w:eastAsia="Courier New"/>
          <w:lang w:eastAsia="fr-FR" w:bidi="fr-FR"/>
        </w:rPr>
        <w:t>relle, posant comme idéales la réduction et, à long terme, la disparition du fonctionnement ethnique antérieur, fondamentalement antag</w:t>
      </w:r>
      <w:r w:rsidRPr="007C1139">
        <w:rPr>
          <w:rFonts w:eastAsia="Courier New"/>
          <w:lang w:eastAsia="fr-FR" w:bidi="fr-FR"/>
        </w:rPr>
        <w:t>o</w:t>
      </w:r>
      <w:r w:rsidRPr="007C1139">
        <w:rPr>
          <w:rFonts w:eastAsia="Courier New"/>
          <w:lang w:eastAsia="fr-FR" w:bidi="fr-FR"/>
        </w:rPr>
        <w:t>niste.</w:t>
      </w:r>
    </w:p>
    <w:p w:rsidR="000F3457" w:rsidRPr="007C1139" w:rsidRDefault="000F3457" w:rsidP="000F3457">
      <w:pPr>
        <w:spacing w:before="120" w:after="120"/>
        <w:jc w:val="both"/>
      </w:pPr>
      <w:r w:rsidRPr="007C1139">
        <w:rPr>
          <w:rFonts w:eastAsia="Courier New"/>
          <w:lang w:eastAsia="fr-FR" w:bidi="fr-FR"/>
        </w:rPr>
        <w:t>Dans cette optique, deux options semblent s ouvrir au gouvern</w:t>
      </w:r>
      <w:r w:rsidRPr="007C1139">
        <w:rPr>
          <w:rFonts w:eastAsia="Courier New"/>
          <w:lang w:eastAsia="fr-FR" w:bidi="fr-FR"/>
        </w:rPr>
        <w:t>e</w:t>
      </w:r>
      <w:r w:rsidRPr="007C1139">
        <w:rPr>
          <w:rFonts w:eastAsia="Courier New"/>
          <w:lang w:eastAsia="fr-FR" w:bidi="fr-FR"/>
        </w:rPr>
        <w:t>ment du Parti Qu</w:t>
      </w:r>
      <w:r w:rsidRPr="007C1139">
        <w:rPr>
          <w:rFonts w:eastAsia="Courier New"/>
          <w:lang w:eastAsia="fr-FR" w:bidi="fr-FR"/>
        </w:rPr>
        <w:t>é</w:t>
      </w:r>
      <w:r w:rsidRPr="007C1139">
        <w:rPr>
          <w:rFonts w:eastAsia="Courier New"/>
          <w:lang w:eastAsia="fr-FR" w:bidi="fr-FR"/>
        </w:rPr>
        <w:t>bécois. On peut en effet vouloir tenir compte de 1’ usure dont nous parlions et prolo</w:t>
      </w:r>
      <w:r w:rsidRPr="007C1139">
        <w:rPr>
          <w:rFonts w:eastAsia="Courier New"/>
          <w:lang w:eastAsia="fr-FR" w:bidi="fr-FR"/>
        </w:rPr>
        <w:t>n</w:t>
      </w:r>
      <w:r w:rsidRPr="007C1139">
        <w:rPr>
          <w:rFonts w:eastAsia="Courier New"/>
          <w:lang w:eastAsia="fr-FR" w:bidi="fr-FR"/>
        </w:rPr>
        <w:t>ger en conséquence la trêve t</w:t>
      </w:r>
      <w:r>
        <w:rPr>
          <w:rFonts w:eastAsia="Courier New"/>
          <w:lang w:eastAsia="fr-FR" w:bidi="fr-FR"/>
        </w:rPr>
        <w:t>out en poursuivant systématique</w:t>
      </w:r>
      <w:r w:rsidRPr="007C1139">
        <w:rPr>
          <w:rFonts w:eastAsia="Courier New"/>
          <w:lang w:eastAsia="fr-FR" w:bidi="fr-FR"/>
        </w:rPr>
        <w:t>ment</w:t>
      </w:r>
      <w:r>
        <w:t xml:space="preserve"> </w:t>
      </w:r>
      <w:r w:rsidRPr="007C1139">
        <w:t>[143]</w:t>
      </w:r>
      <w:r w:rsidRPr="007C1139">
        <w:rPr>
          <w:rFonts w:eastAsia="Courier New"/>
          <w:lang w:eastAsia="fr-FR" w:bidi="fr-FR"/>
        </w:rPr>
        <w:t xml:space="preserve"> le maraudage ethnique amorcé en espérant que la nouveauté du contexte s</w:t>
      </w:r>
      <w:r w:rsidRPr="007C1139">
        <w:rPr>
          <w:rFonts w:eastAsia="Courier New"/>
          <w:lang w:eastAsia="fr-FR" w:bidi="fr-FR"/>
        </w:rPr>
        <w:t>o</w:t>
      </w:r>
      <w:r w:rsidRPr="007C1139">
        <w:rPr>
          <w:rFonts w:eastAsia="Courier New"/>
          <w:lang w:eastAsia="fr-FR" w:bidi="fr-FR"/>
        </w:rPr>
        <w:t>cio-politique favorisera le rapprochement des minorités ethniques et du groupe francophone. Pour y arriver il faudrait les convaincre, comme le fait le Parti québ</w:t>
      </w:r>
      <w:r w:rsidRPr="007C1139">
        <w:rPr>
          <w:rFonts w:eastAsia="Courier New"/>
          <w:lang w:eastAsia="fr-FR" w:bidi="fr-FR"/>
        </w:rPr>
        <w:t>é</w:t>
      </w:r>
      <w:r w:rsidRPr="007C1139">
        <w:rPr>
          <w:rFonts w:eastAsia="Courier New"/>
          <w:lang w:eastAsia="fr-FR" w:bidi="fr-FR"/>
        </w:rPr>
        <w:t>cois, que la souveraineté est de toute façon imminente et que le gro</w:t>
      </w:r>
      <w:r w:rsidRPr="007C1139">
        <w:rPr>
          <w:rFonts w:eastAsia="Courier New"/>
          <w:lang w:eastAsia="fr-FR" w:bidi="fr-FR"/>
        </w:rPr>
        <w:t>u</w:t>
      </w:r>
      <w:r w:rsidRPr="007C1139">
        <w:rPr>
          <w:rFonts w:eastAsia="Courier New"/>
          <w:lang w:eastAsia="fr-FR" w:bidi="fr-FR"/>
        </w:rPr>
        <w:t>pe francophone o</w:t>
      </w:r>
      <w:r w:rsidRPr="007C1139">
        <w:rPr>
          <w:rFonts w:eastAsia="Courier New"/>
          <w:lang w:eastAsia="fr-FR" w:bidi="fr-FR"/>
        </w:rPr>
        <w:t>b</w:t>
      </w:r>
      <w:r w:rsidRPr="007C1139">
        <w:rPr>
          <w:rFonts w:eastAsia="Courier New"/>
          <w:lang w:eastAsia="fr-FR" w:bidi="fr-FR"/>
        </w:rPr>
        <w:t>tiendra tôt ou tard le pouvoir économique qui lui manque. Si le rapprochement ne se fait pas dès maintenant et progre</w:t>
      </w:r>
      <w:r w:rsidRPr="007C1139">
        <w:rPr>
          <w:rFonts w:eastAsia="Courier New"/>
          <w:lang w:eastAsia="fr-FR" w:bidi="fr-FR"/>
        </w:rPr>
        <w:t>s</w:t>
      </w:r>
      <w:r w:rsidRPr="007C1139">
        <w:rPr>
          <w:rFonts w:eastAsia="Courier New"/>
          <w:lang w:eastAsia="fr-FR" w:bidi="fr-FR"/>
        </w:rPr>
        <w:t>sivement, il sera plus difficile e</w:t>
      </w:r>
      <w:r w:rsidRPr="007C1139">
        <w:rPr>
          <w:rFonts w:eastAsia="Courier New"/>
          <w:lang w:eastAsia="fr-FR" w:bidi="fr-FR"/>
        </w:rPr>
        <w:t>n</w:t>
      </w:r>
      <w:r w:rsidRPr="007C1139">
        <w:rPr>
          <w:rFonts w:eastAsia="Courier New"/>
          <w:lang w:eastAsia="fr-FR" w:bidi="fr-FR"/>
        </w:rPr>
        <w:t>suite de le réaliser sans heurt. Avec l'assurance d'avoir atteint le point de non-retour et un certain ton de fe</w:t>
      </w:r>
      <w:r w:rsidRPr="007C1139">
        <w:rPr>
          <w:rFonts w:eastAsia="Courier New"/>
          <w:lang w:eastAsia="fr-FR" w:bidi="fr-FR"/>
        </w:rPr>
        <w:t>r</w:t>
      </w:r>
      <w:r w:rsidRPr="007C1139">
        <w:rPr>
          <w:rFonts w:eastAsia="Courier New"/>
          <w:lang w:eastAsia="fr-FR" w:bidi="fr-FR"/>
        </w:rPr>
        <w:t>meté amicale, le gouvernement actuel peut, en introduisant le concept d'indépendance douce, infléchir l'orientation "naturelle" des minorités ethniques vers les anglophones. Dans cette hypothèse, ju</w:t>
      </w:r>
      <w:r w:rsidRPr="007C1139">
        <w:rPr>
          <w:rFonts w:eastAsia="Courier New"/>
          <w:lang w:eastAsia="fr-FR" w:bidi="fr-FR"/>
        </w:rPr>
        <w:t>s</w:t>
      </w:r>
      <w:r w:rsidRPr="007C1139">
        <w:rPr>
          <w:rFonts w:eastAsia="Courier New"/>
          <w:lang w:eastAsia="fr-FR" w:bidi="fr-FR"/>
        </w:rPr>
        <w:t>qu'où le Parti québécois acceptera-t-il d'a</w:t>
      </w:r>
      <w:r w:rsidRPr="007C1139">
        <w:rPr>
          <w:rFonts w:eastAsia="Courier New"/>
          <w:lang w:eastAsia="fr-FR" w:bidi="fr-FR"/>
        </w:rPr>
        <w:t>l</w:t>
      </w:r>
      <w:r w:rsidRPr="007C1139">
        <w:rPr>
          <w:rFonts w:eastAsia="Courier New"/>
          <w:lang w:eastAsia="fr-FR" w:bidi="fr-FR"/>
        </w:rPr>
        <w:t>ler</w:t>
      </w:r>
      <w:r w:rsidRPr="007C1139">
        <w:t> ?</w:t>
      </w:r>
      <w:r w:rsidRPr="007C1139">
        <w:rPr>
          <w:rFonts w:eastAsia="Courier New"/>
          <w:lang w:eastAsia="fr-FR" w:bidi="fr-FR"/>
        </w:rPr>
        <w:t xml:space="preserve"> Jugera-t-il nécessaire de donner aux minorités ethniques des preuves tangibles de sa bonne volonté, preuves qui risquent fort d'i</w:t>
      </w:r>
      <w:r w:rsidRPr="007C1139">
        <w:rPr>
          <w:rFonts w:eastAsia="Courier New"/>
          <w:lang w:eastAsia="fr-FR" w:bidi="fr-FR"/>
        </w:rPr>
        <w:t>n</w:t>
      </w:r>
      <w:r w:rsidRPr="007C1139">
        <w:rPr>
          <w:rFonts w:eastAsia="Courier New"/>
          <w:lang w:eastAsia="fr-FR" w:bidi="fr-FR"/>
        </w:rPr>
        <w:t>disposer ses éléments durs</w:t>
      </w:r>
      <w:r w:rsidRPr="007C1139">
        <w:t> ?</w:t>
      </w:r>
    </w:p>
    <w:p w:rsidR="000F3457" w:rsidRPr="007C1139" w:rsidRDefault="000F3457" w:rsidP="000F3457">
      <w:pPr>
        <w:spacing w:before="120" w:after="120"/>
        <w:jc w:val="both"/>
      </w:pPr>
      <w:r w:rsidRPr="007C1139">
        <w:rPr>
          <w:rFonts w:eastAsia="Courier New"/>
          <w:lang w:eastAsia="fr-FR" w:bidi="fr-FR"/>
        </w:rPr>
        <w:t>La seconde hypothèse postule une trêve courte et une reprise de l'escalade du conflit ethnique et social principal jusqu'à l'obtention ultime d'un pouvoir économique respecté et respectable par les fra</w:t>
      </w:r>
      <w:r w:rsidRPr="007C1139">
        <w:rPr>
          <w:rFonts w:eastAsia="Courier New"/>
          <w:lang w:eastAsia="fr-FR" w:bidi="fr-FR"/>
        </w:rPr>
        <w:t>n</w:t>
      </w:r>
      <w:r w:rsidRPr="007C1139">
        <w:rPr>
          <w:rFonts w:eastAsia="Courier New"/>
          <w:lang w:eastAsia="fr-FR" w:bidi="fr-FR"/>
        </w:rPr>
        <w:t>cophones. Il s'agirait alors d'aller au bout de la log</w:t>
      </w:r>
      <w:r w:rsidRPr="007C1139">
        <w:rPr>
          <w:rFonts w:eastAsia="Courier New"/>
          <w:lang w:eastAsia="fr-FR" w:bidi="fr-FR"/>
        </w:rPr>
        <w:t>i</w:t>
      </w:r>
      <w:r w:rsidRPr="007C1139">
        <w:rPr>
          <w:rFonts w:eastAsia="Courier New"/>
          <w:lang w:eastAsia="fr-FR" w:bidi="fr-FR"/>
        </w:rPr>
        <w:t>que de l'analyse péquiste jusqu'à l'émancipation politique et économique complète des francophones. Préconisant ainsi l'option d'une indépendance dure, une telle stratégie impliquerait plus certainement le sacrifice des intérêts des minorités ethniques un peu à la manière des affrontements des a</w:t>
      </w:r>
      <w:r w:rsidRPr="007C1139">
        <w:rPr>
          <w:rFonts w:eastAsia="Courier New"/>
          <w:lang w:eastAsia="fr-FR" w:bidi="fr-FR"/>
        </w:rPr>
        <w:t>n</w:t>
      </w:r>
      <w:r w:rsidRPr="007C1139">
        <w:rPr>
          <w:rFonts w:eastAsia="Courier New"/>
          <w:lang w:eastAsia="fr-FR" w:bidi="fr-FR"/>
        </w:rPr>
        <w:t>nées soixante-dix. Là aussi la question reste entière même si l'on peut dire que les dirigeants actuels du gouvernement manifeste plus d'int</w:t>
      </w:r>
      <w:r w:rsidRPr="007C1139">
        <w:rPr>
          <w:rFonts w:eastAsia="Courier New"/>
          <w:lang w:eastAsia="fr-FR" w:bidi="fr-FR"/>
        </w:rPr>
        <w:t>é</w:t>
      </w:r>
      <w:r w:rsidRPr="007C1139">
        <w:rPr>
          <w:rFonts w:eastAsia="Courier New"/>
          <w:lang w:eastAsia="fr-FR" w:bidi="fr-FR"/>
        </w:rPr>
        <w:t>rêts pour la solution précédente.</w:t>
      </w:r>
    </w:p>
    <w:p w:rsidR="000F3457" w:rsidRDefault="000F3457" w:rsidP="000F3457">
      <w:pPr>
        <w:spacing w:before="120" w:after="120"/>
        <w:jc w:val="both"/>
        <w:rPr>
          <w:rFonts w:eastAsia="Courier New"/>
          <w:lang w:eastAsia="fr-FR" w:bidi="fr-FR"/>
        </w:rPr>
      </w:pPr>
      <w:r w:rsidRPr="007C1139">
        <w:rPr>
          <w:rFonts w:eastAsia="Courier New"/>
          <w:lang w:eastAsia="fr-FR" w:bidi="fr-FR"/>
        </w:rPr>
        <w:t>À ces deux stratégies, correspondent deux propositions idéolog</w:t>
      </w:r>
      <w:r w:rsidRPr="007C1139">
        <w:rPr>
          <w:rFonts w:eastAsia="Courier New"/>
          <w:lang w:eastAsia="fr-FR" w:bidi="fr-FR"/>
        </w:rPr>
        <w:t>i</w:t>
      </w:r>
      <w:r w:rsidRPr="007C1139">
        <w:rPr>
          <w:rFonts w:eastAsia="Courier New"/>
          <w:lang w:eastAsia="fr-FR" w:bidi="fr-FR"/>
        </w:rPr>
        <w:t>ques entre lesquelles le gouvernement du Parti québécois semble o</w:t>
      </w:r>
      <w:r w:rsidRPr="007C1139">
        <w:rPr>
          <w:rFonts w:eastAsia="Courier New"/>
          <w:lang w:eastAsia="fr-FR" w:bidi="fr-FR"/>
        </w:rPr>
        <w:t>s</w:t>
      </w:r>
      <w:r w:rsidRPr="007C1139">
        <w:rPr>
          <w:rFonts w:eastAsia="Courier New"/>
          <w:lang w:eastAsia="fr-FR" w:bidi="fr-FR"/>
        </w:rPr>
        <w:t>ciller</w:t>
      </w:r>
      <w:r w:rsidRPr="007C1139">
        <w:t> ;</w:t>
      </w:r>
      <w:r w:rsidRPr="007C1139">
        <w:rPr>
          <w:rFonts w:eastAsia="Courier New"/>
          <w:lang w:eastAsia="fr-FR" w:bidi="fr-FR"/>
        </w:rPr>
        <w:t xml:space="preserve"> d'une part, celle de l'intégr</w:t>
      </w:r>
      <w:r w:rsidRPr="007C1139">
        <w:rPr>
          <w:rFonts w:eastAsia="Courier New"/>
          <w:lang w:eastAsia="fr-FR" w:bidi="fr-FR"/>
        </w:rPr>
        <w:t>a</w:t>
      </w:r>
      <w:r w:rsidRPr="007C1139">
        <w:rPr>
          <w:rFonts w:eastAsia="Courier New"/>
          <w:lang w:eastAsia="fr-FR" w:bidi="fr-FR"/>
        </w:rPr>
        <w:t>tion des minorités ethniques à un projet commun québécois ouvert et non-discriminatoire, où on cons</w:t>
      </w:r>
      <w:r w:rsidRPr="007C1139">
        <w:rPr>
          <w:rFonts w:eastAsia="Courier New"/>
          <w:lang w:eastAsia="fr-FR" w:bidi="fr-FR"/>
        </w:rPr>
        <w:t>i</w:t>
      </w:r>
      <w:r w:rsidRPr="007C1139">
        <w:rPr>
          <w:rFonts w:eastAsia="Courier New"/>
          <w:lang w:eastAsia="fr-FR" w:bidi="fr-FR"/>
        </w:rPr>
        <w:t>dérerait d'emblée les membres de ces minorités comme des Québécois à part entière, "comme les autres", à condition, bien sûr, qu'ils veui</w:t>
      </w:r>
      <w:r w:rsidRPr="007C1139">
        <w:rPr>
          <w:rFonts w:eastAsia="Courier New"/>
          <w:lang w:eastAsia="fr-FR" w:bidi="fr-FR"/>
        </w:rPr>
        <w:t>l</w:t>
      </w:r>
      <w:r w:rsidRPr="007C1139">
        <w:rPr>
          <w:rFonts w:eastAsia="Courier New"/>
          <w:lang w:eastAsia="fr-FR" w:bidi="fr-FR"/>
        </w:rPr>
        <w:t>lent bien se considérer comme tels</w:t>
      </w:r>
      <w:r w:rsidRPr="007C1139">
        <w:t> ;</w:t>
      </w:r>
      <w:r w:rsidRPr="007C1139">
        <w:rPr>
          <w:rFonts w:eastAsia="Courier New"/>
          <w:lang w:eastAsia="fr-FR" w:bidi="fr-FR"/>
        </w:rPr>
        <w:t xml:space="preserve"> d'autre part, celle d'un "sain" mu</w:t>
      </w:r>
      <w:r w:rsidRPr="007C1139">
        <w:rPr>
          <w:rFonts w:eastAsia="Courier New"/>
          <w:lang w:eastAsia="fr-FR" w:bidi="fr-FR"/>
        </w:rPr>
        <w:t>l</w:t>
      </w:r>
      <w:r w:rsidRPr="007C1139">
        <w:rPr>
          <w:rFonts w:eastAsia="Courier New"/>
          <w:lang w:eastAsia="fr-FR" w:bidi="fr-FR"/>
        </w:rPr>
        <w:t>ticulturalisme, re</w:t>
      </w:r>
      <w:r w:rsidRPr="007C1139">
        <w:rPr>
          <w:rFonts w:eastAsia="Courier New"/>
          <w:lang w:eastAsia="fr-FR" w:bidi="fr-FR"/>
        </w:rPr>
        <w:t>s</w:t>
      </w:r>
      <w:r w:rsidRPr="007C1139">
        <w:rPr>
          <w:rFonts w:eastAsia="Courier New"/>
          <w:lang w:eastAsia="fr-FR" w:bidi="fr-FR"/>
        </w:rPr>
        <w:t>pectueux des particularismes culturels et qu'il est difficile de ne pas comparer, avec un peu d'inquiétude, au multicult</w:t>
      </w:r>
      <w:r w:rsidRPr="007C1139">
        <w:rPr>
          <w:rFonts w:eastAsia="Courier New"/>
          <w:lang w:eastAsia="fr-FR" w:bidi="fr-FR"/>
        </w:rPr>
        <w:t>u</w:t>
      </w:r>
      <w:r w:rsidRPr="007C1139">
        <w:rPr>
          <w:rFonts w:eastAsia="Courier New"/>
          <w:lang w:eastAsia="fr-FR" w:bidi="fr-FR"/>
        </w:rPr>
        <w:t>ralisme avancé par le gouvernement fédéral.</w:t>
      </w:r>
    </w:p>
    <w:p w:rsidR="000F3457" w:rsidRPr="007C1139" w:rsidRDefault="000F3457" w:rsidP="000F3457">
      <w:pPr>
        <w:spacing w:before="120" w:after="120"/>
        <w:jc w:val="both"/>
      </w:pPr>
      <w:r w:rsidRPr="007C1139">
        <w:t>[144]</w:t>
      </w:r>
    </w:p>
    <w:p w:rsidR="000F3457" w:rsidRPr="007C1139" w:rsidRDefault="000F3457" w:rsidP="000F3457">
      <w:pPr>
        <w:spacing w:before="120" w:after="120"/>
        <w:jc w:val="both"/>
      </w:pPr>
      <w:r w:rsidRPr="007C1139">
        <w:rPr>
          <w:rFonts w:eastAsia="Courier New"/>
          <w:lang w:eastAsia="fr-FR" w:bidi="fr-FR"/>
        </w:rPr>
        <w:t>Il est sûr que cette dernière idéologie s'avère de beaucoup la plus facile à répandre et la plus rentable, du moins à moyen terme. En e</w:t>
      </w:r>
      <w:r w:rsidRPr="007C1139">
        <w:rPr>
          <w:rFonts w:eastAsia="Courier New"/>
          <w:lang w:eastAsia="fr-FR" w:bidi="fr-FR"/>
        </w:rPr>
        <w:t>f</w:t>
      </w:r>
      <w:r w:rsidRPr="007C1139">
        <w:rPr>
          <w:rFonts w:eastAsia="Courier New"/>
          <w:lang w:eastAsia="fr-FR" w:bidi="fr-FR"/>
        </w:rPr>
        <w:t>fet, il est évident qu'elle continue à séduire les élites des minorités ethniques les plus cohésives, qui semblent peu to</w:t>
      </w:r>
      <w:r w:rsidRPr="007C1139">
        <w:rPr>
          <w:rFonts w:eastAsia="Courier New"/>
          <w:lang w:eastAsia="fr-FR" w:bidi="fr-FR"/>
        </w:rPr>
        <w:t>u</w:t>
      </w:r>
      <w:r w:rsidRPr="007C1139">
        <w:rPr>
          <w:rFonts w:eastAsia="Courier New"/>
          <w:lang w:eastAsia="fr-FR" w:bidi="fr-FR"/>
        </w:rPr>
        <w:t>chées, d'une part, par le lien entre le maintien de cultures ethniques distinctes et de groupes sociaux ethniques distincts et par conséquent, discriminables en vertu même de ces distinctions et qui se refusent, d'autre part, à envisager un transfert du pouvoir économique québécois du groupe anglophone à la majorité francophone dont ils tiennent par cons</w:t>
      </w:r>
      <w:r w:rsidRPr="007C1139">
        <w:rPr>
          <w:rFonts w:eastAsia="Courier New"/>
          <w:lang w:eastAsia="fr-FR" w:bidi="fr-FR"/>
        </w:rPr>
        <w:t>é</w:t>
      </w:r>
      <w:r w:rsidRPr="007C1139">
        <w:rPr>
          <w:rFonts w:eastAsia="Courier New"/>
          <w:lang w:eastAsia="fr-FR" w:bidi="fr-FR"/>
        </w:rPr>
        <w:t>quent, à se distinguer. L'idéologie multiculturaliste s'avère par ailleurs plus rentable à moyen terme, car elle permet de minoriser la comm</w:t>
      </w:r>
      <w:r w:rsidRPr="007C1139">
        <w:rPr>
          <w:rFonts w:eastAsia="Courier New"/>
          <w:lang w:eastAsia="fr-FR" w:bidi="fr-FR"/>
        </w:rPr>
        <w:t>u</w:t>
      </w:r>
      <w:r w:rsidRPr="007C1139">
        <w:rPr>
          <w:rFonts w:eastAsia="Courier New"/>
          <w:lang w:eastAsia="fr-FR" w:bidi="fr-FR"/>
        </w:rPr>
        <w:t>nauté anglophone québécoise, qui est la plus pénalisée par ce transfert de pouvoir, comme le multiculturalisme canadien avait permis de m</w:t>
      </w:r>
      <w:r w:rsidRPr="007C1139">
        <w:rPr>
          <w:rFonts w:eastAsia="Courier New"/>
          <w:lang w:eastAsia="fr-FR" w:bidi="fr-FR"/>
        </w:rPr>
        <w:t>i</w:t>
      </w:r>
      <w:r w:rsidRPr="007C1139">
        <w:rPr>
          <w:rFonts w:eastAsia="Courier New"/>
          <w:lang w:eastAsia="fr-FR" w:bidi="fr-FR"/>
        </w:rPr>
        <w:t>noriser les Canadiens français", qui s'avéraient le groupe ethnique le plus pénalisé par la Confédération canadienne. La combinaison de ces deux considérations rendrait de toute évidence l'idéologie multicult</w:t>
      </w:r>
      <w:r w:rsidRPr="007C1139">
        <w:rPr>
          <w:rFonts w:eastAsia="Courier New"/>
          <w:lang w:eastAsia="fr-FR" w:bidi="fr-FR"/>
        </w:rPr>
        <w:t>u</w:t>
      </w:r>
      <w:r w:rsidRPr="007C1139">
        <w:rPr>
          <w:rFonts w:eastAsia="Courier New"/>
          <w:lang w:eastAsia="fr-FR" w:bidi="fr-FR"/>
        </w:rPr>
        <w:t>raliste séduisante, advenant la souveraineté du Québec</w:t>
      </w:r>
      <w:r w:rsidRPr="007C1139">
        <w:t> :</w:t>
      </w:r>
      <w:r w:rsidRPr="007C1139">
        <w:rPr>
          <w:rFonts w:eastAsia="Courier New"/>
          <w:lang w:eastAsia="fr-FR" w:bidi="fr-FR"/>
        </w:rPr>
        <w:t xml:space="preserve"> elle perme</w:t>
      </w:r>
      <w:r w:rsidRPr="007C1139">
        <w:rPr>
          <w:rFonts w:eastAsia="Courier New"/>
          <w:lang w:eastAsia="fr-FR" w:bidi="fr-FR"/>
        </w:rPr>
        <w:t>t</w:t>
      </w:r>
      <w:r w:rsidRPr="007C1139">
        <w:rPr>
          <w:rFonts w:eastAsia="Courier New"/>
          <w:lang w:eastAsia="fr-FR" w:bidi="fr-FR"/>
        </w:rPr>
        <w:t>trait de minoriser un groupe ethnique encore puissant, tout en s'alliant les élites des autres communautés ethniques et en n'enlevant, rien sur les plans économique ou politique (le multiculturalisme canadien n'a-t-il pas démontré que les paroles suffisaient, à la face même d'une stratification ethnique persistante</w:t>
      </w:r>
      <w:r w:rsidRPr="007C1139">
        <w:t> ?</w:t>
      </w:r>
      <w:r w:rsidRPr="007C1139">
        <w:rPr>
          <w:rFonts w:eastAsia="Courier New"/>
          <w:lang w:eastAsia="fr-FR" w:bidi="fr-FR"/>
        </w:rPr>
        <w:t xml:space="preserve">) </w:t>
      </w:r>
      <w:r w:rsidRPr="007C1139">
        <w:rPr>
          <w:rStyle w:val="Corpsdutexte2ItaliqueEspacement-2pt"/>
          <w:b w:val="0"/>
          <w:lang w:val="fr-CA"/>
        </w:rPr>
        <w:t>à</w:t>
      </w:r>
      <w:r w:rsidRPr="007C1139">
        <w:rPr>
          <w:rFonts w:eastAsia="Courier New"/>
          <w:lang w:eastAsia="fr-FR" w:bidi="fr-FR"/>
        </w:rPr>
        <w:t xml:space="preserve"> la majorité francophone au po</w:t>
      </w:r>
      <w:r w:rsidRPr="007C1139">
        <w:rPr>
          <w:rFonts w:eastAsia="Courier New"/>
          <w:lang w:eastAsia="fr-FR" w:bidi="fr-FR"/>
        </w:rPr>
        <w:t>u</w:t>
      </w:r>
      <w:r w:rsidRPr="007C1139">
        <w:rPr>
          <w:rFonts w:eastAsia="Courier New"/>
          <w:lang w:eastAsia="fr-FR" w:bidi="fr-FR"/>
        </w:rPr>
        <w:t>voir.</w:t>
      </w:r>
    </w:p>
    <w:p w:rsidR="000F3457" w:rsidRPr="007C1139" w:rsidRDefault="000F3457" w:rsidP="000F3457">
      <w:pPr>
        <w:spacing w:before="120" w:after="120"/>
        <w:jc w:val="both"/>
      </w:pPr>
      <w:r w:rsidRPr="007C1139">
        <w:rPr>
          <w:rFonts w:eastAsia="Courier New"/>
          <w:lang w:eastAsia="fr-FR" w:bidi="fr-FR"/>
        </w:rPr>
        <w:t>Que feront de leur coté les Anglo-québécois et les Néo-québécois</w:t>
      </w:r>
      <w:r w:rsidRPr="007C1139">
        <w:t> ?</w:t>
      </w:r>
      <w:r w:rsidRPr="007C1139">
        <w:rPr>
          <w:rFonts w:eastAsia="Courier New"/>
          <w:lang w:eastAsia="fr-FR" w:bidi="fr-FR"/>
        </w:rPr>
        <w:t xml:space="preserve"> Ils ne 1’ont pas encore dit au-delà des premières réponses immédiates et épidermiques qui donnent un peu raison au Parti québ</w:t>
      </w:r>
      <w:r w:rsidRPr="007C1139">
        <w:rPr>
          <w:rFonts w:eastAsia="Courier New"/>
          <w:lang w:eastAsia="fr-FR" w:bidi="fr-FR"/>
        </w:rPr>
        <w:t>é</w:t>
      </w:r>
      <w:r w:rsidRPr="007C1139">
        <w:rPr>
          <w:rFonts w:eastAsia="Courier New"/>
          <w:lang w:eastAsia="fr-FR" w:bidi="fr-FR"/>
        </w:rPr>
        <w:t>cois lorsqu'il juge que le Québec s’oriente irrémédiablement vers la souveraineté. Qu'il s'agisse d'une certaine augmentation de l'émigration québ</w:t>
      </w:r>
      <w:r w:rsidRPr="007C1139">
        <w:rPr>
          <w:rFonts w:eastAsia="Courier New"/>
          <w:lang w:eastAsia="fr-FR" w:bidi="fr-FR"/>
        </w:rPr>
        <w:t>é</w:t>
      </w:r>
      <w:r w:rsidRPr="007C1139">
        <w:rPr>
          <w:rFonts w:eastAsia="Courier New"/>
          <w:lang w:eastAsia="fr-FR" w:bidi="fr-FR"/>
        </w:rPr>
        <w:t>coise, de transferts de capitaux et de sièges sociaux en des lieux plus sûrs, d'allusions publiques à l'outrage qui est fait à la dém</w:t>
      </w:r>
      <w:r w:rsidRPr="007C1139">
        <w:rPr>
          <w:rFonts w:eastAsia="Courier New"/>
          <w:lang w:eastAsia="fr-FR" w:bidi="fr-FR"/>
        </w:rPr>
        <w:t>o</w:t>
      </w:r>
      <w:r w:rsidRPr="007C1139">
        <w:rPr>
          <w:rFonts w:eastAsia="Courier New"/>
          <w:lang w:eastAsia="fr-FR" w:bidi="fr-FR"/>
        </w:rPr>
        <w:t>cratie ou plus encore, de déclarations violentes sur le nazisme du gouvernement L</w:t>
      </w:r>
      <w:r w:rsidRPr="007C1139">
        <w:rPr>
          <w:rFonts w:eastAsia="Courier New"/>
          <w:lang w:eastAsia="fr-FR" w:bidi="fr-FR"/>
        </w:rPr>
        <w:t>é</w:t>
      </w:r>
      <w:r w:rsidRPr="007C1139">
        <w:rPr>
          <w:rFonts w:eastAsia="Courier New"/>
          <w:lang w:eastAsia="fr-FR" w:bidi="fr-FR"/>
        </w:rPr>
        <w:t>vesque, dans tous les cas on dénote une certaine déso</w:t>
      </w:r>
      <w:r w:rsidRPr="007C1139">
        <w:rPr>
          <w:rFonts w:eastAsia="Courier New"/>
          <w:lang w:eastAsia="fr-FR" w:bidi="fr-FR"/>
        </w:rPr>
        <w:t>r</w:t>
      </w:r>
      <w:r w:rsidRPr="007C1139">
        <w:rPr>
          <w:rFonts w:eastAsia="Courier New"/>
          <w:lang w:eastAsia="fr-FR" w:bidi="fr-FR"/>
        </w:rPr>
        <w:t>ganisation et il est en conséquence difficile d'en dégager une tendance.</w:t>
      </w:r>
      <w:r w:rsidRPr="007C1139">
        <w:t xml:space="preserve"> </w:t>
      </w:r>
      <w:r w:rsidRPr="007C1139">
        <w:rPr>
          <w:rFonts w:eastAsia="Courier New"/>
          <w:lang w:eastAsia="fr-FR" w:bidi="fr-FR"/>
        </w:rPr>
        <w:t>Il s agit peut-être aussi pour ces groupes d'obtenir de la part du Pa</w:t>
      </w:r>
      <w:r w:rsidRPr="007C1139">
        <w:rPr>
          <w:rFonts w:eastAsia="Courier New"/>
          <w:lang w:eastAsia="fr-FR" w:bidi="fr-FR"/>
        </w:rPr>
        <w:t>r</w:t>
      </w:r>
      <w:r w:rsidRPr="007C1139">
        <w:rPr>
          <w:rFonts w:eastAsia="Courier New"/>
          <w:lang w:eastAsia="fr-FR" w:bidi="fr-FR"/>
        </w:rPr>
        <w:t>ti québécois des indications plus claires de sa propre stratégie ou e</w:t>
      </w:r>
      <w:r w:rsidRPr="007C1139">
        <w:rPr>
          <w:rFonts w:eastAsia="Courier New"/>
          <w:lang w:eastAsia="fr-FR" w:bidi="fr-FR"/>
        </w:rPr>
        <w:t>n</w:t>
      </w:r>
      <w:r w:rsidRPr="007C1139">
        <w:rPr>
          <w:rFonts w:eastAsia="Courier New"/>
          <w:lang w:eastAsia="fr-FR" w:bidi="fr-FR"/>
        </w:rPr>
        <w:t>core que le danger d'une option favorable à une indépendance dure soit d</w:t>
      </w:r>
      <w:r w:rsidRPr="007C1139">
        <w:rPr>
          <w:rFonts w:eastAsia="Courier New"/>
          <w:lang w:eastAsia="fr-FR" w:bidi="fr-FR"/>
        </w:rPr>
        <w:t>é</w:t>
      </w:r>
      <w:r w:rsidRPr="007C1139">
        <w:rPr>
          <w:rFonts w:eastAsia="Courier New"/>
          <w:lang w:eastAsia="fr-FR" w:bidi="fr-FR"/>
        </w:rPr>
        <w:t>finitivement écarté</w:t>
      </w:r>
    </w:p>
    <w:p w:rsidR="000F3457" w:rsidRDefault="000F3457" w:rsidP="000F3457">
      <w:pPr>
        <w:pStyle w:val="p"/>
      </w:pPr>
      <w:r w:rsidRPr="007C1139">
        <w:br w:type="page"/>
        <w:t>[145]</w:t>
      </w:r>
    </w:p>
    <w:p w:rsidR="000F3457" w:rsidRPr="007C1139" w:rsidRDefault="000F3457" w:rsidP="000F3457">
      <w:pPr>
        <w:pStyle w:val="p"/>
      </w:pPr>
    </w:p>
    <w:p w:rsidR="000F3457" w:rsidRPr="007C1139" w:rsidRDefault="000F3457" w:rsidP="000F3457">
      <w:pPr>
        <w:pStyle w:val="figtitre"/>
      </w:pPr>
      <w:r w:rsidRPr="007C1139">
        <w:t>ANNEXE 1</w:t>
      </w:r>
    </w:p>
    <w:p w:rsidR="000F3457" w:rsidRPr="007C1139" w:rsidRDefault="000F3457" w:rsidP="000F3457">
      <w:pPr>
        <w:pStyle w:val="figst"/>
      </w:pPr>
      <w:r w:rsidRPr="007C1139">
        <w:t>Degré de scolarité de la population née à l’étranger,</w:t>
      </w:r>
      <w:r w:rsidRPr="007C1139">
        <w:br/>
        <w:t>pour certains (1) des pri</w:t>
      </w:r>
      <w:r w:rsidRPr="007C1139">
        <w:t>n</w:t>
      </w:r>
      <w:r w:rsidRPr="007C1139">
        <w:t>cipaux pays de naissance, Montréal, 1971</w:t>
      </w:r>
    </w:p>
    <w:tbl>
      <w:tblPr>
        <w:tblOverlap w:val="never"/>
        <w:tblW w:w="10350" w:type="dxa"/>
        <w:tblInd w:w="-2240" w:type="dxa"/>
        <w:tblLayout w:type="fixed"/>
        <w:tblCellMar>
          <w:left w:w="10" w:type="dxa"/>
          <w:right w:w="10" w:type="dxa"/>
        </w:tblCellMar>
        <w:tblLook w:val="04A0" w:firstRow="1" w:lastRow="0" w:firstColumn="1" w:lastColumn="0" w:noHBand="0" w:noVBand="1"/>
      </w:tblPr>
      <w:tblGrid>
        <w:gridCol w:w="2160"/>
        <w:gridCol w:w="900"/>
        <w:gridCol w:w="540"/>
        <w:gridCol w:w="900"/>
        <w:gridCol w:w="540"/>
        <w:gridCol w:w="540"/>
        <w:gridCol w:w="900"/>
        <w:gridCol w:w="630"/>
        <w:gridCol w:w="900"/>
        <w:gridCol w:w="630"/>
        <w:gridCol w:w="720"/>
        <w:gridCol w:w="990"/>
      </w:tblGrid>
      <w:tr w:rsidR="000F3457" w:rsidRPr="007C1139">
        <w:tblPrEx>
          <w:tblCellMar>
            <w:top w:w="0" w:type="dxa"/>
            <w:bottom w:w="0" w:type="dxa"/>
          </w:tblCellMar>
        </w:tblPrEx>
        <w:tc>
          <w:tcPr>
            <w:tcW w:w="2160" w:type="dxa"/>
            <w:vMerge w:val="restart"/>
            <w:tcBorders>
              <w:top w:val="single" w:sz="4" w:space="0" w:color="auto"/>
              <w:left w:val="single" w:sz="4" w:space="0" w:color="auto"/>
              <w:bottom w:val="single" w:sz="4" w:space="0" w:color="auto"/>
              <w:tl2br w:val="single" w:sz="4" w:space="0" w:color="auto"/>
            </w:tcBorders>
            <w:shd w:val="clear" w:color="auto" w:fill="EEECE1"/>
          </w:tcPr>
          <w:p w:rsidR="000F3457" w:rsidRPr="007C1139" w:rsidRDefault="000F3457" w:rsidP="000F3457">
            <w:pPr>
              <w:spacing w:before="60" w:after="60"/>
              <w:ind w:left="80" w:right="80" w:firstLine="0"/>
              <w:jc w:val="right"/>
              <w:rPr>
                <w:rFonts w:eastAsia="Courier New"/>
                <w:sz w:val="24"/>
                <w:lang w:eastAsia="fr-FR" w:bidi="fr-FR"/>
              </w:rPr>
            </w:pPr>
            <w:r w:rsidRPr="007C1139">
              <w:rPr>
                <w:rFonts w:eastAsia="Courier New"/>
                <w:sz w:val="24"/>
                <w:lang w:eastAsia="fr-FR" w:bidi="fr-FR"/>
              </w:rPr>
              <w:t>Année de</w:t>
            </w:r>
            <w:r w:rsidRPr="007C1139">
              <w:rPr>
                <w:rFonts w:eastAsia="Courier New"/>
                <w:sz w:val="24"/>
                <w:lang w:eastAsia="fr-FR" w:bidi="fr-FR"/>
              </w:rPr>
              <w:br/>
              <w:t>scolarité</w:t>
            </w:r>
          </w:p>
          <w:p w:rsidR="000F3457" w:rsidRPr="007C1139" w:rsidRDefault="000F3457" w:rsidP="000F3457">
            <w:pPr>
              <w:spacing w:before="60" w:after="60"/>
              <w:ind w:left="80" w:right="80" w:firstLine="0"/>
              <w:rPr>
                <w:rFonts w:eastAsia="Courier New"/>
                <w:sz w:val="24"/>
                <w:lang w:eastAsia="fr-FR" w:bidi="fr-FR"/>
              </w:rPr>
            </w:pPr>
            <w:r w:rsidRPr="007C1139">
              <w:rPr>
                <w:rFonts w:eastAsia="Courier New"/>
                <w:sz w:val="24"/>
                <w:lang w:eastAsia="fr-FR" w:bidi="fr-FR"/>
              </w:rPr>
              <w:t>Pays</w:t>
            </w:r>
            <w:r w:rsidRPr="007C1139">
              <w:rPr>
                <w:rFonts w:eastAsia="Courier New"/>
                <w:sz w:val="24"/>
                <w:lang w:eastAsia="fr-FR" w:bidi="fr-FR"/>
              </w:rPr>
              <w:br/>
              <w:t>de naissance</w:t>
            </w:r>
          </w:p>
        </w:tc>
        <w:tc>
          <w:tcPr>
            <w:tcW w:w="1440" w:type="dxa"/>
            <w:gridSpan w:val="2"/>
            <w:tcBorders>
              <w:top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0-3 ans</w:t>
            </w:r>
          </w:p>
        </w:tc>
        <w:tc>
          <w:tcPr>
            <w:tcW w:w="1440" w:type="dxa"/>
            <w:gridSpan w:val="2"/>
            <w:tcBorders>
              <w:top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4-7 ans</w:t>
            </w:r>
          </w:p>
        </w:tc>
        <w:tc>
          <w:tcPr>
            <w:tcW w:w="54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7 ans et -</w:t>
            </w:r>
          </w:p>
        </w:tc>
        <w:tc>
          <w:tcPr>
            <w:tcW w:w="1530" w:type="dxa"/>
            <w:gridSpan w:val="2"/>
            <w:tcBorders>
              <w:top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8-11 ans</w:t>
            </w:r>
          </w:p>
        </w:tc>
        <w:tc>
          <w:tcPr>
            <w:tcW w:w="1530" w:type="dxa"/>
            <w:gridSpan w:val="2"/>
            <w:tcBorders>
              <w:top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12 ans et +</w:t>
            </w:r>
          </w:p>
        </w:tc>
        <w:tc>
          <w:tcPr>
            <w:tcW w:w="72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8 ans et +</w:t>
            </w:r>
          </w:p>
        </w:tc>
        <w:tc>
          <w:tcPr>
            <w:tcW w:w="990" w:type="dxa"/>
            <w:tcBorders>
              <w:top w:val="single" w:sz="4" w:space="0" w:color="auto"/>
              <w:right w:val="single" w:sz="4" w:space="0" w:color="auto"/>
            </w:tcBorders>
            <w:shd w:val="clear" w:color="auto" w:fill="EEECE1"/>
            <w:vAlign w:val="center"/>
          </w:tcPr>
          <w:p w:rsidR="000F3457" w:rsidRPr="007C1139" w:rsidRDefault="000F3457" w:rsidP="000F3457">
            <w:pPr>
              <w:spacing w:before="60" w:after="60"/>
              <w:ind w:firstLine="0"/>
              <w:jc w:val="center"/>
              <w:rPr>
                <w:rFonts w:eastAsia="Courier New"/>
                <w:sz w:val="24"/>
                <w:lang w:eastAsia="fr-FR" w:bidi="fr-FR"/>
              </w:rPr>
            </w:pPr>
            <w:r w:rsidRPr="007C1139">
              <w:rPr>
                <w:rFonts w:eastAsia="Courier New"/>
                <w:sz w:val="24"/>
                <w:lang w:eastAsia="fr-FR" w:bidi="fr-FR"/>
              </w:rPr>
              <w:t>Total</w:t>
            </w:r>
            <w:r w:rsidRPr="007C1139">
              <w:rPr>
                <w:rFonts w:eastAsia="Courier New"/>
                <w:sz w:val="24"/>
                <w:lang w:eastAsia="fr-FR" w:bidi="fr-FR"/>
              </w:rPr>
              <w:br/>
              <w:t>100%</w:t>
            </w:r>
          </w:p>
        </w:tc>
      </w:tr>
      <w:tr w:rsidR="000F3457" w:rsidRPr="007C1139">
        <w:tblPrEx>
          <w:tblCellMar>
            <w:top w:w="0" w:type="dxa"/>
            <w:bottom w:w="0" w:type="dxa"/>
          </w:tblCellMar>
        </w:tblPrEx>
        <w:tc>
          <w:tcPr>
            <w:tcW w:w="2160" w:type="dxa"/>
            <w:vMerge/>
            <w:tcBorders>
              <w:left w:val="single" w:sz="4" w:space="0" w:color="auto"/>
              <w:bottom w:val="single" w:sz="4" w:space="0" w:color="auto"/>
              <w:tl2br w:val="single" w:sz="4" w:space="0" w:color="auto"/>
            </w:tcBorders>
            <w:shd w:val="clear" w:color="auto" w:fill="EEECE1"/>
            <w:vAlign w:val="center"/>
          </w:tcPr>
          <w:p w:rsidR="000F3457" w:rsidRPr="007C1139" w:rsidRDefault="000F3457" w:rsidP="000F3457">
            <w:pPr>
              <w:spacing w:before="60" w:after="60"/>
              <w:ind w:left="80" w:right="80" w:firstLine="0"/>
              <w:jc w:val="both"/>
              <w:rPr>
                <w:rFonts w:eastAsia="Courier New"/>
                <w:sz w:val="24"/>
                <w:lang w:eastAsia="fr-FR" w:bidi="fr-FR"/>
              </w:rPr>
            </w:pPr>
          </w:p>
        </w:tc>
        <w:tc>
          <w:tcPr>
            <w:tcW w:w="900" w:type="dxa"/>
            <w:tcBorders>
              <w:top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Nb</w:t>
            </w:r>
          </w:p>
        </w:tc>
        <w:tc>
          <w:tcPr>
            <w:tcW w:w="54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w:t>
            </w:r>
          </w:p>
        </w:tc>
        <w:tc>
          <w:tcPr>
            <w:tcW w:w="900" w:type="dxa"/>
            <w:tcBorders>
              <w:top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Nb</w:t>
            </w:r>
          </w:p>
        </w:tc>
        <w:tc>
          <w:tcPr>
            <w:tcW w:w="54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w:t>
            </w:r>
          </w:p>
        </w:tc>
        <w:tc>
          <w:tcPr>
            <w:tcW w:w="54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w:t>
            </w:r>
          </w:p>
        </w:tc>
        <w:tc>
          <w:tcPr>
            <w:tcW w:w="900" w:type="dxa"/>
            <w:tcBorders>
              <w:top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Nb</w:t>
            </w:r>
          </w:p>
        </w:tc>
        <w:tc>
          <w:tcPr>
            <w:tcW w:w="63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w:t>
            </w:r>
          </w:p>
        </w:tc>
        <w:tc>
          <w:tcPr>
            <w:tcW w:w="900" w:type="dxa"/>
            <w:tcBorders>
              <w:top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Nb</w:t>
            </w:r>
          </w:p>
        </w:tc>
        <w:tc>
          <w:tcPr>
            <w:tcW w:w="63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w:t>
            </w:r>
          </w:p>
        </w:tc>
        <w:tc>
          <w:tcPr>
            <w:tcW w:w="720" w:type="dxa"/>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right="80" w:firstLine="0"/>
              <w:jc w:val="center"/>
              <w:rPr>
                <w:rFonts w:eastAsia="Courier New"/>
                <w:sz w:val="24"/>
                <w:lang w:eastAsia="fr-FR" w:bidi="fr-FR"/>
              </w:rPr>
            </w:pPr>
            <w:r w:rsidRPr="007C1139">
              <w:rPr>
                <w:rFonts w:eastAsia="Courier New"/>
                <w:sz w:val="24"/>
                <w:lang w:eastAsia="fr-FR" w:bidi="fr-FR"/>
              </w:rPr>
              <w:t>%</w:t>
            </w:r>
          </w:p>
        </w:tc>
        <w:tc>
          <w:tcPr>
            <w:tcW w:w="990" w:type="dxa"/>
            <w:tcBorders>
              <w:top w:val="single" w:sz="4" w:space="0" w:color="auto"/>
              <w:right w:val="single" w:sz="4" w:space="0" w:color="auto"/>
            </w:tcBorders>
            <w:shd w:val="clear" w:color="auto" w:fill="EEECE1"/>
            <w:vAlign w:val="center"/>
          </w:tcPr>
          <w:p w:rsidR="000F3457" w:rsidRPr="007C1139" w:rsidRDefault="000F3457" w:rsidP="000F3457">
            <w:pPr>
              <w:spacing w:before="60" w:after="60"/>
              <w:ind w:firstLine="0"/>
              <w:jc w:val="center"/>
              <w:rPr>
                <w:rFonts w:eastAsia="Courier New"/>
                <w:sz w:val="24"/>
                <w:lang w:eastAsia="fr-FR" w:bidi="fr-FR"/>
              </w:rPr>
            </w:pPr>
            <w:r w:rsidRPr="007C1139">
              <w:rPr>
                <w:rFonts w:eastAsia="Courier New"/>
                <w:sz w:val="24"/>
                <w:lang w:eastAsia="fr-FR" w:bidi="fr-FR"/>
              </w:rPr>
              <w:t>%</w:t>
            </w:r>
          </w:p>
        </w:tc>
      </w:tr>
      <w:tr w:rsidR="000F3457" w:rsidRPr="007C1139">
        <w:tblPrEx>
          <w:tblCellMar>
            <w:top w:w="0" w:type="dxa"/>
            <w:bottom w:w="0" w:type="dxa"/>
          </w:tblCellMar>
        </w:tblPrEx>
        <w:tc>
          <w:tcPr>
            <w:tcW w:w="2160"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Italie</w:t>
            </w:r>
          </w:p>
        </w:tc>
        <w:tc>
          <w:tcPr>
            <w:tcW w:w="900" w:type="dxa"/>
            <w:tcBorders>
              <w:top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16 735</w:t>
            </w:r>
          </w:p>
        </w:tc>
        <w:tc>
          <w:tcPr>
            <w:tcW w:w="540"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19</w:t>
            </w:r>
          </w:p>
        </w:tc>
        <w:tc>
          <w:tcPr>
            <w:tcW w:w="900" w:type="dxa"/>
            <w:tcBorders>
              <w:top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46 190</w:t>
            </w:r>
          </w:p>
        </w:tc>
        <w:tc>
          <w:tcPr>
            <w:tcW w:w="540"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53</w:t>
            </w:r>
          </w:p>
        </w:tc>
        <w:tc>
          <w:tcPr>
            <w:tcW w:w="540"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72</w:t>
            </w:r>
          </w:p>
        </w:tc>
        <w:tc>
          <w:tcPr>
            <w:tcW w:w="900" w:type="dxa"/>
            <w:tcBorders>
              <w:top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20 490</w:t>
            </w:r>
          </w:p>
        </w:tc>
        <w:tc>
          <w:tcPr>
            <w:tcW w:w="630"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23</w:t>
            </w:r>
          </w:p>
        </w:tc>
        <w:tc>
          <w:tcPr>
            <w:tcW w:w="900" w:type="dxa"/>
            <w:tcBorders>
              <w:top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4 240</w:t>
            </w:r>
          </w:p>
        </w:tc>
        <w:tc>
          <w:tcPr>
            <w:tcW w:w="630"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25</w:t>
            </w:r>
          </w:p>
        </w:tc>
        <w:tc>
          <w:tcPr>
            <w:tcW w:w="720"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28</w:t>
            </w:r>
          </w:p>
        </w:tc>
        <w:tc>
          <w:tcPr>
            <w:tcW w:w="990" w:type="dxa"/>
            <w:tcBorders>
              <w:top w:val="single" w:sz="4" w:space="0" w:color="auto"/>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87 655</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Royaume-Uni</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2 865</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10 715</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19</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24</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23 505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42</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19 505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34</w:t>
            </w:r>
          </w:p>
        </w:tc>
        <w:tc>
          <w:tcPr>
            <w:tcW w:w="72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76</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56 590</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États-Unis</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2 910</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11</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5 605</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21</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32</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8 310</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32</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9 525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36</w:t>
            </w:r>
          </w:p>
        </w:tc>
        <w:tc>
          <w:tcPr>
            <w:tcW w:w="72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68</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26 350</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France</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2 230</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3 540</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10</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18</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9 795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39</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10 505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42</w:t>
            </w:r>
          </w:p>
        </w:tc>
        <w:tc>
          <w:tcPr>
            <w:tcW w:w="72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81</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25 070</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Grèce /</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3 205</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12</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13 565</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52</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64</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5 655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22</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3 465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13</w:t>
            </w:r>
          </w:p>
        </w:tc>
        <w:tc>
          <w:tcPr>
            <w:tcW w:w="72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35</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25 890</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Pays arabes</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1 595</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2 785</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14</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22</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6 865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35</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8 625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43</w:t>
            </w:r>
          </w:p>
        </w:tc>
        <w:tc>
          <w:tcPr>
            <w:tcW w:w="72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78</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19 870</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Portugal</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2 520</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24</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4 895</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47</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71</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2 420</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23</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555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w:t>
            </w:r>
          </w:p>
        </w:tc>
        <w:tc>
          <w:tcPr>
            <w:tcW w:w="72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29</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10 390</w:t>
            </w:r>
          </w:p>
        </w:tc>
      </w:tr>
      <w:tr w:rsidR="000F3457" w:rsidRPr="007C1139">
        <w:tblPrEx>
          <w:tblCellMar>
            <w:top w:w="0" w:type="dxa"/>
            <w:bottom w:w="0" w:type="dxa"/>
          </w:tblCellMar>
        </w:tblPrEx>
        <w:tc>
          <w:tcPr>
            <w:tcW w:w="216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Antilles angla</w:t>
            </w:r>
            <w:r w:rsidRPr="007C1139">
              <w:rPr>
                <w:rFonts w:eastAsia="Courier New"/>
                <w:sz w:val="24"/>
                <w:lang w:eastAsia="fr-FR" w:bidi="fr-FR"/>
              </w:rPr>
              <w:t>i</w:t>
            </w:r>
            <w:r w:rsidRPr="007C1139">
              <w:rPr>
                <w:rFonts w:eastAsia="Courier New"/>
                <w:sz w:val="24"/>
                <w:lang w:eastAsia="fr-FR" w:bidi="fr-FR"/>
              </w:rPr>
              <w:t>ses</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420</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6</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965</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14</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20</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3 305</w:t>
            </w:r>
          </w:p>
        </w:tc>
        <w:tc>
          <w:tcPr>
            <w:tcW w:w="63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50</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1 950</w:t>
            </w:r>
          </w:p>
        </w:tc>
        <w:tc>
          <w:tcPr>
            <w:tcW w:w="63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24</w:t>
            </w:r>
          </w:p>
        </w:tc>
        <w:tc>
          <w:tcPr>
            <w:tcW w:w="72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79</w:t>
            </w:r>
          </w:p>
        </w:tc>
        <w:tc>
          <w:tcPr>
            <w:tcW w:w="990" w:type="dxa"/>
            <w:tcBorders>
              <w:right w:val="single" w:sz="4" w:space="0" w:color="auto"/>
            </w:tcBorders>
            <w:shd w:val="clear" w:color="auto" w:fill="FFFFFF"/>
            <w:vAlign w:val="bottom"/>
          </w:tcPr>
          <w:p w:rsidR="000F3457" w:rsidRPr="007C1139" w:rsidRDefault="000F3457" w:rsidP="000F3457">
            <w:pPr>
              <w:spacing w:before="60" w:after="60"/>
              <w:ind w:firstLine="0"/>
              <w:jc w:val="both"/>
              <w:rPr>
                <w:sz w:val="24"/>
              </w:rPr>
            </w:pPr>
            <w:r w:rsidRPr="007C1139">
              <w:rPr>
                <w:rFonts w:eastAsia="Courier New"/>
                <w:sz w:val="24"/>
                <w:lang w:eastAsia="fr-FR" w:bidi="fr-FR"/>
              </w:rPr>
              <w:t>6 640</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Haïti</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235</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7</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250</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15</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790</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26</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1 805</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58</w:t>
            </w:r>
          </w:p>
        </w:tc>
        <w:tc>
          <w:tcPr>
            <w:tcW w:w="72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84</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3 080</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Belgique</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385</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6</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900</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14</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20</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2 730</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44</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2 220</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36</w:t>
            </w:r>
          </w:p>
        </w:tc>
        <w:tc>
          <w:tcPr>
            <w:tcW w:w="72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80</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6 235</w:t>
            </w:r>
          </w:p>
        </w:tc>
      </w:tr>
      <w:tr w:rsidR="000F3457" w:rsidRPr="007C1139">
        <w:tblPrEx>
          <w:tblCellMar>
            <w:top w:w="0" w:type="dxa"/>
            <w:bottom w:w="0" w:type="dxa"/>
          </w:tblCellMar>
        </w:tblPrEx>
        <w:tc>
          <w:tcPr>
            <w:tcW w:w="216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Suisse</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265</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180</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6</w:t>
            </w:r>
          </w:p>
        </w:tc>
        <w:tc>
          <w:tcPr>
            <w:tcW w:w="54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14</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1 320</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42</w:t>
            </w:r>
          </w:p>
        </w:tc>
        <w:tc>
          <w:tcPr>
            <w:tcW w:w="900" w:type="dxa"/>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1 340</w:t>
            </w:r>
          </w:p>
        </w:tc>
        <w:tc>
          <w:tcPr>
            <w:tcW w:w="63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43</w:t>
            </w:r>
          </w:p>
        </w:tc>
        <w:tc>
          <w:tcPr>
            <w:tcW w:w="72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85</w:t>
            </w:r>
          </w:p>
        </w:tc>
        <w:tc>
          <w:tcPr>
            <w:tcW w:w="990" w:type="dxa"/>
            <w:tcBorders>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3 105</w:t>
            </w:r>
          </w:p>
        </w:tc>
      </w:tr>
      <w:tr w:rsidR="000F3457" w:rsidRPr="007C1139">
        <w:tblPrEx>
          <w:tblCellMar>
            <w:top w:w="0" w:type="dxa"/>
            <w:bottom w:w="0" w:type="dxa"/>
          </w:tblCellMar>
        </w:tblPrEx>
        <w:tc>
          <w:tcPr>
            <w:tcW w:w="216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Péninsule indie</w:t>
            </w:r>
            <w:r w:rsidRPr="007C1139">
              <w:rPr>
                <w:rFonts w:eastAsia="Courier New"/>
                <w:sz w:val="24"/>
                <w:lang w:eastAsia="fr-FR" w:bidi="fr-FR"/>
              </w:rPr>
              <w:t>n</w:t>
            </w:r>
            <w:r w:rsidRPr="007C1139">
              <w:rPr>
                <w:rFonts w:eastAsia="Courier New"/>
                <w:sz w:val="24"/>
                <w:lang w:eastAsia="fr-FR" w:bidi="fr-FR"/>
              </w:rPr>
              <w:t>ne</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505</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10</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510</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10</w:t>
            </w:r>
          </w:p>
        </w:tc>
        <w:tc>
          <w:tcPr>
            <w:tcW w:w="54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20</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1 875</w:t>
            </w:r>
          </w:p>
        </w:tc>
        <w:tc>
          <w:tcPr>
            <w:tcW w:w="63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35</w:t>
            </w:r>
          </w:p>
        </w:tc>
        <w:tc>
          <w:tcPr>
            <w:tcW w:w="900" w:type="dxa"/>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2 405</w:t>
            </w:r>
          </w:p>
        </w:tc>
        <w:tc>
          <w:tcPr>
            <w:tcW w:w="63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45</w:t>
            </w:r>
          </w:p>
        </w:tc>
        <w:tc>
          <w:tcPr>
            <w:tcW w:w="720" w:type="dxa"/>
            <w:tcBorders>
              <w:left w:val="single" w:sz="4" w:space="0" w:color="auto"/>
            </w:tcBorders>
            <w:shd w:val="clear" w:color="auto" w:fill="FFFFFF"/>
            <w:vAlign w:val="bottom"/>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80</w:t>
            </w:r>
          </w:p>
        </w:tc>
        <w:tc>
          <w:tcPr>
            <w:tcW w:w="990" w:type="dxa"/>
            <w:tcBorders>
              <w:right w:val="single" w:sz="4" w:space="0" w:color="auto"/>
            </w:tcBorders>
            <w:shd w:val="clear" w:color="auto" w:fill="FFFFFF"/>
            <w:vAlign w:val="bottom"/>
          </w:tcPr>
          <w:p w:rsidR="000F3457" w:rsidRPr="007C1139" w:rsidRDefault="000F3457" w:rsidP="000F3457">
            <w:pPr>
              <w:spacing w:before="60" w:after="60"/>
              <w:ind w:firstLine="0"/>
              <w:jc w:val="both"/>
              <w:rPr>
                <w:sz w:val="24"/>
              </w:rPr>
            </w:pPr>
            <w:r w:rsidRPr="007C1139">
              <w:rPr>
                <w:rFonts w:eastAsia="Courier New"/>
                <w:sz w:val="24"/>
                <w:lang w:eastAsia="fr-FR" w:bidi="fr-FR"/>
              </w:rPr>
              <w:t>5 295</w:t>
            </w:r>
          </w:p>
        </w:tc>
      </w:tr>
      <w:tr w:rsidR="000F3457" w:rsidRPr="007C1139">
        <w:tblPrEx>
          <w:tblCellMar>
            <w:top w:w="0" w:type="dxa"/>
            <w:bottom w:w="0" w:type="dxa"/>
          </w:tblCellMar>
        </w:tblPrEx>
        <w:tc>
          <w:tcPr>
            <w:tcW w:w="216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TOTAL</w:t>
            </w:r>
          </w:p>
        </w:tc>
        <w:tc>
          <w:tcPr>
            <w:tcW w:w="900" w:type="dxa"/>
            <w:tcBorders>
              <w:top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33 880</w:t>
            </w:r>
          </w:p>
        </w:tc>
        <w:tc>
          <w:tcPr>
            <w:tcW w:w="54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12</w:t>
            </w:r>
          </w:p>
        </w:tc>
        <w:tc>
          <w:tcPr>
            <w:tcW w:w="900" w:type="dxa"/>
            <w:tcBorders>
              <w:top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89 100</w:t>
            </w:r>
          </w:p>
        </w:tc>
        <w:tc>
          <w:tcPr>
            <w:tcW w:w="54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32</w:t>
            </w:r>
          </w:p>
        </w:tc>
        <w:tc>
          <w:tcPr>
            <w:tcW w:w="54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45</w:t>
            </w:r>
          </w:p>
        </w:tc>
        <w:tc>
          <w:tcPr>
            <w:tcW w:w="900" w:type="dxa"/>
            <w:tcBorders>
              <w:top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87 060</w:t>
            </w:r>
          </w:p>
        </w:tc>
        <w:tc>
          <w:tcPr>
            <w:tcW w:w="63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32</w:t>
            </w:r>
          </w:p>
        </w:tc>
        <w:tc>
          <w:tcPr>
            <w:tcW w:w="900" w:type="dxa"/>
            <w:tcBorders>
              <w:top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66 140</w:t>
            </w:r>
          </w:p>
        </w:tc>
        <w:tc>
          <w:tcPr>
            <w:tcW w:w="63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24</w:t>
            </w:r>
          </w:p>
        </w:tc>
        <w:tc>
          <w:tcPr>
            <w:tcW w:w="72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55</w:t>
            </w:r>
          </w:p>
        </w:tc>
        <w:tc>
          <w:tcPr>
            <w:tcW w:w="990" w:type="dxa"/>
            <w:tcBorders>
              <w:top w:val="single" w:sz="4" w:space="0" w:color="auto"/>
              <w:bottom w:val="single" w:sz="4" w:space="0" w:color="auto"/>
              <w:right w:val="single" w:sz="4" w:space="0" w:color="auto"/>
            </w:tcBorders>
            <w:shd w:val="clear" w:color="auto" w:fill="FFFFFF"/>
            <w:vAlign w:val="center"/>
          </w:tcPr>
          <w:p w:rsidR="000F3457" w:rsidRPr="007C1139" w:rsidRDefault="000F3457" w:rsidP="000F3457">
            <w:pPr>
              <w:spacing w:before="60" w:after="60"/>
              <w:ind w:firstLine="0"/>
              <w:jc w:val="both"/>
              <w:rPr>
                <w:sz w:val="24"/>
              </w:rPr>
            </w:pPr>
            <w:r w:rsidRPr="007C1139">
              <w:rPr>
                <w:rFonts w:eastAsia="Courier New"/>
                <w:sz w:val="24"/>
                <w:lang w:eastAsia="fr-FR" w:bidi="fr-FR"/>
              </w:rPr>
              <w:t>276 170</w:t>
            </w:r>
          </w:p>
        </w:tc>
      </w:tr>
    </w:tbl>
    <w:p w:rsidR="000F3457" w:rsidRPr="007C1139" w:rsidRDefault="000F3457" w:rsidP="000F3457">
      <w:pPr>
        <w:spacing w:before="60" w:after="60"/>
        <w:jc w:val="both"/>
        <w:rPr>
          <w:sz w:val="24"/>
          <w:szCs w:val="2"/>
        </w:rPr>
      </w:pPr>
    </w:p>
    <w:p w:rsidR="000F3457" w:rsidRDefault="000F3457" w:rsidP="000F3457">
      <w:pPr>
        <w:spacing w:before="60" w:after="60"/>
        <w:jc w:val="both"/>
        <w:rPr>
          <w:rFonts w:eastAsia="Courier New"/>
          <w:sz w:val="24"/>
          <w:lang w:eastAsia="fr-FR" w:bidi="fr-FR"/>
        </w:rPr>
      </w:pPr>
      <w:r w:rsidRPr="007C1139">
        <w:rPr>
          <w:rFonts w:eastAsia="Courier New"/>
          <w:sz w:val="24"/>
          <w:lang w:eastAsia="fr-FR" w:bidi="fr-FR"/>
        </w:rPr>
        <w:t>(1) Nous n'avons pas de données sur les originaires de Pologne, d'Allemagne et d'URSS, qui se classent parmi les dix principaux pays de naissance de la pop</w:t>
      </w:r>
      <w:r w:rsidRPr="007C1139">
        <w:rPr>
          <w:rFonts w:eastAsia="Courier New"/>
          <w:sz w:val="24"/>
          <w:lang w:eastAsia="fr-FR" w:bidi="fr-FR"/>
        </w:rPr>
        <w:t>u</w:t>
      </w:r>
      <w:r w:rsidRPr="007C1139">
        <w:rPr>
          <w:rFonts w:eastAsia="Courier New"/>
          <w:sz w:val="24"/>
          <w:lang w:eastAsia="fr-FR" w:bidi="fr-FR"/>
        </w:rPr>
        <w:t>lation québécoise née â l'étranger.</w:t>
      </w:r>
    </w:p>
    <w:p w:rsidR="000F3457" w:rsidRPr="007C1139" w:rsidRDefault="000F3457" w:rsidP="000F3457">
      <w:pPr>
        <w:spacing w:before="60" w:after="60"/>
        <w:jc w:val="both"/>
        <w:rPr>
          <w:sz w:val="24"/>
        </w:rPr>
      </w:pPr>
    </w:p>
    <w:p w:rsidR="000F3457" w:rsidRDefault="000F3457" w:rsidP="000F3457">
      <w:pPr>
        <w:spacing w:before="120" w:after="120"/>
        <w:ind w:firstLine="0"/>
        <w:jc w:val="both"/>
        <w:sectPr w:rsidR="000F3457">
          <w:headerReference w:type="default" r:id="rId25"/>
          <w:pgSz w:w="12240" w:h="15840"/>
          <w:pgMar w:top="1800" w:right="1440" w:bottom="1440" w:left="2160" w:header="720" w:footer="720" w:gutter="720"/>
          <w:cols w:space="720"/>
          <w:titlePg/>
        </w:sectPr>
      </w:pPr>
    </w:p>
    <w:p w:rsidR="000F3457" w:rsidRDefault="000F3457" w:rsidP="000F3457">
      <w:pPr>
        <w:spacing w:before="120" w:after="120"/>
        <w:ind w:firstLine="0"/>
        <w:jc w:val="both"/>
      </w:pPr>
      <w:r w:rsidRPr="007C1139">
        <w:t>[146]</w:t>
      </w:r>
    </w:p>
    <w:p w:rsidR="000F3457" w:rsidRPr="007C1139" w:rsidRDefault="000F3457" w:rsidP="000F3457">
      <w:pPr>
        <w:spacing w:before="120" w:after="120"/>
        <w:ind w:firstLine="0"/>
        <w:jc w:val="both"/>
      </w:pPr>
    </w:p>
    <w:p w:rsidR="000F3457" w:rsidRPr="00477372" w:rsidRDefault="000F3457" w:rsidP="000F3457">
      <w:pPr>
        <w:pStyle w:val="figtitre"/>
      </w:pPr>
      <w:r w:rsidRPr="00477372">
        <w:t>ANNEXE 2a</w:t>
      </w:r>
    </w:p>
    <w:p w:rsidR="000F3457" w:rsidRPr="00477372" w:rsidRDefault="000F3457" w:rsidP="000F3457">
      <w:pPr>
        <w:pStyle w:val="figst"/>
      </w:pPr>
      <w:r w:rsidRPr="00477372">
        <w:t>Matrice des inter corrélations écologiques entre pays de naissance et origines ethniques (Montréal métropol</w:t>
      </w:r>
      <w:r w:rsidRPr="00477372">
        <w:t>i</w:t>
      </w:r>
      <w:r w:rsidRPr="00477372">
        <w:t>tain - 1971)</w:t>
      </w:r>
    </w:p>
    <w:tbl>
      <w:tblPr>
        <w:tblOverlap w:val="never"/>
        <w:tblW w:w="12880" w:type="dxa"/>
        <w:tblLayout w:type="fixed"/>
        <w:tblCellMar>
          <w:left w:w="10" w:type="dxa"/>
          <w:right w:w="10" w:type="dxa"/>
        </w:tblCellMar>
        <w:tblLook w:val="04A0" w:firstRow="1" w:lastRow="0" w:firstColumn="1" w:lastColumn="0" w:noHBand="0" w:noVBand="1"/>
      </w:tblPr>
      <w:tblGrid>
        <w:gridCol w:w="1432"/>
        <w:gridCol w:w="880"/>
        <w:gridCol w:w="881"/>
        <w:gridCol w:w="880"/>
        <w:gridCol w:w="881"/>
        <w:gridCol w:w="881"/>
        <w:gridCol w:w="880"/>
        <w:gridCol w:w="881"/>
        <w:gridCol w:w="880"/>
        <w:gridCol w:w="881"/>
        <w:gridCol w:w="881"/>
        <w:gridCol w:w="880"/>
        <w:gridCol w:w="881"/>
        <w:gridCol w:w="881"/>
      </w:tblGrid>
      <w:tr w:rsidR="000F3457" w:rsidRPr="000C3AE8">
        <w:tblPrEx>
          <w:tblCellMar>
            <w:top w:w="0" w:type="dxa"/>
            <w:bottom w:w="0" w:type="dxa"/>
          </w:tblCellMar>
        </w:tblPrEx>
        <w:tc>
          <w:tcPr>
            <w:tcW w:w="1432" w:type="dxa"/>
            <w:tcBorders>
              <w:top w:val="single" w:sz="4" w:space="0" w:color="auto"/>
            </w:tcBorders>
            <w:shd w:val="clear" w:color="auto" w:fill="FFFFFF"/>
          </w:tcPr>
          <w:p w:rsidR="000F3457" w:rsidRPr="000C3AE8" w:rsidRDefault="000F3457" w:rsidP="000F3457">
            <w:pPr>
              <w:spacing w:before="60" w:after="60"/>
              <w:ind w:firstLine="0"/>
              <w:rPr>
                <w:rFonts w:eastAsia="Courier New"/>
                <w:sz w:val="24"/>
                <w:lang w:eastAsia="fr-FR" w:bidi="fr-FR"/>
              </w:rPr>
            </w:pPr>
            <w:r w:rsidRPr="00437415">
              <w:rPr>
                <w:rFonts w:eastAsia="Courier New"/>
                <w:b/>
                <w:color w:val="FF0000"/>
                <w:sz w:val="24"/>
                <w:lang w:eastAsia="fr-FR" w:bidi="fr-FR"/>
              </w:rPr>
              <w:t>Ethnie</w:t>
            </w:r>
          </w:p>
        </w:tc>
        <w:tc>
          <w:tcPr>
            <w:tcW w:w="880" w:type="dxa"/>
            <w:tcBorders>
              <w:top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1" w:type="dxa"/>
            <w:tcBorders>
              <w:top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tcBorders>
              <w:top w:val="single" w:sz="4" w:space="0" w:color="auto"/>
            </w:tcBorders>
            <w:shd w:val="clear" w:color="auto" w:fill="FFFFFF"/>
            <w:vAlign w:val="center"/>
          </w:tcPr>
          <w:p w:rsidR="000F3457" w:rsidRPr="000C3AE8" w:rsidRDefault="000F3457" w:rsidP="000F3457">
            <w:pPr>
              <w:spacing w:before="60" w:after="60"/>
              <w:ind w:firstLine="0"/>
              <w:jc w:val="center"/>
              <w:rPr>
                <w:rFonts w:eastAsia="Courier New"/>
                <w:sz w:val="24"/>
                <w:lang w:eastAsia="fr-FR" w:bidi="fr-FR"/>
              </w:rPr>
            </w:pPr>
          </w:p>
        </w:tc>
        <w:tc>
          <w:tcPr>
            <w:tcW w:w="881" w:type="dxa"/>
            <w:tcBorders>
              <w:top w:val="single" w:sz="4" w:space="0" w:color="auto"/>
            </w:tcBorders>
            <w:shd w:val="clear" w:color="auto" w:fill="FFFFFF"/>
          </w:tcPr>
          <w:p w:rsidR="000F3457" w:rsidRDefault="000F3457" w:rsidP="000F3457">
            <w:pPr>
              <w:spacing w:before="60" w:after="60"/>
              <w:ind w:firstLine="0"/>
              <w:jc w:val="center"/>
              <w:rPr>
                <w:rFonts w:eastAsia="Courier New"/>
                <w:sz w:val="24"/>
                <w:lang w:eastAsia="fr-FR" w:bidi="fr-FR"/>
              </w:rPr>
            </w:pPr>
          </w:p>
        </w:tc>
        <w:tc>
          <w:tcPr>
            <w:tcW w:w="881" w:type="dxa"/>
            <w:tcBorders>
              <w:top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tcBorders>
              <w:top w:val="single" w:sz="4" w:space="0" w:color="auto"/>
            </w:tcBorders>
            <w:shd w:val="clear" w:color="auto" w:fill="FFFFFF"/>
            <w:vAlign w:val="center"/>
          </w:tcPr>
          <w:p w:rsidR="000F3457" w:rsidRDefault="000F3457" w:rsidP="000F3457">
            <w:pPr>
              <w:spacing w:before="60" w:after="60"/>
              <w:ind w:firstLine="0"/>
              <w:jc w:val="center"/>
              <w:rPr>
                <w:rFonts w:eastAsia="Courier New"/>
                <w:sz w:val="24"/>
                <w:lang w:eastAsia="fr-FR" w:bidi="fr-FR"/>
              </w:rPr>
            </w:pPr>
          </w:p>
        </w:tc>
        <w:tc>
          <w:tcPr>
            <w:tcW w:w="881" w:type="dxa"/>
            <w:tcBorders>
              <w:top w:val="single" w:sz="4" w:space="0" w:color="auto"/>
            </w:tcBorders>
            <w:shd w:val="clear" w:color="auto" w:fill="FFFFFF"/>
            <w:vAlign w:val="bottom"/>
          </w:tcPr>
          <w:p w:rsidR="000F3457" w:rsidRPr="000C3AE8" w:rsidRDefault="000F3457" w:rsidP="000F3457">
            <w:pPr>
              <w:spacing w:before="60" w:after="60"/>
              <w:ind w:firstLine="0"/>
              <w:jc w:val="center"/>
              <w:rPr>
                <w:sz w:val="24"/>
              </w:rPr>
            </w:pPr>
          </w:p>
        </w:tc>
        <w:tc>
          <w:tcPr>
            <w:tcW w:w="880" w:type="dxa"/>
            <w:tcBorders>
              <w:top w:val="single" w:sz="4" w:space="0" w:color="auto"/>
            </w:tcBorders>
            <w:shd w:val="clear" w:color="auto" w:fill="FFFFFF"/>
          </w:tcPr>
          <w:p w:rsidR="000F3457" w:rsidRPr="000C3AE8" w:rsidRDefault="000F3457" w:rsidP="000F3457">
            <w:pPr>
              <w:spacing w:before="60" w:after="60"/>
              <w:ind w:firstLine="0"/>
              <w:jc w:val="center"/>
              <w:rPr>
                <w:sz w:val="24"/>
                <w:szCs w:val="10"/>
              </w:rPr>
            </w:pPr>
          </w:p>
        </w:tc>
        <w:tc>
          <w:tcPr>
            <w:tcW w:w="881" w:type="dxa"/>
            <w:tcBorders>
              <w:top w:val="single" w:sz="4" w:space="0" w:color="auto"/>
            </w:tcBorders>
            <w:shd w:val="clear" w:color="auto" w:fill="FFFFFF"/>
          </w:tcPr>
          <w:p w:rsidR="000F3457" w:rsidRPr="000C3AE8" w:rsidRDefault="000F3457" w:rsidP="000F3457">
            <w:pPr>
              <w:spacing w:before="60" w:after="60"/>
              <w:ind w:firstLine="0"/>
              <w:jc w:val="center"/>
              <w:rPr>
                <w:sz w:val="24"/>
                <w:szCs w:val="10"/>
              </w:rPr>
            </w:pPr>
          </w:p>
        </w:tc>
        <w:tc>
          <w:tcPr>
            <w:tcW w:w="881" w:type="dxa"/>
            <w:tcBorders>
              <w:top w:val="single" w:sz="4" w:space="0" w:color="auto"/>
            </w:tcBorders>
            <w:shd w:val="clear" w:color="auto" w:fill="FFFFFF"/>
          </w:tcPr>
          <w:p w:rsidR="000F3457" w:rsidRPr="000C3AE8" w:rsidRDefault="000F3457" w:rsidP="000F3457">
            <w:pPr>
              <w:spacing w:before="60" w:after="60"/>
              <w:ind w:firstLine="0"/>
              <w:jc w:val="center"/>
              <w:rPr>
                <w:sz w:val="24"/>
                <w:szCs w:val="10"/>
              </w:rPr>
            </w:pPr>
          </w:p>
        </w:tc>
        <w:tc>
          <w:tcPr>
            <w:tcW w:w="880" w:type="dxa"/>
            <w:tcBorders>
              <w:top w:val="single" w:sz="4" w:space="0" w:color="auto"/>
            </w:tcBorders>
            <w:shd w:val="clear" w:color="auto" w:fill="FFFFFF"/>
          </w:tcPr>
          <w:p w:rsidR="000F3457" w:rsidRPr="000C3AE8" w:rsidRDefault="000F3457" w:rsidP="000F3457">
            <w:pPr>
              <w:spacing w:before="60" w:after="60"/>
              <w:ind w:firstLine="0"/>
              <w:jc w:val="center"/>
              <w:rPr>
                <w:sz w:val="24"/>
                <w:szCs w:val="10"/>
              </w:rPr>
            </w:pPr>
          </w:p>
        </w:tc>
        <w:tc>
          <w:tcPr>
            <w:tcW w:w="881" w:type="dxa"/>
            <w:tcBorders>
              <w:top w:val="single" w:sz="4" w:space="0" w:color="auto"/>
            </w:tcBorders>
            <w:shd w:val="clear" w:color="auto" w:fill="FFFFFF"/>
          </w:tcPr>
          <w:p w:rsidR="000F3457" w:rsidRPr="000C3AE8" w:rsidRDefault="000F3457" w:rsidP="000F3457">
            <w:pPr>
              <w:spacing w:before="60" w:after="60"/>
              <w:ind w:firstLine="0"/>
              <w:jc w:val="center"/>
              <w:rPr>
                <w:sz w:val="24"/>
                <w:szCs w:val="10"/>
              </w:rPr>
            </w:pPr>
          </w:p>
        </w:tc>
        <w:tc>
          <w:tcPr>
            <w:tcW w:w="881" w:type="dxa"/>
            <w:tcBorders>
              <w:top w:val="single" w:sz="4" w:space="0" w:color="auto"/>
            </w:tcBorders>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tcPr>
          <w:p w:rsidR="000F3457" w:rsidRPr="000C3AE8" w:rsidRDefault="000F3457" w:rsidP="000F3457">
            <w:pPr>
              <w:spacing w:before="60" w:after="60"/>
              <w:ind w:firstLine="0"/>
              <w:rPr>
                <w:rFonts w:eastAsia="Courier New"/>
                <w:sz w:val="24"/>
                <w:lang w:eastAsia="fr-FR" w:bidi="fr-FR"/>
              </w:rPr>
            </w:pPr>
            <w:r>
              <w:rPr>
                <w:rFonts w:eastAsia="Courier New"/>
                <w:sz w:val="24"/>
                <w:lang w:eastAsia="fr-FR" w:bidi="fr-FR"/>
              </w:rPr>
              <w:t>Britannique</w:t>
            </w:r>
          </w:p>
        </w:tc>
        <w:tc>
          <w:tcPr>
            <w:tcW w:w="880"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Pr>
                <w:rFonts w:eastAsia="Courier New"/>
                <w:sz w:val="24"/>
                <w:lang w:eastAsia="fr-FR" w:bidi="fr-FR"/>
              </w:rPr>
              <w:t>*</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shd w:val="clear" w:color="auto" w:fill="FFFFFF"/>
            <w:vAlign w:val="center"/>
          </w:tcPr>
          <w:p w:rsidR="000F3457" w:rsidRPr="000C3AE8" w:rsidRDefault="000F3457" w:rsidP="000F3457">
            <w:pPr>
              <w:spacing w:before="60" w:after="60"/>
              <w:ind w:firstLine="0"/>
              <w:jc w:val="center"/>
              <w:rPr>
                <w:rFonts w:eastAsia="Courier New"/>
                <w:sz w:val="24"/>
                <w:lang w:eastAsia="fr-FR" w:bidi="fr-FR"/>
              </w:rPr>
            </w:pPr>
          </w:p>
        </w:tc>
        <w:tc>
          <w:tcPr>
            <w:tcW w:w="881" w:type="dxa"/>
            <w:shd w:val="clear" w:color="auto" w:fill="FFFFFF"/>
          </w:tcPr>
          <w:p w:rsidR="000F3457" w:rsidRDefault="000F3457" w:rsidP="000F3457">
            <w:pPr>
              <w:spacing w:before="60" w:after="60"/>
              <w:ind w:firstLine="0"/>
              <w:jc w:val="center"/>
              <w:rPr>
                <w:rFonts w:eastAsia="Courier New"/>
                <w:sz w:val="24"/>
                <w:lang w:eastAsia="fr-FR" w:bidi="fr-FR"/>
              </w:rPr>
            </w:pP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shd w:val="clear" w:color="auto" w:fill="FFFFFF"/>
            <w:vAlign w:val="center"/>
          </w:tcPr>
          <w:p w:rsidR="000F3457" w:rsidRDefault="000F3457" w:rsidP="000F3457">
            <w:pPr>
              <w:spacing w:before="60" w:after="60"/>
              <w:ind w:firstLine="0"/>
              <w:jc w:val="center"/>
              <w:rPr>
                <w:rFonts w:eastAsia="Courier New"/>
                <w:sz w:val="24"/>
                <w:lang w:eastAsia="fr-FR" w:bidi="fr-FR"/>
              </w:rPr>
            </w:pPr>
          </w:p>
        </w:tc>
        <w:tc>
          <w:tcPr>
            <w:tcW w:w="881" w:type="dxa"/>
            <w:shd w:val="clear" w:color="auto" w:fill="FFFFFF"/>
            <w:vAlign w:val="bottom"/>
          </w:tcPr>
          <w:p w:rsidR="000F3457" w:rsidRPr="000C3AE8" w:rsidRDefault="000F3457" w:rsidP="000F3457">
            <w:pPr>
              <w:spacing w:before="60" w:after="60"/>
              <w:ind w:firstLine="0"/>
              <w:jc w:val="center"/>
              <w:rPr>
                <w:sz w:val="24"/>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tcPr>
          <w:p w:rsidR="000F3457" w:rsidRPr="000C3AE8" w:rsidRDefault="000F3457" w:rsidP="000F3457">
            <w:pPr>
              <w:spacing w:before="60" w:after="60"/>
              <w:ind w:firstLine="0"/>
              <w:rPr>
                <w:rFonts w:eastAsia="Courier New"/>
                <w:sz w:val="24"/>
                <w:lang w:eastAsia="fr-FR" w:bidi="fr-FR"/>
              </w:rPr>
            </w:pPr>
            <w:r>
              <w:rPr>
                <w:rFonts w:eastAsia="Courier New"/>
                <w:sz w:val="24"/>
                <w:lang w:eastAsia="fr-FR" w:bidi="fr-FR"/>
              </w:rPr>
              <w:t>Français</w:t>
            </w:r>
          </w:p>
        </w:tc>
        <w:tc>
          <w:tcPr>
            <w:tcW w:w="880"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Pr>
                <w:rFonts w:eastAsia="Courier New"/>
                <w:sz w:val="24"/>
                <w:lang w:eastAsia="fr-FR" w:bidi="fr-FR"/>
              </w:rPr>
              <w:t>-.70</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Pr>
                <w:rFonts w:eastAsia="Courier New"/>
                <w:sz w:val="24"/>
                <w:lang w:eastAsia="fr-FR" w:bidi="fr-FR"/>
              </w:rPr>
              <w:t>*</w:t>
            </w:r>
          </w:p>
        </w:tc>
        <w:tc>
          <w:tcPr>
            <w:tcW w:w="880" w:type="dxa"/>
            <w:shd w:val="clear" w:color="auto" w:fill="FFFFFF"/>
            <w:vAlign w:val="center"/>
          </w:tcPr>
          <w:p w:rsidR="000F3457" w:rsidRPr="000C3AE8" w:rsidRDefault="000F3457" w:rsidP="000F3457">
            <w:pPr>
              <w:spacing w:before="60" w:after="60"/>
              <w:ind w:firstLine="0"/>
              <w:jc w:val="center"/>
              <w:rPr>
                <w:rFonts w:eastAsia="Courier New"/>
                <w:sz w:val="24"/>
                <w:lang w:eastAsia="fr-FR" w:bidi="fr-FR"/>
              </w:rPr>
            </w:pPr>
          </w:p>
        </w:tc>
        <w:tc>
          <w:tcPr>
            <w:tcW w:w="881" w:type="dxa"/>
            <w:shd w:val="clear" w:color="auto" w:fill="FFFFFF"/>
          </w:tcPr>
          <w:p w:rsidR="000F3457" w:rsidRDefault="000F3457" w:rsidP="000F3457">
            <w:pPr>
              <w:spacing w:before="60" w:after="60"/>
              <w:ind w:firstLine="0"/>
              <w:jc w:val="center"/>
              <w:rPr>
                <w:rFonts w:eastAsia="Courier New"/>
                <w:sz w:val="24"/>
                <w:lang w:eastAsia="fr-FR" w:bidi="fr-FR"/>
              </w:rPr>
            </w:pP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shd w:val="clear" w:color="auto" w:fill="FFFFFF"/>
            <w:vAlign w:val="center"/>
          </w:tcPr>
          <w:p w:rsidR="000F3457" w:rsidRDefault="000F3457" w:rsidP="000F3457">
            <w:pPr>
              <w:spacing w:before="60" w:after="60"/>
              <w:ind w:firstLine="0"/>
              <w:jc w:val="center"/>
              <w:rPr>
                <w:rFonts w:eastAsia="Courier New"/>
                <w:sz w:val="24"/>
                <w:lang w:eastAsia="fr-FR" w:bidi="fr-FR"/>
              </w:rPr>
            </w:pPr>
          </w:p>
        </w:tc>
        <w:tc>
          <w:tcPr>
            <w:tcW w:w="881" w:type="dxa"/>
            <w:shd w:val="clear" w:color="auto" w:fill="FFFFFF"/>
            <w:vAlign w:val="bottom"/>
          </w:tcPr>
          <w:p w:rsidR="000F3457" w:rsidRPr="000C3AE8" w:rsidRDefault="000F3457" w:rsidP="000F3457">
            <w:pPr>
              <w:spacing w:before="60" w:after="60"/>
              <w:ind w:firstLine="0"/>
              <w:jc w:val="center"/>
              <w:rPr>
                <w:sz w:val="24"/>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2880" w:type="dxa"/>
            <w:gridSpan w:val="14"/>
            <w:shd w:val="clear" w:color="auto" w:fill="FFFFFF"/>
          </w:tcPr>
          <w:p w:rsidR="000F3457" w:rsidRPr="00437415" w:rsidRDefault="000F3457" w:rsidP="000F3457">
            <w:pPr>
              <w:spacing w:before="60" w:after="60"/>
              <w:ind w:firstLine="0"/>
              <w:rPr>
                <w:b/>
                <w:color w:val="FF0000"/>
                <w:sz w:val="24"/>
                <w:szCs w:val="10"/>
              </w:rPr>
            </w:pPr>
            <w:r w:rsidRPr="00437415">
              <w:rPr>
                <w:rFonts w:eastAsia="Courier New"/>
                <w:b/>
                <w:color w:val="FF0000"/>
                <w:sz w:val="24"/>
                <w:lang w:eastAsia="fr-FR" w:bidi="fr-FR"/>
              </w:rPr>
              <w:t>Pays de naissance</w:t>
            </w:r>
          </w:p>
        </w:tc>
      </w:tr>
      <w:tr w:rsidR="000F3457" w:rsidRPr="000C3AE8">
        <w:tblPrEx>
          <w:tblCellMar>
            <w:top w:w="0" w:type="dxa"/>
            <w:bottom w:w="0" w:type="dxa"/>
          </w:tblCellMar>
        </w:tblPrEx>
        <w:tc>
          <w:tcPr>
            <w:tcW w:w="1432" w:type="dxa"/>
            <w:shd w:val="clear" w:color="auto" w:fill="FFFFFF"/>
          </w:tcPr>
          <w:p w:rsidR="000F3457" w:rsidRPr="000C3AE8" w:rsidRDefault="000F3457" w:rsidP="000F3457">
            <w:pPr>
              <w:spacing w:before="60" w:after="60"/>
              <w:ind w:firstLine="0"/>
              <w:rPr>
                <w:sz w:val="24"/>
              </w:rPr>
            </w:pPr>
            <w:r>
              <w:rPr>
                <w:rFonts w:eastAsia="Courier New"/>
                <w:sz w:val="24"/>
                <w:lang w:eastAsia="fr-FR" w:bidi="fr-FR"/>
              </w:rPr>
              <w:t>États-U</w:t>
            </w:r>
            <w:r w:rsidRPr="000C3AE8">
              <w:rPr>
                <w:rFonts w:eastAsia="Courier New"/>
                <w:sz w:val="24"/>
                <w:lang w:eastAsia="fr-FR" w:bidi="fr-FR"/>
              </w:rPr>
              <w:t>nis</w:t>
            </w:r>
          </w:p>
        </w:tc>
        <w:tc>
          <w:tcPr>
            <w:tcW w:w="880" w:type="dxa"/>
            <w:shd w:val="clear" w:color="auto" w:fill="FFFFFF"/>
          </w:tcPr>
          <w:p w:rsidR="000F3457" w:rsidRPr="000C3AE8" w:rsidRDefault="000F3457" w:rsidP="000F3457">
            <w:pPr>
              <w:spacing w:before="60" w:after="60"/>
              <w:ind w:firstLine="0"/>
              <w:jc w:val="center"/>
              <w:rPr>
                <w:sz w:val="24"/>
              </w:rPr>
            </w:pPr>
            <w:r w:rsidRPr="000C3AE8">
              <w:rPr>
                <w:rFonts w:eastAsia="Courier New"/>
                <w:sz w:val="24"/>
                <w:lang w:eastAsia="fr-FR" w:bidi="fr-FR"/>
              </w:rPr>
              <w:t>.50</w:t>
            </w:r>
          </w:p>
        </w:tc>
        <w:tc>
          <w:tcPr>
            <w:tcW w:w="881" w:type="dxa"/>
            <w:shd w:val="clear" w:color="auto" w:fill="FFFFFF"/>
          </w:tcPr>
          <w:p w:rsidR="000F3457" w:rsidRPr="000C3AE8" w:rsidRDefault="000F3457" w:rsidP="000F3457">
            <w:pPr>
              <w:spacing w:before="60" w:after="60"/>
              <w:ind w:firstLine="0"/>
              <w:jc w:val="center"/>
              <w:rPr>
                <w:sz w:val="24"/>
              </w:rPr>
            </w:pPr>
            <w:r w:rsidRPr="000C3AE8">
              <w:rPr>
                <w:rFonts w:eastAsia="Courier New"/>
                <w:sz w:val="24"/>
                <w:lang w:eastAsia="fr-FR" w:bidi="fr-FR"/>
              </w:rPr>
              <w:t>-.47</w:t>
            </w:r>
          </w:p>
        </w:tc>
        <w:tc>
          <w:tcPr>
            <w:tcW w:w="880" w:type="dxa"/>
            <w:shd w:val="clear" w:color="auto" w:fill="FFFFFF"/>
          </w:tcPr>
          <w:p w:rsidR="000F3457" w:rsidRPr="000C3AE8" w:rsidRDefault="000F3457" w:rsidP="000F3457">
            <w:pPr>
              <w:spacing w:before="60" w:after="60"/>
              <w:ind w:firstLine="0"/>
              <w:jc w:val="center"/>
              <w:rPr>
                <w:sz w:val="24"/>
              </w:rPr>
            </w:pPr>
            <w:r>
              <w:rPr>
                <w:rStyle w:val="Corpsdutexte2TimesNewRoman6ptNonGras"/>
                <w:b w:val="0"/>
                <w:bCs w:val="0"/>
                <w:sz w:val="24"/>
              </w:rPr>
              <w:t>*</w:t>
            </w: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shd w:val="clear" w:color="auto" w:fill="FFFFFF"/>
            <w:vAlign w:val="center"/>
          </w:tcPr>
          <w:p w:rsidR="000F3457" w:rsidRDefault="000F3457" w:rsidP="000F3457">
            <w:pPr>
              <w:spacing w:before="60" w:after="60"/>
              <w:ind w:firstLine="0"/>
              <w:jc w:val="center"/>
              <w:rPr>
                <w:rFonts w:eastAsia="Courier New"/>
                <w:sz w:val="24"/>
                <w:lang w:eastAsia="fr-FR" w:bidi="fr-FR"/>
              </w:rPr>
            </w:pPr>
          </w:p>
        </w:tc>
        <w:tc>
          <w:tcPr>
            <w:tcW w:w="881" w:type="dxa"/>
            <w:shd w:val="clear" w:color="auto" w:fill="FFFFFF"/>
            <w:vAlign w:val="bottom"/>
          </w:tcPr>
          <w:p w:rsidR="000F3457" w:rsidRPr="000C3AE8" w:rsidRDefault="000F3457" w:rsidP="000F3457">
            <w:pPr>
              <w:spacing w:before="60" w:after="60"/>
              <w:ind w:firstLine="0"/>
              <w:jc w:val="center"/>
              <w:rPr>
                <w:sz w:val="24"/>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vAlign w:val="center"/>
          </w:tcPr>
          <w:p w:rsidR="000F3457" w:rsidRPr="000C3AE8" w:rsidRDefault="000F3457" w:rsidP="000F3457">
            <w:pPr>
              <w:spacing w:before="60" w:after="60"/>
              <w:ind w:firstLine="0"/>
              <w:rPr>
                <w:sz w:val="24"/>
              </w:rPr>
            </w:pPr>
            <w:r w:rsidRPr="000C3AE8">
              <w:rPr>
                <w:rFonts w:eastAsia="Courier New"/>
                <w:sz w:val="24"/>
                <w:lang w:eastAsia="fr-FR" w:bidi="fr-FR"/>
              </w:rPr>
              <w:t>Roya</w:t>
            </w:r>
            <w:r w:rsidRPr="000C3AE8">
              <w:rPr>
                <w:rFonts w:eastAsia="Courier New"/>
                <w:sz w:val="24"/>
                <w:lang w:eastAsia="fr-FR" w:bidi="fr-FR"/>
              </w:rPr>
              <w:t>u</w:t>
            </w:r>
            <w:r w:rsidRPr="000C3AE8">
              <w:rPr>
                <w:rFonts w:eastAsia="Courier New"/>
                <w:sz w:val="24"/>
                <w:lang w:eastAsia="fr-FR" w:bidi="fr-FR"/>
              </w:rPr>
              <w:t>me-Uni</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.93</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-.70</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.45</w:t>
            </w:r>
          </w:p>
        </w:tc>
        <w:tc>
          <w:tcPr>
            <w:tcW w:w="881" w:type="dxa"/>
            <w:shd w:val="clear" w:color="auto" w:fill="FFFFFF"/>
            <w:vAlign w:val="center"/>
          </w:tcPr>
          <w:p w:rsidR="000F3457" w:rsidRPr="000C3AE8" w:rsidRDefault="000F3457" w:rsidP="000F3457">
            <w:pPr>
              <w:spacing w:before="60" w:after="60"/>
              <w:ind w:firstLine="0"/>
              <w:jc w:val="center"/>
              <w:rPr>
                <w:sz w:val="24"/>
              </w:rPr>
            </w:pPr>
            <w:r>
              <w:rPr>
                <w:sz w:val="24"/>
              </w:rPr>
              <w:t>*</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shd w:val="clear" w:color="auto" w:fill="FFFFFF"/>
            <w:vAlign w:val="center"/>
          </w:tcPr>
          <w:p w:rsidR="000F3457" w:rsidRDefault="000F3457" w:rsidP="000F3457">
            <w:pPr>
              <w:spacing w:before="60" w:after="60"/>
              <w:ind w:firstLine="0"/>
              <w:jc w:val="center"/>
              <w:rPr>
                <w:rFonts w:eastAsia="Courier New"/>
                <w:sz w:val="24"/>
                <w:lang w:eastAsia="fr-FR" w:bidi="fr-FR"/>
              </w:rPr>
            </w:pPr>
          </w:p>
        </w:tc>
        <w:tc>
          <w:tcPr>
            <w:tcW w:w="881" w:type="dxa"/>
            <w:shd w:val="clear" w:color="auto" w:fill="FFFFFF"/>
            <w:vAlign w:val="bottom"/>
          </w:tcPr>
          <w:p w:rsidR="000F3457" w:rsidRPr="000C3AE8" w:rsidRDefault="000F3457" w:rsidP="000F3457">
            <w:pPr>
              <w:spacing w:before="60" w:after="60"/>
              <w:ind w:firstLine="0"/>
              <w:jc w:val="center"/>
              <w:rPr>
                <w:sz w:val="24"/>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tcPr>
          <w:p w:rsidR="000F3457" w:rsidRPr="000C3AE8" w:rsidRDefault="000F3457" w:rsidP="000F3457">
            <w:pPr>
              <w:spacing w:before="60" w:after="60"/>
              <w:ind w:firstLine="0"/>
              <w:rPr>
                <w:sz w:val="24"/>
              </w:rPr>
            </w:pPr>
            <w:r w:rsidRPr="000C3AE8">
              <w:rPr>
                <w:rFonts w:eastAsia="Courier New"/>
                <w:sz w:val="24"/>
                <w:lang w:eastAsia="fr-FR" w:bidi="fr-FR"/>
              </w:rPr>
              <w:t>Antilles ang.</w:t>
            </w:r>
          </w:p>
        </w:tc>
        <w:tc>
          <w:tcPr>
            <w:tcW w:w="880" w:type="dxa"/>
            <w:shd w:val="clear" w:color="auto" w:fill="FFFFFF"/>
          </w:tcPr>
          <w:p w:rsidR="000F3457" w:rsidRPr="000C3AE8" w:rsidRDefault="000F3457" w:rsidP="000F3457">
            <w:pPr>
              <w:spacing w:before="60" w:after="60"/>
              <w:ind w:firstLine="0"/>
              <w:jc w:val="center"/>
              <w:rPr>
                <w:sz w:val="24"/>
              </w:rPr>
            </w:pPr>
            <w:r w:rsidRPr="000C3AE8">
              <w:rPr>
                <w:rFonts w:eastAsia="Courier New"/>
                <w:sz w:val="24"/>
                <w:lang w:eastAsia="fr-FR" w:bidi="fr-FR"/>
              </w:rPr>
              <w:t>.31</w:t>
            </w:r>
          </w:p>
        </w:tc>
        <w:tc>
          <w:tcPr>
            <w:tcW w:w="881" w:type="dxa"/>
            <w:shd w:val="clear" w:color="auto" w:fill="FFFFFF"/>
          </w:tcPr>
          <w:p w:rsidR="000F3457" w:rsidRPr="000C3AE8" w:rsidRDefault="000F3457" w:rsidP="000F3457">
            <w:pPr>
              <w:spacing w:before="60" w:after="60"/>
              <w:ind w:firstLine="0"/>
              <w:jc w:val="center"/>
              <w:rPr>
                <w:sz w:val="24"/>
              </w:rPr>
            </w:pPr>
            <w:r w:rsidRPr="000C3AE8">
              <w:rPr>
                <w:rFonts w:eastAsia="Courier New"/>
                <w:sz w:val="24"/>
                <w:lang w:eastAsia="fr-FR" w:bidi="fr-FR"/>
              </w:rPr>
              <w:t>-.48</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-.18</w:t>
            </w:r>
          </w:p>
        </w:tc>
        <w:tc>
          <w:tcPr>
            <w:tcW w:w="881" w:type="dxa"/>
            <w:shd w:val="clear" w:color="auto" w:fill="FFFFFF"/>
          </w:tcPr>
          <w:p w:rsidR="000F3457" w:rsidRPr="000C3AE8" w:rsidRDefault="000F3457" w:rsidP="000F3457">
            <w:pPr>
              <w:spacing w:before="60" w:after="60"/>
              <w:ind w:firstLine="0"/>
              <w:jc w:val="center"/>
              <w:rPr>
                <w:sz w:val="24"/>
              </w:rPr>
            </w:pPr>
            <w:r>
              <w:rPr>
                <w:rFonts w:eastAsia="Courier New"/>
                <w:sz w:val="24"/>
                <w:lang w:eastAsia="fr-FR" w:bidi="fr-FR"/>
              </w:rPr>
              <w:t>.32</w:t>
            </w:r>
          </w:p>
        </w:tc>
        <w:tc>
          <w:tcPr>
            <w:tcW w:w="881" w:type="dxa"/>
            <w:tcBorders>
              <w:bottom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shd w:val="clear" w:color="auto" w:fill="FFFFFF"/>
            <w:vAlign w:val="center"/>
          </w:tcPr>
          <w:p w:rsidR="000F3457" w:rsidRDefault="000F3457" w:rsidP="000F3457">
            <w:pPr>
              <w:spacing w:before="60" w:after="60"/>
              <w:ind w:firstLine="0"/>
              <w:jc w:val="center"/>
              <w:rPr>
                <w:rFonts w:eastAsia="Courier New"/>
                <w:sz w:val="24"/>
                <w:lang w:eastAsia="fr-FR" w:bidi="fr-FR"/>
              </w:rPr>
            </w:pPr>
          </w:p>
        </w:tc>
        <w:tc>
          <w:tcPr>
            <w:tcW w:w="881" w:type="dxa"/>
            <w:shd w:val="clear" w:color="auto" w:fill="FFFFFF"/>
            <w:vAlign w:val="bottom"/>
          </w:tcPr>
          <w:p w:rsidR="000F3457" w:rsidRPr="000C3AE8" w:rsidRDefault="000F3457" w:rsidP="000F3457">
            <w:pPr>
              <w:spacing w:before="60" w:after="60"/>
              <w:ind w:firstLine="0"/>
              <w:jc w:val="center"/>
              <w:rPr>
                <w:sz w:val="24"/>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vAlign w:val="center"/>
          </w:tcPr>
          <w:p w:rsidR="000F3457" w:rsidRPr="000C3AE8" w:rsidRDefault="000F3457" w:rsidP="000F3457">
            <w:pPr>
              <w:spacing w:before="60" w:after="60"/>
              <w:ind w:firstLine="0"/>
              <w:rPr>
                <w:sz w:val="24"/>
              </w:rPr>
            </w:pPr>
            <w:r w:rsidRPr="000C3AE8">
              <w:rPr>
                <w:rFonts w:eastAsia="Courier New"/>
                <w:sz w:val="24"/>
                <w:lang w:eastAsia="fr-FR" w:bidi="fr-FR"/>
              </w:rPr>
              <w:t>Inde</w:t>
            </w:r>
          </w:p>
        </w:tc>
        <w:tc>
          <w:tcPr>
            <w:tcW w:w="880" w:type="dxa"/>
            <w:tcBorders>
              <w:bottom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.41</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-.46</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.23</w:t>
            </w:r>
          </w:p>
        </w:tc>
        <w:tc>
          <w:tcPr>
            <w:tcW w:w="881" w:type="dxa"/>
            <w:tcBorders>
              <w:bottom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.41</w:t>
            </w:r>
          </w:p>
        </w:tc>
        <w:tc>
          <w:tcPr>
            <w:tcW w:w="881" w:type="dxa"/>
            <w:tcBorders>
              <w:bottom w:val="single" w:sz="4" w:space="0" w:color="auto"/>
            </w:tcBorders>
            <w:shd w:val="clear" w:color="auto" w:fill="FFFFFF"/>
          </w:tcPr>
          <w:p w:rsidR="000F3457" w:rsidRPr="000C3AE8" w:rsidRDefault="000F3457" w:rsidP="000F3457">
            <w:pPr>
              <w:spacing w:before="60" w:after="60"/>
              <w:ind w:firstLine="0"/>
              <w:jc w:val="center"/>
              <w:rPr>
                <w:rStyle w:val="Corpsdutexte2ItaliqueEspacement-2pt"/>
                <w:b w:val="0"/>
                <w:sz w:val="24"/>
              </w:rPr>
            </w:pPr>
            <w:r w:rsidRPr="000C3AE8">
              <w:rPr>
                <w:rFonts w:eastAsia="Courier New"/>
                <w:sz w:val="24"/>
                <w:lang w:eastAsia="fr-FR" w:bidi="fr-FR"/>
              </w:rPr>
              <w:t>.40</w:t>
            </w:r>
          </w:p>
        </w:tc>
        <w:tc>
          <w:tcPr>
            <w:tcW w:w="880" w:type="dxa"/>
            <w:shd w:val="clear" w:color="auto" w:fill="FFFFFF"/>
            <w:vAlign w:val="center"/>
          </w:tcPr>
          <w:p w:rsidR="000F3457" w:rsidRPr="005B74B1" w:rsidRDefault="000F3457" w:rsidP="000F3457">
            <w:pPr>
              <w:spacing w:before="60" w:after="60"/>
              <w:ind w:firstLine="0"/>
              <w:jc w:val="center"/>
              <w:rPr>
                <w:rFonts w:eastAsia="Courier New"/>
                <w:sz w:val="24"/>
                <w:lang w:eastAsia="fr-FR" w:bidi="fr-FR"/>
              </w:rPr>
            </w:pPr>
            <w:r>
              <w:rPr>
                <w:rFonts w:eastAsia="Courier New"/>
                <w:sz w:val="24"/>
                <w:lang w:eastAsia="fr-FR" w:bidi="fr-FR"/>
              </w:rPr>
              <w:t>*</w:t>
            </w:r>
          </w:p>
        </w:tc>
        <w:tc>
          <w:tcPr>
            <w:tcW w:w="881" w:type="dxa"/>
            <w:shd w:val="clear" w:color="auto" w:fill="FFFFFF"/>
            <w:vAlign w:val="bottom"/>
          </w:tcPr>
          <w:p w:rsidR="000F3457" w:rsidRPr="000C3AE8" w:rsidRDefault="000F3457" w:rsidP="000F3457">
            <w:pPr>
              <w:spacing w:before="60" w:after="60"/>
              <w:ind w:firstLine="0"/>
              <w:jc w:val="center"/>
              <w:rPr>
                <w:sz w:val="24"/>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vAlign w:val="center"/>
          </w:tcPr>
          <w:p w:rsidR="000F3457" w:rsidRPr="000C3AE8" w:rsidRDefault="000F3457" w:rsidP="000F3457">
            <w:pPr>
              <w:spacing w:before="60" w:after="60"/>
              <w:ind w:firstLine="0"/>
              <w:rPr>
                <w:sz w:val="24"/>
              </w:rPr>
            </w:pPr>
            <w:r w:rsidRPr="000C3AE8">
              <w:rPr>
                <w:rFonts w:eastAsia="Courier New"/>
                <w:sz w:val="24"/>
                <w:lang w:eastAsia="fr-FR" w:bidi="fr-FR"/>
              </w:rPr>
              <w:t>France</w:t>
            </w:r>
          </w:p>
        </w:tc>
        <w:tc>
          <w:tcPr>
            <w:tcW w:w="880" w:type="dxa"/>
            <w:tcBorders>
              <w:top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.03</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-.18</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.15</w:t>
            </w:r>
          </w:p>
        </w:tc>
        <w:tc>
          <w:tcPr>
            <w:tcW w:w="881" w:type="dxa"/>
            <w:tcBorders>
              <w:top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.09</w:t>
            </w:r>
          </w:p>
        </w:tc>
        <w:tc>
          <w:tcPr>
            <w:tcW w:w="881" w:type="dxa"/>
            <w:tcBorders>
              <w:top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.22</w:t>
            </w:r>
          </w:p>
        </w:tc>
        <w:tc>
          <w:tcPr>
            <w:tcW w:w="880" w:type="dxa"/>
            <w:shd w:val="clear" w:color="auto" w:fill="FFFFFF"/>
            <w:vAlign w:val="center"/>
          </w:tcPr>
          <w:p w:rsidR="000F3457" w:rsidRPr="005B74B1"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.18</w:t>
            </w:r>
          </w:p>
        </w:tc>
        <w:tc>
          <w:tcPr>
            <w:tcW w:w="881" w:type="dxa"/>
            <w:shd w:val="clear" w:color="auto" w:fill="FFFFFF"/>
            <w:vAlign w:val="center"/>
          </w:tcPr>
          <w:p w:rsidR="000F3457" w:rsidRPr="000C3AE8" w:rsidRDefault="000F3457" w:rsidP="000F3457">
            <w:pPr>
              <w:spacing w:before="60" w:after="60"/>
              <w:ind w:firstLine="0"/>
              <w:jc w:val="center"/>
              <w:rPr>
                <w:sz w:val="24"/>
              </w:rPr>
            </w:pPr>
            <w:r>
              <w:rPr>
                <w:sz w:val="24"/>
              </w:rPr>
              <w:t>*</w:t>
            </w: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vAlign w:val="center"/>
          </w:tcPr>
          <w:p w:rsidR="000F3457" w:rsidRPr="000C3AE8" w:rsidRDefault="000F3457" w:rsidP="000F3457">
            <w:pPr>
              <w:spacing w:before="60" w:after="60"/>
              <w:ind w:firstLine="0"/>
              <w:rPr>
                <w:sz w:val="24"/>
              </w:rPr>
            </w:pPr>
            <w:r w:rsidRPr="000C3AE8">
              <w:rPr>
                <w:rFonts w:eastAsia="Courier New"/>
                <w:sz w:val="24"/>
                <w:lang w:eastAsia="fr-FR" w:bidi="fr-FR"/>
              </w:rPr>
              <w:t>Haïti</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-.20</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.05</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-.07</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.17</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-.03</w:t>
            </w:r>
          </w:p>
        </w:tc>
        <w:tc>
          <w:tcPr>
            <w:tcW w:w="880" w:type="dxa"/>
            <w:shd w:val="clear" w:color="auto" w:fill="FFFFFF"/>
            <w:vAlign w:val="center"/>
          </w:tcPr>
          <w:p w:rsidR="000F3457" w:rsidRPr="005B74B1"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.04</w:t>
            </w:r>
          </w:p>
        </w:tc>
        <w:tc>
          <w:tcPr>
            <w:tcW w:w="881" w:type="dxa"/>
            <w:tcBorders>
              <w:bottom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.29</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w:t>
            </w: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vAlign w:val="center"/>
          </w:tcPr>
          <w:p w:rsidR="000F3457" w:rsidRPr="000C3AE8" w:rsidRDefault="000F3457" w:rsidP="000F3457">
            <w:pPr>
              <w:spacing w:before="60" w:after="60"/>
              <w:ind w:firstLine="0"/>
              <w:rPr>
                <w:sz w:val="24"/>
              </w:rPr>
            </w:pPr>
            <w:r w:rsidRPr="000C3AE8">
              <w:rPr>
                <w:rFonts w:eastAsia="Courier New"/>
                <w:sz w:val="24"/>
                <w:lang w:eastAsia="fr-FR" w:bidi="fr-FR"/>
              </w:rPr>
              <w:t>Belg</w:t>
            </w:r>
            <w:r w:rsidRPr="000C3AE8">
              <w:rPr>
                <w:rFonts w:eastAsia="Courier New"/>
                <w:sz w:val="24"/>
                <w:lang w:eastAsia="fr-FR" w:bidi="fr-FR"/>
              </w:rPr>
              <w:t>i</w:t>
            </w:r>
            <w:r w:rsidRPr="000C3AE8">
              <w:rPr>
                <w:rFonts w:eastAsia="Courier New"/>
                <w:sz w:val="24"/>
                <w:lang w:eastAsia="fr-FR" w:bidi="fr-FR"/>
              </w:rPr>
              <w:t>que</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.03</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-.08</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.05</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.09</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.03</w:t>
            </w:r>
          </w:p>
        </w:tc>
        <w:tc>
          <w:tcPr>
            <w:tcW w:w="880" w:type="dxa"/>
            <w:shd w:val="clear" w:color="auto" w:fill="FFFFFF"/>
            <w:vAlign w:val="center"/>
          </w:tcPr>
          <w:p w:rsidR="000F3457" w:rsidRPr="005B74B1" w:rsidRDefault="000F3457" w:rsidP="000F3457">
            <w:pPr>
              <w:spacing w:before="60" w:after="60"/>
              <w:ind w:firstLine="0"/>
              <w:jc w:val="center"/>
              <w:rPr>
                <w:rFonts w:eastAsia="Courier New"/>
                <w:sz w:val="24"/>
                <w:lang w:eastAsia="fr-FR" w:bidi="fr-FR"/>
              </w:rPr>
            </w:pPr>
            <w:r>
              <w:rPr>
                <w:rFonts w:eastAsia="Courier New"/>
                <w:sz w:val="24"/>
                <w:lang w:eastAsia="fr-FR" w:bidi="fr-FR"/>
              </w:rPr>
              <w:t>-</w:t>
            </w:r>
            <w:r w:rsidRPr="000C3AE8">
              <w:rPr>
                <w:rFonts w:eastAsia="Courier New"/>
                <w:sz w:val="24"/>
                <w:lang w:eastAsia="fr-FR" w:bidi="fr-FR"/>
              </w:rPr>
              <w:t>.03</w:t>
            </w:r>
          </w:p>
        </w:tc>
        <w:tc>
          <w:tcPr>
            <w:tcW w:w="881" w:type="dxa"/>
            <w:tcBorders>
              <w:top w:val="single" w:sz="4" w:space="0" w:color="auto"/>
              <w:bottom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.32</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.08</w:t>
            </w:r>
          </w:p>
        </w:tc>
        <w:tc>
          <w:tcPr>
            <w:tcW w:w="881" w:type="dxa"/>
            <w:shd w:val="clear" w:color="auto" w:fill="FFFFFF"/>
          </w:tcPr>
          <w:p w:rsidR="000F3457" w:rsidRPr="000C3AE8" w:rsidRDefault="000F3457" w:rsidP="000F3457">
            <w:pPr>
              <w:spacing w:before="60" w:after="60"/>
              <w:ind w:firstLine="0"/>
              <w:jc w:val="center"/>
              <w:rPr>
                <w:sz w:val="24"/>
                <w:szCs w:val="10"/>
              </w:rPr>
            </w:pPr>
            <w:r>
              <w:rPr>
                <w:sz w:val="24"/>
                <w:szCs w:val="10"/>
              </w:rPr>
              <w:t>*</w:t>
            </w: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0"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c>
          <w:tcPr>
            <w:tcW w:w="881" w:type="dxa"/>
            <w:shd w:val="clear" w:color="auto" w:fill="FFFFFF"/>
          </w:tcPr>
          <w:p w:rsidR="000F3457" w:rsidRPr="000C3AE8" w:rsidRDefault="000F3457" w:rsidP="000F3457">
            <w:pPr>
              <w:spacing w:before="60" w:after="60"/>
              <w:ind w:firstLine="0"/>
              <w:jc w:val="center"/>
              <w:rPr>
                <w:sz w:val="24"/>
                <w:szCs w:val="10"/>
              </w:rPr>
            </w:pPr>
          </w:p>
        </w:tc>
      </w:tr>
      <w:tr w:rsidR="000F3457" w:rsidRPr="000C3AE8">
        <w:tblPrEx>
          <w:tblCellMar>
            <w:top w:w="0" w:type="dxa"/>
            <w:bottom w:w="0" w:type="dxa"/>
          </w:tblCellMar>
        </w:tblPrEx>
        <w:tc>
          <w:tcPr>
            <w:tcW w:w="1432" w:type="dxa"/>
            <w:shd w:val="clear" w:color="auto" w:fill="FFFFFF"/>
          </w:tcPr>
          <w:p w:rsidR="000F3457" w:rsidRPr="000C3AE8" w:rsidRDefault="000F3457" w:rsidP="000F3457">
            <w:pPr>
              <w:spacing w:before="60" w:after="60"/>
              <w:ind w:firstLine="0"/>
              <w:rPr>
                <w:sz w:val="24"/>
              </w:rPr>
            </w:pPr>
            <w:r w:rsidRPr="000C3AE8">
              <w:rPr>
                <w:rFonts w:eastAsia="Courier New"/>
                <w:sz w:val="24"/>
                <w:lang w:eastAsia="fr-FR" w:bidi="fr-FR"/>
              </w:rPr>
              <w:t>Suisse</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.18</w:t>
            </w:r>
          </w:p>
        </w:tc>
        <w:tc>
          <w:tcPr>
            <w:tcW w:w="881" w:type="dxa"/>
            <w:shd w:val="clear" w:color="auto" w:fill="FFFFFF"/>
          </w:tcPr>
          <w:p w:rsidR="000F3457" w:rsidRPr="000C3AE8" w:rsidRDefault="000F3457" w:rsidP="000F3457">
            <w:pPr>
              <w:spacing w:before="60" w:after="60"/>
              <w:ind w:firstLine="0"/>
              <w:jc w:val="center"/>
              <w:rPr>
                <w:sz w:val="24"/>
              </w:rPr>
            </w:pPr>
            <w:r w:rsidRPr="000C3AE8">
              <w:rPr>
                <w:rFonts w:eastAsia="Courier New"/>
                <w:sz w:val="24"/>
                <w:lang w:eastAsia="fr-FR" w:bidi="fr-FR"/>
              </w:rPr>
              <w:t>-.19</w:t>
            </w:r>
          </w:p>
        </w:tc>
        <w:tc>
          <w:tcPr>
            <w:tcW w:w="880" w:type="dxa"/>
            <w:tcBorders>
              <w:bottom w:val="single" w:sz="4" w:space="0" w:color="auto"/>
            </w:tcBorders>
            <w:shd w:val="clear" w:color="auto" w:fill="FFFFFF"/>
          </w:tcPr>
          <w:p w:rsidR="000F3457" w:rsidRPr="000C3AE8" w:rsidRDefault="000F3457" w:rsidP="000F3457">
            <w:pPr>
              <w:spacing w:before="60" w:after="60"/>
              <w:ind w:firstLine="0"/>
              <w:jc w:val="center"/>
              <w:rPr>
                <w:sz w:val="24"/>
              </w:rPr>
            </w:pPr>
            <w:r w:rsidRPr="000C3AE8">
              <w:rPr>
                <w:rFonts w:eastAsia="Courier New"/>
                <w:sz w:val="24"/>
                <w:lang w:eastAsia="fr-FR" w:bidi="fr-FR"/>
              </w:rPr>
              <w:t>.75</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.12</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.10</w:t>
            </w:r>
          </w:p>
        </w:tc>
        <w:tc>
          <w:tcPr>
            <w:tcW w:w="880" w:type="dxa"/>
            <w:shd w:val="clear" w:color="auto" w:fill="FFFFFF"/>
          </w:tcPr>
          <w:p w:rsidR="000F3457" w:rsidRPr="000C3AE8" w:rsidRDefault="000F3457" w:rsidP="000F3457">
            <w:pPr>
              <w:spacing w:before="60" w:after="60"/>
              <w:ind w:firstLine="0"/>
              <w:jc w:val="center"/>
              <w:rPr>
                <w:sz w:val="24"/>
              </w:rPr>
            </w:pPr>
            <w:r w:rsidRPr="000C3AE8">
              <w:rPr>
                <w:rFonts w:eastAsia="Courier New"/>
                <w:sz w:val="24"/>
                <w:lang w:eastAsia="fr-FR" w:bidi="fr-FR"/>
              </w:rPr>
              <w:t>.15</w:t>
            </w:r>
          </w:p>
        </w:tc>
        <w:tc>
          <w:tcPr>
            <w:tcW w:w="881" w:type="dxa"/>
            <w:tcBorders>
              <w:top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.11</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.00</w:t>
            </w:r>
          </w:p>
        </w:tc>
        <w:tc>
          <w:tcPr>
            <w:tcW w:w="881" w:type="dxa"/>
            <w:shd w:val="clear" w:color="auto" w:fill="FFFFFF"/>
          </w:tcPr>
          <w:p w:rsidR="000F3457" w:rsidRPr="000C3AE8" w:rsidRDefault="000F3457" w:rsidP="000F3457">
            <w:pPr>
              <w:spacing w:before="60" w:after="60"/>
              <w:ind w:firstLine="0"/>
              <w:jc w:val="center"/>
              <w:rPr>
                <w:sz w:val="24"/>
              </w:rPr>
            </w:pPr>
            <w:r w:rsidRPr="000C3AE8">
              <w:rPr>
                <w:rFonts w:eastAsia="Courier New"/>
                <w:sz w:val="24"/>
                <w:lang w:eastAsia="fr-FR" w:bidi="fr-FR"/>
              </w:rPr>
              <w:t>.04</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0"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r>
      <w:tr w:rsidR="000F3457" w:rsidRPr="000C3AE8">
        <w:tblPrEx>
          <w:tblCellMar>
            <w:top w:w="0" w:type="dxa"/>
            <w:bottom w:w="0" w:type="dxa"/>
          </w:tblCellMar>
        </w:tblPrEx>
        <w:tc>
          <w:tcPr>
            <w:tcW w:w="1432" w:type="dxa"/>
            <w:shd w:val="clear" w:color="auto" w:fill="FFFFFF"/>
            <w:vAlign w:val="center"/>
          </w:tcPr>
          <w:p w:rsidR="000F3457" w:rsidRPr="000C3AE8" w:rsidRDefault="000F3457" w:rsidP="000F3457">
            <w:pPr>
              <w:spacing w:before="60" w:after="60"/>
              <w:ind w:firstLine="0"/>
              <w:rPr>
                <w:sz w:val="24"/>
              </w:rPr>
            </w:pPr>
            <w:r w:rsidRPr="000C3AE8">
              <w:rPr>
                <w:rFonts w:eastAsia="Courier New"/>
                <w:sz w:val="24"/>
                <w:lang w:eastAsia="fr-FR" w:bidi="fr-FR"/>
              </w:rPr>
              <w:t>Italie</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-.18</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-.19</w:t>
            </w:r>
          </w:p>
        </w:tc>
        <w:tc>
          <w:tcPr>
            <w:tcW w:w="880" w:type="dxa"/>
            <w:tcBorders>
              <w:top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-.14</w:t>
            </w:r>
          </w:p>
        </w:tc>
        <w:tc>
          <w:tcPr>
            <w:tcW w:w="881" w:type="dxa"/>
            <w:shd w:val="clear" w:color="auto" w:fill="FFFFFF"/>
            <w:vAlign w:val="center"/>
          </w:tcPr>
          <w:p w:rsidR="000F3457" w:rsidRPr="000C3AE8" w:rsidRDefault="000F3457" w:rsidP="000F3457">
            <w:pPr>
              <w:spacing w:before="60" w:after="60"/>
              <w:ind w:firstLine="0"/>
              <w:jc w:val="center"/>
              <w:rPr>
                <w:sz w:val="24"/>
              </w:rPr>
            </w:pPr>
            <w:r>
              <w:rPr>
                <w:rFonts w:eastAsia="Courier New"/>
                <w:sz w:val="24"/>
                <w:lang w:eastAsia="fr-FR" w:bidi="fr-FR"/>
              </w:rPr>
              <w:t>-</w:t>
            </w:r>
            <w:r w:rsidRPr="000C3AE8">
              <w:rPr>
                <w:rFonts w:eastAsia="Courier New"/>
                <w:sz w:val="24"/>
                <w:lang w:eastAsia="fr-FR" w:bidi="fr-FR"/>
              </w:rPr>
              <w:t>.18</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-.02</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-.03</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-.05</w:t>
            </w:r>
          </w:p>
        </w:tc>
        <w:tc>
          <w:tcPr>
            <w:tcW w:w="880" w:type="dxa"/>
            <w:tcBorders>
              <w:bottom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.13</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-.04</w:t>
            </w:r>
          </w:p>
        </w:tc>
        <w:tc>
          <w:tcPr>
            <w:tcW w:w="881" w:type="dxa"/>
            <w:shd w:val="clear" w:color="auto" w:fill="FFFFFF"/>
          </w:tcPr>
          <w:p w:rsidR="000F3457" w:rsidRPr="000C3AE8" w:rsidRDefault="000F3457" w:rsidP="000F3457">
            <w:pPr>
              <w:spacing w:before="60" w:after="60"/>
              <w:ind w:firstLine="0"/>
              <w:jc w:val="center"/>
              <w:rPr>
                <w:sz w:val="24"/>
              </w:rPr>
            </w:pPr>
            <w:r>
              <w:rPr>
                <w:sz w:val="24"/>
              </w:rPr>
              <w:t>-.05</w:t>
            </w:r>
          </w:p>
        </w:tc>
        <w:tc>
          <w:tcPr>
            <w:tcW w:w="880" w:type="dxa"/>
            <w:shd w:val="clear" w:color="auto" w:fill="FFFFFF"/>
          </w:tcPr>
          <w:p w:rsidR="000F3457" w:rsidRPr="000C3AE8" w:rsidRDefault="000F3457" w:rsidP="000F3457">
            <w:pPr>
              <w:spacing w:before="60" w:after="60"/>
              <w:ind w:firstLine="0"/>
              <w:jc w:val="center"/>
              <w:rPr>
                <w:sz w:val="24"/>
              </w:rPr>
            </w:pPr>
            <w:r>
              <w:rPr>
                <w:sz w:val="24"/>
              </w:rPr>
              <w:t>*</w:t>
            </w:r>
          </w:p>
        </w:tc>
        <w:tc>
          <w:tcPr>
            <w:tcW w:w="881" w:type="dxa"/>
            <w:shd w:val="clear" w:color="auto" w:fill="FFFFFF"/>
          </w:tcPr>
          <w:p w:rsidR="000F3457" w:rsidRPr="000C3AE8" w:rsidRDefault="000F3457" w:rsidP="000F3457">
            <w:pPr>
              <w:spacing w:before="60" w:after="60"/>
              <w:ind w:firstLine="0"/>
              <w:jc w:val="center"/>
              <w:rPr>
                <w:sz w:val="24"/>
              </w:rPr>
            </w:pPr>
          </w:p>
        </w:tc>
        <w:tc>
          <w:tcPr>
            <w:tcW w:w="881" w:type="dxa"/>
            <w:shd w:val="clear" w:color="auto" w:fill="FFFFFF"/>
          </w:tcPr>
          <w:p w:rsidR="000F3457" w:rsidRPr="000C3AE8" w:rsidRDefault="000F3457" w:rsidP="000F3457">
            <w:pPr>
              <w:spacing w:before="60" w:after="60"/>
              <w:ind w:firstLine="0"/>
              <w:jc w:val="center"/>
              <w:rPr>
                <w:sz w:val="24"/>
              </w:rPr>
            </w:pPr>
          </w:p>
        </w:tc>
      </w:tr>
      <w:tr w:rsidR="000F3457" w:rsidRPr="000C3AE8">
        <w:tblPrEx>
          <w:tblCellMar>
            <w:top w:w="0" w:type="dxa"/>
            <w:bottom w:w="0" w:type="dxa"/>
          </w:tblCellMar>
        </w:tblPrEx>
        <w:tc>
          <w:tcPr>
            <w:tcW w:w="1432" w:type="dxa"/>
            <w:shd w:val="clear" w:color="auto" w:fill="FFFFFF"/>
            <w:vAlign w:val="center"/>
          </w:tcPr>
          <w:p w:rsidR="000F3457" w:rsidRPr="000C3AE8" w:rsidRDefault="000F3457" w:rsidP="000F3457">
            <w:pPr>
              <w:spacing w:before="60" w:after="60"/>
              <w:ind w:firstLine="0"/>
              <w:rPr>
                <w:sz w:val="24"/>
              </w:rPr>
            </w:pPr>
            <w:r w:rsidRPr="000C3AE8">
              <w:rPr>
                <w:rFonts w:eastAsia="Courier New"/>
                <w:sz w:val="24"/>
                <w:lang w:eastAsia="fr-FR" w:bidi="fr-FR"/>
              </w:rPr>
              <w:t>Grèce</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-.05</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-.34</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-.04</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.04</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.17</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.07</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.06</w:t>
            </w:r>
          </w:p>
        </w:tc>
        <w:tc>
          <w:tcPr>
            <w:tcW w:w="880" w:type="dxa"/>
            <w:tcBorders>
              <w:top w:val="single" w:sz="4" w:space="0" w:color="auto"/>
            </w:tcBorders>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.04</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.06</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.00</w:t>
            </w:r>
          </w:p>
        </w:tc>
        <w:tc>
          <w:tcPr>
            <w:tcW w:w="880"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.08</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Pr>
                <w:rFonts w:eastAsia="Courier New"/>
                <w:sz w:val="24"/>
                <w:lang w:eastAsia="fr-FR" w:bidi="fr-FR"/>
              </w:rPr>
              <w:t>*</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p>
        </w:tc>
      </w:tr>
      <w:tr w:rsidR="000F3457" w:rsidRPr="000C3AE8">
        <w:tblPrEx>
          <w:tblCellMar>
            <w:top w:w="0" w:type="dxa"/>
            <w:bottom w:w="0" w:type="dxa"/>
          </w:tblCellMar>
        </w:tblPrEx>
        <w:tc>
          <w:tcPr>
            <w:tcW w:w="1432" w:type="dxa"/>
            <w:shd w:val="clear" w:color="auto" w:fill="FFFFFF"/>
            <w:vAlign w:val="center"/>
          </w:tcPr>
          <w:p w:rsidR="000F3457" w:rsidRPr="000C3AE8" w:rsidRDefault="000F3457" w:rsidP="000F3457">
            <w:pPr>
              <w:spacing w:before="60" w:after="60"/>
              <w:ind w:firstLine="0"/>
              <w:rPr>
                <w:sz w:val="24"/>
              </w:rPr>
            </w:pPr>
            <w:r w:rsidRPr="000C3AE8">
              <w:rPr>
                <w:rFonts w:eastAsia="Courier New"/>
                <w:sz w:val="24"/>
                <w:lang w:eastAsia="fr-FR" w:bidi="fr-FR"/>
              </w:rPr>
              <w:t>Port</w:t>
            </w:r>
            <w:r w:rsidRPr="000C3AE8">
              <w:rPr>
                <w:rFonts w:eastAsia="Courier New"/>
                <w:sz w:val="24"/>
                <w:lang w:eastAsia="fr-FR" w:bidi="fr-FR"/>
              </w:rPr>
              <w:t>u</w:t>
            </w:r>
            <w:r w:rsidRPr="000C3AE8">
              <w:rPr>
                <w:rFonts w:eastAsia="Courier New"/>
                <w:sz w:val="24"/>
                <w:lang w:eastAsia="fr-FR" w:bidi="fr-FR"/>
              </w:rPr>
              <w:t>gal</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-.11</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-.13</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-.06-</w:t>
            </w:r>
          </w:p>
        </w:tc>
        <w:tc>
          <w:tcPr>
            <w:tcW w:w="881" w:type="dxa"/>
            <w:shd w:val="clear" w:color="auto" w:fill="FFFFFF"/>
            <w:vAlign w:val="center"/>
          </w:tcPr>
          <w:p w:rsidR="000F3457" w:rsidRPr="000C3AE8" w:rsidRDefault="000F3457" w:rsidP="000F3457">
            <w:pPr>
              <w:spacing w:before="60" w:after="60"/>
              <w:ind w:firstLine="0"/>
              <w:jc w:val="center"/>
              <w:rPr>
                <w:sz w:val="24"/>
              </w:rPr>
            </w:pPr>
            <w:r>
              <w:rPr>
                <w:rFonts w:eastAsia="Courier New"/>
                <w:sz w:val="24"/>
                <w:lang w:eastAsia="fr-FR" w:bidi="fr-FR"/>
              </w:rPr>
              <w:t>-</w:t>
            </w:r>
            <w:r w:rsidRPr="000C3AE8">
              <w:rPr>
                <w:rFonts w:eastAsia="Courier New"/>
                <w:sz w:val="24"/>
                <w:lang w:eastAsia="fr-FR" w:bidi="fr-FR"/>
              </w:rPr>
              <w:t>.10</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-.02</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.04</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.00</w:t>
            </w:r>
          </w:p>
        </w:tc>
        <w:tc>
          <w:tcPr>
            <w:tcW w:w="880"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.12</w:t>
            </w:r>
          </w:p>
        </w:tc>
        <w:tc>
          <w:tcPr>
            <w:tcW w:w="881" w:type="dxa"/>
            <w:shd w:val="clear" w:color="auto" w:fill="FFFFFF"/>
            <w:vAlign w:val="center"/>
          </w:tcPr>
          <w:p w:rsidR="000F3457" w:rsidRPr="000C3AE8" w:rsidRDefault="000F3457" w:rsidP="000F3457">
            <w:pPr>
              <w:spacing w:before="60" w:after="60"/>
              <w:ind w:firstLine="0"/>
              <w:jc w:val="center"/>
              <w:rPr>
                <w:sz w:val="24"/>
              </w:rPr>
            </w:pPr>
            <w:r w:rsidRPr="000C3AE8">
              <w:rPr>
                <w:rFonts w:eastAsia="Courier New"/>
                <w:sz w:val="24"/>
                <w:lang w:eastAsia="fr-FR" w:bidi="fr-FR"/>
              </w:rPr>
              <w:t>.01</w:t>
            </w:r>
          </w:p>
        </w:tc>
        <w:tc>
          <w:tcPr>
            <w:tcW w:w="881"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Pr>
                <w:rFonts w:eastAsia="Courier New"/>
                <w:sz w:val="24"/>
                <w:lang w:eastAsia="fr-FR" w:bidi="fr-FR"/>
              </w:rPr>
              <w:t>-</w:t>
            </w:r>
            <w:r w:rsidRPr="000C3AE8">
              <w:rPr>
                <w:rFonts w:eastAsia="Courier New"/>
                <w:sz w:val="24"/>
                <w:lang w:eastAsia="fr-FR" w:bidi="fr-FR"/>
              </w:rPr>
              <w:t>.02</w:t>
            </w:r>
          </w:p>
        </w:tc>
        <w:tc>
          <w:tcPr>
            <w:tcW w:w="880" w:type="dxa"/>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-.01</w:t>
            </w:r>
          </w:p>
        </w:tc>
        <w:tc>
          <w:tcPr>
            <w:tcW w:w="881" w:type="dxa"/>
            <w:tcBorders>
              <w:bottom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.35</w:t>
            </w:r>
          </w:p>
        </w:tc>
        <w:tc>
          <w:tcPr>
            <w:tcW w:w="881" w:type="dxa"/>
            <w:shd w:val="clear" w:color="auto" w:fill="FFFFFF"/>
            <w:vAlign w:val="center"/>
          </w:tcPr>
          <w:p w:rsidR="000F3457" w:rsidRPr="000C3AE8" w:rsidRDefault="000F3457" w:rsidP="000F3457">
            <w:pPr>
              <w:spacing w:before="60" w:after="60"/>
              <w:ind w:firstLine="0"/>
              <w:jc w:val="center"/>
              <w:rPr>
                <w:sz w:val="24"/>
              </w:rPr>
            </w:pPr>
            <w:r>
              <w:rPr>
                <w:sz w:val="24"/>
              </w:rPr>
              <w:t>*</w:t>
            </w:r>
          </w:p>
        </w:tc>
      </w:tr>
      <w:tr w:rsidR="000F3457" w:rsidRPr="000C3AE8">
        <w:tblPrEx>
          <w:tblCellMar>
            <w:top w:w="0" w:type="dxa"/>
            <w:bottom w:w="0" w:type="dxa"/>
          </w:tblCellMar>
        </w:tblPrEx>
        <w:tc>
          <w:tcPr>
            <w:tcW w:w="1432" w:type="dxa"/>
            <w:tcBorders>
              <w:bottom w:val="single" w:sz="4" w:space="0" w:color="auto"/>
            </w:tcBorders>
            <w:shd w:val="clear" w:color="auto" w:fill="FFFFFF"/>
          </w:tcPr>
          <w:p w:rsidR="000F3457" w:rsidRPr="000C3AE8" w:rsidRDefault="000F3457" w:rsidP="000F3457">
            <w:pPr>
              <w:spacing w:before="60" w:after="60"/>
              <w:ind w:firstLine="0"/>
              <w:rPr>
                <w:sz w:val="24"/>
                <w:szCs w:val="10"/>
              </w:rPr>
            </w:pPr>
          </w:p>
        </w:tc>
        <w:tc>
          <w:tcPr>
            <w:tcW w:w="880"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sidRPr="000C3AE8">
              <w:rPr>
                <w:rFonts w:eastAsia="Courier New"/>
                <w:sz w:val="24"/>
                <w:lang w:eastAsia="fr-FR" w:bidi="fr-FR"/>
              </w:rPr>
              <w:t>.17</w:t>
            </w:r>
          </w:p>
        </w:tc>
        <w:tc>
          <w:tcPr>
            <w:tcW w:w="881"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sidRPr="000C3AE8">
              <w:rPr>
                <w:rFonts w:eastAsia="Courier New"/>
                <w:sz w:val="24"/>
                <w:lang w:eastAsia="fr-FR" w:bidi="fr-FR"/>
              </w:rPr>
              <w:t>-.29</w:t>
            </w:r>
          </w:p>
        </w:tc>
        <w:tc>
          <w:tcPr>
            <w:tcW w:w="880"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sidRPr="000C3AE8">
              <w:rPr>
                <w:rFonts w:eastAsia="Courier New"/>
                <w:sz w:val="24"/>
                <w:lang w:eastAsia="fr-FR" w:bidi="fr-FR"/>
              </w:rPr>
              <w:t>.11</w:t>
            </w:r>
          </w:p>
        </w:tc>
        <w:tc>
          <w:tcPr>
            <w:tcW w:w="881"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sidRPr="000C3AE8">
              <w:rPr>
                <w:rFonts w:eastAsia="Courier New"/>
                <w:sz w:val="24"/>
                <w:lang w:eastAsia="fr-FR" w:bidi="fr-FR"/>
              </w:rPr>
              <w:t>.10</w:t>
            </w:r>
          </w:p>
        </w:tc>
        <w:tc>
          <w:tcPr>
            <w:tcW w:w="881" w:type="dxa"/>
            <w:tcBorders>
              <w:bottom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.10</w:t>
            </w:r>
          </w:p>
        </w:tc>
        <w:tc>
          <w:tcPr>
            <w:tcW w:w="880"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sidRPr="000C3AE8">
              <w:rPr>
                <w:rFonts w:eastAsia="Courier New"/>
                <w:sz w:val="24"/>
                <w:lang w:eastAsia="fr-FR" w:bidi="fr-FR"/>
              </w:rPr>
              <w:t>.15</w:t>
            </w:r>
          </w:p>
        </w:tc>
        <w:tc>
          <w:tcPr>
            <w:tcW w:w="881"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sidRPr="000C3AE8">
              <w:rPr>
                <w:rFonts w:eastAsia="Courier New"/>
                <w:sz w:val="24"/>
                <w:lang w:eastAsia="fr-FR" w:bidi="fr-FR"/>
              </w:rPr>
              <w:t>.14</w:t>
            </w:r>
          </w:p>
        </w:tc>
        <w:tc>
          <w:tcPr>
            <w:tcW w:w="880"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sidRPr="000C3AE8">
              <w:rPr>
                <w:rFonts w:eastAsia="Courier New"/>
                <w:sz w:val="24"/>
                <w:lang w:eastAsia="fr-FR" w:bidi="fr-FR"/>
              </w:rPr>
              <w:t>.04</w:t>
            </w:r>
          </w:p>
        </w:tc>
        <w:tc>
          <w:tcPr>
            <w:tcW w:w="881"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sidRPr="000C3AE8">
              <w:rPr>
                <w:rFonts w:eastAsia="Courier New"/>
                <w:sz w:val="24"/>
                <w:lang w:eastAsia="fr-FR" w:bidi="fr-FR"/>
              </w:rPr>
              <w:t>.07</w:t>
            </w:r>
          </w:p>
        </w:tc>
        <w:tc>
          <w:tcPr>
            <w:tcW w:w="881" w:type="dxa"/>
            <w:tcBorders>
              <w:bottom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.12</w:t>
            </w:r>
          </w:p>
        </w:tc>
        <w:tc>
          <w:tcPr>
            <w:tcW w:w="880" w:type="dxa"/>
            <w:tcBorders>
              <w:bottom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-.03</w:t>
            </w:r>
          </w:p>
        </w:tc>
        <w:tc>
          <w:tcPr>
            <w:tcW w:w="881" w:type="dxa"/>
            <w:tcBorders>
              <w:top w:val="single" w:sz="4" w:space="0" w:color="auto"/>
              <w:bottom w:val="single" w:sz="4" w:space="0" w:color="auto"/>
            </w:tcBorders>
            <w:shd w:val="clear" w:color="auto" w:fill="FFFFFF"/>
          </w:tcPr>
          <w:p w:rsidR="000F3457" w:rsidRPr="000C3AE8" w:rsidRDefault="000F3457" w:rsidP="000F3457">
            <w:pPr>
              <w:spacing w:before="60" w:after="60"/>
              <w:ind w:firstLine="0"/>
              <w:jc w:val="center"/>
              <w:rPr>
                <w:rFonts w:eastAsia="Courier New"/>
                <w:sz w:val="24"/>
                <w:lang w:eastAsia="fr-FR" w:bidi="fr-FR"/>
              </w:rPr>
            </w:pPr>
            <w:r w:rsidRPr="000C3AE8">
              <w:rPr>
                <w:rFonts w:eastAsia="Courier New"/>
                <w:sz w:val="24"/>
                <w:lang w:eastAsia="fr-FR" w:bidi="fr-FR"/>
              </w:rPr>
              <w:t>.08</w:t>
            </w:r>
          </w:p>
        </w:tc>
        <w:tc>
          <w:tcPr>
            <w:tcW w:w="881" w:type="dxa"/>
            <w:tcBorders>
              <w:bottom w:val="single" w:sz="4" w:space="0" w:color="auto"/>
            </w:tcBorders>
            <w:shd w:val="clear" w:color="auto" w:fill="FFFFFF"/>
            <w:vAlign w:val="bottom"/>
          </w:tcPr>
          <w:p w:rsidR="000F3457" w:rsidRPr="000C3AE8" w:rsidRDefault="000F3457" w:rsidP="000F3457">
            <w:pPr>
              <w:spacing w:before="60" w:after="60"/>
              <w:ind w:firstLine="0"/>
              <w:jc w:val="center"/>
              <w:rPr>
                <w:sz w:val="24"/>
              </w:rPr>
            </w:pPr>
            <w:r>
              <w:rPr>
                <w:sz w:val="24"/>
              </w:rPr>
              <w:t>.03</w:t>
            </w:r>
          </w:p>
        </w:tc>
      </w:tr>
    </w:tbl>
    <w:p w:rsidR="000F3457" w:rsidRPr="007C1139" w:rsidRDefault="000F3457" w:rsidP="000F3457">
      <w:pPr>
        <w:spacing w:before="120" w:after="120"/>
        <w:jc w:val="both"/>
      </w:pPr>
    </w:p>
    <w:p w:rsidR="000F3457" w:rsidRDefault="000F3457" w:rsidP="000F3457">
      <w:pPr>
        <w:spacing w:before="120" w:after="120"/>
        <w:jc w:val="both"/>
        <w:sectPr w:rsidR="000F3457" w:rsidSect="000F3457">
          <w:pgSz w:w="15840" w:h="12240" w:orient="landscape"/>
          <w:pgMar w:top="1440" w:right="1440" w:bottom="720" w:left="1440" w:header="720" w:footer="720" w:gutter="0"/>
          <w:cols w:space="720"/>
        </w:sectPr>
      </w:pPr>
    </w:p>
    <w:p w:rsidR="000F3457" w:rsidRDefault="000F3457" w:rsidP="000F3457">
      <w:pPr>
        <w:pStyle w:val="p"/>
      </w:pPr>
      <w:r w:rsidRPr="007C1139">
        <w:t>[147]</w:t>
      </w:r>
    </w:p>
    <w:p w:rsidR="000F3457" w:rsidRPr="007C1139" w:rsidRDefault="000F3457" w:rsidP="000F3457">
      <w:pPr>
        <w:pStyle w:val="p"/>
      </w:pPr>
    </w:p>
    <w:p w:rsidR="000F3457" w:rsidRPr="007C1139" w:rsidRDefault="000F3457" w:rsidP="000F3457">
      <w:pPr>
        <w:pStyle w:val="figtitre"/>
      </w:pPr>
      <w:r w:rsidRPr="007C1139">
        <w:t>Annexe 2b</w:t>
      </w:r>
    </w:p>
    <w:p w:rsidR="000F3457" w:rsidRPr="007C1139" w:rsidRDefault="00E26FB3" w:rsidP="000F3457">
      <w:pPr>
        <w:pStyle w:val="fig"/>
      </w:pPr>
      <w:r>
        <w:rPr>
          <w:noProof/>
        </w:rPr>
        <w:drawing>
          <wp:inline distT="0" distB="0" distL="0" distR="0">
            <wp:extent cx="5018405" cy="3731895"/>
            <wp:effectExtent l="0" t="0" r="0" b="0"/>
            <wp:docPr id="11" name="Image 11" descr="fig_p_147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147_st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8405" cy="3731895"/>
                    </a:xfrm>
                    <a:prstGeom prst="rect">
                      <a:avLst/>
                    </a:prstGeom>
                    <a:noFill/>
                    <a:ln>
                      <a:noFill/>
                    </a:ln>
                  </pic:spPr>
                </pic:pic>
              </a:graphicData>
            </a:graphic>
          </wp:inline>
        </w:drawing>
      </w:r>
    </w:p>
    <w:p w:rsidR="000F3457" w:rsidRPr="007C1139" w:rsidRDefault="000F3457" w:rsidP="000F3457">
      <w:pPr>
        <w:spacing w:before="120" w:after="120"/>
        <w:jc w:val="both"/>
        <w:rPr>
          <w:szCs w:val="2"/>
        </w:rPr>
      </w:pPr>
    </w:p>
    <w:p w:rsidR="000F3457" w:rsidRPr="00623F85" w:rsidRDefault="000F3457" w:rsidP="000F3457">
      <w:pPr>
        <w:spacing w:before="120" w:after="120"/>
        <w:jc w:val="both"/>
        <w:rPr>
          <w:sz w:val="24"/>
          <w:szCs w:val="2"/>
        </w:rPr>
      </w:pPr>
      <w:r w:rsidRPr="00623F85">
        <w:rPr>
          <w:sz w:val="24"/>
          <w:szCs w:val="2"/>
        </w:rPr>
        <w:t>(1)</w:t>
      </w:r>
      <w:r w:rsidRPr="00623F85">
        <w:rPr>
          <w:sz w:val="24"/>
          <w:szCs w:val="2"/>
        </w:rPr>
        <w:tab/>
        <w:t>Corrélations avec l'ethnie britannique</w:t>
      </w:r>
    </w:p>
    <w:p w:rsidR="000F3457" w:rsidRPr="00623F85" w:rsidRDefault="000F3457" w:rsidP="000F3457">
      <w:pPr>
        <w:spacing w:before="120" w:after="120"/>
        <w:jc w:val="both"/>
        <w:rPr>
          <w:sz w:val="24"/>
          <w:szCs w:val="2"/>
        </w:rPr>
      </w:pPr>
      <w:r w:rsidRPr="00623F85">
        <w:rPr>
          <w:sz w:val="24"/>
          <w:szCs w:val="2"/>
        </w:rPr>
        <w:t>(2)</w:t>
      </w:r>
      <w:r w:rsidRPr="00623F85">
        <w:rPr>
          <w:sz w:val="24"/>
          <w:szCs w:val="2"/>
        </w:rPr>
        <w:tab/>
        <w:t>Corrélations avec l'ethnie française</w:t>
      </w:r>
    </w:p>
    <w:p w:rsidR="000F3457" w:rsidRDefault="000F3457" w:rsidP="000F3457">
      <w:pPr>
        <w:pStyle w:val="p"/>
      </w:pPr>
      <w:r w:rsidRPr="007C1139">
        <w:br w:type="page"/>
        <w:t>[148]</w:t>
      </w:r>
    </w:p>
    <w:p w:rsidR="000F3457" w:rsidRPr="007C1139" w:rsidRDefault="000F3457" w:rsidP="000F3457">
      <w:pPr>
        <w:pStyle w:val="p"/>
      </w:pPr>
    </w:p>
    <w:p w:rsidR="000F3457" w:rsidRPr="007C1139" w:rsidRDefault="000F3457" w:rsidP="000F3457">
      <w:pPr>
        <w:pStyle w:val="figtitre"/>
      </w:pPr>
      <w:r w:rsidRPr="007C1139">
        <w:t>ANNEXE 3</w:t>
      </w:r>
    </w:p>
    <w:p w:rsidR="000F3457" w:rsidRPr="007C1139" w:rsidRDefault="000F3457" w:rsidP="000F3457">
      <w:pPr>
        <w:pStyle w:val="figst"/>
      </w:pPr>
      <w:r w:rsidRPr="007C1139">
        <w:t>Proportions brutes des familles époux épouse endogames et exogames</w:t>
      </w:r>
      <w:r w:rsidRPr="007C1139">
        <w:br/>
        <w:t>(selon le type) par gro</w:t>
      </w:r>
      <w:r w:rsidRPr="007C1139">
        <w:t>u</w:t>
      </w:r>
      <w:r w:rsidRPr="007C1139">
        <w:t>pe ethnique, Québec, 1971</w:t>
      </w:r>
    </w:p>
    <w:tbl>
      <w:tblPr>
        <w:tblOverlap w:val="never"/>
        <w:tblW w:w="0" w:type="auto"/>
        <w:tblInd w:w="-710" w:type="dxa"/>
        <w:tblLayout w:type="fixed"/>
        <w:tblCellMar>
          <w:left w:w="10" w:type="dxa"/>
          <w:right w:w="10" w:type="dxa"/>
        </w:tblCellMar>
        <w:tblLook w:val="04A0" w:firstRow="1" w:lastRow="0" w:firstColumn="1" w:lastColumn="0" w:noHBand="0" w:noVBand="1"/>
      </w:tblPr>
      <w:tblGrid>
        <w:gridCol w:w="1980"/>
        <w:gridCol w:w="1260"/>
        <w:gridCol w:w="1530"/>
        <w:gridCol w:w="990"/>
        <w:gridCol w:w="1170"/>
        <w:gridCol w:w="810"/>
        <w:gridCol w:w="900"/>
      </w:tblGrid>
      <w:tr w:rsidR="000F3457" w:rsidRPr="007C1139">
        <w:tblPrEx>
          <w:tblCellMar>
            <w:top w:w="0" w:type="dxa"/>
            <w:bottom w:w="0" w:type="dxa"/>
          </w:tblCellMar>
        </w:tblPrEx>
        <w:tc>
          <w:tcPr>
            <w:tcW w:w="1980" w:type="dxa"/>
            <w:vMerge w:val="restart"/>
            <w:tcBorders>
              <w:top w:val="single" w:sz="4" w:space="0" w:color="auto"/>
              <w:left w:val="single" w:sz="4" w:space="0" w:color="auto"/>
            </w:tcBorders>
            <w:shd w:val="clear" w:color="auto" w:fill="EEECE1"/>
            <w:vAlign w:val="center"/>
          </w:tcPr>
          <w:p w:rsidR="000F3457" w:rsidRPr="007C1139" w:rsidRDefault="000F3457" w:rsidP="000F3457">
            <w:pPr>
              <w:spacing w:before="60" w:after="60"/>
              <w:ind w:left="80" w:firstLine="0"/>
              <w:jc w:val="both"/>
              <w:rPr>
                <w:sz w:val="24"/>
              </w:rPr>
            </w:pPr>
            <w:r w:rsidRPr="007C1139">
              <w:rPr>
                <w:rFonts w:eastAsia="Courier New"/>
                <w:sz w:val="24"/>
                <w:lang w:eastAsia="fr-FR" w:bidi="fr-FR"/>
              </w:rPr>
              <w:t>Groupe</w:t>
            </w:r>
            <w:r w:rsidRPr="007C1139">
              <w:rPr>
                <w:rFonts w:eastAsia="Courier New"/>
                <w:sz w:val="24"/>
                <w:lang w:eastAsia="fr-FR" w:bidi="fr-FR"/>
              </w:rPr>
              <w:br/>
              <w:t>ethnique</w:t>
            </w:r>
          </w:p>
        </w:tc>
        <w:tc>
          <w:tcPr>
            <w:tcW w:w="1260" w:type="dxa"/>
            <w:vMerge w:val="restart"/>
            <w:tcBorders>
              <w:top w:val="single" w:sz="4" w:space="0" w:color="auto"/>
              <w:left w:val="single" w:sz="4" w:space="0" w:color="auto"/>
            </w:tcBorders>
            <w:shd w:val="clear" w:color="auto" w:fill="EEECE1"/>
            <w:textDirection w:val="btLr"/>
            <w:vAlign w:val="center"/>
          </w:tcPr>
          <w:p w:rsidR="000F3457" w:rsidRPr="007C1139" w:rsidRDefault="000F3457" w:rsidP="000F3457">
            <w:pPr>
              <w:spacing w:before="60" w:after="60"/>
              <w:ind w:left="113" w:right="113" w:firstLine="0"/>
              <w:rPr>
                <w:sz w:val="24"/>
              </w:rPr>
            </w:pPr>
            <w:r w:rsidRPr="007C1139">
              <w:rPr>
                <w:rFonts w:eastAsia="Courier New"/>
                <w:sz w:val="24"/>
                <w:lang w:eastAsia="fr-FR" w:bidi="fr-FR"/>
              </w:rPr>
              <w:t>Propo</w:t>
            </w:r>
            <w:r w:rsidRPr="007C1139">
              <w:rPr>
                <w:rFonts w:eastAsia="Courier New"/>
                <w:sz w:val="24"/>
                <w:lang w:eastAsia="fr-FR" w:bidi="fr-FR"/>
              </w:rPr>
              <w:t>r</w:t>
            </w:r>
            <w:r w:rsidRPr="007C1139">
              <w:rPr>
                <w:rFonts w:eastAsia="Courier New"/>
                <w:sz w:val="24"/>
                <w:lang w:eastAsia="fr-FR" w:bidi="fr-FR"/>
              </w:rPr>
              <w:t>tions des mariages endog</w:t>
            </w:r>
            <w:r w:rsidRPr="007C1139">
              <w:rPr>
                <w:rFonts w:eastAsia="Courier New"/>
                <w:sz w:val="24"/>
                <w:lang w:eastAsia="fr-FR" w:bidi="fr-FR"/>
              </w:rPr>
              <w:t>a</w:t>
            </w:r>
            <w:r w:rsidRPr="007C1139">
              <w:rPr>
                <w:rFonts w:eastAsia="Courier New"/>
                <w:sz w:val="24"/>
                <w:lang w:eastAsia="fr-FR" w:bidi="fr-FR"/>
              </w:rPr>
              <w:t>mes</w:t>
            </w:r>
          </w:p>
        </w:tc>
        <w:tc>
          <w:tcPr>
            <w:tcW w:w="3690" w:type="dxa"/>
            <w:gridSpan w:val="3"/>
            <w:tcBorders>
              <w:top w:val="single" w:sz="4" w:space="0" w:color="auto"/>
              <w:left w:val="single" w:sz="4" w:space="0" w:color="auto"/>
            </w:tcBorders>
            <w:shd w:val="clear" w:color="auto" w:fill="EEECE1"/>
            <w:vAlign w:val="center"/>
          </w:tcPr>
          <w:p w:rsidR="000F3457" w:rsidRPr="007C1139" w:rsidRDefault="000F3457" w:rsidP="000F3457">
            <w:pPr>
              <w:spacing w:before="60" w:after="60"/>
              <w:ind w:firstLine="0"/>
              <w:jc w:val="center"/>
              <w:rPr>
                <w:sz w:val="24"/>
              </w:rPr>
            </w:pPr>
            <w:r w:rsidRPr="007C1139">
              <w:rPr>
                <w:rFonts w:eastAsia="Courier New"/>
                <w:sz w:val="24"/>
                <w:lang w:eastAsia="fr-FR" w:bidi="fr-FR"/>
              </w:rPr>
              <w:t>Proportions des mariages exog</w:t>
            </w:r>
            <w:r w:rsidRPr="007C1139">
              <w:rPr>
                <w:rFonts w:eastAsia="Courier New"/>
                <w:sz w:val="24"/>
                <w:lang w:eastAsia="fr-FR" w:bidi="fr-FR"/>
              </w:rPr>
              <w:t>a</w:t>
            </w:r>
            <w:r w:rsidRPr="007C1139">
              <w:rPr>
                <w:rFonts w:eastAsia="Courier New"/>
                <w:sz w:val="24"/>
                <w:lang w:eastAsia="fr-FR" w:bidi="fr-FR"/>
              </w:rPr>
              <w:t>mes conjoint d'origine ethn</w:t>
            </w:r>
            <w:r w:rsidRPr="007C1139">
              <w:rPr>
                <w:rFonts w:eastAsia="Courier New"/>
                <w:sz w:val="24"/>
                <w:lang w:eastAsia="fr-FR" w:bidi="fr-FR"/>
              </w:rPr>
              <w:t>i</w:t>
            </w:r>
            <w:r w:rsidRPr="007C1139">
              <w:rPr>
                <w:rFonts w:eastAsia="Courier New"/>
                <w:sz w:val="24"/>
                <w:lang w:eastAsia="fr-FR" w:bidi="fr-FR"/>
              </w:rPr>
              <w:t>que</w:t>
            </w:r>
            <w:r w:rsidRPr="007C1139">
              <w:rPr>
                <w:sz w:val="24"/>
              </w:rPr>
              <w:t> :</w:t>
            </w:r>
          </w:p>
        </w:tc>
        <w:tc>
          <w:tcPr>
            <w:tcW w:w="810" w:type="dxa"/>
            <w:vMerge w:val="restart"/>
            <w:tcBorders>
              <w:top w:val="single" w:sz="4" w:space="0" w:color="auto"/>
              <w:left w:val="single" w:sz="4" w:space="0" w:color="auto"/>
            </w:tcBorders>
            <w:shd w:val="clear" w:color="auto" w:fill="EEECE1"/>
          </w:tcPr>
          <w:p w:rsidR="000F3457" w:rsidRPr="007C1139" w:rsidRDefault="000F3457" w:rsidP="000F3457">
            <w:pPr>
              <w:spacing w:before="60" w:after="60"/>
              <w:ind w:firstLine="0"/>
              <w:jc w:val="both"/>
              <w:rPr>
                <w:sz w:val="24"/>
                <w:szCs w:val="10"/>
              </w:rPr>
            </w:pPr>
          </w:p>
        </w:tc>
        <w:tc>
          <w:tcPr>
            <w:tcW w:w="900" w:type="dxa"/>
            <w:vMerge w:val="restart"/>
            <w:tcBorders>
              <w:top w:val="single" w:sz="4" w:space="0" w:color="auto"/>
              <w:left w:val="single" w:sz="4" w:space="0" w:color="auto"/>
              <w:right w:val="single" w:sz="4" w:space="0" w:color="auto"/>
            </w:tcBorders>
            <w:shd w:val="clear" w:color="auto" w:fill="EEECE1"/>
            <w:textDirection w:val="btLr"/>
            <w:vAlign w:val="center"/>
          </w:tcPr>
          <w:p w:rsidR="000F3457" w:rsidRPr="007C1139" w:rsidRDefault="000F3457" w:rsidP="000F3457">
            <w:pPr>
              <w:spacing w:before="60" w:after="60"/>
              <w:ind w:left="113" w:right="113" w:firstLine="0"/>
              <w:jc w:val="both"/>
              <w:rPr>
                <w:sz w:val="24"/>
              </w:rPr>
            </w:pPr>
            <w:r w:rsidRPr="007C1139">
              <w:rPr>
                <w:rFonts w:eastAsia="Courier New"/>
                <w:sz w:val="24"/>
                <w:lang w:eastAsia="fr-FR" w:bidi="fr-FR"/>
              </w:rPr>
              <w:t>% Vert</w:t>
            </w:r>
            <w:r w:rsidRPr="007C1139">
              <w:rPr>
                <w:rFonts w:eastAsia="Courier New"/>
                <w:sz w:val="24"/>
                <w:lang w:eastAsia="fr-FR" w:bidi="fr-FR"/>
              </w:rPr>
              <w:t>i</w:t>
            </w:r>
            <w:r w:rsidRPr="007C1139">
              <w:rPr>
                <w:rFonts w:eastAsia="Courier New"/>
                <w:sz w:val="24"/>
                <w:lang w:eastAsia="fr-FR" w:bidi="fr-FR"/>
              </w:rPr>
              <w:t>cal</w:t>
            </w:r>
          </w:p>
        </w:tc>
      </w:tr>
      <w:tr w:rsidR="000F3457" w:rsidRPr="007C1139">
        <w:tblPrEx>
          <w:tblCellMar>
            <w:top w:w="0" w:type="dxa"/>
            <w:bottom w:w="0" w:type="dxa"/>
          </w:tblCellMar>
        </w:tblPrEx>
        <w:trPr>
          <w:cantSplit/>
          <w:trHeight w:val="1151"/>
        </w:trPr>
        <w:tc>
          <w:tcPr>
            <w:tcW w:w="1980" w:type="dxa"/>
            <w:vMerge/>
            <w:tcBorders>
              <w:left w:val="single" w:sz="4" w:space="0" w:color="auto"/>
            </w:tcBorders>
            <w:shd w:val="clear" w:color="auto" w:fill="FFFFFF"/>
            <w:vAlign w:val="center"/>
          </w:tcPr>
          <w:p w:rsidR="000F3457" w:rsidRPr="007C1139" w:rsidRDefault="000F3457" w:rsidP="000F3457">
            <w:pPr>
              <w:spacing w:before="60" w:after="60"/>
              <w:ind w:firstLine="0"/>
              <w:jc w:val="both"/>
              <w:rPr>
                <w:sz w:val="24"/>
              </w:rPr>
            </w:pPr>
          </w:p>
        </w:tc>
        <w:tc>
          <w:tcPr>
            <w:tcW w:w="1260" w:type="dxa"/>
            <w:vMerge/>
            <w:tcBorders>
              <w:left w:val="single" w:sz="4" w:space="0" w:color="auto"/>
            </w:tcBorders>
            <w:shd w:val="clear" w:color="auto" w:fill="FFFFFF"/>
            <w:vAlign w:val="center"/>
          </w:tcPr>
          <w:p w:rsidR="000F3457" w:rsidRPr="007C1139" w:rsidRDefault="000F3457" w:rsidP="000F3457">
            <w:pPr>
              <w:spacing w:before="60" w:after="60"/>
              <w:ind w:firstLine="0"/>
              <w:jc w:val="both"/>
              <w:rPr>
                <w:sz w:val="24"/>
              </w:rPr>
            </w:pPr>
          </w:p>
        </w:tc>
        <w:tc>
          <w:tcPr>
            <w:tcW w:w="1530" w:type="dxa"/>
            <w:tcBorders>
              <w:top w:val="single" w:sz="4" w:space="0" w:color="auto"/>
              <w:left w:val="single" w:sz="4" w:space="0" w:color="auto"/>
            </w:tcBorders>
            <w:shd w:val="clear" w:color="auto" w:fill="EEECE1"/>
            <w:textDirection w:val="btLr"/>
            <w:vAlign w:val="center"/>
          </w:tcPr>
          <w:p w:rsidR="000F3457" w:rsidRPr="007C1139" w:rsidRDefault="000F3457" w:rsidP="000F3457">
            <w:pPr>
              <w:spacing w:before="60" w:after="60"/>
              <w:ind w:left="113" w:right="113" w:firstLine="0"/>
              <w:rPr>
                <w:sz w:val="24"/>
              </w:rPr>
            </w:pPr>
            <w:r w:rsidRPr="007C1139">
              <w:rPr>
                <w:rFonts w:eastAsia="Courier New"/>
                <w:sz w:val="24"/>
                <w:lang w:eastAsia="fr-FR" w:bidi="fr-FR"/>
              </w:rPr>
              <w:t>Anglaise</w:t>
            </w:r>
          </w:p>
        </w:tc>
        <w:tc>
          <w:tcPr>
            <w:tcW w:w="990" w:type="dxa"/>
            <w:tcBorders>
              <w:top w:val="single" w:sz="4" w:space="0" w:color="auto"/>
              <w:left w:val="single" w:sz="4" w:space="0" w:color="auto"/>
            </w:tcBorders>
            <w:shd w:val="clear" w:color="auto" w:fill="EEECE1"/>
            <w:textDirection w:val="btLr"/>
            <w:vAlign w:val="center"/>
          </w:tcPr>
          <w:p w:rsidR="000F3457" w:rsidRPr="007C1139" w:rsidRDefault="000F3457" w:rsidP="000F3457">
            <w:pPr>
              <w:spacing w:before="60" w:after="60"/>
              <w:ind w:left="113" w:right="113" w:firstLine="0"/>
              <w:rPr>
                <w:sz w:val="24"/>
              </w:rPr>
            </w:pPr>
            <w:r w:rsidRPr="007C1139">
              <w:rPr>
                <w:rFonts w:eastAsia="Courier New"/>
                <w:sz w:val="24"/>
                <w:lang w:eastAsia="fr-FR" w:bidi="fr-FR"/>
              </w:rPr>
              <w:t>Fra</w:t>
            </w:r>
            <w:r w:rsidRPr="007C1139">
              <w:rPr>
                <w:rFonts w:eastAsia="Courier New"/>
                <w:sz w:val="24"/>
                <w:lang w:eastAsia="fr-FR" w:bidi="fr-FR"/>
              </w:rPr>
              <w:t>n</w:t>
            </w:r>
            <w:r w:rsidRPr="007C1139">
              <w:rPr>
                <w:rFonts w:eastAsia="Courier New"/>
                <w:sz w:val="24"/>
                <w:lang w:eastAsia="fr-FR" w:bidi="fr-FR"/>
              </w:rPr>
              <w:t>çaise</w:t>
            </w:r>
          </w:p>
        </w:tc>
        <w:tc>
          <w:tcPr>
            <w:tcW w:w="1170" w:type="dxa"/>
            <w:tcBorders>
              <w:top w:val="single" w:sz="4" w:space="0" w:color="auto"/>
              <w:left w:val="single" w:sz="4" w:space="0" w:color="auto"/>
            </w:tcBorders>
            <w:shd w:val="clear" w:color="auto" w:fill="EEECE1"/>
            <w:textDirection w:val="btLr"/>
            <w:vAlign w:val="center"/>
          </w:tcPr>
          <w:p w:rsidR="000F3457" w:rsidRPr="007C1139" w:rsidRDefault="000F3457" w:rsidP="000F3457">
            <w:pPr>
              <w:spacing w:before="60" w:after="60"/>
              <w:ind w:left="113" w:right="113" w:firstLine="0"/>
              <w:rPr>
                <w:sz w:val="24"/>
              </w:rPr>
            </w:pPr>
            <w:r w:rsidRPr="007C1139">
              <w:rPr>
                <w:rFonts w:eastAsia="Courier New"/>
                <w:sz w:val="24"/>
                <w:lang w:eastAsia="fr-FR" w:bidi="fr-FR"/>
              </w:rPr>
              <w:t>Autre</w:t>
            </w:r>
          </w:p>
        </w:tc>
        <w:tc>
          <w:tcPr>
            <w:tcW w:w="810" w:type="dxa"/>
            <w:vMerge/>
            <w:tcBorders>
              <w:left w:val="single" w:sz="4" w:space="0" w:color="auto"/>
            </w:tcBorders>
            <w:shd w:val="clear" w:color="auto" w:fill="FFFFFF"/>
          </w:tcPr>
          <w:p w:rsidR="000F3457" w:rsidRPr="007C1139" w:rsidRDefault="000F3457" w:rsidP="000F3457">
            <w:pPr>
              <w:spacing w:before="60" w:after="60"/>
              <w:ind w:firstLine="0"/>
              <w:jc w:val="both"/>
              <w:rPr>
                <w:sz w:val="24"/>
              </w:rPr>
            </w:pPr>
          </w:p>
        </w:tc>
        <w:tc>
          <w:tcPr>
            <w:tcW w:w="900" w:type="dxa"/>
            <w:vMerge/>
            <w:tcBorders>
              <w:left w:val="single" w:sz="4" w:space="0" w:color="auto"/>
              <w:right w:val="single" w:sz="4" w:space="0" w:color="auto"/>
            </w:tcBorders>
            <w:shd w:val="clear" w:color="auto" w:fill="FFFFFF"/>
            <w:vAlign w:val="center"/>
          </w:tcPr>
          <w:p w:rsidR="000F3457" w:rsidRPr="007C1139" w:rsidRDefault="000F3457" w:rsidP="000F3457">
            <w:pPr>
              <w:spacing w:before="60" w:after="60"/>
              <w:ind w:firstLine="0"/>
              <w:jc w:val="both"/>
              <w:rPr>
                <w:sz w:val="24"/>
              </w:rPr>
            </w:pPr>
          </w:p>
        </w:tc>
      </w:tr>
      <w:tr w:rsidR="000F3457" w:rsidRPr="007C1139">
        <w:tblPrEx>
          <w:tblCellMar>
            <w:top w:w="0" w:type="dxa"/>
            <w:bottom w:w="0" w:type="dxa"/>
          </w:tblCellMar>
        </w:tblPrEx>
        <w:tc>
          <w:tcPr>
            <w:tcW w:w="1980" w:type="dxa"/>
            <w:tcBorders>
              <w:top w:val="single" w:sz="4" w:space="0" w:color="auto"/>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Britannique</w:t>
            </w:r>
          </w:p>
        </w:tc>
        <w:tc>
          <w:tcPr>
            <w:tcW w:w="1260" w:type="dxa"/>
            <w:tcBorders>
              <w:top w:val="single" w:sz="4" w:space="0" w:color="auto"/>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50</w:t>
            </w:r>
          </w:p>
        </w:tc>
        <w:tc>
          <w:tcPr>
            <w:tcW w:w="1530" w:type="dxa"/>
            <w:tcBorders>
              <w:top w:val="single" w:sz="4" w:space="0" w:color="auto"/>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Style w:val="Corpsdutexte2ItaliqueEspacement-2pt"/>
                <w:b w:val="0"/>
                <w:sz w:val="24"/>
                <w:lang w:val="fr-CA"/>
              </w:rPr>
              <w:t>*</w:t>
            </w:r>
          </w:p>
        </w:tc>
        <w:tc>
          <w:tcPr>
            <w:tcW w:w="990" w:type="dxa"/>
            <w:tcBorders>
              <w:top w:val="single" w:sz="4" w:space="0" w:color="auto"/>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39</w:t>
            </w:r>
          </w:p>
        </w:tc>
        <w:tc>
          <w:tcPr>
            <w:tcW w:w="1170" w:type="dxa"/>
            <w:tcBorders>
              <w:top w:val="single" w:sz="4" w:space="0" w:color="auto"/>
              <w:left w:val="single" w:sz="4" w:space="0" w:color="auto"/>
            </w:tcBorders>
            <w:shd w:val="clear" w:color="auto" w:fill="FFFFFF"/>
            <w:vAlign w:val="bottom"/>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11</w:t>
            </w:r>
          </w:p>
        </w:tc>
        <w:tc>
          <w:tcPr>
            <w:tcW w:w="810" w:type="dxa"/>
            <w:tcBorders>
              <w:top w:val="single" w:sz="4" w:space="0" w:color="auto"/>
              <w:left w:val="single" w:sz="4" w:space="0" w:color="auto"/>
            </w:tcBorders>
            <w:shd w:val="clear" w:color="auto" w:fill="FFFFFF"/>
            <w:vAlign w:val="bottom"/>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top w:val="single" w:sz="4" w:space="0" w:color="auto"/>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14</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Français</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89</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7</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4</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73</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Allemand</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26</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24</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37</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13</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Italien</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67</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6</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23</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4</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4</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Juif (1)</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92</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3</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3</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3</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Néerlandais</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26</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36</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25</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13</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0</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Polonais</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43</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16</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21</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20</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Scandinave</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14</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45</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28</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13</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0</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Ukrainien</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39</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20</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21</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20</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Asiatique</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64</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8</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16</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12</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Autres</w:t>
            </w:r>
          </w:p>
        </w:tc>
        <w:tc>
          <w:tcPr>
            <w:tcW w:w="126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59</w:t>
            </w:r>
          </w:p>
        </w:tc>
        <w:tc>
          <w:tcPr>
            <w:tcW w:w="153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11</w:t>
            </w:r>
          </w:p>
        </w:tc>
        <w:tc>
          <w:tcPr>
            <w:tcW w:w="99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20</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w:t>
            </w:r>
          </w:p>
        </w:tc>
        <w:tc>
          <w:tcPr>
            <w:tcW w:w="81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3</w:t>
            </w:r>
          </w:p>
        </w:tc>
      </w:tr>
      <w:tr w:rsidR="000F3457" w:rsidRPr="007C1139">
        <w:tblPrEx>
          <w:tblCellMar>
            <w:top w:w="0" w:type="dxa"/>
            <w:bottom w:w="0" w:type="dxa"/>
          </w:tblCellMar>
        </w:tblPrEx>
        <w:tc>
          <w:tcPr>
            <w:tcW w:w="1980" w:type="dxa"/>
            <w:tcBorders>
              <w:left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TOTAL A</w:t>
            </w:r>
            <w:r w:rsidRPr="007C1139">
              <w:rPr>
                <w:rFonts w:eastAsia="Courier New"/>
                <w:sz w:val="24"/>
                <w:lang w:eastAsia="fr-FR" w:bidi="fr-FR"/>
              </w:rPr>
              <w:t>U</w:t>
            </w:r>
            <w:r w:rsidRPr="007C1139">
              <w:rPr>
                <w:rFonts w:eastAsia="Courier New"/>
                <w:sz w:val="24"/>
                <w:lang w:eastAsia="fr-FR" w:bidi="fr-FR"/>
              </w:rPr>
              <w:t>TRE</w:t>
            </w:r>
          </w:p>
        </w:tc>
        <w:tc>
          <w:tcPr>
            <w:tcW w:w="1260" w:type="dxa"/>
            <w:tcBorders>
              <w:left w:val="single" w:sz="4" w:space="0" w:color="auto"/>
            </w:tcBorders>
            <w:shd w:val="clear" w:color="auto" w:fill="FFFFFF"/>
            <w:vAlign w:val="bottom"/>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60</w:t>
            </w:r>
          </w:p>
        </w:tc>
        <w:tc>
          <w:tcPr>
            <w:tcW w:w="1530" w:type="dxa"/>
            <w:tcBorders>
              <w:left w:val="single" w:sz="4" w:space="0" w:color="auto"/>
            </w:tcBorders>
            <w:shd w:val="clear" w:color="auto" w:fill="FFFFFF"/>
            <w:vAlign w:val="bottom"/>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11</w:t>
            </w:r>
          </w:p>
        </w:tc>
        <w:tc>
          <w:tcPr>
            <w:tcW w:w="990" w:type="dxa"/>
            <w:tcBorders>
              <w:left w:val="single" w:sz="4" w:space="0" w:color="auto"/>
            </w:tcBorders>
            <w:shd w:val="clear" w:color="auto" w:fill="FFFFFF"/>
            <w:vAlign w:val="bottom"/>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20</w:t>
            </w:r>
          </w:p>
        </w:tc>
        <w:tc>
          <w:tcPr>
            <w:tcW w:w="1170" w:type="dxa"/>
            <w:tcBorders>
              <w:lef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9</w:t>
            </w:r>
          </w:p>
        </w:tc>
        <w:tc>
          <w:tcPr>
            <w:tcW w:w="810" w:type="dxa"/>
            <w:tcBorders>
              <w:left w:val="single" w:sz="4" w:space="0" w:color="auto"/>
            </w:tcBorders>
            <w:shd w:val="clear" w:color="auto" w:fill="FFFFFF"/>
            <w:vAlign w:val="bottom"/>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left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13</w:t>
            </w:r>
          </w:p>
        </w:tc>
      </w:tr>
      <w:tr w:rsidR="000F3457" w:rsidRPr="007C1139">
        <w:tblPrEx>
          <w:tblCellMar>
            <w:top w:w="0" w:type="dxa"/>
            <w:bottom w:w="0" w:type="dxa"/>
          </w:tblCellMar>
        </w:tblPrEx>
        <w:tc>
          <w:tcPr>
            <w:tcW w:w="198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spacing w:before="60" w:after="60"/>
              <w:ind w:left="80" w:right="80" w:firstLine="0"/>
              <w:jc w:val="both"/>
              <w:rPr>
                <w:sz w:val="24"/>
              </w:rPr>
            </w:pPr>
            <w:r w:rsidRPr="007C1139">
              <w:rPr>
                <w:rFonts w:eastAsia="Courier New"/>
                <w:sz w:val="24"/>
                <w:lang w:eastAsia="fr-FR" w:bidi="fr-FR"/>
              </w:rPr>
              <w:t>TOTAL</w:t>
            </w:r>
          </w:p>
        </w:tc>
        <w:tc>
          <w:tcPr>
            <w:tcW w:w="126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80</w:t>
            </w:r>
          </w:p>
        </w:tc>
        <w:tc>
          <w:tcPr>
            <w:tcW w:w="153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7</w:t>
            </w:r>
          </w:p>
        </w:tc>
        <w:tc>
          <w:tcPr>
            <w:tcW w:w="99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8</w:t>
            </w:r>
          </w:p>
        </w:tc>
        <w:tc>
          <w:tcPr>
            <w:tcW w:w="117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5</w:t>
            </w:r>
          </w:p>
        </w:tc>
        <w:tc>
          <w:tcPr>
            <w:tcW w:w="810" w:type="dxa"/>
            <w:tcBorders>
              <w:top w:val="single" w:sz="4" w:space="0" w:color="auto"/>
              <w:left w:val="single" w:sz="4" w:space="0" w:color="auto"/>
              <w:bottom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0F3457" w:rsidRPr="007C1139" w:rsidRDefault="000F3457" w:rsidP="000F3457">
            <w:pPr>
              <w:tabs>
                <w:tab w:val="decimal" w:pos="710"/>
              </w:tabs>
              <w:spacing w:before="60" w:after="60"/>
              <w:ind w:left="80" w:right="80" w:firstLine="0"/>
              <w:jc w:val="both"/>
              <w:rPr>
                <w:sz w:val="24"/>
              </w:rPr>
            </w:pPr>
            <w:r w:rsidRPr="007C1139">
              <w:rPr>
                <w:rFonts w:eastAsia="Courier New"/>
                <w:sz w:val="24"/>
                <w:lang w:eastAsia="fr-FR" w:bidi="fr-FR"/>
              </w:rPr>
              <w:t>100</w:t>
            </w:r>
          </w:p>
        </w:tc>
      </w:tr>
    </w:tbl>
    <w:p w:rsidR="000F3457" w:rsidRPr="007C1139" w:rsidRDefault="000F3457" w:rsidP="000F3457">
      <w:pPr>
        <w:spacing w:before="60" w:after="60"/>
        <w:ind w:firstLine="0"/>
        <w:jc w:val="both"/>
        <w:rPr>
          <w:sz w:val="24"/>
          <w:szCs w:val="2"/>
        </w:rPr>
      </w:pPr>
    </w:p>
    <w:p w:rsidR="000F3457" w:rsidRDefault="000F3457" w:rsidP="000F3457">
      <w:pPr>
        <w:spacing w:before="60" w:after="60"/>
        <w:ind w:firstLine="0"/>
        <w:jc w:val="both"/>
        <w:rPr>
          <w:rFonts w:eastAsia="Courier New"/>
          <w:sz w:val="24"/>
          <w:lang w:eastAsia="fr-FR" w:bidi="fr-FR"/>
        </w:rPr>
      </w:pPr>
      <w:r w:rsidRPr="007C1139">
        <w:rPr>
          <w:rFonts w:eastAsia="Courier New"/>
          <w:sz w:val="24"/>
          <w:lang w:eastAsia="fr-FR" w:bidi="fr-FR"/>
        </w:rPr>
        <w:t>Tiré de Gilles Deschamps, (1977)</w:t>
      </w:r>
    </w:p>
    <w:p w:rsidR="000F3457" w:rsidRPr="007C1139" w:rsidRDefault="000F3457" w:rsidP="000F3457">
      <w:pPr>
        <w:spacing w:before="60" w:after="60"/>
        <w:ind w:firstLine="0"/>
        <w:jc w:val="both"/>
        <w:rPr>
          <w:sz w:val="24"/>
        </w:rPr>
      </w:pPr>
    </w:p>
    <w:p w:rsidR="000F3457" w:rsidRDefault="000F3457" w:rsidP="000F3457">
      <w:pPr>
        <w:spacing w:before="120" w:after="120"/>
        <w:jc w:val="both"/>
        <w:sectPr w:rsidR="000F3457">
          <w:pgSz w:w="12240" w:h="15840"/>
          <w:pgMar w:top="1800" w:right="1440" w:bottom="1440" w:left="2160" w:header="720" w:footer="720" w:gutter="720"/>
          <w:cols w:space="720"/>
        </w:sectPr>
      </w:pPr>
    </w:p>
    <w:p w:rsidR="000F3457" w:rsidRDefault="000F3457" w:rsidP="000F3457">
      <w:pPr>
        <w:pStyle w:val="p"/>
      </w:pPr>
      <w:r w:rsidRPr="007C1139">
        <w:t>[149]</w:t>
      </w:r>
    </w:p>
    <w:p w:rsidR="000F3457" w:rsidRPr="007C1139" w:rsidRDefault="000F3457" w:rsidP="000F3457">
      <w:pPr>
        <w:pStyle w:val="p"/>
      </w:pPr>
    </w:p>
    <w:p w:rsidR="000F3457" w:rsidRPr="00667A63" w:rsidRDefault="000F3457" w:rsidP="000F3457">
      <w:pPr>
        <w:pStyle w:val="figst"/>
      </w:pPr>
      <w:r w:rsidRPr="00667A63">
        <w:t>Répartition de la population née au Canada par origine ethnique, langue maternelle, langue d'usage</w:t>
      </w:r>
      <w:r w:rsidRPr="00667A63">
        <w:br/>
        <w:t>et connaissance du français et de l'anglais, Montréal (R.M.R.), 1971</w:t>
      </w:r>
    </w:p>
    <w:p w:rsidR="000F3457" w:rsidRPr="00667A63" w:rsidRDefault="000F3457" w:rsidP="000F3457">
      <w:pPr>
        <w:spacing w:before="60" w:after="60"/>
        <w:ind w:right="270" w:firstLine="0"/>
        <w:jc w:val="right"/>
        <w:rPr>
          <w:sz w:val="24"/>
          <w:szCs w:val="2"/>
        </w:rPr>
      </w:pPr>
      <w:r w:rsidRPr="00667A63">
        <w:rPr>
          <w:sz w:val="24"/>
          <w:szCs w:val="2"/>
        </w:rPr>
        <w:t>ANNEXE 4a</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440"/>
        <w:gridCol w:w="900"/>
        <w:gridCol w:w="1260"/>
        <w:gridCol w:w="990"/>
        <w:gridCol w:w="1260"/>
        <w:gridCol w:w="1080"/>
        <w:gridCol w:w="1260"/>
        <w:gridCol w:w="990"/>
        <w:gridCol w:w="1170"/>
        <w:gridCol w:w="1080"/>
        <w:gridCol w:w="1260"/>
        <w:gridCol w:w="1170"/>
      </w:tblGrid>
      <w:tr w:rsidR="000F3457" w:rsidRPr="00667A63">
        <w:tblPrEx>
          <w:tblCellMar>
            <w:top w:w="0" w:type="dxa"/>
            <w:bottom w:w="0" w:type="dxa"/>
          </w:tblCellMar>
        </w:tblPrEx>
        <w:tc>
          <w:tcPr>
            <w:tcW w:w="3150" w:type="dxa"/>
            <w:vMerge w:val="restart"/>
            <w:tcBorders>
              <w:top w:val="single" w:sz="12" w:space="0" w:color="auto"/>
              <w:bottom w:val="single" w:sz="12" w:space="0" w:color="auto"/>
              <w:tl2br w:val="single" w:sz="12" w:space="0" w:color="auto"/>
            </w:tcBorders>
            <w:shd w:val="clear" w:color="auto" w:fill="EEECE1"/>
          </w:tcPr>
          <w:p w:rsidR="000F3457" w:rsidRPr="00667A63" w:rsidRDefault="000F3457" w:rsidP="000F3457">
            <w:pPr>
              <w:spacing w:before="60" w:after="60"/>
              <w:ind w:firstLine="0"/>
              <w:jc w:val="right"/>
              <w:rPr>
                <w:sz w:val="24"/>
              </w:rPr>
            </w:pPr>
            <w:r w:rsidRPr="00667A63">
              <w:rPr>
                <w:sz w:val="24"/>
              </w:rPr>
              <w:t>Origine</w:t>
            </w:r>
          </w:p>
          <w:p w:rsidR="000F3457" w:rsidRPr="00667A63" w:rsidRDefault="000F3457" w:rsidP="000F3457">
            <w:pPr>
              <w:spacing w:before="60" w:after="60"/>
              <w:ind w:firstLine="0"/>
              <w:rPr>
                <w:sz w:val="24"/>
              </w:rPr>
            </w:pPr>
            <w:r w:rsidRPr="00667A63">
              <w:rPr>
                <w:sz w:val="24"/>
              </w:rPr>
              <w:t>Langue</w:t>
            </w:r>
          </w:p>
        </w:tc>
        <w:tc>
          <w:tcPr>
            <w:tcW w:w="234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Française</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Britannique</w:t>
            </w:r>
          </w:p>
        </w:tc>
        <w:tc>
          <w:tcPr>
            <w:tcW w:w="234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Italienne</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Juive (</w:t>
            </w:r>
            <w:r w:rsidRPr="00667A63">
              <w:rPr>
                <w:color w:val="FF0000"/>
                <w:sz w:val="24"/>
              </w:rPr>
              <w:t>1</w:t>
            </w:r>
            <w:r w:rsidRPr="00667A63">
              <w:rPr>
                <w:sz w:val="24"/>
              </w:rPr>
              <w:t>)</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Allemande</w:t>
            </w:r>
          </w:p>
        </w:tc>
        <w:tc>
          <w:tcPr>
            <w:tcW w:w="243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Polonaise</w:t>
            </w:r>
          </w:p>
        </w:tc>
      </w:tr>
      <w:tr w:rsidR="000F3457" w:rsidRPr="00667A63">
        <w:tblPrEx>
          <w:tblCellMar>
            <w:top w:w="0" w:type="dxa"/>
            <w:bottom w:w="0" w:type="dxa"/>
          </w:tblCellMar>
        </w:tblPrEx>
        <w:tc>
          <w:tcPr>
            <w:tcW w:w="0" w:type="auto"/>
            <w:vMerge/>
            <w:tcBorders>
              <w:top w:val="single" w:sz="12" w:space="0" w:color="auto"/>
              <w:bottom w:val="single" w:sz="12" w:space="0" w:color="auto"/>
              <w:tl2br w:val="single" w:sz="12" w:space="0" w:color="auto"/>
            </w:tcBorders>
            <w:shd w:val="clear" w:color="auto" w:fill="EEECE1"/>
          </w:tcPr>
          <w:p w:rsidR="000F3457" w:rsidRPr="00667A63" w:rsidRDefault="000F3457" w:rsidP="000F3457">
            <w:pPr>
              <w:spacing w:before="60" w:after="60"/>
              <w:ind w:firstLine="0"/>
              <w:rPr>
                <w:sz w:val="24"/>
              </w:rPr>
            </w:pPr>
          </w:p>
        </w:tc>
        <w:tc>
          <w:tcPr>
            <w:tcW w:w="144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0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9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08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9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17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08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17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w:t>
            </w:r>
          </w:p>
        </w:tc>
      </w:tr>
      <w:tr w:rsidR="000F3457" w:rsidRPr="00667A63">
        <w:tblPrEx>
          <w:tblCellMar>
            <w:top w:w="0" w:type="dxa"/>
            <w:bottom w:w="0" w:type="dxa"/>
          </w:tblCellMar>
        </w:tblPrEx>
        <w:tc>
          <w:tcPr>
            <w:tcW w:w="17010" w:type="dxa"/>
            <w:gridSpan w:val="13"/>
            <w:tcBorders>
              <w:top w:val="single" w:sz="12" w:space="0" w:color="auto"/>
            </w:tcBorders>
            <w:shd w:val="clear" w:color="auto" w:fill="FFFFFF"/>
          </w:tcPr>
          <w:p w:rsidR="000F3457" w:rsidRPr="00667A63" w:rsidRDefault="000F3457" w:rsidP="000F3457">
            <w:pPr>
              <w:spacing w:before="60" w:after="60"/>
              <w:ind w:firstLine="0"/>
              <w:rPr>
                <w:sz w:val="24"/>
              </w:rPr>
            </w:pPr>
            <w:r w:rsidRPr="00667A63">
              <w:rPr>
                <w:b/>
                <w:sz w:val="24"/>
                <w:szCs w:val="28"/>
              </w:rPr>
              <w:t>LANGUE</w:t>
            </w:r>
            <w:r w:rsidRPr="00667A63">
              <w:rPr>
                <w:sz w:val="24"/>
                <w:szCs w:val="28"/>
              </w:rPr>
              <w:t xml:space="preserve"> </w:t>
            </w:r>
            <w:r w:rsidRPr="00667A63">
              <w:rPr>
                <w:b/>
                <w:sz w:val="24"/>
                <w:szCs w:val="28"/>
              </w:rPr>
              <w:t>MATERNELLE</w:t>
            </w:r>
            <w:r w:rsidRPr="00667A63">
              <w:rPr>
                <w:sz w:val="24"/>
                <w:szCs w:val="28"/>
              </w:rPr>
              <w:t>:</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1 664 880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96.9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45 085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12.4</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16 945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23.8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2 070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3.0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6 205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31.7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1 340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13.5</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49 330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2.9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314 835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86.9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11 515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16.2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58 410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85.1</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10 130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51.7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4 845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48.6</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Autre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4 180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0.2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2 575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0.7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43 760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60.0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8 110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11.8</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3 255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16.6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3 775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37.9</w:t>
            </w:r>
          </w:p>
        </w:tc>
      </w:tr>
      <w:tr w:rsidR="000F3457" w:rsidRPr="00667A63">
        <w:tblPrEx>
          <w:tblCellMar>
            <w:top w:w="0" w:type="dxa"/>
            <w:bottom w:w="0" w:type="dxa"/>
          </w:tblCellMar>
        </w:tblPrEx>
        <w:tc>
          <w:tcPr>
            <w:tcW w:w="17010" w:type="dxa"/>
            <w:gridSpan w:val="13"/>
            <w:shd w:val="clear" w:color="auto" w:fill="FFFFFF"/>
          </w:tcPr>
          <w:p w:rsidR="000F3457" w:rsidRPr="00667A63" w:rsidRDefault="000F3457" w:rsidP="000F3457">
            <w:pPr>
              <w:spacing w:before="60" w:after="60"/>
              <w:ind w:firstLine="0"/>
              <w:rPr>
                <w:sz w:val="24"/>
              </w:rPr>
            </w:pPr>
            <w:r w:rsidRPr="00667A63">
              <w:rPr>
                <w:b/>
                <w:sz w:val="24"/>
              </w:rPr>
              <w:t>LANGUE D’USAGE</w:t>
            </w:r>
            <w:r w:rsidRPr="00667A63">
              <w:rPr>
                <w:sz w:val="24"/>
              </w:rPr>
              <w:t>:</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1 648 415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95.9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47 075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13.0</w:t>
            </w:r>
          </w:p>
        </w:tc>
        <w:tc>
          <w:tcPr>
            <w:tcW w:w="1260" w:type="dxa"/>
            <w:shd w:val="clear" w:color="auto" w:fill="FFFFFF"/>
          </w:tcPr>
          <w:p w:rsidR="000F3457" w:rsidRPr="00667A63" w:rsidRDefault="000F3457" w:rsidP="000F3457">
            <w:pPr>
              <w:spacing w:before="60" w:after="60"/>
              <w:ind w:firstLine="0"/>
              <w:jc w:val="right"/>
              <w:rPr>
                <w:sz w:val="24"/>
              </w:rPr>
            </w:pPr>
            <w:r w:rsidRPr="00667A63">
              <w:rPr>
                <w:i/>
                <w:iCs/>
                <w:sz w:val="24"/>
              </w:rPr>
              <w:t xml:space="preserve">7? </w:t>
            </w:r>
            <w:r w:rsidRPr="00667A63">
              <w:rPr>
                <w:sz w:val="24"/>
              </w:rPr>
              <w:t>015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30.9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1 955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2.8</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6 230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31.8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1 495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15.0</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68 940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4.0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314 455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86.7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18 420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25.9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63 755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93.0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11 850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60.5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6 835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68.6</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Autre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1 135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0.1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960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0.3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30 785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43.2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2 880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4.2</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1 510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8.8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1 630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16.4</w:t>
            </w:r>
          </w:p>
        </w:tc>
      </w:tr>
      <w:tr w:rsidR="000F3457" w:rsidRPr="00667A63">
        <w:tblPrEx>
          <w:tblCellMar>
            <w:top w:w="0" w:type="dxa"/>
            <w:bottom w:w="0" w:type="dxa"/>
          </w:tblCellMar>
        </w:tblPrEx>
        <w:tc>
          <w:tcPr>
            <w:tcW w:w="17010" w:type="dxa"/>
            <w:gridSpan w:val="13"/>
            <w:shd w:val="clear" w:color="auto" w:fill="FFFFFF"/>
          </w:tcPr>
          <w:p w:rsidR="000F3457" w:rsidRPr="00667A63" w:rsidRDefault="000F3457" w:rsidP="000F3457">
            <w:pPr>
              <w:spacing w:before="60" w:after="60"/>
              <w:ind w:firstLine="0"/>
              <w:rPr>
                <w:b/>
                <w:sz w:val="24"/>
              </w:rPr>
            </w:pPr>
            <w:r w:rsidRPr="00667A63">
              <w:rPr>
                <w:b/>
                <w:sz w:val="24"/>
              </w:rPr>
              <w:t>CONNAISSANCE DU FRANÇAIS ET DE L'ANGLAIS:</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 seulement</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1 056 580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61.5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18 435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5.1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11 710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16.5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1 045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3 270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16.7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720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7.2</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 et anglais</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644 060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37.5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124 725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34.4</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35 280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49.5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31 505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45.9</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6 855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35.0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4 370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43.9</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 seulement</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17 745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1.0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219 215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60.5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13 775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19.3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35 780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52.2</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9 230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47.1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4 685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47.0</w:t>
            </w:r>
          </w:p>
        </w:tc>
      </w:tr>
      <w:tr w:rsidR="000F3457" w:rsidRPr="00667A63">
        <w:tblPrEx>
          <w:tblCellMar>
            <w:top w:w="0" w:type="dxa"/>
            <w:bottom w:w="0" w:type="dxa"/>
          </w:tblCellMar>
        </w:tblPrEx>
        <w:tc>
          <w:tcPr>
            <w:tcW w:w="3150" w:type="dxa"/>
            <w:tcBorders>
              <w:bottom w:val="single" w:sz="12" w:space="0" w:color="auto"/>
            </w:tcBorders>
            <w:shd w:val="clear" w:color="auto" w:fill="FFFFFF"/>
          </w:tcPr>
          <w:p w:rsidR="000F3457" w:rsidRPr="00667A63" w:rsidRDefault="000F3457" w:rsidP="000F3457">
            <w:pPr>
              <w:spacing w:before="60" w:after="60"/>
              <w:ind w:firstLine="0"/>
              <w:rPr>
                <w:sz w:val="24"/>
              </w:rPr>
            </w:pPr>
            <w:r w:rsidRPr="00667A63">
              <w:rPr>
                <w:sz w:val="24"/>
              </w:rPr>
              <w:t>Ni français, ni anglais</w:t>
            </w:r>
          </w:p>
        </w:tc>
        <w:tc>
          <w:tcPr>
            <w:tcW w:w="144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95</w:t>
            </w:r>
          </w:p>
        </w:tc>
        <w:tc>
          <w:tcPr>
            <w:tcW w:w="90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115</w:t>
            </w:r>
          </w:p>
        </w:tc>
        <w:tc>
          <w:tcPr>
            <w:tcW w:w="99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10 455</w:t>
            </w:r>
          </w:p>
        </w:tc>
        <w:tc>
          <w:tcPr>
            <w:tcW w:w="108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14.7</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265</w:t>
            </w:r>
          </w:p>
        </w:tc>
        <w:tc>
          <w:tcPr>
            <w:tcW w:w="99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0.4</w:t>
            </w:r>
          </w:p>
        </w:tc>
        <w:tc>
          <w:tcPr>
            <w:tcW w:w="117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235</w:t>
            </w:r>
          </w:p>
        </w:tc>
        <w:tc>
          <w:tcPr>
            <w:tcW w:w="108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1.2</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185</w:t>
            </w:r>
          </w:p>
        </w:tc>
        <w:tc>
          <w:tcPr>
            <w:tcW w:w="117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1.9</w:t>
            </w:r>
          </w:p>
        </w:tc>
      </w:tr>
      <w:tr w:rsidR="000F3457" w:rsidRPr="00667A63">
        <w:tblPrEx>
          <w:tblCellMar>
            <w:top w:w="0" w:type="dxa"/>
            <w:bottom w:w="0" w:type="dxa"/>
          </w:tblCellMar>
        </w:tblPrEx>
        <w:tc>
          <w:tcPr>
            <w:tcW w:w="315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rPr>
                <w:sz w:val="24"/>
              </w:rPr>
            </w:pPr>
            <w:r w:rsidRPr="00667A63">
              <w:rPr>
                <w:sz w:val="24"/>
                <w:szCs w:val="28"/>
              </w:rPr>
              <w:t>TOTAL</w:t>
            </w:r>
          </w:p>
        </w:tc>
        <w:tc>
          <w:tcPr>
            <w:tcW w:w="144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1 718 490</w:t>
            </w:r>
          </w:p>
        </w:tc>
        <w:tc>
          <w:tcPr>
            <w:tcW w:w="90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362 485</w:t>
            </w:r>
          </w:p>
        </w:tc>
        <w:tc>
          <w:tcPr>
            <w:tcW w:w="99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71 220</w:t>
            </w:r>
          </w:p>
        </w:tc>
        <w:tc>
          <w:tcPr>
            <w:tcW w:w="108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68 590</w:t>
            </w:r>
          </w:p>
        </w:tc>
        <w:tc>
          <w:tcPr>
            <w:tcW w:w="99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17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19 590</w:t>
            </w:r>
          </w:p>
        </w:tc>
        <w:tc>
          <w:tcPr>
            <w:tcW w:w="108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9 960</w:t>
            </w:r>
          </w:p>
        </w:tc>
        <w:tc>
          <w:tcPr>
            <w:tcW w:w="117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r>
    </w:tbl>
    <w:p w:rsidR="000F3457" w:rsidRPr="00667A63" w:rsidRDefault="000F3457" w:rsidP="000F3457">
      <w:pPr>
        <w:spacing w:before="60" w:after="60"/>
        <w:ind w:firstLine="0"/>
        <w:rPr>
          <w:sz w:val="24"/>
        </w:rPr>
      </w:pPr>
      <w:r w:rsidRPr="00667A63">
        <w:rPr>
          <w:sz w:val="24"/>
        </w:rPr>
        <w:t>Source: Recensement du Canada 1971, cat. 92-736.</w:t>
      </w:r>
    </w:p>
    <w:p w:rsidR="000F3457" w:rsidRPr="00667A63" w:rsidRDefault="000F3457" w:rsidP="000F3457">
      <w:pPr>
        <w:spacing w:before="60" w:after="60"/>
        <w:ind w:firstLine="0"/>
        <w:rPr>
          <w:sz w:val="24"/>
        </w:rPr>
      </w:pPr>
      <w:r w:rsidRPr="00667A63">
        <w:rPr>
          <w:sz w:val="24"/>
        </w:rPr>
        <w:t>(1) Voir note de l'annexe 5.</w:t>
      </w:r>
    </w:p>
    <w:p w:rsidR="000F3457" w:rsidRPr="00667A63" w:rsidRDefault="000F3457" w:rsidP="000F3457">
      <w:pPr>
        <w:pStyle w:val="p"/>
      </w:pPr>
      <w:r w:rsidRPr="00667A63">
        <w:br w:type="page"/>
        <w:t>[150]</w:t>
      </w:r>
    </w:p>
    <w:p w:rsidR="000F3457" w:rsidRPr="00667A63" w:rsidRDefault="000F3457" w:rsidP="000F3457">
      <w:pPr>
        <w:spacing w:before="60" w:after="60"/>
        <w:ind w:firstLine="0"/>
        <w:rPr>
          <w:sz w:val="24"/>
        </w:rPr>
      </w:pPr>
    </w:p>
    <w:p w:rsidR="000F3457" w:rsidRPr="00667A63" w:rsidRDefault="000F3457" w:rsidP="000F3457">
      <w:pPr>
        <w:spacing w:before="60" w:after="60"/>
        <w:ind w:right="270" w:firstLine="0"/>
        <w:jc w:val="right"/>
        <w:rPr>
          <w:sz w:val="24"/>
          <w:szCs w:val="2"/>
        </w:rPr>
      </w:pPr>
      <w:r w:rsidRPr="00667A63">
        <w:rPr>
          <w:sz w:val="24"/>
          <w:szCs w:val="2"/>
        </w:rPr>
        <w:t>ANNEXE 4a (suite)</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440"/>
        <w:gridCol w:w="900"/>
        <w:gridCol w:w="1260"/>
        <w:gridCol w:w="990"/>
        <w:gridCol w:w="1260"/>
        <w:gridCol w:w="1080"/>
        <w:gridCol w:w="1260"/>
        <w:gridCol w:w="990"/>
        <w:gridCol w:w="1170"/>
        <w:gridCol w:w="1080"/>
        <w:gridCol w:w="1260"/>
        <w:gridCol w:w="1170"/>
      </w:tblGrid>
      <w:tr w:rsidR="000F3457" w:rsidRPr="00667A63">
        <w:tblPrEx>
          <w:tblCellMar>
            <w:top w:w="0" w:type="dxa"/>
            <w:bottom w:w="0" w:type="dxa"/>
          </w:tblCellMar>
        </w:tblPrEx>
        <w:tc>
          <w:tcPr>
            <w:tcW w:w="3150" w:type="dxa"/>
            <w:vMerge w:val="restart"/>
            <w:tcBorders>
              <w:top w:val="single" w:sz="12" w:space="0" w:color="auto"/>
              <w:bottom w:val="single" w:sz="12" w:space="0" w:color="auto"/>
              <w:tl2br w:val="single" w:sz="12" w:space="0" w:color="auto"/>
            </w:tcBorders>
            <w:shd w:val="clear" w:color="auto" w:fill="EEECE1"/>
          </w:tcPr>
          <w:p w:rsidR="000F3457" w:rsidRPr="00667A63" w:rsidRDefault="000F3457" w:rsidP="000F3457">
            <w:pPr>
              <w:spacing w:before="60" w:after="60"/>
              <w:ind w:firstLine="0"/>
              <w:jc w:val="right"/>
              <w:rPr>
                <w:sz w:val="24"/>
              </w:rPr>
            </w:pPr>
            <w:r w:rsidRPr="00667A63">
              <w:rPr>
                <w:sz w:val="24"/>
              </w:rPr>
              <w:t>Origine</w:t>
            </w:r>
          </w:p>
          <w:p w:rsidR="000F3457" w:rsidRPr="00667A63" w:rsidRDefault="000F3457" w:rsidP="000F3457">
            <w:pPr>
              <w:spacing w:before="60" w:after="60"/>
              <w:ind w:firstLine="0"/>
              <w:rPr>
                <w:sz w:val="24"/>
              </w:rPr>
            </w:pPr>
            <w:r w:rsidRPr="00667A63">
              <w:rPr>
                <w:sz w:val="24"/>
              </w:rPr>
              <w:t>Langue</w:t>
            </w:r>
          </w:p>
        </w:tc>
        <w:tc>
          <w:tcPr>
            <w:tcW w:w="234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Ukrainienne</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Néerlandaise</w:t>
            </w:r>
          </w:p>
        </w:tc>
        <w:tc>
          <w:tcPr>
            <w:tcW w:w="234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Scandinave</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Groupes asiatiques</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Autres inconnus</w:t>
            </w:r>
          </w:p>
        </w:tc>
        <w:tc>
          <w:tcPr>
            <w:tcW w:w="243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Total</w:t>
            </w:r>
          </w:p>
        </w:tc>
      </w:tr>
      <w:tr w:rsidR="000F3457" w:rsidRPr="00667A63">
        <w:tblPrEx>
          <w:tblCellMar>
            <w:top w:w="0" w:type="dxa"/>
            <w:bottom w:w="0" w:type="dxa"/>
          </w:tblCellMar>
        </w:tblPrEx>
        <w:tc>
          <w:tcPr>
            <w:tcW w:w="0" w:type="auto"/>
            <w:vMerge/>
            <w:tcBorders>
              <w:top w:val="single" w:sz="12" w:space="0" w:color="auto"/>
              <w:bottom w:val="single" w:sz="12" w:space="0" w:color="auto"/>
              <w:tl2br w:val="single" w:sz="12" w:space="0" w:color="auto"/>
            </w:tcBorders>
            <w:shd w:val="clear" w:color="auto" w:fill="EEECE1"/>
          </w:tcPr>
          <w:p w:rsidR="000F3457" w:rsidRPr="00667A63" w:rsidRDefault="000F3457" w:rsidP="000F3457">
            <w:pPr>
              <w:spacing w:before="60" w:after="60"/>
              <w:ind w:firstLine="0"/>
              <w:rPr>
                <w:sz w:val="24"/>
              </w:rPr>
            </w:pPr>
          </w:p>
        </w:tc>
        <w:tc>
          <w:tcPr>
            <w:tcW w:w="144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0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9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08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9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17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08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17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w:t>
            </w:r>
          </w:p>
        </w:tc>
      </w:tr>
      <w:tr w:rsidR="000F3457" w:rsidRPr="00667A63">
        <w:tblPrEx>
          <w:tblCellMar>
            <w:top w:w="0" w:type="dxa"/>
            <w:bottom w:w="0" w:type="dxa"/>
          </w:tblCellMar>
        </w:tblPrEx>
        <w:tc>
          <w:tcPr>
            <w:tcW w:w="17010" w:type="dxa"/>
            <w:gridSpan w:val="13"/>
            <w:tcBorders>
              <w:top w:val="single" w:sz="12" w:space="0" w:color="auto"/>
            </w:tcBorders>
            <w:shd w:val="clear" w:color="auto" w:fill="FFFFFF"/>
          </w:tcPr>
          <w:p w:rsidR="000F3457" w:rsidRPr="00667A63" w:rsidRDefault="000F3457" w:rsidP="000F3457">
            <w:pPr>
              <w:spacing w:before="60" w:after="60"/>
              <w:ind w:firstLine="0"/>
              <w:rPr>
                <w:sz w:val="24"/>
              </w:rPr>
            </w:pPr>
            <w:r w:rsidRPr="00667A63">
              <w:rPr>
                <w:b/>
                <w:sz w:val="24"/>
                <w:szCs w:val="28"/>
              </w:rPr>
              <w:t>LANGUE</w:t>
            </w:r>
            <w:r w:rsidRPr="00667A63">
              <w:rPr>
                <w:sz w:val="24"/>
                <w:szCs w:val="28"/>
              </w:rPr>
              <w:t xml:space="preserve"> </w:t>
            </w:r>
            <w:r w:rsidRPr="00667A63">
              <w:rPr>
                <w:b/>
                <w:sz w:val="24"/>
                <w:szCs w:val="28"/>
              </w:rPr>
              <w:t>MATERNELLE</w:t>
            </w:r>
            <w:r w:rsidRPr="00667A63">
              <w:rPr>
                <w:sz w:val="24"/>
                <w:szCs w:val="28"/>
              </w:rPr>
              <w:t>:</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 xml:space="preserve">1 120 </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10.0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 xml:space="preserve">630 </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13.1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590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14.1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1 900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16.0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14 375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26.1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1 755 125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75.1</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 xml:space="preserve">5 325 </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47.3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3 715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77.6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3 295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78.8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4 670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39.3</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18 250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33.1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484 420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20.7</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Autre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4 800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42.7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445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9.3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295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7.1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5 310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44.7</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22 500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40.8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98 010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4.2</w:t>
            </w:r>
          </w:p>
        </w:tc>
      </w:tr>
      <w:tr w:rsidR="000F3457" w:rsidRPr="00667A63">
        <w:tblPrEx>
          <w:tblCellMar>
            <w:top w:w="0" w:type="dxa"/>
            <w:bottom w:w="0" w:type="dxa"/>
          </w:tblCellMar>
        </w:tblPrEx>
        <w:tc>
          <w:tcPr>
            <w:tcW w:w="17010" w:type="dxa"/>
            <w:gridSpan w:val="13"/>
            <w:shd w:val="clear" w:color="auto" w:fill="FFFFFF"/>
          </w:tcPr>
          <w:p w:rsidR="000F3457" w:rsidRPr="00667A63" w:rsidRDefault="000F3457" w:rsidP="000F3457">
            <w:pPr>
              <w:spacing w:before="60" w:after="60"/>
              <w:ind w:firstLine="0"/>
              <w:rPr>
                <w:sz w:val="24"/>
              </w:rPr>
            </w:pPr>
            <w:r w:rsidRPr="00667A63">
              <w:rPr>
                <w:b/>
                <w:sz w:val="24"/>
              </w:rPr>
              <w:t>LANGUE D’USAGE</w:t>
            </w:r>
            <w:r w:rsidRPr="00667A63">
              <w:rPr>
                <w:sz w:val="24"/>
              </w:rPr>
              <w:t>:</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1 335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 xml:space="preserve">11.9 </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565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11.8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580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13.9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2 135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18.0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14 795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26.8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1 746 605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74.7</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7 510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 xml:space="preserve">66.8 </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4 000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83.5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3 450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82.5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6 265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52.7</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24 420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44.3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529 905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22.7</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Autre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2 400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21.3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225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4.7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150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3 480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29.3</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15 910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28.9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61 045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2.6</w:t>
            </w:r>
          </w:p>
        </w:tc>
      </w:tr>
      <w:tr w:rsidR="000F3457" w:rsidRPr="00667A63">
        <w:tblPrEx>
          <w:tblCellMar>
            <w:top w:w="0" w:type="dxa"/>
            <w:bottom w:w="0" w:type="dxa"/>
          </w:tblCellMar>
        </w:tblPrEx>
        <w:tc>
          <w:tcPr>
            <w:tcW w:w="17010" w:type="dxa"/>
            <w:gridSpan w:val="13"/>
            <w:shd w:val="clear" w:color="auto" w:fill="FFFFFF"/>
          </w:tcPr>
          <w:p w:rsidR="000F3457" w:rsidRPr="00667A63" w:rsidRDefault="000F3457" w:rsidP="000F3457">
            <w:pPr>
              <w:spacing w:before="60" w:after="60"/>
              <w:ind w:firstLine="0"/>
              <w:rPr>
                <w:b/>
                <w:sz w:val="24"/>
              </w:rPr>
            </w:pPr>
            <w:r w:rsidRPr="00667A63">
              <w:rPr>
                <w:b/>
                <w:sz w:val="24"/>
              </w:rPr>
              <w:t>CONNAISSANCE DU FRANÇAIS ET DE L'ANGLAIS:</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 seulement</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 xml:space="preserve">420 </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 xml:space="preserve">3.7 </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 xml:space="preserve">285 </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 xml:space="preserve">5.9 </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230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5.5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1 125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9.5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8 685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15.8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1 102 525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47.2</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 et anglais</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 xml:space="preserve">5 505 </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49.0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1 390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29.0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1 435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34.4</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4 080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34.3</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17 475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31.7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876 685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37.5</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 seulement</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5 145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45.8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3 060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63.9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2 455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58.8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5 345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45.0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23 615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42.8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340 045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14.5</w:t>
            </w:r>
          </w:p>
        </w:tc>
      </w:tr>
      <w:tr w:rsidR="000F3457" w:rsidRPr="00667A63">
        <w:tblPrEx>
          <w:tblCellMar>
            <w:top w:w="0" w:type="dxa"/>
            <w:bottom w:w="0" w:type="dxa"/>
          </w:tblCellMar>
        </w:tblPrEx>
        <w:tc>
          <w:tcPr>
            <w:tcW w:w="3150" w:type="dxa"/>
            <w:tcBorders>
              <w:bottom w:val="single" w:sz="12" w:space="0" w:color="auto"/>
            </w:tcBorders>
            <w:shd w:val="clear" w:color="auto" w:fill="FFFFFF"/>
          </w:tcPr>
          <w:p w:rsidR="000F3457" w:rsidRPr="00667A63" w:rsidRDefault="000F3457" w:rsidP="000F3457">
            <w:pPr>
              <w:spacing w:before="60" w:after="60"/>
              <w:ind w:firstLine="0"/>
              <w:rPr>
                <w:sz w:val="24"/>
              </w:rPr>
            </w:pPr>
            <w:r w:rsidRPr="00667A63">
              <w:rPr>
                <w:sz w:val="24"/>
              </w:rPr>
              <w:t>Ni français, ni anglais</w:t>
            </w:r>
          </w:p>
        </w:tc>
        <w:tc>
          <w:tcPr>
            <w:tcW w:w="144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165</w:t>
            </w:r>
          </w:p>
        </w:tc>
        <w:tc>
          <w:tcPr>
            <w:tcW w:w="90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1.5</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55</w:t>
            </w:r>
          </w:p>
        </w:tc>
        <w:tc>
          <w:tcPr>
            <w:tcW w:w="99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1.2</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55</w:t>
            </w:r>
          </w:p>
        </w:tc>
        <w:tc>
          <w:tcPr>
            <w:tcW w:w="108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1.3</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1 330</w:t>
            </w:r>
          </w:p>
        </w:tc>
        <w:tc>
          <w:tcPr>
            <w:tcW w:w="99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11.2</w:t>
            </w:r>
          </w:p>
        </w:tc>
        <w:tc>
          <w:tcPr>
            <w:tcW w:w="117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5 345</w:t>
            </w:r>
          </w:p>
        </w:tc>
        <w:tc>
          <w:tcPr>
            <w:tcW w:w="108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9.7</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18 305</w:t>
            </w:r>
          </w:p>
        </w:tc>
        <w:tc>
          <w:tcPr>
            <w:tcW w:w="117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0.8</w:t>
            </w:r>
          </w:p>
        </w:tc>
      </w:tr>
      <w:tr w:rsidR="000F3457" w:rsidRPr="00667A63">
        <w:tblPrEx>
          <w:tblCellMar>
            <w:top w:w="0" w:type="dxa"/>
            <w:bottom w:w="0" w:type="dxa"/>
          </w:tblCellMar>
        </w:tblPrEx>
        <w:tc>
          <w:tcPr>
            <w:tcW w:w="315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rPr>
                <w:sz w:val="24"/>
              </w:rPr>
            </w:pPr>
            <w:r w:rsidRPr="00667A63">
              <w:rPr>
                <w:sz w:val="24"/>
                <w:szCs w:val="28"/>
              </w:rPr>
              <w:t>TOTAL</w:t>
            </w:r>
          </w:p>
        </w:tc>
        <w:tc>
          <w:tcPr>
            <w:tcW w:w="144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11 245</w:t>
            </w:r>
          </w:p>
        </w:tc>
        <w:tc>
          <w:tcPr>
            <w:tcW w:w="90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4 790</w:t>
            </w:r>
          </w:p>
        </w:tc>
        <w:tc>
          <w:tcPr>
            <w:tcW w:w="99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4 180</w:t>
            </w:r>
          </w:p>
        </w:tc>
        <w:tc>
          <w:tcPr>
            <w:tcW w:w="108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11 880</w:t>
            </w:r>
          </w:p>
        </w:tc>
        <w:tc>
          <w:tcPr>
            <w:tcW w:w="99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17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55 125</w:t>
            </w:r>
          </w:p>
        </w:tc>
        <w:tc>
          <w:tcPr>
            <w:tcW w:w="108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2 337 555</w:t>
            </w:r>
          </w:p>
        </w:tc>
        <w:tc>
          <w:tcPr>
            <w:tcW w:w="117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r>
    </w:tbl>
    <w:p w:rsidR="000F3457" w:rsidRPr="00667A63" w:rsidRDefault="000F3457" w:rsidP="000F3457">
      <w:pPr>
        <w:spacing w:before="60" w:after="60"/>
        <w:ind w:firstLine="0"/>
        <w:rPr>
          <w:sz w:val="24"/>
        </w:rPr>
      </w:pPr>
      <w:r w:rsidRPr="00667A63">
        <w:rPr>
          <w:sz w:val="24"/>
        </w:rPr>
        <w:t>Source: Recensement du Canada 1971, cat. 92-736.</w:t>
      </w:r>
    </w:p>
    <w:p w:rsidR="000F3457" w:rsidRPr="00667A63" w:rsidRDefault="000F3457" w:rsidP="000F3457">
      <w:pPr>
        <w:pStyle w:val="p"/>
      </w:pPr>
      <w:r w:rsidRPr="00667A63">
        <w:br w:type="page"/>
        <w:t>[151]</w:t>
      </w:r>
    </w:p>
    <w:p w:rsidR="000F3457" w:rsidRPr="00667A63" w:rsidRDefault="000F3457" w:rsidP="000F3457">
      <w:pPr>
        <w:spacing w:before="60" w:after="60"/>
        <w:ind w:firstLine="0"/>
        <w:rPr>
          <w:sz w:val="24"/>
        </w:rPr>
      </w:pPr>
    </w:p>
    <w:p w:rsidR="000F3457" w:rsidRPr="00667A63" w:rsidRDefault="000F3457" w:rsidP="000F3457">
      <w:pPr>
        <w:pStyle w:val="figst"/>
        <w:rPr>
          <w:szCs w:val="2"/>
        </w:rPr>
      </w:pPr>
      <w:r w:rsidRPr="00667A63">
        <w:t>Répartition de la population née à l'étranger par origine ethnique,</w:t>
      </w:r>
      <w:r>
        <w:t xml:space="preserve"> </w:t>
      </w:r>
      <w:r w:rsidRPr="00667A63">
        <w:t>langue maternelle,</w:t>
      </w:r>
      <w:r>
        <w:br/>
      </w:r>
      <w:r w:rsidRPr="009D5DBE">
        <w:t xml:space="preserve">langue d'usage et connaissance du français et de </w:t>
      </w:r>
      <w:r>
        <w:t>l’</w:t>
      </w:r>
      <w:r w:rsidRPr="009D5DBE">
        <w:t>anglais. Montréal (R.M.R.), 1971</w:t>
      </w:r>
    </w:p>
    <w:p w:rsidR="000F3457" w:rsidRPr="00667A63" w:rsidRDefault="000F3457" w:rsidP="000F3457">
      <w:pPr>
        <w:spacing w:before="60" w:after="60"/>
        <w:ind w:right="270" w:firstLine="0"/>
        <w:jc w:val="right"/>
        <w:rPr>
          <w:sz w:val="24"/>
          <w:szCs w:val="2"/>
        </w:rPr>
      </w:pPr>
      <w:r w:rsidRPr="00667A63">
        <w:rPr>
          <w:sz w:val="24"/>
          <w:szCs w:val="2"/>
        </w:rPr>
        <w:t>ANNEXE 4</w:t>
      </w:r>
      <w:r>
        <w:rPr>
          <w:sz w:val="24"/>
          <w:szCs w:val="2"/>
        </w:rPr>
        <w:t>b</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440"/>
        <w:gridCol w:w="900"/>
        <w:gridCol w:w="1260"/>
        <w:gridCol w:w="990"/>
        <w:gridCol w:w="1260"/>
        <w:gridCol w:w="1080"/>
        <w:gridCol w:w="1260"/>
        <w:gridCol w:w="990"/>
        <w:gridCol w:w="1170"/>
        <w:gridCol w:w="1080"/>
        <w:gridCol w:w="1260"/>
        <w:gridCol w:w="1170"/>
      </w:tblGrid>
      <w:tr w:rsidR="000F3457" w:rsidRPr="00667A63">
        <w:tblPrEx>
          <w:tblCellMar>
            <w:top w:w="0" w:type="dxa"/>
            <w:bottom w:w="0" w:type="dxa"/>
          </w:tblCellMar>
        </w:tblPrEx>
        <w:tc>
          <w:tcPr>
            <w:tcW w:w="3150" w:type="dxa"/>
            <w:vMerge w:val="restart"/>
            <w:tcBorders>
              <w:top w:val="single" w:sz="12" w:space="0" w:color="auto"/>
              <w:bottom w:val="single" w:sz="12" w:space="0" w:color="auto"/>
              <w:tl2br w:val="single" w:sz="12" w:space="0" w:color="auto"/>
            </w:tcBorders>
            <w:shd w:val="clear" w:color="auto" w:fill="EEECE1"/>
          </w:tcPr>
          <w:p w:rsidR="000F3457" w:rsidRPr="00667A63" w:rsidRDefault="000F3457" w:rsidP="000F3457">
            <w:pPr>
              <w:spacing w:before="60" w:after="60"/>
              <w:ind w:firstLine="0"/>
              <w:jc w:val="right"/>
              <w:rPr>
                <w:sz w:val="24"/>
              </w:rPr>
            </w:pPr>
            <w:r w:rsidRPr="00667A63">
              <w:rPr>
                <w:sz w:val="24"/>
              </w:rPr>
              <w:t>Origine</w:t>
            </w:r>
          </w:p>
          <w:p w:rsidR="000F3457" w:rsidRPr="00667A63" w:rsidRDefault="000F3457" w:rsidP="000F3457">
            <w:pPr>
              <w:spacing w:before="60" w:after="60"/>
              <w:ind w:firstLine="0"/>
              <w:rPr>
                <w:sz w:val="24"/>
              </w:rPr>
            </w:pPr>
            <w:r w:rsidRPr="00667A63">
              <w:rPr>
                <w:sz w:val="24"/>
              </w:rPr>
              <w:t>Langue</w:t>
            </w:r>
          </w:p>
        </w:tc>
        <w:tc>
          <w:tcPr>
            <w:tcW w:w="234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Française</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Britannique</w:t>
            </w:r>
          </w:p>
        </w:tc>
        <w:tc>
          <w:tcPr>
            <w:tcW w:w="234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Italienne</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Juive (</w:t>
            </w:r>
            <w:r w:rsidRPr="00667A63">
              <w:rPr>
                <w:color w:val="FF0000"/>
                <w:sz w:val="24"/>
              </w:rPr>
              <w:t>1</w:t>
            </w:r>
            <w:r w:rsidRPr="00667A63">
              <w:rPr>
                <w:sz w:val="24"/>
              </w:rPr>
              <w:t>)</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Allemande</w:t>
            </w:r>
          </w:p>
        </w:tc>
        <w:tc>
          <w:tcPr>
            <w:tcW w:w="243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Polonaise</w:t>
            </w:r>
          </w:p>
        </w:tc>
      </w:tr>
      <w:tr w:rsidR="000F3457" w:rsidRPr="00667A63">
        <w:tblPrEx>
          <w:tblCellMar>
            <w:top w:w="0" w:type="dxa"/>
            <w:bottom w:w="0" w:type="dxa"/>
          </w:tblCellMar>
        </w:tblPrEx>
        <w:tc>
          <w:tcPr>
            <w:tcW w:w="0" w:type="auto"/>
            <w:vMerge/>
            <w:tcBorders>
              <w:top w:val="single" w:sz="12" w:space="0" w:color="auto"/>
              <w:bottom w:val="single" w:sz="12" w:space="0" w:color="auto"/>
              <w:tl2br w:val="single" w:sz="12" w:space="0" w:color="auto"/>
            </w:tcBorders>
            <w:shd w:val="clear" w:color="auto" w:fill="EEECE1"/>
          </w:tcPr>
          <w:p w:rsidR="000F3457" w:rsidRPr="00667A63" w:rsidRDefault="000F3457" w:rsidP="000F3457">
            <w:pPr>
              <w:spacing w:before="60" w:after="60"/>
              <w:ind w:firstLine="0"/>
              <w:rPr>
                <w:sz w:val="24"/>
              </w:rPr>
            </w:pPr>
          </w:p>
        </w:tc>
        <w:tc>
          <w:tcPr>
            <w:tcW w:w="144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0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9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08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9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17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08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17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w:t>
            </w:r>
          </w:p>
        </w:tc>
      </w:tr>
      <w:tr w:rsidR="000F3457" w:rsidRPr="00667A63">
        <w:tblPrEx>
          <w:tblCellMar>
            <w:top w:w="0" w:type="dxa"/>
            <w:bottom w:w="0" w:type="dxa"/>
          </w:tblCellMar>
        </w:tblPrEx>
        <w:tc>
          <w:tcPr>
            <w:tcW w:w="17010" w:type="dxa"/>
            <w:gridSpan w:val="13"/>
            <w:tcBorders>
              <w:top w:val="single" w:sz="12" w:space="0" w:color="auto"/>
            </w:tcBorders>
            <w:shd w:val="clear" w:color="auto" w:fill="FFFFFF"/>
          </w:tcPr>
          <w:p w:rsidR="000F3457" w:rsidRPr="00667A63" w:rsidRDefault="000F3457" w:rsidP="000F3457">
            <w:pPr>
              <w:spacing w:before="60" w:after="60"/>
              <w:ind w:firstLine="0"/>
              <w:rPr>
                <w:sz w:val="24"/>
              </w:rPr>
            </w:pPr>
            <w:r w:rsidRPr="00667A63">
              <w:rPr>
                <w:b/>
                <w:sz w:val="24"/>
                <w:szCs w:val="28"/>
              </w:rPr>
              <w:t>LANGUE</w:t>
            </w:r>
            <w:r w:rsidRPr="00667A63">
              <w:rPr>
                <w:sz w:val="24"/>
                <w:szCs w:val="28"/>
              </w:rPr>
              <w:t xml:space="preserve"> </w:t>
            </w:r>
            <w:r w:rsidRPr="00667A63">
              <w:rPr>
                <w:b/>
                <w:sz w:val="24"/>
                <w:szCs w:val="28"/>
              </w:rPr>
              <w:t>MATERNELLE</w:t>
            </w:r>
            <w:r w:rsidRPr="00667A63">
              <w:rPr>
                <w:sz w:val="24"/>
                <w:szCs w:val="28"/>
              </w:rPr>
              <w:t>:</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39 820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90.1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1 290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2 900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6 420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14.0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575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545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5.2</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2 780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6.3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72 600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95.5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2 485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13 625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29.9</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2 350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12.5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1 170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11.2</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Autre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1 605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3.6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2 125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84 000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94.0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25 585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szCs w:val="28"/>
              </w:rPr>
              <w:t>56.1</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15 290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81.1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8 735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83.6</w:t>
            </w:r>
          </w:p>
        </w:tc>
      </w:tr>
      <w:tr w:rsidR="000F3457" w:rsidRPr="00667A63">
        <w:tblPrEx>
          <w:tblCellMar>
            <w:top w:w="0" w:type="dxa"/>
            <w:bottom w:w="0" w:type="dxa"/>
          </w:tblCellMar>
        </w:tblPrEx>
        <w:tc>
          <w:tcPr>
            <w:tcW w:w="17010" w:type="dxa"/>
            <w:gridSpan w:val="13"/>
            <w:shd w:val="clear" w:color="auto" w:fill="FFFFFF"/>
          </w:tcPr>
          <w:p w:rsidR="000F3457" w:rsidRPr="00667A63" w:rsidRDefault="000F3457" w:rsidP="000F3457">
            <w:pPr>
              <w:spacing w:before="60" w:after="60"/>
              <w:ind w:firstLine="0"/>
              <w:rPr>
                <w:sz w:val="24"/>
              </w:rPr>
            </w:pPr>
            <w:r w:rsidRPr="00667A63">
              <w:rPr>
                <w:b/>
                <w:sz w:val="24"/>
              </w:rPr>
              <w:t>LANGUE D’USAGE</w:t>
            </w:r>
            <w:r w:rsidRPr="00667A63">
              <w:rPr>
                <w:sz w:val="24"/>
              </w:rPr>
              <w:t>:</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35 590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89.6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1 660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7 750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8.7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6 210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13.6</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1 115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5.9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885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8.5</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3 880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8.8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73 420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96.6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6 790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7.6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24 070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52.8</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9 905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52.6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3 100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29.6</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Autre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730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szCs w:val="36"/>
              </w:rPr>
              <w:t>1.6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940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74 845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83.7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15 350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33.6</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7 825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41.5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6 465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61.9</w:t>
            </w:r>
          </w:p>
        </w:tc>
      </w:tr>
      <w:tr w:rsidR="000F3457" w:rsidRPr="00667A63">
        <w:tblPrEx>
          <w:tblCellMar>
            <w:top w:w="0" w:type="dxa"/>
            <w:bottom w:w="0" w:type="dxa"/>
          </w:tblCellMar>
        </w:tblPrEx>
        <w:tc>
          <w:tcPr>
            <w:tcW w:w="17010" w:type="dxa"/>
            <w:gridSpan w:val="13"/>
            <w:shd w:val="clear" w:color="auto" w:fill="FFFFFF"/>
          </w:tcPr>
          <w:p w:rsidR="000F3457" w:rsidRPr="00667A63" w:rsidRDefault="000F3457" w:rsidP="000F3457">
            <w:pPr>
              <w:spacing w:before="60" w:after="60"/>
              <w:ind w:firstLine="0"/>
              <w:rPr>
                <w:b/>
                <w:sz w:val="24"/>
              </w:rPr>
            </w:pPr>
            <w:r w:rsidRPr="00667A63">
              <w:rPr>
                <w:b/>
                <w:sz w:val="24"/>
              </w:rPr>
              <w:t>CONNAISSANCE DU FRANÇAIS ET DE L'ANGLAIS:</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 seulement</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20 770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47.0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245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0.3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24 520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27.4</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2 525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5.5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320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640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6.1</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 et anglais</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22 405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50.7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16 700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22.0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35 685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39.9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18 290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40.1</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6 590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35.0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3 750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35.9</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 seulement</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970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2.2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58 980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77.6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9 750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10.9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23 755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52.1</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11 615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61.6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5 495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52.6</w:t>
            </w:r>
          </w:p>
        </w:tc>
      </w:tr>
      <w:tr w:rsidR="000F3457" w:rsidRPr="00667A63">
        <w:tblPrEx>
          <w:tblCellMar>
            <w:top w:w="0" w:type="dxa"/>
            <w:bottom w:w="0" w:type="dxa"/>
          </w:tblCellMar>
        </w:tblPrEx>
        <w:tc>
          <w:tcPr>
            <w:tcW w:w="3150" w:type="dxa"/>
            <w:tcBorders>
              <w:bottom w:val="single" w:sz="12" w:space="0" w:color="auto"/>
            </w:tcBorders>
            <w:shd w:val="clear" w:color="auto" w:fill="FFFFFF"/>
          </w:tcPr>
          <w:p w:rsidR="000F3457" w:rsidRPr="00667A63" w:rsidRDefault="000F3457" w:rsidP="000F3457">
            <w:pPr>
              <w:spacing w:before="60" w:after="60"/>
              <w:ind w:firstLine="0"/>
              <w:rPr>
                <w:sz w:val="24"/>
              </w:rPr>
            </w:pPr>
            <w:r w:rsidRPr="00667A63">
              <w:rPr>
                <w:sz w:val="24"/>
              </w:rPr>
              <w:t>Ni français, ni anglais</w:t>
            </w:r>
          </w:p>
        </w:tc>
        <w:tc>
          <w:tcPr>
            <w:tcW w:w="144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50</w:t>
            </w:r>
          </w:p>
        </w:tc>
        <w:tc>
          <w:tcPr>
            <w:tcW w:w="90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0.1</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85</w:t>
            </w:r>
          </w:p>
        </w:tc>
        <w:tc>
          <w:tcPr>
            <w:tcW w:w="99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0.1</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19 435</w:t>
            </w:r>
          </w:p>
        </w:tc>
        <w:tc>
          <w:tcPr>
            <w:tcW w:w="108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21.8</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1 055</w:t>
            </w:r>
          </w:p>
        </w:tc>
        <w:tc>
          <w:tcPr>
            <w:tcW w:w="99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2.3</w:t>
            </w:r>
          </w:p>
        </w:tc>
        <w:tc>
          <w:tcPr>
            <w:tcW w:w="117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320</w:t>
            </w:r>
          </w:p>
        </w:tc>
        <w:tc>
          <w:tcPr>
            <w:tcW w:w="108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1.7</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565</w:t>
            </w:r>
          </w:p>
        </w:tc>
        <w:tc>
          <w:tcPr>
            <w:tcW w:w="117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5.4</w:t>
            </w:r>
          </w:p>
        </w:tc>
      </w:tr>
      <w:tr w:rsidR="000F3457" w:rsidRPr="00667A63">
        <w:tblPrEx>
          <w:tblCellMar>
            <w:top w:w="0" w:type="dxa"/>
            <w:bottom w:w="0" w:type="dxa"/>
          </w:tblCellMar>
        </w:tblPrEx>
        <w:tc>
          <w:tcPr>
            <w:tcW w:w="315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rPr>
                <w:sz w:val="24"/>
              </w:rPr>
            </w:pPr>
            <w:r w:rsidRPr="00667A63">
              <w:rPr>
                <w:sz w:val="24"/>
                <w:szCs w:val="28"/>
              </w:rPr>
              <w:t>TOTAL</w:t>
            </w:r>
          </w:p>
        </w:tc>
        <w:tc>
          <w:tcPr>
            <w:tcW w:w="144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42 205</w:t>
            </w:r>
          </w:p>
        </w:tc>
        <w:tc>
          <w:tcPr>
            <w:tcW w:w="90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76 015</w:t>
            </w:r>
          </w:p>
        </w:tc>
        <w:tc>
          <w:tcPr>
            <w:tcW w:w="99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89 385</w:t>
            </w:r>
          </w:p>
        </w:tc>
        <w:tc>
          <w:tcPr>
            <w:tcW w:w="108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45 630</w:t>
            </w:r>
          </w:p>
        </w:tc>
        <w:tc>
          <w:tcPr>
            <w:tcW w:w="99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17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18 845</w:t>
            </w:r>
          </w:p>
        </w:tc>
        <w:tc>
          <w:tcPr>
            <w:tcW w:w="108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10 450</w:t>
            </w:r>
          </w:p>
        </w:tc>
        <w:tc>
          <w:tcPr>
            <w:tcW w:w="117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r>
    </w:tbl>
    <w:p w:rsidR="000F3457" w:rsidRPr="00667A63" w:rsidRDefault="000F3457" w:rsidP="000F3457">
      <w:pPr>
        <w:spacing w:before="60" w:after="60"/>
        <w:ind w:firstLine="0"/>
        <w:rPr>
          <w:sz w:val="24"/>
        </w:rPr>
      </w:pPr>
      <w:r w:rsidRPr="00667A63">
        <w:rPr>
          <w:sz w:val="24"/>
        </w:rPr>
        <w:t>Source: Recensement du Canada 1971, cat. 92-736.</w:t>
      </w:r>
    </w:p>
    <w:p w:rsidR="000F3457" w:rsidRPr="00667A63" w:rsidRDefault="000F3457" w:rsidP="000F3457">
      <w:pPr>
        <w:pStyle w:val="p"/>
      </w:pPr>
      <w:r w:rsidRPr="00667A63">
        <w:br w:type="page"/>
        <w:t>[152]</w:t>
      </w:r>
    </w:p>
    <w:p w:rsidR="000F3457" w:rsidRPr="00667A63" w:rsidRDefault="000F3457" w:rsidP="000F3457">
      <w:pPr>
        <w:spacing w:before="60" w:after="60"/>
        <w:ind w:firstLine="0"/>
        <w:rPr>
          <w:sz w:val="24"/>
          <w:szCs w:val="2"/>
        </w:rPr>
      </w:pPr>
    </w:p>
    <w:p w:rsidR="000F3457" w:rsidRPr="00667A63" w:rsidRDefault="000F3457" w:rsidP="000F3457">
      <w:pPr>
        <w:spacing w:before="60" w:after="60"/>
        <w:ind w:right="270" w:firstLine="0"/>
        <w:jc w:val="right"/>
        <w:rPr>
          <w:sz w:val="24"/>
          <w:szCs w:val="2"/>
        </w:rPr>
      </w:pPr>
      <w:r w:rsidRPr="00667A63">
        <w:rPr>
          <w:sz w:val="24"/>
          <w:szCs w:val="2"/>
        </w:rPr>
        <w:t>ANNEXE 4</w:t>
      </w:r>
      <w:r>
        <w:rPr>
          <w:sz w:val="24"/>
          <w:szCs w:val="2"/>
        </w:rPr>
        <w:t>b</w:t>
      </w:r>
      <w:r w:rsidRPr="00667A63">
        <w:rPr>
          <w:sz w:val="24"/>
          <w:szCs w:val="2"/>
        </w:rPr>
        <w:t xml:space="preserve"> (suite)</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440"/>
        <w:gridCol w:w="900"/>
        <w:gridCol w:w="1260"/>
        <w:gridCol w:w="990"/>
        <w:gridCol w:w="1260"/>
        <w:gridCol w:w="1080"/>
        <w:gridCol w:w="1260"/>
        <w:gridCol w:w="990"/>
        <w:gridCol w:w="1170"/>
        <w:gridCol w:w="1080"/>
        <w:gridCol w:w="1260"/>
        <w:gridCol w:w="1170"/>
      </w:tblGrid>
      <w:tr w:rsidR="000F3457" w:rsidRPr="00667A63">
        <w:tblPrEx>
          <w:tblCellMar>
            <w:top w:w="0" w:type="dxa"/>
            <w:bottom w:w="0" w:type="dxa"/>
          </w:tblCellMar>
        </w:tblPrEx>
        <w:tc>
          <w:tcPr>
            <w:tcW w:w="3150" w:type="dxa"/>
            <w:vMerge w:val="restart"/>
            <w:tcBorders>
              <w:top w:val="single" w:sz="12" w:space="0" w:color="auto"/>
              <w:bottom w:val="single" w:sz="12" w:space="0" w:color="auto"/>
              <w:tl2br w:val="single" w:sz="12" w:space="0" w:color="auto"/>
            </w:tcBorders>
            <w:shd w:val="clear" w:color="auto" w:fill="EEECE1"/>
          </w:tcPr>
          <w:p w:rsidR="000F3457" w:rsidRPr="00667A63" w:rsidRDefault="000F3457" w:rsidP="000F3457">
            <w:pPr>
              <w:spacing w:before="60" w:after="60"/>
              <w:ind w:firstLine="0"/>
              <w:jc w:val="right"/>
              <w:rPr>
                <w:sz w:val="24"/>
              </w:rPr>
            </w:pPr>
            <w:r w:rsidRPr="00667A63">
              <w:rPr>
                <w:sz w:val="24"/>
              </w:rPr>
              <w:t>Origine</w:t>
            </w:r>
          </w:p>
          <w:p w:rsidR="000F3457" w:rsidRPr="00667A63" w:rsidRDefault="000F3457" w:rsidP="000F3457">
            <w:pPr>
              <w:spacing w:before="60" w:after="60"/>
              <w:ind w:firstLine="0"/>
              <w:rPr>
                <w:sz w:val="24"/>
              </w:rPr>
            </w:pPr>
            <w:r w:rsidRPr="00667A63">
              <w:rPr>
                <w:sz w:val="24"/>
              </w:rPr>
              <w:t>Langue</w:t>
            </w:r>
          </w:p>
        </w:tc>
        <w:tc>
          <w:tcPr>
            <w:tcW w:w="234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Ukrainienne</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Néerlandaise</w:t>
            </w:r>
          </w:p>
        </w:tc>
        <w:tc>
          <w:tcPr>
            <w:tcW w:w="234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Scandinave</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Groupes asiatiques</w:t>
            </w:r>
          </w:p>
        </w:tc>
        <w:tc>
          <w:tcPr>
            <w:tcW w:w="225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Autres inconnus</w:t>
            </w:r>
          </w:p>
        </w:tc>
        <w:tc>
          <w:tcPr>
            <w:tcW w:w="2430" w:type="dxa"/>
            <w:gridSpan w:val="2"/>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Total</w:t>
            </w:r>
          </w:p>
        </w:tc>
      </w:tr>
      <w:tr w:rsidR="000F3457" w:rsidRPr="00667A63">
        <w:tblPrEx>
          <w:tblCellMar>
            <w:top w:w="0" w:type="dxa"/>
            <w:bottom w:w="0" w:type="dxa"/>
          </w:tblCellMar>
        </w:tblPrEx>
        <w:tc>
          <w:tcPr>
            <w:tcW w:w="0" w:type="auto"/>
            <w:vMerge/>
            <w:tcBorders>
              <w:top w:val="single" w:sz="12" w:space="0" w:color="auto"/>
              <w:bottom w:val="single" w:sz="12" w:space="0" w:color="auto"/>
              <w:tl2br w:val="single" w:sz="12" w:space="0" w:color="auto"/>
            </w:tcBorders>
            <w:shd w:val="clear" w:color="auto" w:fill="EEECE1"/>
          </w:tcPr>
          <w:p w:rsidR="000F3457" w:rsidRPr="00667A63" w:rsidRDefault="000F3457" w:rsidP="000F3457">
            <w:pPr>
              <w:spacing w:before="60" w:after="60"/>
              <w:ind w:firstLine="0"/>
              <w:rPr>
                <w:sz w:val="24"/>
              </w:rPr>
            </w:pPr>
          </w:p>
        </w:tc>
        <w:tc>
          <w:tcPr>
            <w:tcW w:w="144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0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9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08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99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iCs/>
                <w:sz w:val="24"/>
              </w:rPr>
              <w:t>%</w:t>
            </w:r>
          </w:p>
        </w:tc>
        <w:tc>
          <w:tcPr>
            <w:tcW w:w="117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08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w:t>
            </w:r>
          </w:p>
        </w:tc>
        <w:tc>
          <w:tcPr>
            <w:tcW w:w="126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Nb</w:t>
            </w:r>
          </w:p>
        </w:tc>
        <w:tc>
          <w:tcPr>
            <w:tcW w:w="1170" w:type="dxa"/>
            <w:tcBorders>
              <w:top w:val="single" w:sz="12" w:space="0" w:color="auto"/>
              <w:bottom w:val="single" w:sz="12" w:space="0" w:color="auto"/>
            </w:tcBorders>
            <w:shd w:val="clear" w:color="auto" w:fill="EEECE1"/>
          </w:tcPr>
          <w:p w:rsidR="000F3457" w:rsidRPr="00667A63" w:rsidRDefault="000F3457" w:rsidP="000F3457">
            <w:pPr>
              <w:spacing w:before="60" w:after="60"/>
              <w:ind w:firstLine="0"/>
              <w:jc w:val="center"/>
              <w:rPr>
                <w:sz w:val="24"/>
              </w:rPr>
            </w:pPr>
            <w:r w:rsidRPr="00667A63">
              <w:rPr>
                <w:sz w:val="24"/>
              </w:rPr>
              <w:t>%</w:t>
            </w:r>
          </w:p>
        </w:tc>
      </w:tr>
      <w:tr w:rsidR="000F3457" w:rsidRPr="00667A63">
        <w:tblPrEx>
          <w:tblCellMar>
            <w:top w:w="0" w:type="dxa"/>
            <w:bottom w:w="0" w:type="dxa"/>
          </w:tblCellMar>
        </w:tblPrEx>
        <w:tc>
          <w:tcPr>
            <w:tcW w:w="17010" w:type="dxa"/>
            <w:gridSpan w:val="13"/>
            <w:tcBorders>
              <w:top w:val="single" w:sz="12" w:space="0" w:color="auto"/>
            </w:tcBorders>
            <w:shd w:val="clear" w:color="auto" w:fill="FFFFFF"/>
          </w:tcPr>
          <w:p w:rsidR="000F3457" w:rsidRPr="00667A63" w:rsidRDefault="000F3457" w:rsidP="000F3457">
            <w:pPr>
              <w:spacing w:before="60" w:after="60"/>
              <w:ind w:firstLine="0"/>
              <w:rPr>
                <w:sz w:val="24"/>
              </w:rPr>
            </w:pPr>
            <w:r w:rsidRPr="00667A63">
              <w:rPr>
                <w:b/>
                <w:sz w:val="24"/>
                <w:szCs w:val="28"/>
              </w:rPr>
              <w:t>LANGUE</w:t>
            </w:r>
            <w:r w:rsidRPr="00667A63">
              <w:rPr>
                <w:sz w:val="24"/>
                <w:szCs w:val="28"/>
              </w:rPr>
              <w:t xml:space="preserve"> </w:t>
            </w:r>
            <w:r w:rsidRPr="00667A63">
              <w:rPr>
                <w:b/>
                <w:sz w:val="24"/>
                <w:szCs w:val="28"/>
              </w:rPr>
              <w:t>MATERNELLE</w:t>
            </w:r>
            <w:r w:rsidRPr="00667A63">
              <w:rPr>
                <w:sz w:val="24"/>
                <w:szCs w:val="28"/>
              </w:rPr>
              <w:t>:</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190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2.8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280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6.6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1.4</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2 525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10.3</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7 595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9.1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62 160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15.3</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565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8.3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880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20.7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755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34.7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4 475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18.2</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10 190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12.2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111 885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 xml:space="preserve">27.6 </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Autre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6 045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38.9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3 095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72.7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1 390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63.9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17 615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71.5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65 525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78.7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231 635</w:t>
            </w:r>
          </w:p>
        </w:tc>
        <w:tc>
          <w:tcPr>
            <w:tcW w:w="1170" w:type="dxa"/>
            <w:shd w:val="clear" w:color="auto" w:fill="FFFFFF"/>
          </w:tcPr>
          <w:p w:rsidR="000F3457" w:rsidRPr="00667A63" w:rsidRDefault="000F3457" w:rsidP="000F3457">
            <w:pPr>
              <w:spacing w:before="60" w:after="60"/>
              <w:ind w:firstLine="0"/>
              <w:rPr>
                <w:sz w:val="24"/>
              </w:rPr>
            </w:pPr>
          </w:p>
          <w:p w:rsidR="000F3457" w:rsidRPr="00667A63" w:rsidRDefault="000F3457" w:rsidP="000F3457">
            <w:pPr>
              <w:spacing w:before="60" w:after="60"/>
              <w:ind w:firstLine="0"/>
              <w:jc w:val="right"/>
              <w:rPr>
                <w:sz w:val="24"/>
              </w:rPr>
            </w:pPr>
            <w:r w:rsidRPr="00667A63">
              <w:rPr>
                <w:sz w:val="24"/>
              </w:rPr>
              <w:t>57.1</w:t>
            </w:r>
          </w:p>
        </w:tc>
      </w:tr>
      <w:tr w:rsidR="000F3457" w:rsidRPr="00667A63">
        <w:tblPrEx>
          <w:tblCellMar>
            <w:top w:w="0" w:type="dxa"/>
            <w:bottom w:w="0" w:type="dxa"/>
          </w:tblCellMar>
        </w:tblPrEx>
        <w:tc>
          <w:tcPr>
            <w:tcW w:w="17010" w:type="dxa"/>
            <w:gridSpan w:val="13"/>
            <w:shd w:val="clear" w:color="auto" w:fill="FFFFFF"/>
          </w:tcPr>
          <w:p w:rsidR="000F3457" w:rsidRPr="00667A63" w:rsidRDefault="000F3457" w:rsidP="000F3457">
            <w:pPr>
              <w:spacing w:before="60" w:after="60"/>
              <w:ind w:firstLine="0"/>
              <w:rPr>
                <w:sz w:val="24"/>
              </w:rPr>
            </w:pPr>
            <w:r w:rsidRPr="00667A63">
              <w:rPr>
                <w:b/>
                <w:sz w:val="24"/>
              </w:rPr>
              <w:t>LANGUE D’USAGE</w:t>
            </w:r>
            <w:r w:rsidRPr="00667A63">
              <w:rPr>
                <w:sz w:val="24"/>
              </w:rPr>
              <w:t>:</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270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4.0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415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9.7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90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4.1</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3 535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14.4</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10 550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12.7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72 255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17.8</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1 400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20.6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2 790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65.6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1 665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76.6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6 715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27.3</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19 755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23.7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153 485</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37.8</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Autre</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5 130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75.4</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1 050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24.7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420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19.3</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14 365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58.4</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53 005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63.6</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179 940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44.3</w:t>
            </w:r>
          </w:p>
        </w:tc>
      </w:tr>
      <w:tr w:rsidR="000F3457" w:rsidRPr="00667A63">
        <w:tblPrEx>
          <w:tblCellMar>
            <w:top w:w="0" w:type="dxa"/>
            <w:bottom w:w="0" w:type="dxa"/>
          </w:tblCellMar>
        </w:tblPrEx>
        <w:tc>
          <w:tcPr>
            <w:tcW w:w="17010" w:type="dxa"/>
            <w:gridSpan w:val="13"/>
            <w:shd w:val="clear" w:color="auto" w:fill="FFFFFF"/>
          </w:tcPr>
          <w:p w:rsidR="000F3457" w:rsidRPr="00667A63" w:rsidRDefault="000F3457" w:rsidP="000F3457">
            <w:pPr>
              <w:spacing w:before="60" w:after="60"/>
              <w:ind w:firstLine="0"/>
              <w:rPr>
                <w:b/>
                <w:sz w:val="24"/>
              </w:rPr>
            </w:pPr>
            <w:r w:rsidRPr="00667A63">
              <w:rPr>
                <w:b/>
                <w:sz w:val="24"/>
              </w:rPr>
              <w:t>CONNAISSANCE DU FRANÇAIS ET DE L'ANGLAIS:</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 seulement</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265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3.9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95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2.2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0.5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2 010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8.2</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9 620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11.5</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61 010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15.0</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Français et anglais</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2 165</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31.8</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1 890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44.4</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560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25.7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8 565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34.8</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24 080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28.9</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140 680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34.7</w:t>
            </w:r>
          </w:p>
        </w:tc>
      </w:tr>
      <w:tr w:rsidR="000F3457" w:rsidRPr="00667A63">
        <w:tblPrEx>
          <w:tblCellMar>
            <w:top w:w="0" w:type="dxa"/>
            <w:bottom w:w="0" w:type="dxa"/>
          </w:tblCellMar>
        </w:tblPrEx>
        <w:tc>
          <w:tcPr>
            <w:tcW w:w="3150" w:type="dxa"/>
            <w:shd w:val="clear" w:color="auto" w:fill="FFFFFF"/>
          </w:tcPr>
          <w:p w:rsidR="000F3457" w:rsidRPr="00667A63" w:rsidRDefault="000F3457" w:rsidP="000F3457">
            <w:pPr>
              <w:spacing w:before="60" w:after="60"/>
              <w:ind w:firstLine="0"/>
              <w:rPr>
                <w:sz w:val="24"/>
              </w:rPr>
            </w:pPr>
            <w:r w:rsidRPr="00667A63">
              <w:rPr>
                <w:sz w:val="24"/>
              </w:rPr>
              <w:t>Anglais seulement</w:t>
            </w:r>
          </w:p>
        </w:tc>
        <w:tc>
          <w:tcPr>
            <w:tcW w:w="1440" w:type="dxa"/>
            <w:shd w:val="clear" w:color="auto" w:fill="FFFFFF"/>
          </w:tcPr>
          <w:p w:rsidR="000F3457" w:rsidRPr="00667A63" w:rsidRDefault="000F3457" w:rsidP="000F3457">
            <w:pPr>
              <w:spacing w:before="60" w:after="60"/>
              <w:ind w:firstLine="0"/>
              <w:jc w:val="right"/>
              <w:rPr>
                <w:sz w:val="24"/>
              </w:rPr>
            </w:pPr>
            <w:r w:rsidRPr="00667A63">
              <w:rPr>
                <w:sz w:val="24"/>
              </w:rPr>
              <w:t>3 970</w:t>
            </w:r>
          </w:p>
        </w:tc>
        <w:tc>
          <w:tcPr>
            <w:tcW w:w="900" w:type="dxa"/>
            <w:shd w:val="clear" w:color="auto" w:fill="FFFFFF"/>
          </w:tcPr>
          <w:p w:rsidR="000F3457" w:rsidRPr="00667A63" w:rsidRDefault="000F3457" w:rsidP="000F3457">
            <w:pPr>
              <w:spacing w:before="60" w:after="60"/>
              <w:ind w:firstLine="0"/>
              <w:jc w:val="right"/>
              <w:rPr>
                <w:sz w:val="24"/>
              </w:rPr>
            </w:pPr>
            <w:r w:rsidRPr="00667A63">
              <w:rPr>
                <w:sz w:val="24"/>
              </w:rPr>
              <w:t>58.4</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2 240</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52.7</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1 570</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72.2</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11 495</w:t>
            </w:r>
          </w:p>
        </w:tc>
        <w:tc>
          <w:tcPr>
            <w:tcW w:w="990" w:type="dxa"/>
            <w:shd w:val="clear" w:color="auto" w:fill="FFFFFF"/>
          </w:tcPr>
          <w:p w:rsidR="000F3457" w:rsidRPr="00667A63" w:rsidRDefault="000F3457" w:rsidP="000F3457">
            <w:pPr>
              <w:spacing w:before="60" w:after="60"/>
              <w:ind w:firstLine="0"/>
              <w:jc w:val="right"/>
              <w:rPr>
                <w:sz w:val="24"/>
              </w:rPr>
            </w:pPr>
            <w:r w:rsidRPr="00667A63">
              <w:rPr>
                <w:sz w:val="24"/>
              </w:rPr>
              <w:t>46.7</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38 315</w:t>
            </w:r>
          </w:p>
        </w:tc>
        <w:tc>
          <w:tcPr>
            <w:tcW w:w="1080" w:type="dxa"/>
            <w:shd w:val="clear" w:color="auto" w:fill="FFFFFF"/>
          </w:tcPr>
          <w:p w:rsidR="000F3457" w:rsidRPr="00667A63" w:rsidRDefault="000F3457" w:rsidP="000F3457">
            <w:pPr>
              <w:spacing w:before="60" w:after="60"/>
              <w:ind w:firstLine="0"/>
              <w:jc w:val="right"/>
              <w:rPr>
                <w:sz w:val="24"/>
              </w:rPr>
            </w:pPr>
            <w:r w:rsidRPr="00667A63">
              <w:rPr>
                <w:sz w:val="24"/>
              </w:rPr>
              <w:t>46.0</w:t>
            </w:r>
          </w:p>
        </w:tc>
        <w:tc>
          <w:tcPr>
            <w:tcW w:w="1260" w:type="dxa"/>
            <w:shd w:val="clear" w:color="auto" w:fill="FFFFFF"/>
          </w:tcPr>
          <w:p w:rsidR="000F3457" w:rsidRPr="00667A63" w:rsidRDefault="000F3457" w:rsidP="000F3457">
            <w:pPr>
              <w:spacing w:before="60" w:after="60"/>
              <w:ind w:firstLine="0"/>
              <w:jc w:val="right"/>
              <w:rPr>
                <w:sz w:val="24"/>
              </w:rPr>
            </w:pPr>
            <w:r w:rsidRPr="00667A63">
              <w:rPr>
                <w:sz w:val="24"/>
              </w:rPr>
              <w:t>168 170</w:t>
            </w:r>
          </w:p>
        </w:tc>
        <w:tc>
          <w:tcPr>
            <w:tcW w:w="1170" w:type="dxa"/>
            <w:shd w:val="clear" w:color="auto" w:fill="FFFFFF"/>
          </w:tcPr>
          <w:p w:rsidR="000F3457" w:rsidRPr="00667A63" w:rsidRDefault="000F3457" w:rsidP="000F3457">
            <w:pPr>
              <w:spacing w:before="60" w:after="60"/>
              <w:ind w:firstLine="0"/>
              <w:jc w:val="right"/>
              <w:rPr>
                <w:sz w:val="24"/>
              </w:rPr>
            </w:pPr>
            <w:r w:rsidRPr="00667A63">
              <w:rPr>
                <w:sz w:val="24"/>
              </w:rPr>
              <w:t>41.5</w:t>
            </w:r>
          </w:p>
        </w:tc>
      </w:tr>
      <w:tr w:rsidR="000F3457" w:rsidRPr="00667A63">
        <w:tblPrEx>
          <w:tblCellMar>
            <w:top w:w="0" w:type="dxa"/>
            <w:bottom w:w="0" w:type="dxa"/>
          </w:tblCellMar>
        </w:tblPrEx>
        <w:tc>
          <w:tcPr>
            <w:tcW w:w="3150" w:type="dxa"/>
            <w:tcBorders>
              <w:bottom w:val="single" w:sz="12" w:space="0" w:color="auto"/>
            </w:tcBorders>
            <w:shd w:val="clear" w:color="auto" w:fill="FFFFFF"/>
          </w:tcPr>
          <w:p w:rsidR="000F3457" w:rsidRPr="00667A63" w:rsidRDefault="000F3457" w:rsidP="000F3457">
            <w:pPr>
              <w:spacing w:before="60" w:after="60"/>
              <w:ind w:firstLine="0"/>
              <w:rPr>
                <w:sz w:val="24"/>
              </w:rPr>
            </w:pPr>
            <w:r w:rsidRPr="00667A63">
              <w:rPr>
                <w:sz w:val="24"/>
              </w:rPr>
              <w:t>Ni français, ni anglais</w:t>
            </w:r>
          </w:p>
        </w:tc>
        <w:tc>
          <w:tcPr>
            <w:tcW w:w="144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405</w:t>
            </w:r>
          </w:p>
        </w:tc>
        <w:tc>
          <w:tcPr>
            <w:tcW w:w="90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5.9</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30</w:t>
            </w:r>
          </w:p>
        </w:tc>
        <w:tc>
          <w:tcPr>
            <w:tcW w:w="99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0.7</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35</w:t>
            </w:r>
          </w:p>
        </w:tc>
        <w:tc>
          <w:tcPr>
            <w:tcW w:w="108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1.6</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2 550</w:t>
            </w:r>
          </w:p>
        </w:tc>
        <w:tc>
          <w:tcPr>
            <w:tcW w:w="99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10.3</w:t>
            </w:r>
          </w:p>
        </w:tc>
        <w:tc>
          <w:tcPr>
            <w:tcW w:w="117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11 290</w:t>
            </w:r>
          </w:p>
        </w:tc>
        <w:tc>
          <w:tcPr>
            <w:tcW w:w="108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13.6</w:t>
            </w:r>
          </w:p>
        </w:tc>
        <w:tc>
          <w:tcPr>
            <w:tcW w:w="126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35 820</w:t>
            </w:r>
          </w:p>
        </w:tc>
        <w:tc>
          <w:tcPr>
            <w:tcW w:w="1170" w:type="dxa"/>
            <w:tcBorders>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8.8</w:t>
            </w:r>
          </w:p>
        </w:tc>
      </w:tr>
      <w:tr w:rsidR="000F3457" w:rsidRPr="00667A63">
        <w:tblPrEx>
          <w:tblCellMar>
            <w:top w:w="0" w:type="dxa"/>
            <w:bottom w:w="0" w:type="dxa"/>
          </w:tblCellMar>
        </w:tblPrEx>
        <w:tc>
          <w:tcPr>
            <w:tcW w:w="315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rPr>
                <w:sz w:val="24"/>
              </w:rPr>
            </w:pPr>
            <w:r w:rsidRPr="00667A63">
              <w:rPr>
                <w:sz w:val="24"/>
                <w:szCs w:val="28"/>
              </w:rPr>
              <w:t>TOTAL</w:t>
            </w:r>
          </w:p>
        </w:tc>
        <w:tc>
          <w:tcPr>
            <w:tcW w:w="144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6 800</w:t>
            </w:r>
          </w:p>
        </w:tc>
        <w:tc>
          <w:tcPr>
            <w:tcW w:w="90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4 255</w:t>
            </w:r>
          </w:p>
        </w:tc>
        <w:tc>
          <w:tcPr>
            <w:tcW w:w="99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2 175</w:t>
            </w:r>
          </w:p>
        </w:tc>
        <w:tc>
          <w:tcPr>
            <w:tcW w:w="108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24 615</w:t>
            </w:r>
          </w:p>
        </w:tc>
        <w:tc>
          <w:tcPr>
            <w:tcW w:w="99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17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 xml:space="preserve">83 310 </w:t>
            </w:r>
          </w:p>
        </w:tc>
        <w:tc>
          <w:tcPr>
            <w:tcW w:w="108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c>
          <w:tcPr>
            <w:tcW w:w="126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szCs w:val="34"/>
              </w:rPr>
              <w:t xml:space="preserve">405 680 </w:t>
            </w:r>
          </w:p>
        </w:tc>
        <w:tc>
          <w:tcPr>
            <w:tcW w:w="1170" w:type="dxa"/>
            <w:tcBorders>
              <w:top w:val="single" w:sz="12" w:space="0" w:color="auto"/>
              <w:bottom w:val="single" w:sz="12" w:space="0" w:color="auto"/>
            </w:tcBorders>
            <w:shd w:val="clear" w:color="auto" w:fill="FFFFFF"/>
          </w:tcPr>
          <w:p w:rsidR="000F3457" w:rsidRPr="00667A63" w:rsidRDefault="000F3457" w:rsidP="000F3457">
            <w:pPr>
              <w:spacing w:before="60" w:after="60"/>
              <w:ind w:firstLine="0"/>
              <w:jc w:val="right"/>
              <w:rPr>
                <w:sz w:val="24"/>
              </w:rPr>
            </w:pPr>
            <w:r w:rsidRPr="00667A63">
              <w:rPr>
                <w:sz w:val="24"/>
              </w:rPr>
              <w:t>100.0</w:t>
            </w:r>
          </w:p>
        </w:tc>
      </w:tr>
    </w:tbl>
    <w:p w:rsidR="000F3457" w:rsidRPr="00667A63" w:rsidRDefault="000F3457" w:rsidP="000F3457">
      <w:pPr>
        <w:spacing w:before="60" w:after="60"/>
        <w:ind w:firstLine="0"/>
        <w:rPr>
          <w:sz w:val="24"/>
        </w:rPr>
      </w:pPr>
      <w:r w:rsidRPr="00667A63">
        <w:rPr>
          <w:sz w:val="24"/>
        </w:rPr>
        <w:t>Source: Recensement du Canada 1971, cat. 92-736.</w:t>
      </w:r>
    </w:p>
    <w:p w:rsidR="000F3457" w:rsidRPr="007C1139" w:rsidRDefault="000F3457" w:rsidP="000F3457">
      <w:pPr>
        <w:spacing w:before="120" w:after="120"/>
        <w:ind w:firstLine="0"/>
        <w:jc w:val="both"/>
      </w:pPr>
    </w:p>
    <w:p w:rsidR="000F3457" w:rsidRDefault="000F3457" w:rsidP="000F3457">
      <w:pPr>
        <w:spacing w:before="120" w:after="120"/>
        <w:jc w:val="both"/>
        <w:sectPr w:rsidR="000F3457" w:rsidSect="000F3457">
          <w:pgSz w:w="20160" w:h="12240" w:orient="landscape"/>
          <w:pgMar w:top="1440" w:right="1440" w:bottom="720" w:left="1440" w:header="720" w:footer="720" w:gutter="0"/>
          <w:cols w:space="720"/>
        </w:sectPr>
      </w:pPr>
    </w:p>
    <w:p w:rsidR="000F3457" w:rsidRPr="007C1139" w:rsidRDefault="000F3457" w:rsidP="000F3457">
      <w:pPr>
        <w:pStyle w:val="p"/>
      </w:pPr>
      <w:r w:rsidRPr="007C1139">
        <w:t>[153]</w:t>
      </w:r>
    </w:p>
    <w:p w:rsidR="000F3457" w:rsidRPr="007C1139" w:rsidRDefault="000F3457" w:rsidP="000F3457">
      <w:pPr>
        <w:spacing w:before="120" w:after="120"/>
        <w:jc w:val="both"/>
      </w:pPr>
    </w:p>
    <w:p w:rsidR="000F3457" w:rsidRPr="007C1139" w:rsidRDefault="000F3457" w:rsidP="000F3457">
      <w:pPr>
        <w:pStyle w:val="planche"/>
      </w:pPr>
      <w:r w:rsidRPr="007C1139">
        <w:t>BIBLIOGRAPHIE</w:t>
      </w:r>
    </w:p>
    <w:p w:rsidR="000F3457" w:rsidRPr="007C1139" w:rsidRDefault="000F3457" w:rsidP="000F3457">
      <w:pPr>
        <w:spacing w:before="120" w:after="120"/>
        <w:jc w:val="both"/>
      </w:pPr>
    </w:p>
    <w:tbl>
      <w:tblPr>
        <w:tblW w:w="0" w:type="auto"/>
        <w:tblLook w:val="00BF" w:firstRow="1" w:lastRow="0" w:firstColumn="1" w:lastColumn="0" w:noHBand="0" w:noVBand="0"/>
      </w:tblPr>
      <w:tblGrid>
        <w:gridCol w:w="738"/>
        <w:gridCol w:w="2340"/>
        <w:gridCol w:w="4982"/>
      </w:tblGrid>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w:t>
            </w:r>
          </w:p>
        </w:tc>
        <w:tc>
          <w:tcPr>
            <w:tcW w:w="2340" w:type="dxa"/>
          </w:tcPr>
          <w:p w:rsidR="000F3457" w:rsidRPr="007C1139" w:rsidRDefault="000F3457" w:rsidP="000F3457">
            <w:pPr>
              <w:spacing w:before="120" w:after="120"/>
              <w:ind w:firstLine="0"/>
              <w:rPr>
                <w:sz w:val="24"/>
              </w:rPr>
            </w:pPr>
            <w:r w:rsidRPr="007C1139">
              <w:rPr>
                <w:sz w:val="24"/>
              </w:rPr>
              <w:t>Assimopoulos, N.B.</w:t>
            </w:r>
          </w:p>
        </w:tc>
        <w:tc>
          <w:tcPr>
            <w:tcW w:w="4982" w:type="dxa"/>
          </w:tcPr>
          <w:p w:rsidR="000F3457" w:rsidRPr="007C1139" w:rsidRDefault="000F3457" w:rsidP="000F3457">
            <w:pPr>
              <w:spacing w:before="120" w:after="120"/>
              <w:ind w:firstLine="0"/>
              <w:jc w:val="both"/>
              <w:rPr>
                <w:sz w:val="24"/>
              </w:rPr>
            </w:pPr>
            <w:r w:rsidRPr="007C1139">
              <w:rPr>
                <w:sz w:val="24"/>
              </w:rPr>
              <w:t>Intégration culturelle des Néo-Canadiens d'orig</w:t>
            </w:r>
            <w:r w:rsidRPr="007C1139">
              <w:rPr>
                <w:sz w:val="24"/>
              </w:rPr>
              <w:t>i</w:t>
            </w:r>
            <w:r w:rsidRPr="007C1139">
              <w:rPr>
                <w:sz w:val="24"/>
              </w:rPr>
              <w:t>ne italienne en milieu mo</w:t>
            </w:r>
            <w:r w:rsidRPr="007C1139">
              <w:rPr>
                <w:sz w:val="24"/>
              </w:rPr>
              <w:t>n</w:t>
            </w:r>
            <w:r w:rsidRPr="007C1139">
              <w:rPr>
                <w:sz w:val="24"/>
              </w:rPr>
              <w:t>tréalais. CECM, avril 1976</w:t>
            </w:r>
          </w:p>
          <w:p w:rsidR="000F3457" w:rsidRPr="007C1139" w:rsidRDefault="000F3457" w:rsidP="000F3457">
            <w:pPr>
              <w:spacing w:before="120" w:after="120"/>
              <w:ind w:firstLine="0"/>
              <w:jc w:val="both"/>
              <w:rPr>
                <w:sz w:val="24"/>
              </w:rPr>
            </w:pPr>
            <w:r w:rsidRPr="007C1139">
              <w:rPr>
                <w:sz w:val="24"/>
              </w:rPr>
              <w:t xml:space="preserve">"Intégration civique sans acculturation, Les Grecs à Montréal", in </w:t>
            </w:r>
            <w:r w:rsidRPr="007C1139">
              <w:rPr>
                <w:sz w:val="24"/>
                <w:u w:val="single"/>
              </w:rPr>
              <w:t>S</w:t>
            </w:r>
            <w:r w:rsidRPr="007C1139">
              <w:rPr>
                <w:sz w:val="24"/>
                <w:u w:val="single"/>
              </w:rPr>
              <w:t>o</w:t>
            </w:r>
            <w:r w:rsidRPr="007C1139">
              <w:rPr>
                <w:sz w:val="24"/>
                <w:u w:val="single"/>
              </w:rPr>
              <w:t>ciologie et Sociétés</w:t>
            </w:r>
            <w:r w:rsidRPr="007C1139">
              <w:rPr>
                <w:sz w:val="24"/>
              </w:rPr>
              <w:t>, vol. 7, no 2, novembre 1975, pp. 129 à 143.</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(2)</w:t>
            </w:r>
          </w:p>
        </w:tc>
        <w:tc>
          <w:tcPr>
            <w:tcW w:w="2340" w:type="dxa"/>
          </w:tcPr>
          <w:p w:rsidR="000F3457" w:rsidRPr="007C1139" w:rsidRDefault="000F3457" w:rsidP="000F3457">
            <w:pPr>
              <w:spacing w:before="120" w:after="120"/>
              <w:ind w:firstLine="0"/>
              <w:rPr>
                <w:sz w:val="24"/>
              </w:rPr>
            </w:pPr>
            <w:r w:rsidRPr="007C1139">
              <w:rPr>
                <w:sz w:val="24"/>
              </w:rPr>
              <w:t>Baillargeon, M. et Be</w:t>
            </w:r>
            <w:r w:rsidRPr="007C1139">
              <w:rPr>
                <w:sz w:val="24"/>
              </w:rPr>
              <w:t>n</w:t>
            </w:r>
            <w:r w:rsidRPr="007C1139">
              <w:rPr>
                <w:sz w:val="24"/>
              </w:rPr>
              <w:t>jamin, C.</w:t>
            </w:r>
          </w:p>
        </w:tc>
        <w:tc>
          <w:tcPr>
            <w:tcW w:w="4982" w:type="dxa"/>
          </w:tcPr>
          <w:p w:rsidR="000F3457" w:rsidRPr="007C1139" w:rsidRDefault="000F3457" w:rsidP="000F3457">
            <w:pPr>
              <w:spacing w:before="120" w:after="120"/>
              <w:ind w:firstLine="0"/>
              <w:jc w:val="both"/>
              <w:rPr>
                <w:sz w:val="24"/>
              </w:rPr>
            </w:pPr>
            <w:r w:rsidRPr="007C1139">
              <w:rPr>
                <w:sz w:val="24"/>
              </w:rPr>
              <w:t>"La situation linguistique à Montréal en 1971", mai 1977.</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(3)</w:t>
            </w:r>
          </w:p>
        </w:tc>
        <w:tc>
          <w:tcPr>
            <w:tcW w:w="2340" w:type="dxa"/>
          </w:tcPr>
          <w:p w:rsidR="000F3457" w:rsidRPr="007C1139" w:rsidRDefault="000F3457" w:rsidP="000F3457">
            <w:pPr>
              <w:spacing w:before="120" w:after="120"/>
              <w:ind w:firstLine="0"/>
              <w:rPr>
                <w:sz w:val="24"/>
              </w:rPr>
            </w:pPr>
            <w:r w:rsidRPr="007C1139">
              <w:rPr>
                <w:sz w:val="24"/>
              </w:rPr>
              <w:t>Bernier, B., Elbaz, M. et Lavigne, G.</w:t>
            </w:r>
          </w:p>
        </w:tc>
        <w:tc>
          <w:tcPr>
            <w:tcW w:w="4982" w:type="dxa"/>
          </w:tcPr>
          <w:p w:rsidR="000F3457" w:rsidRPr="007C1139" w:rsidRDefault="000F3457" w:rsidP="000F3457">
            <w:pPr>
              <w:spacing w:before="120" w:after="120"/>
              <w:ind w:firstLine="0"/>
              <w:jc w:val="both"/>
              <w:rPr>
                <w:sz w:val="24"/>
              </w:rPr>
            </w:pPr>
            <w:r w:rsidRPr="007C1139">
              <w:rPr>
                <w:sz w:val="24"/>
              </w:rPr>
              <w:t>Ethnicité et lutte de classe", document inédit, nove</w:t>
            </w:r>
            <w:r w:rsidRPr="007C1139">
              <w:rPr>
                <w:sz w:val="24"/>
              </w:rPr>
              <w:t>m</w:t>
            </w:r>
            <w:r w:rsidRPr="007C1139">
              <w:rPr>
                <w:sz w:val="24"/>
              </w:rPr>
              <w:t>bre 1976.</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(4)</w:t>
            </w:r>
          </w:p>
        </w:tc>
        <w:tc>
          <w:tcPr>
            <w:tcW w:w="2340" w:type="dxa"/>
          </w:tcPr>
          <w:p w:rsidR="000F3457" w:rsidRPr="007C1139" w:rsidRDefault="000F3457" w:rsidP="000F3457">
            <w:pPr>
              <w:spacing w:before="120" w:after="120"/>
              <w:ind w:firstLine="0"/>
              <w:rPr>
                <w:sz w:val="24"/>
              </w:rPr>
            </w:pPr>
            <w:r w:rsidRPr="007C1139">
              <w:rPr>
                <w:sz w:val="24"/>
              </w:rPr>
              <w:t>Boissevain, Jeremy</w:t>
            </w:r>
          </w:p>
        </w:tc>
        <w:tc>
          <w:tcPr>
            <w:tcW w:w="4982" w:type="dxa"/>
          </w:tcPr>
          <w:p w:rsidR="000F3457" w:rsidRPr="007C1139" w:rsidRDefault="000F3457" w:rsidP="000F3457">
            <w:pPr>
              <w:spacing w:before="120" w:after="120"/>
              <w:ind w:firstLine="0"/>
              <w:jc w:val="both"/>
              <w:rPr>
                <w:sz w:val="24"/>
              </w:rPr>
            </w:pPr>
            <w:r w:rsidRPr="007C1139">
              <w:rPr>
                <w:sz w:val="24"/>
                <w:u w:val="single"/>
              </w:rPr>
              <w:t>The Italians of Montreal: Social A</w:t>
            </w:r>
            <w:r w:rsidRPr="007C1139">
              <w:rPr>
                <w:sz w:val="24"/>
                <w:u w:val="single"/>
              </w:rPr>
              <w:t>d</w:t>
            </w:r>
            <w:r w:rsidRPr="007C1139">
              <w:rPr>
                <w:sz w:val="24"/>
                <w:u w:val="single"/>
              </w:rPr>
              <w:t>justment in a Plural Society</w:t>
            </w:r>
            <w:r w:rsidRPr="007C1139">
              <w:rPr>
                <w:sz w:val="24"/>
              </w:rPr>
              <w:t>. Studies of the Royal Commission on Bilingualism and Biculturalism, Ottawa, I</w:t>
            </w:r>
            <w:r w:rsidRPr="007C1139">
              <w:rPr>
                <w:sz w:val="24"/>
              </w:rPr>
              <w:t>m</w:t>
            </w:r>
            <w:r w:rsidRPr="007C1139">
              <w:rPr>
                <w:sz w:val="24"/>
              </w:rPr>
              <w:t>primerie de la Reine, 1970, 87 p.</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(5)</w:t>
            </w:r>
          </w:p>
        </w:tc>
        <w:tc>
          <w:tcPr>
            <w:tcW w:w="2340" w:type="dxa"/>
          </w:tcPr>
          <w:p w:rsidR="000F3457" w:rsidRPr="007C1139" w:rsidRDefault="000F3457" w:rsidP="000F3457">
            <w:pPr>
              <w:spacing w:before="120" w:after="120"/>
              <w:ind w:firstLine="0"/>
              <w:rPr>
                <w:sz w:val="24"/>
              </w:rPr>
            </w:pPr>
            <w:r w:rsidRPr="007C1139">
              <w:rPr>
                <w:sz w:val="24"/>
              </w:rPr>
              <w:t>Cappon, P.</w:t>
            </w:r>
          </w:p>
        </w:tc>
        <w:tc>
          <w:tcPr>
            <w:tcW w:w="4982" w:type="dxa"/>
          </w:tcPr>
          <w:p w:rsidR="000F3457" w:rsidRPr="007C1139" w:rsidRDefault="000F3457" w:rsidP="000F3457">
            <w:pPr>
              <w:spacing w:before="120" w:after="120"/>
              <w:ind w:firstLine="0"/>
              <w:jc w:val="both"/>
              <w:rPr>
                <w:sz w:val="24"/>
              </w:rPr>
            </w:pPr>
            <w:r w:rsidRPr="007C1139">
              <w:rPr>
                <w:sz w:val="24"/>
                <w:u w:val="single"/>
              </w:rPr>
              <w:t>Conflit entre les Néo-Canadiens et les franc</w:t>
            </w:r>
            <w:r w:rsidRPr="007C1139">
              <w:rPr>
                <w:sz w:val="24"/>
                <w:u w:val="single"/>
              </w:rPr>
              <w:t>o</w:t>
            </w:r>
            <w:r w:rsidRPr="007C1139">
              <w:rPr>
                <w:sz w:val="24"/>
                <w:u w:val="single"/>
              </w:rPr>
              <w:t>phones de Montréal</w:t>
            </w:r>
            <w:r w:rsidRPr="007C1139">
              <w:rPr>
                <w:sz w:val="24"/>
              </w:rPr>
              <w:t>, Centre national de reche</w:t>
            </w:r>
            <w:r w:rsidRPr="007C1139">
              <w:rPr>
                <w:sz w:val="24"/>
              </w:rPr>
              <w:t>r</w:t>
            </w:r>
            <w:r w:rsidRPr="007C1139">
              <w:rPr>
                <w:sz w:val="24"/>
              </w:rPr>
              <w:t>che sur le bilinguisme, Presses de l'Univers</w:t>
            </w:r>
            <w:r w:rsidRPr="007C1139">
              <w:rPr>
                <w:sz w:val="24"/>
              </w:rPr>
              <w:t>i</w:t>
            </w:r>
            <w:r w:rsidRPr="007C1139">
              <w:rPr>
                <w:sz w:val="24"/>
              </w:rPr>
              <w:t>té Laval, Québec 1974.</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(6)</w:t>
            </w:r>
          </w:p>
        </w:tc>
        <w:tc>
          <w:tcPr>
            <w:tcW w:w="2340" w:type="dxa"/>
          </w:tcPr>
          <w:p w:rsidR="000F3457" w:rsidRPr="007C1139" w:rsidRDefault="000F3457" w:rsidP="000F3457">
            <w:pPr>
              <w:spacing w:before="120" w:after="120"/>
              <w:ind w:firstLine="0"/>
              <w:rPr>
                <w:sz w:val="24"/>
              </w:rPr>
            </w:pPr>
            <w:r w:rsidRPr="007C1139">
              <w:rPr>
                <w:sz w:val="24"/>
              </w:rPr>
              <w:t>Castonguay, Charles</w:t>
            </w:r>
          </w:p>
        </w:tc>
        <w:tc>
          <w:tcPr>
            <w:tcW w:w="4982" w:type="dxa"/>
          </w:tcPr>
          <w:p w:rsidR="000F3457" w:rsidRPr="007C1139" w:rsidRDefault="000F3457" w:rsidP="000F3457">
            <w:pPr>
              <w:spacing w:before="120" w:after="120"/>
              <w:ind w:firstLine="0"/>
              <w:jc w:val="both"/>
              <w:rPr>
                <w:sz w:val="24"/>
              </w:rPr>
            </w:pPr>
            <w:r w:rsidRPr="007C1139">
              <w:rPr>
                <w:sz w:val="24"/>
              </w:rPr>
              <w:t>"Le groupe italien et l'assimil</w:t>
            </w:r>
            <w:r w:rsidRPr="007C1139">
              <w:rPr>
                <w:sz w:val="24"/>
              </w:rPr>
              <w:t>a</w:t>
            </w:r>
            <w:r w:rsidRPr="007C1139">
              <w:rPr>
                <w:sz w:val="24"/>
              </w:rPr>
              <w:t xml:space="preserve">tion", </w:t>
            </w:r>
            <w:r w:rsidRPr="007C1139">
              <w:rPr>
                <w:sz w:val="24"/>
                <w:u w:val="single"/>
              </w:rPr>
              <w:t>Le Droit</w:t>
            </w:r>
            <w:r w:rsidRPr="007C1139">
              <w:rPr>
                <w:sz w:val="24"/>
              </w:rPr>
              <w:t>, 1974.</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(7)</w:t>
            </w:r>
          </w:p>
        </w:tc>
        <w:tc>
          <w:tcPr>
            <w:tcW w:w="2340" w:type="dxa"/>
          </w:tcPr>
          <w:p w:rsidR="000F3457" w:rsidRPr="007C1139" w:rsidRDefault="000F3457" w:rsidP="000F3457">
            <w:pPr>
              <w:spacing w:before="120" w:after="120"/>
              <w:ind w:firstLine="0"/>
              <w:rPr>
                <w:sz w:val="24"/>
              </w:rPr>
            </w:pPr>
            <w:r w:rsidRPr="007C1139">
              <w:rPr>
                <w:sz w:val="24"/>
              </w:rPr>
              <w:t>Carlos, S.</w:t>
            </w:r>
          </w:p>
        </w:tc>
        <w:tc>
          <w:tcPr>
            <w:tcW w:w="4982" w:type="dxa"/>
          </w:tcPr>
          <w:p w:rsidR="000F3457" w:rsidRPr="007C1139" w:rsidRDefault="000F3457" w:rsidP="000F3457">
            <w:pPr>
              <w:spacing w:before="120" w:after="120"/>
              <w:ind w:firstLine="0"/>
              <w:jc w:val="both"/>
              <w:rPr>
                <w:sz w:val="24"/>
              </w:rPr>
            </w:pPr>
            <w:r w:rsidRPr="007C1139">
              <w:rPr>
                <w:sz w:val="24"/>
              </w:rPr>
              <w:t>Sondage auprès de la population montré</w:t>
            </w:r>
            <w:r w:rsidRPr="007C1139">
              <w:rPr>
                <w:sz w:val="24"/>
              </w:rPr>
              <w:t>a</w:t>
            </w:r>
            <w:r w:rsidRPr="007C1139">
              <w:rPr>
                <w:sz w:val="24"/>
              </w:rPr>
              <w:t>laise pour le compte de Radio-Canada (1974).</w:t>
            </w:r>
          </w:p>
          <w:p w:rsidR="000F3457" w:rsidRPr="007C1139" w:rsidRDefault="000F3457" w:rsidP="000F3457">
            <w:pPr>
              <w:spacing w:before="120" w:after="120"/>
              <w:ind w:firstLine="0"/>
              <w:jc w:val="both"/>
              <w:rPr>
                <w:sz w:val="24"/>
              </w:rPr>
            </w:pPr>
            <w:r w:rsidRPr="007C1139">
              <w:rPr>
                <w:sz w:val="24"/>
                <w:u w:val="single"/>
              </w:rPr>
              <w:t>Attitudes des Québécois face à l'immigration</w:t>
            </w:r>
            <w:r w:rsidRPr="007C1139">
              <w:rPr>
                <w:sz w:val="24"/>
              </w:rPr>
              <w:t>, Sondage d'opinion publique e</w:t>
            </w:r>
            <w:r w:rsidRPr="007C1139">
              <w:rPr>
                <w:sz w:val="24"/>
              </w:rPr>
              <w:t>f</w:t>
            </w:r>
            <w:r w:rsidRPr="007C1139">
              <w:rPr>
                <w:sz w:val="24"/>
              </w:rPr>
              <w:t>fectué en mai et juin 1976 pour le ministère de l'Immigration du Québec, Ve</w:t>
            </w:r>
            <w:r w:rsidRPr="007C1139">
              <w:rPr>
                <w:sz w:val="24"/>
              </w:rPr>
              <w:t>r</w:t>
            </w:r>
            <w:r w:rsidRPr="007C1139">
              <w:rPr>
                <w:sz w:val="24"/>
              </w:rPr>
              <w:t>sion préliminaire, mars 1977.</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(8)</w:t>
            </w:r>
          </w:p>
        </w:tc>
        <w:tc>
          <w:tcPr>
            <w:tcW w:w="2340" w:type="dxa"/>
          </w:tcPr>
          <w:p w:rsidR="000F3457" w:rsidRPr="007C1139" w:rsidRDefault="000F3457" w:rsidP="000F3457">
            <w:pPr>
              <w:spacing w:before="120" w:after="120"/>
              <w:ind w:firstLine="0"/>
              <w:rPr>
                <w:sz w:val="24"/>
              </w:rPr>
            </w:pPr>
            <w:r w:rsidRPr="007C1139">
              <w:rPr>
                <w:sz w:val="24"/>
              </w:rPr>
              <w:t>Carlos, S., Bélanger, D. et Petit-Tessier, D.</w:t>
            </w:r>
          </w:p>
        </w:tc>
        <w:tc>
          <w:tcPr>
            <w:tcW w:w="4982" w:type="dxa"/>
          </w:tcPr>
          <w:p w:rsidR="000F3457" w:rsidRPr="007C1139" w:rsidRDefault="000F3457" w:rsidP="000F3457">
            <w:pPr>
              <w:spacing w:before="120" w:after="120"/>
              <w:ind w:firstLine="0"/>
              <w:jc w:val="both"/>
              <w:rPr>
                <w:sz w:val="24"/>
              </w:rPr>
            </w:pPr>
            <w:r w:rsidRPr="007C1139">
              <w:rPr>
                <w:sz w:val="24"/>
                <w:u w:val="single"/>
              </w:rPr>
              <w:t>Monographie sur l'immigration au Québec</w:t>
            </w:r>
            <w:r w:rsidRPr="007C1139">
              <w:rPr>
                <w:sz w:val="24"/>
              </w:rPr>
              <w:t>, Ce</w:t>
            </w:r>
            <w:r w:rsidRPr="007C1139">
              <w:rPr>
                <w:sz w:val="24"/>
              </w:rPr>
              <w:t>n</w:t>
            </w:r>
            <w:r w:rsidRPr="007C1139">
              <w:rPr>
                <w:sz w:val="24"/>
              </w:rPr>
              <w:t>tre de sondage, Université de Montréal, ja</w:t>
            </w:r>
            <w:r w:rsidRPr="007C1139">
              <w:rPr>
                <w:sz w:val="24"/>
              </w:rPr>
              <w:t>n</w:t>
            </w:r>
            <w:r w:rsidRPr="007C1139">
              <w:rPr>
                <w:sz w:val="24"/>
              </w:rPr>
              <w:t>vier 1974, 72 p.</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(9)</w:t>
            </w:r>
          </w:p>
        </w:tc>
        <w:tc>
          <w:tcPr>
            <w:tcW w:w="2340" w:type="dxa"/>
          </w:tcPr>
          <w:p w:rsidR="000F3457" w:rsidRPr="007C1139" w:rsidRDefault="000F3457" w:rsidP="000F3457">
            <w:pPr>
              <w:spacing w:before="120" w:after="120"/>
              <w:ind w:firstLine="0"/>
              <w:rPr>
                <w:sz w:val="24"/>
              </w:rPr>
            </w:pPr>
            <w:r w:rsidRPr="007C1139">
              <w:rPr>
                <w:sz w:val="24"/>
              </w:rPr>
              <w:t>Deschamps, G.</w:t>
            </w:r>
          </w:p>
        </w:tc>
        <w:tc>
          <w:tcPr>
            <w:tcW w:w="4982" w:type="dxa"/>
          </w:tcPr>
          <w:p w:rsidR="000F3457" w:rsidRPr="007C1139" w:rsidRDefault="000F3457" w:rsidP="000F3457">
            <w:pPr>
              <w:spacing w:before="120" w:after="120"/>
              <w:ind w:firstLine="0"/>
              <w:jc w:val="both"/>
              <w:rPr>
                <w:sz w:val="24"/>
              </w:rPr>
            </w:pPr>
            <w:r w:rsidRPr="007C1139">
              <w:rPr>
                <w:sz w:val="24"/>
              </w:rPr>
              <w:t>"Trois indicateurs de la francophonis</w:t>
            </w:r>
            <w:r w:rsidRPr="007C1139">
              <w:rPr>
                <w:sz w:val="24"/>
              </w:rPr>
              <w:t>a</w:t>
            </w:r>
            <w:r w:rsidRPr="007C1139">
              <w:rPr>
                <w:sz w:val="24"/>
              </w:rPr>
              <w:t>bilité des principaux groupes ethniques de Montréal", D</w:t>
            </w:r>
            <w:r w:rsidRPr="007C1139">
              <w:rPr>
                <w:sz w:val="24"/>
              </w:rPr>
              <w:t>o</w:t>
            </w:r>
            <w:r w:rsidRPr="007C1139">
              <w:rPr>
                <w:sz w:val="24"/>
              </w:rPr>
              <w:t>cument de travail, Ministère de l'immigration du Québec, Direction de la Recherche, septembre 1976.</w:t>
            </w:r>
          </w:p>
          <w:p w:rsidR="000F3457" w:rsidRPr="007C1139" w:rsidRDefault="000F3457" w:rsidP="000F3457">
            <w:pPr>
              <w:spacing w:before="120" w:after="120"/>
              <w:ind w:firstLine="0"/>
              <w:jc w:val="both"/>
              <w:rPr>
                <w:sz w:val="24"/>
              </w:rPr>
            </w:pPr>
            <w:r w:rsidRPr="007C1139">
              <w:rPr>
                <w:sz w:val="24"/>
              </w:rPr>
              <w:t>"Quelques données sur les propensions à l'end</w:t>
            </w:r>
            <w:r w:rsidRPr="007C1139">
              <w:rPr>
                <w:sz w:val="24"/>
              </w:rPr>
              <w:t>o</w:t>
            </w:r>
            <w:r w:rsidRPr="007C1139">
              <w:rPr>
                <w:sz w:val="24"/>
              </w:rPr>
              <w:t>gamie et à l'ex</w:t>
            </w:r>
            <w:r w:rsidRPr="007C1139">
              <w:rPr>
                <w:sz w:val="24"/>
              </w:rPr>
              <w:t>o</w:t>
            </w:r>
            <w:r w:rsidRPr="007C1139">
              <w:rPr>
                <w:sz w:val="24"/>
              </w:rPr>
              <w:t>gamie de la nuptialité ethnique au Québec", document de travail, ministère de l'Immigration du Québec, Direction de la R</w:t>
            </w:r>
            <w:r w:rsidRPr="007C1139">
              <w:rPr>
                <w:sz w:val="24"/>
              </w:rPr>
              <w:t>e</w:t>
            </w:r>
            <w:r w:rsidRPr="007C1139">
              <w:rPr>
                <w:sz w:val="24"/>
              </w:rPr>
              <w:t>cherche, mars 1977.</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[154]</w:t>
            </w:r>
          </w:p>
        </w:tc>
        <w:tc>
          <w:tcPr>
            <w:tcW w:w="2340" w:type="dxa"/>
          </w:tcPr>
          <w:p w:rsidR="000F3457" w:rsidRPr="007C1139" w:rsidRDefault="000F3457" w:rsidP="000F3457">
            <w:pPr>
              <w:spacing w:before="120" w:after="120"/>
              <w:ind w:firstLine="0"/>
              <w:rPr>
                <w:sz w:val="24"/>
              </w:rPr>
            </w:pPr>
          </w:p>
        </w:tc>
        <w:tc>
          <w:tcPr>
            <w:tcW w:w="4982" w:type="dxa"/>
          </w:tcPr>
          <w:p w:rsidR="000F3457" w:rsidRPr="007C1139" w:rsidRDefault="000F3457" w:rsidP="000F3457">
            <w:pPr>
              <w:spacing w:before="120" w:after="120"/>
              <w:ind w:firstLine="0"/>
              <w:jc w:val="both"/>
              <w:rPr>
                <w:sz w:val="24"/>
              </w:rPr>
            </w:pP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(10)</w:t>
            </w:r>
          </w:p>
        </w:tc>
        <w:tc>
          <w:tcPr>
            <w:tcW w:w="2340" w:type="dxa"/>
          </w:tcPr>
          <w:p w:rsidR="000F3457" w:rsidRPr="007C1139" w:rsidRDefault="000F3457" w:rsidP="000F3457">
            <w:pPr>
              <w:spacing w:before="120" w:after="120"/>
              <w:ind w:firstLine="0"/>
              <w:rPr>
                <w:sz w:val="24"/>
              </w:rPr>
            </w:pPr>
            <w:r w:rsidRPr="007C1139">
              <w:rPr>
                <w:sz w:val="24"/>
              </w:rPr>
              <w:t>Didier, R. et Bord</w:t>
            </w:r>
            <w:r w:rsidRPr="007C1139">
              <w:rPr>
                <w:sz w:val="24"/>
              </w:rPr>
              <w:t>e</w:t>
            </w:r>
            <w:r w:rsidRPr="007C1139">
              <w:rPr>
                <w:sz w:val="24"/>
              </w:rPr>
              <w:t>leau, Y.</w:t>
            </w:r>
          </w:p>
        </w:tc>
        <w:tc>
          <w:tcPr>
            <w:tcW w:w="4982" w:type="dxa"/>
          </w:tcPr>
          <w:p w:rsidR="000F3457" w:rsidRPr="007C1139" w:rsidRDefault="000F3457" w:rsidP="000F3457">
            <w:pPr>
              <w:spacing w:before="120" w:after="120"/>
              <w:ind w:firstLine="0"/>
              <w:jc w:val="both"/>
              <w:rPr>
                <w:sz w:val="24"/>
              </w:rPr>
            </w:pPr>
            <w:r w:rsidRPr="007C1139">
              <w:rPr>
                <w:sz w:val="24"/>
                <w:u w:val="single"/>
              </w:rPr>
              <w:t>Les processus des choix linguistiques des imm</w:t>
            </w:r>
            <w:r w:rsidRPr="007C1139">
              <w:rPr>
                <w:sz w:val="24"/>
                <w:u w:val="single"/>
              </w:rPr>
              <w:t>i</w:t>
            </w:r>
            <w:r w:rsidRPr="007C1139">
              <w:rPr>
                <w:sz w:val="24"/>
                <w:u w:val="single"/>
              </w:rPr>
              <w:t>grants au Québec</w:t>
            </w:r>
            <w:r w:rsidRPr="007C1139">
              <w:rPr>
                <w:sz w:val="24"/>
              </w:rPr>
              <w:t>.  Étude réal</w:t>
            </w:r>
            <w:r w:rsidRPr="007C1139">
              <w:rPr>
                <w:sz w:val="24"/>
              </w:rPr>
              <w:t>i</w:t>
            </w:r>
            <w:r w:rsidRPr="007C1139">
              <w:rPr>
                <w:sz w:val="24"/>
              </w:rPr>
              <w:t>sée pour le compte de la Commission d'enquête sur la situation de la langue fra</w:t>
            </w:r>
            <w:r w:rsidRPr="007C1139">
              <w:rPr>
                <w:sz w:val="24"/>
              </w:rPr>
              <w:t>n</w:t>
            </w:r>
            <w:r w:rsidRPr="007C1139">
              <w:rPr>
                <w:sz w:val="24"/>
              </w:rPr>
              <w:t>çaise et sur les droits linguistiques au Québec, 1973.</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(11)</w:t>
            </w:r>
          </w:p>
        </w:tc>
        <w:tc>
          <w:tcPr>
            <w:tcW w:w="2340" w:type="dxa"/>
          </w:tcPr>
          <w:p w:rsidR="000F3457" w:rsidRPr="007C1139" w:rsidRDefault="000F3457" w:rsidP="000F3457">
            <w:pPr>
              <w:spacing w:before="120" w:after="120"/>
              <w:ind w:firstLine="0"/>
              <w:rPr>
                <w:sz w:val="24"/>
              </w:rPr>
            </w:pPr>
            <w:r w:rsidRPr="007C1139">
              <w:rPr>
                <w:sz w:val="24"/>
              </w:rPr>
              <w:t>Ferguson, E.</w:t>
            </w:r>
          </w:p>
        </w:tc>
        <w:tc>
          <w:tcPr>
            <w:tcW w:w="4982" w:type="dxa"/>
          </w:tcPr>
          <w:p w:rsidR="000F3457" w:rsidRPr="007C1139" w:rsidRDefault="000F3457" w:rsidP="000F3457">
            <w:pPr>
              <w:spacing w:before="120" w:after="120"/>
              <w:ind w:firstLine="0"/>
              <w:jc w:val="both"/>
              <w:rPr>
                <w:sz w:val="24"/>
              </w:rPr>
            </w:pPr>
            <w:r w:rsidRPr="007C1139">
              <w:rPr>
                <w:sz w:val="24"/>
                <w:u w:val="single"/>
              </w:rPr>
              <w:t>Newcomers in Transition</w:t>
            </w:r>
            <w:r w:rsidRPr="007C1139">
              <w:rPr>
                <w:sz w:val="24"/>
              </w:rPr>
              <w:t>, International In</w:t>
            </w:r>
            <w:r w:rsidRPr="007C1139">
              <w:rPr>
                <w:sz w:val="24"/>
              </w:rPr>
              <w:t>s</w:t>
            </w:r>
            <w:r w:rsidRPr="007C1139">
              <w:rPr>
                <w:sz w:val="24"/>
              </w:rPr>
              <w:t>titue of Metropolitain Toronto, 1964, 128 p.</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(12)</w:t>
            </w:r>
          </w:p>
        </w:tc>
        <w:tc>
          <w:tcPr>
            <w:tcW w:w="2340" w:type="dxa"/>
          </w:tcPr>
          <w:p w:rsidR="000F3457" w:rsidRPr="007C1139" w:rsidRDefault="000F3457" w:rsidP="000F3457">
            <w:pPr>
              <w:spacing w:before="120" w:after="120"/>
              <w:ind w:firstLine="0"/>
              <w:rPr>
                <w:sz w:val="24"/>
              </w:rPr>
            </w:pPr>
            <w:r w:rsidRPr="007C1139">
              <w:rPr>
                <w:sz w:val="24"/>
              </w:rPr>
              <w:t>Glazer, N. et Moyn</w:t>
            </w:r>
            <w:r w:rsidRPr="007C1139">
              <w:rPr>
                <w:sz w:val="24"/>
              </w:rPr>
              <w:t>i</w:t>
            </w:r>
            <w:r w:rsidRPr="007C1139">
              <w:rPr>
                <w:sz w:val="24"/>
              </w:rPr>
              <w:t>han, D.P. (ed.)</w:t>
            </w:r>
          </w:p>
        </w:tc>
        <w:tc>
          <w:tcPr>
            <w:tcW w:w="4982" w:type="dxa"/>
          </w:tcPr>
          <w:p w:rsidR="000F3457" w:rsidRPr="007C1139" w:rsidRDefault="000F3457" w:rsidP="000F3457">
            <w:pPr>
              <w:spacing w:before="120" w:after="120"/>
              <w:ind w:firstLine="0"/>
              <w:jc w:val="both"/>
              <w:rPr>
                <w:sz w:val="24"/>
              </w:rPr>
            </w:pPr>
            <w:r w:rsidRPr="007C1139">
              <w:rPr>
                <w:sz w:val="24"/>
                <w:u w:val="single"/>
              </w:rPr>
              <w:t>Ethnicity: Theory and Experience</w:t>
            </w:r>
            <w:r w:rsidRPr="007C1139">
              <w:rPr>
                <w:sz w:val="24"/>
              </w:rPr>
              <w:t>, Harvard Un</w:t>
            </w:r>
            <w:r w:rsidRPr="007C1139">
              <w:rPr>
                <w:sz w:val="24"/>
              </w:rPr>
              <w:t>i</w:t>
            </w:r>
            <w:r w:rsidRPr="007C1139">
              <w:rPr>
                <w:sz w:val="24"/>
              </w:rPr>
              <w:t>versity Press, 1975.</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(13)</w:t>
            </w:r>
          </w:p>
        </w:tc>
        <w:tc>
          <w:tcPr>
            <w:tcW w:w="2340" w:type="dxa"/>
          </w:tcPr>
          <w:p w:rsidR="000F3457" w:rsidRPr="007C1139" w:rsidRDefault="000F3457" w:rsidP="000F3457">
            <w:pPr>
              <w:spacing w:before="120" w:after="120"/>
              <w:ind w:firstLine="0"/>
              <w:rPr>
                <w:sz w:val="24"/>
              </w:rPr>
            </w:pPr>
            <w:r w:rsidRPr="007C1139">
              <w:rPr>
                <w:sz w:val="24"/>
              </w:rPr>
              <w:t>Novak, M.</w:t>
            </w:r>
          </w:p>
        </w:tc>
        <w:tc>
          <w:tcPr>
            <w:tcW w:w="4982" w:type="dxa"/>
          </w:tcPr>
          <w:p w:rsidR="000F3457" w:rsidRPr="007C1139" w:rsidRDefault="000F3457" w:rsidP="000F3457">
            <w:pPr>
              <w:spacing w:before="120" w:after="120"/>
              <w:ind w:firstLine="0"/>
              <w:jc w:val="both"/>
              <w:rPr>
                <w:sz w:val="24"/>
              </w:rPr>
            </w:pPr>
            <w:r w:rsidRPr="007C1139">
              <w:rPr>
                <w:sz w:val="24"/>
                <w:u w:val="single"/>
              </w:rPr>
              <w:t>The Rise of the Unmeltable Ethn</w:t>
            </w:r>
            <w:r w:rsidRPr="007C1139">
              <w:rPr>
                <w:sz w:val="24"/>
                <w:u w:val="single"/>
              </w:rPr>
              <w:t>i</w:t>
            </w:r>
            <w:r w:rsidRPr="007C1139">
              <w:rPr>
                <w:sz w:val="24"/>
                <w:u w:val="single"/>
              </w:rPr>
              <w:t>cy</w:t>
            </w:r>
            <w:r w:rsidRPr="007C1139">
              <w:rPr>
                <w:sz w:val="24"/>
              </w:rPr>
              <w:t>, New York, Macmillan, 1973.</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(14)</w:t>
            </w:r>
          </w:p>
        </w:tc>
        <w:tc>
          <w:tcPr>
            <w:tcW w:w="2340" w:type="dxa"/>
          </w:tcPr>
          <w:p w:rsidR="000F3457" w:rsidRPr="007C1139" w:rsidRDefault="000F3457" w:rsidP="000F3457">
            <w:pPr>
              <w:spacing w:before="120" w:after="120"/>
              <w:ind w:firstLine="0"/>
              <w:rPr>
                <w:sz w:val="24"/>
              </w:rPr>
            </w:pPr>
            <w:r w:rsidRPr="007C1139">
              <w:rPr>
                <w:sz w:val="24"/>
              </w:rPr>
              <w:t>O'bryan, K.G., Reitz, J.G. et K</w:t>
            </w:r>
            <w:r w:rsidRPr="007C1139">
              <w:rPr>
                <w:sz w:val="24"/>
              </w:rPr>
              <w:t>u</w:t>
            </w:r>
            <w:r w:rsidRPr="007C1139">
              <w:rPr>
                <w:sz w:val="24"/>
              </w:rPr>
              <w:t>plowska, O.M.</w:t>
            </w:r>
          </w:p>
        </w:tc>
        <w:tc>
          <w:tcPr>
            <w:tcW w:w="4982" w:type="dxa"/>
          </w:tcPr>
          <w:p w:rsidR="000F3457" w:rsidRPr="007C1139" w:rsidRDefault="000F3457" w:rsidP="000F3457">
            <w:pPr>
              <w:spacing w:before="120" w:after="120"/>
              <w:ind w:firstLine="0"/>
              <w:jc w:val="both"/>
              <w:rPr>
                <w:sz w:val="24"/>
              </w:rPr>
            </w:pPr>
            <w:r w:rsidRPr="007C1139">
              <w:rPr>
                <w:sz w:val="24"/>
                <w:u w:val="single"/>
              </w:rPr>
              <w:t>Les langues non officielles: étude sur le mult</w:t>
            </w:r>
            <w:r w:rsidRPr="007C1139">
              <w:rPr>
                <w:sz w:val="24"/>
                <w:u w:val="single"/>
              </w:rPr>
              <w:t>i</w:t>
            </w:r>
            <w:r w:rsidRPr="007C1139">
              <w:rPr>
                <w:sz w:val="24"/>
                <w:u w:val="single"/>
              </w:rPr>
              <w:t>culturalisme au Canada</w:t>
            </w:r>
            <w:r w:rsidRPr="007C1139">
              <w:rPr>
                <w:sz w:val="24"/>
              </w:rPr>
              <w:t>, Ott</w:t>
            </w:r>
            <w:r w:rsidRPr="007C1139">
              <w:rPr>
                <w:sz w:val="24"/>
              </w:rPr>
              <w:t>a</w:t>
            </w:r>
            <w:r w:rsidRPr="007C1139">
              <w:rPr>
                <w:sz w:val="24"/>
              </w:rPr>
              <w:t>wa, 1976.</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(15)</w:t>
            </w:r>
          </w:p>
        </w:tc>
        <w:tc>
          <w:tcPr>
            <w:tcW w:w="2340" w:type="dxa"/>
          </w:tcPr>
          <w:p w:rsidR="000F3457" w:rsidRPr="007C1139" w:rsidRDefault="000F3457" w:rsidP="000F3457">
            <w:pPr>
              <w:spacing w:before="120" w:after="120"/>
              <w:ind w:firstLine="0"/>
              <w:rPr>
                <w:sz w:val="24"/>
              </w:rPr>
            </w:pPr>
            <w:r w:rsidRPr="007C1139">
              <w:rPr>
                <w:sz w:val="24"/>
              </w:rPr>
              <w:t>Patterson, O.</w:t>
            </w:r>
          </w:p>
        </w:tc>
        <w:tc>
          <w:tcPr>
            <w:tcW w:w="4982" w:type="dxa"/>
          </w:tcPr>
          <w:p w:rsidR="000F3457" w:rsidRPr="007C1139" w:rsidRDefault="000F3457" w:rsidP="000F3457">
            <w:pPr>
              <w:spacing w:before="120" w:after="120"/>
              <w:ind w:firstLine="0"/>
              <w:jc w:val="both"/>
              <w:rPr>
                <w:sz w:val="24"/>
              </w:rPr>
            </w:pPr>
            <w:r w:rsidRPr="007C1139">
              <w:rPr>
                <w:sz w:val="24"/>
              </w:rPr>
              <w:t>"Context and Choice in Ethnic A</w:t>
            </w:r>
            <w:r w:rsidRPr="007C1139">
              <w:rPr>
                <w:sz w:val="24"/>
              </w:rPr>
              <w:t>l</w:t>
            </w:r>
            <w:r w:rsidRPr="007C1139">
              <w:rPr>
                <w:sz w:val="24"/>
              </w:rPr>
              <w:t>legiance : a Theoretical Framework and a Crribean Case St</w:t>
            </w:r>
            <w:r w:rsidRPr="007C1139">
              <w:rPr>
                <w:sz w:val="24"/>
              </w:rPr>
              <w:t>u</w:t>
            </w:r>
            <w:r w:rsidRPr="007C1139">
              <w:rPr>
                <w:sz w:val="24"/>
              </w:rPr>
              <w:t xml:space="preserve">dy" in Glazer N. et Moynihan D.P. éd. </w:t>
            </w:r>
            <w:r w:rsidRPr="007C1139">
              <w:rPr>
                <w:sz w:val="24"/>
                <w:u w:val="single"/>
              </w:rPr>
              <w:t>Ethnicity: Theory and Experience</w:t>
            </w:r>
            <w:r w:rsidRPr="007C1139">
              <w:rPr>
                <w:sz w:val="24"/>
              </w:rPr>
              <w:t>, Harvard University Press, 1975.</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(16)</w:t>
            </w:r>
          </w:p>
        </w:tc>
        <w:tc>
          <w:tcPr>
            <w:tcW w:w="2340" w:type="dxa"/>
          </w:tcPr>
          <w:p w:rsidR="000F3457" w:rsidRPr="007C1139" w:rsidRDefault="000F3457" w:rsidP="000F3457">
            <w:pPr>
              <w:spacing w:before="120" w:after="120"/>
              <w:ind w:firstLine="0"/>
              <w:rPr>
                <w:sz w:val="24"/>
              </w:rPr>
            </w:pPr>
            <w:r w:rsidRPr="007C1139">
              <w:rPr>
                <w:sz w:val="24"/>
              </w:rPr>
              <w:t>Porter, J.</w:t>
            </w:r>
          </w:p>
        </w:tc>
        <w:tc>
          <w:tcPr>
            <w:tcW w:w="4982" w:type="dxa"/>
          </w:tcPr>
          <w:p w:rsidR="000F3457" w:rsidRPr="007C1139" w:rsidRDefault="000F3457" w:rsidP="000F3457">
            <w:pPr>
              <w:spacing w:before="120" w:after="120"/>
              <w:ind w:firstLine="0"/>
              <w:jc w:val="both"/>
              <w:rPr>
                <w:sz w:val="24"/>
              </w:rPr>
            </w:pPr>
            <w:r w:rsidRPr="007C1139">
              <w:rPr>
                <w:sz w:val="24"/>
              </w:rPr>
              <w:t xml:space="preserve"> "Ethnic Pluralism in the Canadian Perspective, in Ethnicity: Theory and Experience, Glazer N., et Moynihan D.P. (éd.) Harvard University Press, 1975, pp. 267 à 304. </w:t>
            </w:r>
            <w:r w:rsidRPr="007C1139">
              <w:rPr>
                <w:sz w:val="24"/>
                <w:u w:val="single"/>
              </w:rPr>
              <w:t>The Vertical M</w:t>
            </w:r>
            <w:r w:rsidRPr="007C1139">
              <w:rPr>
                <w:sz w:val="24"/>
                <w:u w:val="single"/>
              </w:rPr>
              <w:t>o</w:t>
            </w:r>
            <w:r w:rsidRPr="007C1139">
              <w:rPr>
                <w:sz w:val="24"/>
                <w:u w:val="single"/>
              </w:rPr>
              <w:t>saic</w:t>
            </w:r>
            <w:r w:rsidRPr="007C1139">
              <w:rPr>
                <w:sz w:val="24"/>
              </w:rPr>
              <w:t>, 1962.</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(17)</w:t>
            </w:r>
          </w:p>
        </w:tc>
        <w:tc>
          <w:tcPr>
            <w:tcW w:w="2340" w:type="dxa"/>
          </w:tcPr>
          <w:p w:rsidR="000F3457" w:rsidRPr="007C1139" w:rsidRDefault="000F3457" w:rsidP="000F3457">
            <w:pPr>
              <w:spacing w:before="120" w:after="120"/>
              <w:ind w:firstLine="0"/>
              <w:rPr>
                <w:sz w:val="24"/>
              </w:rPr>
            </w:pPr>
            <w:r w:rsidRPr="007C1139">
              <w:rPr>
                <w:sz w:val="24"/>
              </w:rPr>
              <w:t>Richmond, A.H.</w:t>
            </w:r>
          </w:p>
        </w:tc>
        <w:tc>
          <w:tcPr>
            <w:tcW w:w="4982" w:type="dxa"/>
          </w:tcPr>
          <w:p w:rsidR="000F3457" w:rsidRPr="007C1139" w:rsidRDefault="000F3457" w:rsidP="000F3457">
            <w:pPr>
              <w:spacing w:before="120" w:after="120"/>
              <w:ind w:firstLine="0"/>
              <w:jc w:val="both"/>
              <w:rPr>
                <w:sz w:val="24"/>
              </w:rPr>
            </w:pPr>
            <w:r w:rsidRPr="007C1139">
              <w:rPr>
                <w:sz w:val="24"/>
                <w:u w:val="single"/>
              </w:rPr>
              <w:t>Certains aspects de l'intégration et de l'ada</w:t>
            </w:r>
            <w:r w:rsidRPr="007C1139">
              <w:rPr>
                <w:sz w:val="24"/>
                <w:u w:val="single"/>
              </w:rPr>
              <w:t>p</w:t>
            </w:r>
            <w:r w:rsidRPr="007C1139">
              <w:rPr>
                <w:sz w:val="24"/>
                <w:u w:val="single"/>
              </w:rPr>
              <w:t>tation des immigrants</w:t>
            </w:r>
            <w:r w:rsidRPr="007C1139">
              <w:rPr>
                <w:sz w:val="24"/>
              </w:rPr>
              <w:t>, Ottawa, 1974.</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(18)</w:t>
            </w:r>
          </w:p>
        </w:tc>
        <w:tc>
          <w:tcPr>
            <w:tcW w:w="2340" w:type="dxa"/>
          </w:tcPr>
          <w:p w:rsidR="000F3457" w:rsidRPr="007C1139" w:rsidRDefault="000F3457" w:rsidP="000F3457">
            <w:pPr>
              <w:spacing w:before="120" w:after="120"/>
              <w:ind w:firstLine="0"/>
              <w:rPr>
                <w:sz w:val="24"/>
              </w:rPr>
            </w:pPr>
            <w:r w:rsidRPr="007C1139">
              <w:rPr>
                <w:sz w:val="24"/>
              </w:rPr>
              <w:t>Stamiris, Helen</w:t>
            </w:r>
          </w:p>
        </w:tc>
        <w:tc>
          <w:tcPr>
            <w:tcW w:w="4982" w:type="dxa"/>
          </w:tcPr>
          <w:p w:rsidR="000F3457" w:rsidRPr="007C1139" w:rsidRDefault="000F3457" w:rsidP="000F3457">
            <w:pPr>
              <w:spacing w:before="120" w:after="120"/>
              <w:ind w:firstLine="0"/>
              <w:jc w:val="both"/>
              <w:rPr>
                <w:sz w:val="24"/>
              </w:rPr>
            </w:pPr>
            <w:r w:rsidRPr="007C1139">
              <w:rPr>
                <w:sz w:val="24"/>
              </w:rPr>
              <w:t>"A Study of Greek Immigrants in Mo</w:t>
            </w:r>
            <w:r w:rsidRPr="007C1139">
              <w:rPr>
                <w:sz w:val="24"/>
              </w:rPr>
              <w:t>n</w:t>
            </w:r>
            <w:r w:rsidRPr="007C1139">
              <w:rPr>
                <w:sz w:val="24"/>
              </w:rPr>
              <w:t>tréal", thesis paper, (inédit), 1969.</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(19)</w:t>
            </w:r>
          </w:p>
        </w:tc>
        <w:tc>
          <w:tcPr>
            <w:tcW w:w="2340" w:type="dxa"/>
          </w:tcPr>
          <w:p w:rsidR="000F3457" w:rsidRPr="007C1139" w:rsidRDefault="000F3457" w:rsidP="000F3457">
            <w:pPr>
              <w:spacing w:before="120" w:after="120"/>
              <w:ind w:firstLine="0"/>
              <w:rPr>
                <w:sz w:val="24"/>
              </w:rPr>
            </w:pPr>
            <w:r w:rsidRPr="007C1139">
              <w:rPr>
                <w:sz w:val="24"/>
              </w:rPr>
              <w:t>Vaillancourt, F.</w:t>
            </w:r>
          </w:p>
        </w:tc>
        <w:tc>
          <w:tcPr>
            <w:tcW w:w="4982" w:type="dxa"/>
          </w:tcPr>
          <w:p w:rsidR="000F3457" w:rsidRPr="007C1139" w:rsidRDefault="000F3457" w:rsidP="000F3457">
            <w:pPr>
              <w:spacing w:before="120" w:after="120"/>
              <w:ind w:firstLine="0"/>
              <w:jc w:val="both"/>
              <w:rPr>
                <w:sz w:val="24"/>
              </w:rPr>
            </w:pPr>
            <w:r w:rsidRPr="007C1139">
              <w:rPr>
                <w:sz w:val="24"/>
              </w:rPr>
              <w:t>"Un aperçu de la situation économique des a</w:t>
            </w:r>
            <w:r w:rsidRPr="007C1139">
              <w:rPr>
                <w:sz w:val="24"/>
              </w:rPr>
              <w:t>n</w:t>
            </w:r>
            <w:r w:rsidRPr="007C1139">
              <w:rPr>
                <w:sz w:val="24"/>
              </w:rPr>
              <w:t>glophones et francophones du Québec de 1961 à 1971" Mémoire présenté à la Commission pa</w:t>
            </w:r>
            <w:r w:rsidRPr="007C1139">
              <w:rPr>
                <w:sz w:val="24"/>
              </w:rPr>
              <w:t>r</w:t>
            </w:r>
            <w:r w:rsidRPr="007C1139">
              <w:rPr>
                <w:sz w:val="24"/>
              </w:rPr>
              <w:t>lementaire sur la Charte de la langue fra</w:t>
            </w:r>
            <w:r w:rsidRPr="007C1139">
              <w:rPr>
                <w:sz w:val="24"/>
              </w:rPr>
              <w:t>n</w:t>
            </w:r>
            <w:r w:rsidRPr="007C1139">
              <w:rPr>
                <w:sz w:val="24"/>
              </w:rPr>
              <w:t>çaise au Québec, mai 1977.</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(20)</w:t>
            </w:r>
          </w:p>
        </w:tc>
        <w:tc>
          <w:tcPr>
            <w:tcW w:w="2340" w:type="dxa"/>
          </w:tcPr>
          <w:p w:rsidR="000F3457" w:rsidRPr="007C1139" w:rsidRDefault="000F3457" w:rsidP="000F3457">
            <w:pPr>
              <w:spacing w:before="120" w:after="120"/>
              <w:ind w:firstLine="0"/>
              <w:rPr>
                <w:sz w:val="24"/>
              </w:rPr>
            </w:pPr>
            <w:r w:rsidRPr="007C1139">
              <w:rPr>
                <w:sz w:val="24"/>
              </w:rPr>
              <w:t xml:space="preserve">Van Der Berhe, P.L. </w:t>
            </w:r>
          </w:p>
        </w:tc>
        <w:tc>
          <w:tcPr>
            <w:tcW w:w="4982" w:type="dxa"/>
          </w:tcPr>
          <w:p w:rsidR="000F3457" w:rsidRPr="007C1139" w:rsidRDefault="000F3457" w:rsidP="000F3457">
            <w:pPr>
              <w:spacing w:before="120" w:after="120"/>
              <w:ind w:firstLine="0"/>
              <w:jc w:val="both"/>
              <w:rPr>
                <w:sz w:val="24"/>
              </w:rPr>
            </w:pPr>
            <w:r w:rsidRPr="007C1139">
              <w:rPr>
                <w:sz w:val="24"/>
                <w:u w:val="single"/>
              </w:rPr>
              <w:t>Race and Racism; A Comparative Perspe</w:t>
            </w:r>
            <w:r w:rsidRPr="007C1139">
              <w:rPr>
                <w:sz w:val="24"/>
                <w:u w:val="single"/>
              </w:rPr>
              <w:t>c</w:t>
            </w:r>
            <w:r w:rsidRPr="007C1139">
              <w:rPr>
                <w:sz w:val="24"/>
                <w:u w:val="single"/>
              </w:rPr>
              <w:t>tive</w:t>
            </w:r>
            <w:r w:rsidRPr="007C1139">
              <w:rPr>
                <w:sz w:val="24"/>
              </w:rPr>
              <w:t>, New York, Wiley, 1967, 169 p.</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(21)</w:t>
            </w:r>
          </w:p>
        </w:tc>
        <w:tc>
          <w:tcPr>
            <w:tcW w:w="2340" w:type="dxa"/>
          </w:tcPr>
          <w:p w:rsidR="000F3457" w:rsidRPr="007C1139" w:rsidRDefault="000F3457" w:rsidP="000F3457">
            <w:pPr>
              <w:spacing w:before="120" w:after="120"/>
              <w:ind w:firstLine="0"/>
              <w:rPr>
                <w:sz w:val="24"/>
              </w:rPr>
            </w:pPr>
            <w:r w:rsidRPr="007C1139">
              <w:rPr>
                <w:sz w:val="24"/>
              </w:rPr>
              <w:t>Veltman, C.J.</w:t>
            </w:r>
          </w:p>
        </w:tc>
        <w:tc>
          <w:tcPr>
            <w:tcW w:w="4982" w:type="dxa"/>
          </w:tcPr>
          <w:p w:rsidR="000F3457" w:rsidRPr="007C1139" w:rsidRDefault="000F3457" w:rsidP="000F3457">
            <w:pPr>
              <w:spacing w:before="120" w:after="120"/>
              <w:ind w:firstLine="0"/>
              <w:jc w:val="both"/>
              <w:rPr>
                <w:sz w:val="24"/>
              </w:rPr>
            </w:pPr>
            <w:r w:rsidRPr="007C1139">
              <w:rPr>
                <w:sz w:val="24"/>
              </w:rPr>
              <w:t>"Les incidences du revenu sur les transferts li</w:t>
            </w:r>
            <w:r w:rsidRPr="007C1139">
              <w:rPr>
                <w:sz w:val="24"/>
              </w:rPr>
              <w:t>n</w:t>
            </w:r>
            <w:r w:rsidRPr="007C1139">
              <w:rPr>
                <w:sz w:val="24"/>
              </w:rPr>
              <w:t>guistiques dans la région métropolitaine de Mo</w:t>
            </w:r>
            <w:r w:rsidRPr="007C1139">
              <w:rPr>
                <w:sz w:val="24"/>
              </w:rPr>
              <w:t>n</w:t>
            </w:r>
            <w:r w:rsidRPr="007C1139">
              <w:rPr>
                <w:sz w:val="24"/>
              </w:rPr>
              <w:t>tréal" Département de Sociologie, Suny, Plat</w:t>
            </w:r>
            <w:r w:rsidRPr="007C1139">
              <w:rPr>
                <w:sz w:val="24"/>
              </w:rPr>
              <w:t>t</w:t>
            </w:r>
            <w:r w:rsidRPr="007C1139">
              <w:rPr>
                <w:sz w:val="24"/>
              </w:rPr>
              <w:t>sburgh, janvier 1977.</w:t>
            </w:r>
          </w:p>
        </w:tc>
      </w:tr>
      <w:tr w:rsidR="000F3457" w:rsidRPr="007C1139">
        <w:tc>
          <w:tcPr>
            <w:tcW w:w="738" w:type="dxa"/>
          </w:tcPr>
          <w:p w:rsidR="000F3457" w:rsidRPr="007C1139" w:rsidRDefault="000F3457" w:rsidP="000F3457">
            <w:pPr>
              <w:spacing w:before="120" w:after="120"/>
              <w:ind w:firstLine="0"/>
              <w:jc w:val="both"/>
              <w:rPr>
                <w:sz w:val="24"/>
              </w:rPr>
            </w:pPr>
            <w:r w:rsidRPr="007C1139">
              <w:rPr>
                <w:sz w:val="24"/>
              </w:rPr>
              <w:t>[155]</w:t>
            </w:r>
          </w:p>
        </w:tc>
        <w:tc>
          <w:tcPr>
            <w:tcW w:w="2340" w:type="dxa"/>
          </w:tcPr>
          <w:p w:rsidR="000F3457" w:rsidRPr="007C1139" w:rsidRDefault="000F3457" w:rsidP="000F3457">
            <w:pPr>
              <w:spacing w:before="120" w:after="120"/>
              <w:ind w:firstLine="0"/>
              <w:rPr>
                <w:sz w:val="24"/>
              </w:rPr>
            </w:pPr>
          </w:p>
        </w:tc>
        <w:tc>
          <w:tcPr>
            <w:tcW w:w="4982" w:type="dxa"/>
          </w:tcPr>
          <w:p w:rsidR="000F3457" w:rsidRPr="007C1139" w:rsidRDefault="000F3457" w:rsidP="000F3457">
            <w:pPr>
              <w:spacing w:before="120" w:after="120"/>
              <w:ind w:firstLine="0"/>
              <w:jc w:val="both"/>
              <w:rPr>
                <w:sz w:val="24"/>
              </w:rPr>
            </w:pPr>
          </w:p>
        </w:tc>
      </w:tr>
      <w:tr w:rsidR="000F3457" w:rsidRPr="007C1139">
        <w:tc>
          <w:tcPr>
            <w:tcW w:w="738" w:type="dxa"/>
          </w:tcPr>
          <w:p w:rsidR="000F3457" w:rsidRPr="007C1139" w:rsidRDefault="000F3457" w:rsidP="000F3457">
            <w:pPr>
              <w:spacing w:before="120" w:after="120"/>
              <w:ind w:firstLine="0"/>
              <w:jc w:val="both"/>
              <w:rPr>
                <w:sz w:val="24"/>
              </w:rPr>
            </w:pPr>
          </w:p>
        </w:tc>
        <w:tc>
          <w:tcPr>
            <w:tcW w:w="2340" w:type="dxa"/>
          </w:tcPr>
          <w:p w:rsidR="000F3457" w:rsidRPr="007C1139" w:rsidRDefault="000F3457" w:rsidP="000F3457">
            <w:pPr>
              <w:spacing w:before="120" w:after="120"/>
              <w:ind w:firstLine="0"/>
              <w:rPr>
                <w:sz w:val="24"/>
              </w:rPr>
            </w:pPr>
            <w:r w:rsidRPr="007C1139">
              <w:rPr>
                <w:rFonts w:eastAsia="Courier New"/>
                <w:sz w:val="24"/>
                <w:lang w:eastAsia="fr-FR" w:bidi="fr-FR"/>
              </w:rPr>
              <w:t>Commissions d'e</w:t>
            </w:r>
            <w:r w:rsidRPr="007C1139">
              <w:rPr>
                <w:rFonts w:eastAsia="Courier New"/>
                <w:sz w:val="24"/>
                <w:lang w:eastAsia="fr-FR" w:bidi="fr-FR"/>
              </w:rPr>
              <w:t>n</w:t>
            </w:r>
            <w:r w:rsidRPr="007C1139">
              <w:rPr>
                <w:rFonts w:eastAsia="Courier New"/>
                <w:sz w:val="24"/>
                <w:lang w:eastAsia="fr-FR" w:bidi="fr-FR"/>
              </w:rPr>
              <w:t>quête</w:t>
            </w:r>
          </w:p>
        </w:tc>
        <w:tc>
          <w:tcPr>
            <w:tcW w:w="4982" w:type="dxa"/>
          </w:tcPr>
          <w:p w:rsidR="000F3457" w:rsidRPr="007C1139" w:rsidRDefault="000F3457" w:rsidP="000F3457">
            <w:pPr>
              <w:spacing w:before="120" w:after="120"/>
              <w:ind w:firstLine="0"/>
              <w:jc w:val="both"/>
              <w:rPr>
                <w:rFonts w:eastAsia="Courier New"/>
                <w:sz w:val="24"/>
                <w:lang w:eastAsia="fr-FR" w:bidi="fr-FR"/>
              </w:rPr>
            </w:pPr>
            <w:r w:rsidRPr="007C1139">
              <w:rPr>
                <w:rFonts w:eastAsia="Courier New"/>
                <w:sz w:val="24"/>
                <w:lang w:eastAsia="fr-FR" w:bidi="fr-FR"/>
              </w:rPr>
              <w:t>Rapport de la Commission d'enquête sur la situ</w:t>
            </w:r>
            <w:r w:rsidRPr="007C1139">
              <w:rPr>
                <w:rFonts w:eastAsia="Courier New"/>
                <w:sz w:val="24"/>
                <w:lang w:eastAsia="fr-FR" w:bidi="fr-FR"/>
              </w:rPr>
              <w:t>a</w:t>
            </w:r>
            <w:r w:rsidRPr="007C1139">
              <w:rPr>
                <w:rFonts w:eastAsia="Courier New"/>
                <w:sz w:val="24"/>
                <w:lang w:eastAsia="fr-FR" w:bidi="fr-FR"/>
              </w:rPr>
              <w:t>tion de la langue française et sur les droits li</w:t>
            </w:r>
            <w:r w:rsidRPr="007C1139">
              <w:rPr>
                <w:rFonts w:eastAsia="Courier New"/>
                <w:sz w:val="24"/>
                <w:lang w:eastAsia="fr-FR" w:bidi="fr-FR"/>
              </w:rPr>
              <w:t>n</w:t>
            </w:r>
            <w:r w:rsidRPr="007C1139">
              <w:rPr>
                <w:rFonts w:eastAsia="Courier New"/>
                <w:sz w:val="24"/>
                <w:lang w:eastAsia="fr-FR" w:bidi="fr-FR"/>
              </w:rPr>
              <w:t>guistiques au Québec, livre 3</w:t>
            </w:r>
            <w:r w:rsidRPr="007C1139">
              <w:rPr>
                <w:sz w:val="24"/>
              </w:rPr>
              <w:t xml:space="preserve"> : </w:t>
            </w:r>
            <w:r w:rsidRPr="007C1139">
              <w:rPr>
                <w:bCs/>
                <w:sz w:val="24"/>
                <w:u w:val="single"/>
              </w:rPr>
              <w:t>Les groupes et</w:t>
            </w:r>
            <w:r w:rsidRPr="007C1139">
              <w:rPr>
                <w:bCs/>
                <w:sz w:val="24"/>
                <w:u w:val="single"/>
              </w:rPr>
              <w:t>h</w:t>
            </w:r>
            <w:r w:rsidRPr="007C1139">
              <w:rPr>
                <w:bCs/>
                <w:sz w:val="24"/>
                <w:u w:val="single"/>
              </w:rPr>
              <w:t>niques</w:t>
            </w:r>
            <w:r w:rsidRPr="007C1139">
              <w:rPr>
                <w:rFonts w:eastAsia="Courier New"/>
                <w:sz w:val="24"/>
                <w:lang w:eastAsia="fr-FR" w:bidi="fr-FR"/>
              </w:rPr>
              <w:t>, Québec, décembre 1972, 570 p.</w:t>
            </w:r>
          </w:p>
          <w:p w:rsidR="000F3457" w:rsidRPr="007C1139" w:rsidRDefault="000F3457" w:rsidP="000F3457">
            <w:pPr>
              <w:spacing w:before="120" w:after="120"/>
              <w:ind w:firstLine="0"/>
              <w:jc w:val="both"/>
              <w:rPr>
                <w:sz w:val="24"/>
              </w:rPr>
            </w:pPr>
            <w:r w:rsidRPr="007C1139">
              <w:rPr>
                <w:rFonts w:eastAsia="Courier New"/>
                <w:sz w:val="24"/>
                <w:lang w:eastAsia="fr-FR" w:bidi="fr-FR"/>
              </w:rPr>
              <w:t>Rapport de la Commission royale d'enquête sur le bilinguisme et le biculturalisme, livre IV</w:t>
            </w:r>
            <w:r w:rsidRPr="007C1139">
              <w:rPr>
                <w:sz w:val="24"/>
              </w:rPr>
              <w:t> :</w:t>
            </w:r>
            <w:r w:rsidRPr="007C1139">
              <w:rPr>
                <w:rFonts w:eastAsia="Courier New"/>
                <w:sz w:val="24"/>
                <w:lang w:eastAsia="fr-FR" w:bidi="fr-FR"/>
              </w:rPr>
              <w:t xml:space="preserve"> </w:t>
            </w:r>
            <w:r w:rsidRPr="007C1139">
              <w:rPr>
                <w:bCs/>
                <w:sz w:val="24"/>
                <w:u w:val="single"/>
              </w:rPr>
              <w:t>L'apport culturel des autres groupes ethn</w:t>
            </w:r>
            <w:r w:rsidRPr="007C1139">
              <w:rPr>
                <w:bCs/>
                <w:sz w:val="24"/>
                <w:u w:val="single"/>
              </w:rPr>
              <w:t>i</w:t>
            </w:r>
            <w:r w:rsidRPr="007C1139">
              <w:rPr>
                <w:bCs/>
                <w:sz w:val="24"/>
                <w:u w:val="single"/>
              </w:rPr>
              <w:t>ques</w:t>
            </w:r>
            <w:r w:rsidRPr="007C1139">
              <w:rPr>
                <w:rFonts w:eastAsia="Courier New"/>
                <w:sz w:val="24"/>
                <w:lang w:eastAsia="fr-FR" w:bidi="fr-FR"/>
              </w:rPr>
              <w:t>. Imprimeur de la reine, 1969, 390 p.</w:t>
            </w:r>
          </w:p>
        </w:tc>
      </w:tr>
    </w:tbl>
    <w:p w:rsidR="000F3457" w:rsidRDefault="000F3457" w:rsidP="000F3457">
      <w:pPr>
        <w:spacing w:before="120" w:after="120"/>
        <w:jc w:val="both"/>
        <w:rPr>
          <w:sz w:val="24"/>
        </w:rPr>
      </w:pPr>
    </w:p>
    <w:p w:rsidR="000F3457" w:rsidRPr="00A60D05" w:rsidRDefault="000F3457" w:rsidP="000F3457">
      <w:pPr>
        <w:spacing w:before="120" w:after="120"/>
        <w:ind w:firstLine="0"/>
        <w:jc w:val="both"/>
        <w:rPr>
          <w:rFonts w:eastAsia="Courier New"/>
          <w:lang w:eastAsia="fr-FR" w:bidi="fr-FR"/>
        </w:rPr>
      </w:pPr>
      <w:r>
        <w:rPr>
          <w:sz w:val="24"/>
        </w:rPr>
        <w:br w:type="page"/>
      </w:r>
      <w:r w:rsidRPr="00A60D05">
        <w:rPr>
          <w:rFonts w:eastAsia="Courier New"/>
          <w:lang w:eastAsia="fr-FR" w:bidi="fr-FR"/>
        </w:rPr>
        <w:t>[156]</w:t>
      </w:r>
    </w:p>
    <w:p w:rsidR="000F3457" w:rsidRPr="00E07116" w:rsidRDefault="000F3457" w:rsidP="000F3457">
      <w:pPr>
        <w:jc w:val="both"/>
      </w:pPr>
    </w:p>
    <w:p w:rsidR="000F3457"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6" w:name="Colloque_1978_Atelier_5_texte_10"/>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5</w:t>
      </w:r>
    </w:p>
    <w:p w:rsidR="000F3457" w:rsidRDefault="000F3457" w:rsidP="000F3457">
      <w:pPr>
        <w:pStyle w:val="Titreniveau2"/>
      </w:pPr>
      <w:r>
        <w:t>“L’intégration dans un contexte</w:t>
      </w:r>
      <w:r>
        <w:br/>
        <w:t>de souveraineté : fin du</w:t>
      </w:r>
      <w:r>
        <w:br/>
        <w:t>multiculturalisme.”</w:t>
      </w:r>
    </w:p>
    <w:bookmarkEnd w:id="16"/>
    <w:p w:rsidR="000F3457" w:rsidRPr="00E07116" w:rsidRDefault="000F3457" w:rsidP="000F3457">
      <w:pPr>
        <w:jc w:val="both"/>
        <w:rPr>
          <w:szCs w:val="36"/>
        </w:rPr>
      </w:pPr>
    </w:p>
    <w:p w:rsidR="000F3457" w:rsidRPr="00E07116" w:rsidRDefault="000F3457" w:rsidP="000F3457">
      <w:pPr>
        <w:pStyle w:val="suite"/>
      </w:pPr>
      <w:r>
        <w:t>Par Nadia BREDIMAS-ASSIMOPOULOS</w:t>
      </w:r>
    </w:p>
    <w:p w:rsidR="000F3457" w:rsidRPr="00E07116" w:rsidRDefault="000F3457" w:rsidP="000F3457">
      <w:pPr>
        <w:pStyle w:val="auteurst"/>
      </w:pPr>
      <w:r>
        <w:t>Bureau de recherche institutionnelle</w:t>
      </w:r>
      <w:r>
        <w:br/>
        <w:t>Université de Montréal</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A60D05" w:rsidRDefault="000F3457" w:rsidP="000F3457">
      <w:pPr>
        <w:spacing w:before="120" w:after="120"/>
        <w:jc w:val="both"/>
      </w:pPr>
      <w:r w:rsidRPr="00A60D05">
        <w:rPr>
          <w:rFonts w:eastAsia="Courier New"/>
          <w:lang w:eastAsia="fr-FR" w:bidi="fr-FR"/>
        </w:rPr>
        <w:t>Les transformations opérées dans la structure ethnique du Québec, ainsi que les conséquences socio-culturelles de ce phénomène, tro</w:t>
      </w:r>
      <w:r w:rsidRPr="00A60D05">
        <w:rPr>
          <w:rFonts w:eastAsia="Courier New"/>
          <w:lang w:eastAsia="fr-FR" w:bidi="fr-FR"/>
        </w:rPr>
        <w:t>u</w:t>
      </w:r>
      <w:r w:rsidRPr="00A60D05">
        <w:rPr>
          <w:rFonts w:eastAsia="Courier New"/>
          <w:lang w:eastAsia="fr-FR" w:bidi="fr-FR"/>
        </w:rPr>
        <w:t>vent en partie leur explication dans le comportement de dénatalité qui caractérise depuis quelques années le groupe Canadien français. To</w:t>
      </w:r>
      <w:r w:rsidRPr="00A60D05">
        <w:rPr>
          <w:rFonts w:eastAsia="Courier New"/>
          <w:lang w:eastAsia="fr-FR" w:bidi="fr-FR"/>
        </w:rPr>
        <w:t>u</w:t>
      </w:r>
      <w:r w:rsidRPr="00A60D05">
        <w:rPr>
          <w:rFonts w:eastAsia="Courier New"/>
          <w:lang w:eastAsia="fr-FR" w:bidi="fr-FR"/>
        </w:rPr>
        <w:t>tefois, l'orientation de la politique gouvernementale en matière d'i</w:t>
      </w:r>
      <w:r w:rsidRPr="00A60D05">
        <w:rPr>
          <w:rFonts w:eastAsia="Courier New"/>
          <w:lang w:eastAsia="fr-FR" w:bidi="fr-FR"/>
        </w:rPr>
        <w:t>m</w:t>
      </w:r>
      <w:r w:rsidRPr="00A60D05">
        <w:rPr>
          <w:rFonts w:eastAsia="Courier New"/>
          <w:lang w:eastAsia="fr-FR" w:bidi="fr-FR"/>
        </w:rPr>
        <w:t>migration et d'intégration des groupes ethniques constitue un facteur non négligeable dans l'évolution de ce processus.</w:t>
      </w:r>
    </w:p>
    <w:p w:rsidR="000F3457" w:rsidRPr="00A60D05" w:rsidRDefault="000F3457" w:rsidP="000F3457">
      <w:pPr>
        <w:spacing w:before="120" w:after="120"/>
        <w:jc w:val="both"/>
      </w:pPr>
      <w:r w:rsidRPr="00A60D05">
        <w:rPr>
          <w:rFonts w:eastAsia="Courier New"/>
          <w:lang w:eastAsia="fr-FR" w:bidi="fr-FR"/>
        </w:rPr>
        <w:t>Il est question bien sûr ici principalement des politiques émanant du gouvernement fédéral puisque l'immigration n'est pas de la juridi</w:t>
      </w:r>
      <w:r w:rsidRPr="00A60D05">
        <w:rPr>
          <w:rFonts w:eastAsia="Courier New"/>
          <w:lang w:eastAsia="fr-FR" w:bidi="fr-FR"/>
        </w:rPr>
        <w:t>c</w:t>
      </w:r>
      <w:r w:rsidRPr="00A60D05">
        <w:rPr>
          <w:rFonts w:eastAsia="Courier New"/>
          <w:lang w:eastAsia="fr-FR" w:bidi="fr-FR"/>
        </w:rPr>
        <w:t>tion des provinces. Plus précisément, c'est au fédéral que revient la responsabilité de contrôler le flot d'immigration et de déterminer le type d'immigrant qu'il souhaite accueillir. Une province pourrait éve</w:t>
      </w:r>
      <w:r w:rsidRPr="00A60D05">
        <w:rPr>
          <w:rFonts w:eastAsia="Courier New"/>
          <w:lang w:eastAsia="fr-FR" w:bidi="fr-FR"/>
        </w:rPr>
        <w:t>n</w:t>
      </w:r>
      <w:r w:rsidRPr="00A60D05">
        <w:rPr>
          <w:rFonts w:eastAsia="Courier New"/>
          <w:lang w:eastAsia="fr-FR" w:bidi="fr-FR"/>
        </w:rPr>
        <w:t xml:space="preserve">tuellement "recruter" les immigrants qui semblent convenir le mieux </w:t>
      </w:r>
      <w:r w:rsidRPr="00A60D05">
        <w:rPr>
          <w:rStyle w:val="Corpsdutexte211ptItalique"/>
          <w:lang w:val="fr-CA"/>
        </w:rPr>
        <w:t>à</w:t>
      </w:r>
      <w:r w:rsidRPr="00A60D05">
        <w:rPr>
          <w:rFonts w:eastAsia="Courier New"/>
          <w:lang w:eastAsia="fr-FR" w:bidi="fr-FR"/>
        </w:rPr>
        <w:t xml:space="preserve"> ses besoins, mais la décision finale, par le truchement du visa d'imm</w:t>
      </w:r>
      <w:r w:rsidRPr="00A60D05">
        <w:rPr>
          <w:rFonts w:eastAsia="Courier New"/>
          <w:lang w:eastAsia="fr-FR" w:bidi="fr-FR"/>
        </w:rPr>
        <w:t>i</w:t>
      </w:r>
      <w:r w:rsidRPr="00A60D05">
        <w:rPr>
          <w:rFonts w:eastAsia="Courier New"/>
          <w:lang w:eastAsia="fr-FR" w:bidi="fr-FR"/>
        </w:rPr>
        <w:t>grant, émane du gouvernement f</w:t>
      </w:r>
      <w:r w:rsidRPr="00A60D05">
        <w:rPr>
          <w:rFonts w:eastAsia="Courier New"/>
          <w:lang w:eastAsia="fr-FR" w:bidi="fr-FR"/>
        </w:rPr>
        <w:t>é</w:t>
      </w:r>
      <w:r w:rsidRPr="00A60D05">
        <w:rPr>
          <w:rFonts w:eastAsia="Courier New"/>
          <w:lang w:eastAsia="fr-FR" w:bidi="fr-FR"/>
        </w:rPr>
        <w:t>déral. Par une entente bilatérale conclue récemment (février 1978) le go</w:t>
      </w:r>
      <w:r w:rsidRPr="00A60D05">
        <w:rPr>
          <w:rFonts w:eastAsia="Courier New"/>
          <w:lang w:eastAsia="fr-FR" w:bidi="fr-FR"/>
        </w:rPr>
        <w:t>u</w:t>
      </w:r>
      <w:r w:rsidRPr="00A60D05">
        <w:rPr>
          <w:rFonts w:eastAsia="Courier New"/>
          <w:lang w:eastAsia="fr-FR" w:bidi="fr-FR"/>
        </w:rPr>
        <w:t>vernement fédéral concède au Québec la possibilité de sélectionner ses propres immigrants</w:t>
      </w:r>
      <w:r>
        <w:rPr>
          <w:rFonts w:eastAsia="Courier New"/>
          <w:lang w:eastAsia="fr-FR" w:bidi="fr-FR"/>
        </w:rPr>
        <w:t> </w:t>
      </w:r>
      <w:r>
        <w:rPr>
          <w:rStyle w:val="Appelnotedebasdep"/>
          <w:rFonts w:eastAsia="Courier New"/>
          <w:lang w:eastAsia="fr-FR" w:bidi="fr-FR"/>
        </w:rPr>
        <w:footnoteReference w:id="164"/>
      </w:r>
      <w:r w:rsidRPr="00A60D05">
        <w:t> ;</w:t>
      </w:r>
      <w:r w:rsidRPr="00A60D05">
        <w:rPr>
          <w:rFonts w:eastAsia="Courier New"/>
          <w:lang w:eastAsia="fr-FR" w:bidi="fr-FR"/>
        </w:rPr>
        <w:t xml:space="preserve"> mais il faudra que quelque temps s'écoule avant que les effets de cette entente puissent se faire sentir.</w:t>
      </w:r>
    </w:p>
    <w:p w:rsidR="000F3457" w:rsidRPr="00A60D05" w:rsidRDefault="000F3457" w:rsidP="000F3457">
      <w:pPr>
        <w:spacing w:before="120" w:after="120"/>
        <w:jc w:val="both"/>
      </w:pPr>
      <w:r w:rsidRPr="00A60D05">
        <w:rPr>
          <w:rFonts w:eastAsia="Courier New"/>
          <w:lang w:eastAsia="fr-FR" w:bidi="fr-FR"/>
        </w:rPr>
        <w:t xml:space="preserve">Notre propos ici consiste essentiellement à comparer les politiques gouvernementales canadiennes et québécoises relatives </w:t>
      </w:r>
      <w:r w:rsidRPr="00A60D05">
        <w:rPr>
          <w:rStyle w:val="Corpsdutexte211ptItalique"/>
          <w:lang w:val="fr-CA"/>
        </w:rPr>
        <w:t>à</w:t>
      </w:r>
      <w:r w:rsidRPr="00A60D05">
        <w:rPr>
          <w:rFonts w:eastAsia="Courier New"/>
          <w:lang w:eastAsia="fr-FR" w:bidi="fr-FR"/>
        </w:rPr>
        <w:t xml:space="preserve"> l'intégration des i</w:t>
      </w:r>
      <w:r w:rsidRPr="00A60D05">
        <w:rPr>
          <w:rFonts w:eastAsia="Courier New"/>
          <w:lang w:eastAsia="fr-FR" w:bidi="fr-FR"/>
        </w:rPr>
        <w:t>m</w:t>
      </w:r>
      <w:r w:rsidRPr="00A60D05">
        <w:rPr>
          <w:rFonts w:eastAsia="Courier New"/>
          <w:lang w:eastAsia="fr-FR" w:bidi="fr-FR"/>
        </w:rPr>
        <w:t>migrants. En effet, l'Acte de l'Amérique du Nord britannique autorise le gouvernement québécois (qui s'en est d'ailleurs le plus so</w:t>
      </w:r>
      <w:r w:rsidRPr="00A60D05">
        <w:rPr>
          <w:rFonts w:eastAsia="Courier New"/>
          <w:lang w:eastAsia="fr-FR" w:bidi="fr-FR"/>
        </w:rPr>
        <w:t>u</w:t>
      </w:r>
      <w:r w:rsidRPr="00A60D05">
        <w:rPr>
          <w:rFonts w:eastAsia="Courier New"/>
          <w:lang w:eastAsia="fr-FR" w:bidi="fr-FR"/>
        </w:rPr>
        <w:t>vent abstenu) à prendre des mesures et à établir des politiques d'inse</w:t>
      </w:r>
      <w:r w:rsidRPr="00A60D05">
        <w:rPr>
          <w:rFonts w:eastAsia="Courier New"/>
          <w:lang w:eastAsia="fr-FR" w:bidi="fr-FR"/>
        </w:rPr>
        <w:t>r</w:t>
      </w:r>
      <w:r w:rsidRPr="00A60D05">
        <w:rPr>
          <w:rFonts w:eastAsia="Courier New"/>
          <w:lang w:eastAsia="fr-FR" w:bidi="fr-FR"/>
        </w:rPr>
        <w:t>tion des immigrants en fonction d'orientations socio-culturelles déte</w:t>
      </w:r>
      <w:r w:rsidRPr="00A60D05">
        <w:rPr>
          <w:rFonts w:eastAsia="Courier New"/>
          <w:lang w:eastAsia="fr-FR" w:bidi="fr-FR"/>
        </w:rPr>
        <w:t>r</w:t>
      </w:r>
      <w:r w:rsidRPr="00A60D05">
        <w:rPr>
          <w:rFonts w:eastAsia="Courier New"/>
          <w:lang w:eastAsia="fr-FR" w:bidi="fr-FR"/>
        </w:rPr>
        <w:t>minées. D'ailleurs, certaines mesures législatives, sans se référer e</w:t>
      </w:r>
      <w:r w:rsidRPr="00A60D05">
        <w:rPr>
          <w:rFonts w:eastAsia="Courier New"/>
          <w:lang w:eastAsia="fr-FR" w:bidi="fr-FR"/>
        </w:rPr>
        <w:t>x</w:t>
      </w:r>
      <w:r w:rsidRPr="00A60D05">
        <w:rPr>
          <w:rFonts w:eastAsia="Courier New"/>
          <w:lang w:eastAsia="fr-FR" w:bidi="fr-FR"/>
        </w:rPr>
        <w:t>plicitement à la question imm</w:t>
      </w:r>
      <w:r w:rsidRPr="00A60D05">
        <w:rPr>
          <w:rFonts w:eastAsia="Courier New"/>
          <w:lang w:eastAsia="fr-FR" w:bidi="fr-FR"/>
        </w:rPr>
        <w:t>i</w:t>
      </w:r>
      <w:r w:rsidRPr="00A60D05">
        <w:rPr>
          <w:rFonts w:eastAsia="Courier New"/>
          <w:lang w:eastAsia="fr-FR" w:bidi="fr-FR"/>
        </w:rPr>
        <w:t>grante, peuvent avoir des incidences sur le comportement d'intégration</w:t>
      </w:r>
      <w:r w:rsidRPr="00A60D05">
        <w:t> :</w:t>
      </w:r>
      <w:r w:rsidRPr="00A60D05">
        <w:rPr>
          <w:rFonts w:eastAsia="Courier New"/>
          <w:lang w:eastAsia="fr-FR" w:bidi="fr-FR"/>
        </w:rPr>
        <w:t xml:space="preserve"> nous pouvons citer ici à titre d'exe</w:t>
      </w:r>
      <w:r w:rsidRPr="00A60D05">
        <w:rPr>
          <w:rFonts w:eastAsia="Courier New"/>
          <w:lang w:eastAsia="fr-FR" w:bidi="fr-FR"/>
        </w:rPr>
        <w:t>m</w:t>
      </w:r>
      <w:r w:rsidRPr="00A60D05">
        <w:rPr>
          <w:rFonts w:eastAsia="Courier New"/>
          <w:lang w:eastAsia="fr-FR" w:bidi="fr-FR"/>
        </w:rPr>
        <w:t>ple les diverses tentatives de francis</w:t>
      </w:r>
      <w:r w:rsidRPr="00A60D05">
        <w:rPr>
          <w:rFonts w:eastAsia="Courier New"/>
          <w:lang w:eastAsia="fr-FR" w:bidi="fr-FR"/>
        </w:rPr>
        <w:t>a</w:t>
      </w:r>
      <w:r w:rsidRPr="00A60D05">
        <w:rPr>
          <w:rFonts w:eastAsia="Courier New"/>
          <w:lang w:eastAsia="fr-FR" w:bidi="fr-FR"/>
        </w:rPr>
        <w:t>tion des entreprises qui,</w:t>
      </w:r>
      <w:r>
        <w:t xml:space="preserve"> </w:t>
      </w:r>
      <w:r w:rsidRPr="00A60D05">
        <w:t>[157]</w:t>
      </w:r>
      <w:r>
        <w:t xml:space="preserve"> </w:t>
      </w:r>
      <w:r w:rsidRPr="00A60D05">
        <w:rPr>
          <w:rFonts w:eastAsia="Courier New"/>
          <w:lang w:eastAsia="fr-FR" w:bidi="fr-FR"/>
        </w:rPr>
        <w:t>si elles se révèlent efficaces, devraient contribuer à orienter les imm</w:t>
      </w:r>
      <w:r w:rsidRPr="00A60D05">
        <w:rPr>
          <w:rFonts w:eastAsia="Courier New"/>
          <w:lang w:eastAsia="fr-FR" w:bidi="fr-FR"/>
        </w:rPr>
        <w:t>i</w:t>
      </w:r>
      <w:r w:rsidRPr="00A60D05">
        <w:rPr>
          <w:rFonts w:eastAsia="Courier New"/>
          <w:lang w:eastAsia="fr-FR" w:bidi="fr-FR"/>
        </w:rPr>
        <w:t>grants vers une intégration aux francophones. Notre démarche nous amène à aborder successivement les points suivants</w:t>
      </w:r>
      <w:r w:rsidRPr="00A60D05">
        <w:t> :</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ind w:left="720" w:hanging="360"/>
        <w:jc w:val="both"/>
      </w:pPr>
      <w:r w:rsidRPr="00A60D05">
        <w:rPr>
          <w:rFonts w:eastAsia="Courier New"/>
          <w:lang w:eastAsia="fr-FR" w:bidi="fr-FR"/>
        </w:rPr>
        <w:t>1.</w:t>
      </w:r>
      <w:r w:rsidRPr="00A60D05">
        <w:rPr>
          <w:rFonts w:eastAsia="Courier New"/>
          <w:lang w:eastAsia="fr-FR" w:bidi="fr-FR"/>
        </w:rPr>
        <w:tab/>
        <w:t>montrer que pour des raisons historiques précises l’insertion des groupes ethniques au Québec, et au Canada en général, s’est e</w:t>
      </w:r>
      <w:r w:rsidRPr="00A60D05">
        <w:rPr>
          <w:rFonts w:eastAsia="Courier New"/>
          <w:lang w:eastAsia="fr-FR" w:bidi="fr-FR"/>
        </w:rPr>
        <w:t>f</w:t>
      </w:r>
      <w:r w:rsidRPr="00A60D05">
        <w:rPr>
          <w:rFonts w:eastAsia="Courier New"/>
          <w:lang w:eastAsia="fr-FR" w:bidi="fr-FR"/>
        </w:rPr>
        <w:t>fectuée selon les modalités très différentes du melting-pot am</w:t>
      </w:r>
      <w:r w:rsidRPr="00A60D05">
        <w:rPr>
          <w:rFonts w:eastAsia="Courier New"/>
          <w:lang w:eastAsia="fr-FR" w:bidi="fr-FR"/>
        </w:rPr>
        <w:t>é</w:t>
      </w:r>
      <w:r w:rsidRPr="00A60D05">
        <w:rPr>
          <w:rFonts w:eastAsia="Courier New"/>
          <w:lang w:eastAsia="fr-FR" w:bidi="fr-FR"/>
        </w:rPr>
        <w:t>ricain</w:t>
      </w:r>
      <w:r w:rsidRPr="00A60D05">
        <w:t> ;</w:t>
      </w:r>
    </w:p>
    <w:p w:rsidR="000F3457" w:rsidRPr="00A60D05" w:rsidRDefault="000F3457" w:rsidP="000F3457">
      <w:pPr>
        <w:spacing w:before="120" w:after="120"/>
        <w:ind w:left="720" w:hanging="360"/>
        <w:jc w:val="both"/>
      </w:pPr>
      <w:r w:rsidRPr="00A60D05">
        <w:rPr>
          <w:rFonts w:eastAsia="Courier New"/>
          <w:lang w:eastAsia="fr-FR" w:bidi="fr-FR"/>
        </w:rPr>
        <w:t>2.</w:t>
      </w:r>
      <w:r w:rsidRPr="00A60D05">
        <w:rPr>
          <w:rFonts w:eastAsia="Courier New"/>
          <w:lang w:eastAsia="fr-FR" w:bidi="fr-FR"/>
        </w:rPr>
        <w:tab/>
        <w:t>esquisser l'évolution des politiques culturelles à l’égard des groupes ethniques autres que français ou anglais, en spécifiant notamment les besoins auxquels répondent les concepts de m</w:t>
      </w:r>
      <w:r w:rsidRPr="00A60D05">
        <w:rPr>
          <w:rFonts w:eastAsia="Courier New"/>
          <w:lang w:eastAsia="fr-FR" w:bidi="fr-FR"/>
        </w:rPr>
        <w:t>o</w:t>
      </w:r>
      <w:r w:rsidRPr="00A60D05">
        <w:rPr>
          <w:rFonts w:eastAsia="Courier New"/>
          <w:lang w:eastAsia="fr-FR" w:bidi="fr-FR"/>
        </w:rPr>
        <w:t>saïque des ethnies", de "pluralisme" et, récemment, de "mult</w:t>
      </w:r>
      <w:r w:rsidRPr="00A60D05">
        <w:rPr>
          <w:rFonts w:eastAsia="Courier New"/>
          <w:lang w:eastAsia="fr-FR" w:bidi="fr-FR"/>
        </w:rPr>
        <w:t>i</w:t>
      </w:r>
      <w:r w:rsidRPr="00A60D05">
        <w:rPr>
          <w:rFonts w:eastAsia="Courier New"/>
          <w:lang w:eastAsia="fr-FR" w:bidi="fr-FR"/>
        </w:rPr>
        <w:t>culturalisme"</w:t>
      </w:r>
      <w:r w:rsidRPr="00A60D05">
        <w:t> ;</w:t>
      </w:r>
    </w:p>
    <w:p w:rsidR="000F3457" w:rsidRPr="00A60D05" w:rsidRDefault="000F3457" w:rsidP="000F3457">
      <w:pPr>
        <w:spacing w:before="120" w:after="120"/>
        <w:ind w:left="720" w:hanging="360"/>
        <w:jc w:val="both"/>
      </w:pPr>
      <w:r w:rsidRPr="00A60D05">
        <w:rPr>
          <w:rFonts w:eastAsia="Courier New"/>
          <w:lang w:eastAsia="fr-FR" w:bidi="fr-FR"/>
        </w:rPr>
        <w:t>3.</w:t>
      </w:r>
      <w:r w:rsidRPr="00A60D05">
        <w:rPr>
          <w:rFonts w:eastAsia="Courier New"/>
          <w:lang w:eastAsia="fr-FR" w:bidi="fr-FR"/>
        </w:rPr>
        <w:tab/>
        <w:t>faire le point sur la signification pour le Québec du modèle d'i</w:t>
      </w:r>
      <w:r w:rsidRPr="00A60D05">
        <w:rPr>
          <w:rFonts w:eastAsia="Courier New"/>
          <w:lang w:eastAsia="fr-FR" w:bidi="fr-FR"/>
        </w:rPr>
        <w:t>n</w:t>
      </w:r>
      <w:r w:rsidRPr="00A60D05">
        <w:rPr>
          <w:rFonts w:eastAsia="Courier New"/>
          <w:lang w:eastAsia="fr-FR" w:bidi="fr-FR"/>
        </w:rPr>
        <w:t>tégration adopté par les divers groupes et</w:t>
      </w:r>
      <w:r w:rsidRPr="00A60D05">
        <w:rPr>
          <w:rFonts w:eastAsia="Courier New"/>
          <w:lang w:eastAsia="fr-FR" w:bidi="fr-FR"/>
        </w:rPr>
        <w:t>h</w:t>
      </w:r>
      <w:r w:rsidRPr="00A60D05">
        <w:rPr>
          <w:rFonts w:eastAsia="Courier New"/>
          <w:lang w:eastAsia="fr-FR" w:bidi="fr-FR"/>
        </w:rPr>
        <w:t>niques</w:t>
      </w:r>
      <w:r w:rsidRPr="00A60D05">
        <w:t> ;</w:t>
      </w:r>
    </w:p>
    <w:p w:rsidR="000F3457" w:rsidRPr="00A60D05" w:rsidRDefault="000F3457" w:rsidP="000F3457">
      <w:pPr>
        <w:spacing w:before="120" w:after="120"/>
        <w:ind w:left="720" w:hanging="360"/>
        <w:jc w:val="both"/>
      </w:pPr>
      <w:r w:rsidRPr="00A60D05">
        <w:rPr>
          <w:rFonts w:eastAsia="Courier New"/>
          <w:lang w:eastAsia="fr-FR" w:bidi="fr-FR"/>
        </w:rPr>
        <w:t>4.</w:t>
      </w:r>
      <w:r w:rsidRPr="00A60D05">
        <w:rPr>
          <w:rFonts w:eastAsia="Courier New"/>
          <w:lang w:eastAsia="fr-FR" w:bidi="fr-FR"/>
        </w:rPr>
        <w:tab/>
        <w:t>et, finalement, débattre la question du dépérissement, dans un co</w:t>
      </w:r>
      <w:r w:rsidRPr="00A60D05">
        <w:rPr>
          <w:rFonts w:eastAsia="Courier New"/>
          <w:lang w:eastAsia="fr-FR" w:bidi="fr-FR"/>
        </w:rPr>
        <w:t>n</w:t>
      </w:r>
      <w:r w:rsidRPr="00A60D05">
        <w:rPr>
          <w:rFonts w:eastAsia="Courier New"/>
          <w:lang w:eastAsia="fr-FR" w:bidi="fr-FR"/>
        </w:rPr>
        <w:t>texte de souveraineté, de la politique de multiculturalisme mise de l'avant par le gouvernement fédéral tel que semblent l'appréhender les minorités et</w:t>
      </w:r>
      <w:r w:rsidRPr="00A60D05">
        <w:rPr>
          <w:rFonts w:eastAsia="Courier New"/>
          <w:lang w:eastAsia="fr-FR" w:bidi="fr-FR"/>
        </w:rPr>
        <w:t>h</w:t>
      </w:r>
      <w:r w:rsidRPr="00A60D05">
        <w:rPr>
          <w:rFonts w:eastAsia="Courier New"/>
          <w:lang w:eastAsia="fr-FR" w:bidi="fr-FR"/>
        </w:rPr>
        <w:t>niques du Québec.</w:t>
      </w:r>
    </w:p>
    <w:p w:rsidR="000F3457" w:rsidRPr="00A60D05" w:rsidRDefault="000F3457" w:rsidP="000F3457">
      <w:pPr>
        <w:spacing w:before="120" w:after="120"/>
        <w:jc w:val="both"/>
      </w:pPr>
    </w:p>
    <w:p w:rsidR="000F3457" w:rsidRPr="00A60D05" w:rsidRDefault="000F3457" w:rsidP="000F3457">
      <w:pPr>
        <w:pStyle w:val="planche"/>
      </w:pPr>
      <w:r w:rsidRPr="00A60D05">
        <w:t>I) MODALITÉS D'INSERTION</w:t>
      </w:r>
      <w:r>
        <w:br/>
      </w:r>
      <w:r w:rsidRPr="00A60D05">
        <w:t>DES GROUPES ETHNIQUES AU QUÉBEC</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La sociologie des mouvements migratoires a longtemps été subj</w:t>
      </w:r>
      <w:r w:rsidRPr="00A60D05">
        <w:rPr>
          <w:rFonts w:eastAsia="Courier New"/>
          <w:lang w:eastAsia="fr-FR" w:bidi="fr-FR"/>
        </w:rPr>
        <w:t>u</w:t>
      </w:r>
      <w:r w:rsidRPr="00A60D05">
        <w:rPr>
          <w:rFonts w:eastAsia="Courier New"/>
          <w:lang w:eastAsia="fr-FR" w:bidi="fr-FR"/>
        </w:rPr>
        <w:t>guée par l’observation de la situation américaine</w:t>
      </w:r>
      <w:r w:rsidRPr="00A60D05">
        <w:t> :</w:t>
      </w:r>
      <w:r w:rsidRPr="00A60D05">
        <w:rPr>
          <w:rFonts w:eastAsia="Courier New"/>
          <w:lang w:eastAsia="fr-FR" w:bidi="fr-FR"/>
        </w:rPr>
        <w:t xml:space="preserve"> l’évolution du ph</w:t>
      </w:r>
      <w:r w:rsidRPr="00A60D05">
        <w:rPr>
          <w:rFonts w:eastAsia="Courier New"/>
          <w:lang w:eastAsia="fr-FR" w:bidi="fr-FR"/>
        </w:rPr>
        <w:t>é</w:t>
      </w:r>
      <w:r w:rsidRPr="00A60D05">
        <w:rPr>
          <w:rFonts w:eastAsia="Courier New"/>
          <w:lang w:eastAsia="fr-FR" w:bidi="fr-FR"/>
        </w:rPr>
        <w:t>nomène d'intégration des groupes ethniques et celle des rapports s</w:t>
      </w:r>
      <w:r w:rsidRPr="00A60D05">
        <w:rPr>
          <w:rFonts w:eastAsia="Courier New"/>
          <w:lang w:eastAsia="fr-FR" w:bidi="fr-FR"/>
        </w:rPr>
        <w:t>o</w:t>
      </w:r>
      <w:r w:rsidRPr="00A60D05">
        <w:rPr>
          <w:rFonts w:eastAsia="Courier New"/>
          <w:lang w:eastAsia="fr-FR" w:bidi="fr-FR"/>
        </w:rPr>
        <w:t>ciaux forgés dans un contexte de concurrence, de compétition et de conflit ethniques sous la domination incontestable du groupe anglo-saxon-protestant. Ai</w:t>
      </w:r>
      <w:r w:rsidRPr="00A60D05">
        <w:rPr>
          <w:rFonts w:eastAsia="Courier New"/>
          <w:lang w:eastAsia="fr-FR" w:bidi="fr-FR"/>
        </w:rPr>
        <w:t>n</w:t>
      </w:r>
      <w:r w:rsidRPr="00A60D05">
        <w:rPr>
          <w:rFonts w:eastAsia="Courier New"/>
          <w:lang w:eastAsia="fr-FR" w:bidi="fr-FR"/>
        </w:rPr>
        <w:t>si, on a un peu négligé, jusqu'à récemment du moins, de reconnaître la spécificité du mouvement migratoire can</w:t>
      </w:r>
      <w:r w:rsidRPr="00A60D05">
        <w:rPr>
          <w:rFonts w:eastAsia="Courier New"/>
          <w:lang w:eastAsia="fr-FR" w:bidi="fr-FR"/>
        </w:rPr>
        <w:t>a</w:t>
      </w:r>
      <w:r w:rsidRPr="00A60D05">
        <w:rPr>
          <w:rFonts w:eastAsia="Courier New"/>
          <w:lang w:eastAsia="fr-FR" w:bidi="fr-FR"/>
        </w:rPr>
        <w:t>dien qui se dirige vers, ou qui part d'une société dualiste. De sorte que dans leurs travaux les sociologues se r</w:t>
      </w:r>
      <w:r w:rsidRPr="00A60D05">
        <w:rPr>
          <w:rFonts w:eastAsia="Courier New"/>
          <w:lang w:eastAsia="fr-FR" w:bidi="fr-FR"/>
        </w:rPr>
        <w:t>é</w:t>
      </w:r>
      <w:r w:rsidRPr="00A60D05">
        <w:rPr>
          <w:rFonts w:eastAsia="Courier New"/>
          <w:lang w:eastAsia="fr-FR" w:bidi="fr-FR"/>
        </w:rPr>
        <w:t>fèrent encore le plus souvent à des concepts, tels que celui d'assimilation, générés par la situation américaine. Or, si des ressemblances existent entre les deux mouv</w:t>
      </w:r>
      <w:r w:rsidRPr="00A60D05">
        <w:rPr>
          <w:rFonts w:eastAsia="Courier New"/>
          <w:lang w:eastAsia="fr-FR" w:bidi="fr-FR"/>
        </w:rPr>
        <w:t>e</w:t>
      </w:r>
      <w:r w:rsidRPr="00A60D05">
        <w:rPr>
          <w:rFonts w:eastAsia="Courier New"/>
          <w:lang w:eastAsia="fr-FR" w:bidi="fr-FR"/>
        </w:rPr>
        <w:t>ments, il n'en</w:t>
      </w:r>
      <w:r>
        <w:rPr>
          <w:rFonts w:eastAsia="Courier New"/>
          <w:lang w:eastAsia="fr-FR" w:bidi="fr-FR"/>
        </w:rPr>
        <w:t xml:space="preserve"> </w:t>
      </w:r>
      <w:r w:rsidRPr="00A60D05">
        <w:t>[158]</w:t>
      </w:r>
      <w:r>
        <w:t xml:space="preserve"> </w:t>
      </w:r>
      <w:r w:rsidRPr="00A60D05">
        <w:rPr>
          <w:rFonts w:eastAsia="Courier New"/>
          <w:lang w:eastAsia="fr-FR" w:bidi="fr-FR"/>
        </w:rPr>
        <w:t>reste pas moins que des différences essentielles caractérisent à la fois les politiques et l'évolution des phénomènes de l'immigration et de l'inse</w:t>
      </w:r>
      <w:r w:rsidRPr="00A60D05">
        <w:rPr>
          <w:rFonts w:eastAsia="Courier New"/>
          <w:lang w:eastAsia="fr-FR" w:bidi="fr-FR"/>
        </w:rPr>
        <w:t>r</w:t>
      </w:r>
      <w:r w:rsidRPr="00A60D05">
        <w:rPr>
          <w:rFonts w:eastAsia="Courier New"/>
          <w:lang w:eastAsia="fr-FR" w:bidi="fr-FR"/>
        </w:rPr>
        <w:t>tion des nouveaux venus dans les deux pays.</w:t>
      </w:r>
    </w:p>
    <w:p w:rsidR="000F3457" w:rsidRPr="00A60D05" w:rsidRDefault="000F3457" w:rsidP="000F3457">
      <w:pPr>
        <w:spacing w:before="120" w:after="120"/>
        <w:jc w:val="both"/>
      </w:pPr>
      <w:r w:rsidRPr="00A60D05">
        <w:rPr>
          <w:rFonts w:eastAsia="Courier New"/>
          <w:lang w:eastAsia="fr-FR" w:bidi="fr-FR"/>
        </w:rPr>
        <w:t>Bien sûr, les similitudes sont réelles</w:t>
      </w:r>
      <w:r w:rsidRPr="00A60D05">
        <w:t> :</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ind w:left="720" w:hanging="360"/>
        <w:jc w:val="both"/>
      </w:pPr>
      <w:r w:rsidRPr="00A60D05">
        <w:rPr>
          <w:rFonts w:eastAsia="Courier New"/>
          <w:lang w:eastAsia="fr-FR" w:bidi="fr-FR"/>
        </w:rPr>
        <w:t>*</w:t>
      </w:r>
      <w:r w:rsidRPr="00A60D05">
        <w:rPr>
          <w:rFonts w:eastAsia="Courier New"/>
          <w:lang w:eastAsia="fr-FR" w:bidi="fr-FR"/>
        </w:rPr>
        <w:tab/>
        <w:t>la même succession des groupes ethniques selon l'aire géogr</w:t>
      </w:r>
      <w:r w:rsidRPr="00A60D05">
        <w:rPr>
          <w:rFonts w:eastAsia="Courier New"/>
          <w:lang w:eastAsia="fr-FR" w:bidi="fr-FR"/>
        </w:rPr>
        <w:t>a</w:t>
      </w:r>
      <w:r w:rsidRPr="00A60D05">
        <w:rPr>
          <w:rFonts w:eastAsia="Courier New"/>
          <w:lang w:eastAsia="fr-FR" w:bidi="fr-FR"/>
        </w:rPr>
        <w:t>phique de provenance qui a généré la distinction à connotation péjorative entre "l'a</w:t>
      </w:r>
      <w:r w:rsidRPr="00A60D05">
        <w:rPr>
          <w:rFonts w:eastAsia="Courier New"/>
          <w:lang w:eastAsia="fr-FR" w:bidi="fr-FR"/>
        </w:rPr>
        <w:t>n</w:t>
      </w:r>
      <w:r w:rsidRPr="00A60D05">
        <w:rPr>
          <w:rFonts w:eastAsia="Courier New"/>
          <w:lang w:eastAsia="fr-FR" w:bidi="fr-FR"/>
        </w:rPr>
        <w:t>cienne" et la "nouvelle" immigration</w:t>
      </w:r>
      <w:r>
        <w:rPr>
          <w:rFonts w:eastAsia="Courier New"/>
          <w:lang w:eastAsia="fr-FR" w:bidi="fr-FR"/>
        </w:rPr>
        <w:t> </w:t>
      </w:r>
      <w:r>
        <w:rPr>
          <w:rStyle w:val="Appelnotedebasdep"/>
          <w:rFonts w:eastAsia="Courier New"/>
          <w:lang w:eastAsia="fr-FR" w:bidi="fr-FR"/>
        </w:rPr>
        <w:footnoteReference w:id="165"/>
      </w:r>
      <w:r w:rsidRPr="00A60D05">
        <w:t> ;</w:t>
      </w:r>
    </w:p>
    <w:p w:rsidR="000F3457" w:rsidRPr="00A60D05" w:rsidRDefault="000F3457" w:rsidP="000F3457">
      <w:pPr>
        <w:spacing w:before="120" w:after="120"/>
        <w:ind w:left="720" w:hanging="360"/>
        <w:jc w:val="both"/>
      </w:pPr>
      <w:r w:rsidRPr="00A60D05">
        <w:rPr>
          <w:rFonts w:eastAsia="Courier New"/>
          <w:lang w:eastAsia="fr-FR" w:bidi="fr-FR"/>
        </w:rPr>
        <w:t>*</w:t>
      </w:r>
      <w:r w:rsidRPr="00A60D05">
        <w:rPr>
          <w:rFonts w:eastAsia="Courier New"/>
          <w:lang w:eastAsia="fr-FR" w:bidi="fr-FR"/>
        </w:rPr>
        <w:tab/>
        <w:t>la même préférence accordée aux immigrants originaires des pays de l'ancienne immigration, en particulier aux WASP (Wh</w:t>
      </w:r>
      <w:r w:rsidRPr="00A60D05">
        <w:rPr>
          <w:rFonts w:eastAsia="Courier New"/>
          <w:lang w:eastAsia="fr-FR" w:bidi="fr-FR"/>
        </w:rPr>
        <w:t>i</w:t>
      </w:r>
      <w:r w:rsidRPr="00A60D05">
        <w:rPr>
          <w:rFonts w:eastAsia="Courier New"/>
          <w:lang w:eastAsia="fr-FR" w:bidi="fr-FR"/>
        </w:rPr>
        <w:t>te A</w:t>
      </w:r>
      <w:r w:rsidRPr="00A60D05">
        <w:rPr>
          <w:rFonts w:eastAsia="Courier New"/>
          <w:lang w:eastAsia="fr-FR" w:bidi="fr-FR"/>
        </w:rPr>
        <w:t>n</w:t>
      </w:r>
      <w:r w:rsidRPr="00A60D05">
        <w:rPr>
          <w:rFonts w:eastAsia="Courier New"/>
          <w:lang w:eastAsia="fr-FR" w:bidi="fr-FR"/>
        </w:rPr>
        <w:t>glo-Saxon-Protestants) et le mépris des autres plus ou moins accentué selon leur place â l'échelle de prestige ethn</w:t>
      </w:r>
      <w:r w:rsidRPr="00A60D05">
        <w:rPr>
          <w:rFonts w:eastAsia="Courier New"/>
          <w:lang w:eastAsia="fr-FR" w:bidi="fr-FR"/>
        </w:rPr>
        <w:t>i</w:t>
      </w:r>
      <w:r w:rsidRPr="00A60D05">
        <w:rPr>
          <w:rFonts w:eastAsia="Courier New"/>
          <w:lang w:eastAsia="fr-FR" w:bidi="fr-FR"/>
        </w:rPr>
        <w:t>que</w:t>
      </w:r>
      <w:r w:rsidRPr="00A60D05">
        <w:t> ;</w:t>
      </w:r>
    </w:p>
    <w:p w:rsidR="000F3457" w:rsidRPr="00A60D05" w:rsidRDefault="000F3457" w:rsidP="000F3457">
      <w:pPr>
        <w:spacing w:before="120" w:after="120"/>
        <w:ind w:left="720" w:hanging="360"/>
        <w:jc w:val="both"/>
      </w:pPr>
      <w:r w:rsidRPr="00A60D05">
        <w:rPr>
          <w:rFonts w:eastAsia="Courier New"/>
          <w:lang w:eastAsia="fr-FR" w:bidi="fr-FR"/>
        </w:rPr>
        <w:t>*</w:t>
      </w:r>
      <w:r w:rsidRPr="00A60D05">
        <w:rPr>
          <w:rFonts w:eastAsia="Courier New"/>
          <w:lang w:eastAsia="fr-FR" w:bidi="fr-FR"/>
        </w:rPr>
        <w:tab/>
        <w:t>la même attitude discriminatoire à l'égard des groupes peu pre</w:t>
      </w:r>
      <w:r w:rsidRPr="00A60D05">
        <w:rPr>
          <w:rFonts w:eastAsia="Courier New"/>
          <w:lang w:eastAsia="fr-FR" w:bidi="fr-FR"/>
        </w:rPr>
        <w:t>s</w:t>
      </w:r>
      <w:r w:rsidRPr="00A60D05">
        <w:rPr>
          <w:rFonts w:eastAsia="Courier New"/>
          <w:lang w:eastAsia="fr-FR" w:bidi="fr-FR"/>
        </w:rPr>
        <w:t>tigieux en particulier ceux de couleur</w:t>
      </w:r>
      <w:r w:rsidRPr="00A60D05">
        <w:t> :</w:t>
      </w:r>
      <w:r w:rsidRPr="00A60D05">
        <w:rPr>
          <w:rFonts w:eastAsia="Courier New"/>
          <w:lang w:eastAsia="fr-FR" w:bidi="fr-FR"/>
        </w:rPr>
        <w:t xml:space="preserve"> noirs et asiatiques</w:t>
      </w:r>
      <w:r w:rsidRPr="00A60D05">
        <w:t> ;</w:t>
      </w:r>
    </w:p>
    <w:p w:rsidR="000F3457" w:rsidRPr="00A60D05" w:rsidRDefault="000F3457" w:rsidP="000F3457">
      <w:pPr>
        <w:spacing w:before="120" w:after="120"/>
        <w:ind w:left="720" w:hanging="360"/>
        <w:jc w:val="both"/>
      </w:pPr>
      <w:r w:rsidRPr="00A60D05">
        <w:rPr>
          <w:rFonts w:eastAsia="Courier New"/>
          <w:lang w:eastAsia="fr-FR" w:bidi="fr-FR"/>
        </w:rPr>
        <w:t>*</w:t>
      </w:r>
      <w:r w:rsidRPr="00A60D05">
        <w:rPr>
          <w:rFonts w:eastAsia="Courier New"/>
          <w:lang w:eastAsia="fr-FR" w:bidi="fr-FR"/>
        </w:rPr>
        <w:tab/>
        <w:t>le même déplacement des frontières dû au mouvement de col</w:t>
      </w:r>
      <w:r w:rsidRPr="00A60D05">
        <w:rPr>
          <w:rFonts w:eastAsia="Courier New"/>
          <w:lang w:eastAsia="fr-FR" w:bidi="fr-FR"/>
        </w:rPr>
        <w:t>o</w:t>
      </w:r>
      <w:r w:rsidRPr="00A60D05">
        <w:rPr>
          <w:rFonts w:eastAsia="Courier New"/>
          <w:lang w:eastAsia="fr-FR" w:bidi="fr-FR"/>
        </w:rPr>
        <w:t>nisation d'est en ouest où la création du réseau ferroviaire tran</w:t>
      </w:r>
      <w:r w:rsidRPr="00A60D05">
        <w:rPr>
          <w:rFonts w:eastAsia="Courier New"/>
          <w:lang w:eastAsia="fr-FR" w:bidi="fr-FR"/>
        </w:rPr>
        <w:t>s</w:t>
      </w:r>
      <w:r w:rsidRPr="00A60D05">
        <w:rPr>
          <w:rFonts w:eastAsia="Courier New"/>
          <w:lang w:eastAsia="fr-FR" w:bidi="fr-FR"/>
        </w:rPr>
        <w:t>cont</w:t>
      </w:r>
      <w:r w:rsidRPr="00A60D05">
        <w:rPr>
          <w:rFonts w:eastAsia="Courier New"/>
          <w:lang w:eastAsia="fr-FR" w:bidi="fr-FR"/>
        </w:rPr>
        <w:t>i</w:t>
      </w:r>
      <w:r w:rsidRPr="00A60D05">
        <w:rPr>
          <w:rFonts w:eastAsia="Courier New"/>
          <w:lang w:eastAsia="fr-FR" w:bidi="fr-FR"/>
        </w:rPr>
        <w:t>nental ainsi que la découverte des gisements orifiques, ont joué un rôle aussi important que la disponibilité de vastes esp</w:t>
      </w:r>
      <w:r w:rsidRPr="00A60D05">
        <w:rPr>
          <w:rFonts w:eastAsia="Courier New"/>
          <w:lang w:eastAsia="fr-FR" w:bidi="fr-FR"/>
        </w:rPr>
        <w:t>a</w:t>
      </w:r>
      <w:r w:rsidRPr="00A60D05">
        <w:rPr>
          <w:rFonts w:eastAsia="Courier New"/>
          <w:lang w:eastAsia="fr-FR" w:bidi="fr-FR"/>
        </w:rPr>
        <w:t>ces</w:t>
      </w:r>
      <w:r w:rsidRPr="00A60D05">
        <w:t> ;</w:t>
      </w:r>
    </w:p>
    <w:p w:rsidR="000F3457" w:rsidRPr="00A60D05" w:rsidRDefault="000F3457" w:rsidP="000F3457">
      <w:pPr>
        <w:spacing w:before="120" w:after="120"/>
        <w:ind w:left="720" w:hanging="360"/>
        <w:jc w:val="both"/>
      </w:pPr>
      <w:r w:rsidRPr="00A60D05">
        <w:rPr>
          <w:rFonts w:eastAsia="Courier New"/>
          <w:lang w:eastAsia="fr-FR" w:bidi="fr-FR"/>
        </w:rPr>
        <w:t>*</w:t>
      </w:r>
      <w:r w:rsidRPr="00A60D05">
        <w:rPr>
          <w:rFonts w:eastAsia="Courier New"/>
          <w:lang w:eastAsia="fr-FR" w:bidi="fr-FR"/>
        </w:rPr>
        <w:tab/>
        <w:t>la même succession dans les phases de développement, agricole d'abord, économico-industriel ensuite, qui détermine l'établi</w:t>
      </w:r>
      <w:r w:rsidRPr="00A60D05">
        <w:rPr>
          <w:rFonts w:eastAsia="Courier New"/>
          <w:lang w:eastAsia="fr-FR" w:bidi="fr-FR"/>
        </w:rPr>
        <w:t>s</w:t>
      </w:r>
      <w:r w:rsidRPr="00A60D05">
        <w:rPr>
          <w:rFonts w:eastAsia="Courier New"/>
          <w:lang w:eastAsia="fr-FR" w:bidi="fr-FR"/>
        </w:rPr>
        <w:t>sement de la main-d'oeuvre immigrante dans les régions rurales avant qu'elle ne vienne gro</w:t>
      </w:r>
      <w:r w:rsidRPr="00A60D05">
        <w:rPr>
          <w:rFonts w:eastAsia="Courier New"/>
          <w:lang w:eastAsia="fr-FR" w:bidi="fr-FR"/>
        </w:rPr>
        <w:t>s</w:t>
      </w:r>
      <w:r w:rsidRPr="00A60D05">
        <w:rPr>
          <w:rFonts w:eastAsia="Courier New"/>
          <w:lang w:eastAsia="fr-FR" w:bidi="fr-FR"/>
        </w:rPr>
        <w:t>sir les noyaux urbains</w:t>
      </w:r>
      <w:r w:rsidRPr="00A60D05">
        <w:t> ;</w:t>
      </w:r>
    </w:p>
    <w:p w:rsidR="000F3457" w:rsidRPr="00A60D05" w:rsidRDefault="000F3457" w:rsidP="000F3457">
      <w:pPr>
        <w:spacing w:before="120" w:after="120"/>
        <w:ind w:left="720" w:hanging="360"/>
        <w:jc w:val="both"/>
      </w:pPr>
      <w:r w:rsidRPr="00A60D05">
        <w:rPr>
          <w:rFonts w:eastAsia="Courier New"/>
          <w:lang w:eastAsia="fr-FR" w:bidi="fr-FR"/>
        </w:rPr>
        <w:t>*</w:t>
      </w:r>
      <w:r w:rsidRPr="00A60D05">
        <w:rPr>
          <w:rFonts w:eastAsia="Courier New"/>
          <w:lang w:eastAsia="fr-FR" w:bidi="fr-FR"/>
        </w:rPr>
        <w:tab/>
        <w:t>la même préoccupation enfin, d'assimiler les diverses minorités ethniques (celles qui le méritaient bien entendu...) à la majorité angl</w:t>
      </w:r>
      <w:r w:rsidRPr="00A60D05">
        <w:rPr>
          <w:rFonts w:eastAsia="Courier New"/>
          <w:lang w:eastAsia="fr-FR" w:bidi="fr-FR"/>
        </w:rPr>
        <w:t>o</w:t>
      </w:r>
      <w:r w:rsidRPr="00A60D05">
        <w:rPr>
          <w:rFonts w:eastAsia="Courier New"/>
          <w:lang w:eastAsia="fr-FR" w:bidi="fr-FR"/>
        </w:rPr>
        <w:t>phone.</w:t>
      </w:r>
    </w:p>
    <w:p w:rsidR="000F3457" w:rsidRDefault="000F3457" w:rsidP="000F3457">
      <w:pPr>
        <w:spacing w:before="120" w:after="120"/>
        <w:jc w:val="both"/>
      </w:pPr>
    </w:p>
    <w:p w:rsidR="000F3457" w:rsidRPr="00A60D05" w:rsidRDefault="000F3457" w:rsidP="000F3457">
      <w:pPr>
        <w:spacing w:before="120" w:after="120"/>
        <w:jc w:val="both"/>
      </w:pPr>
      <w:r w:rsidRPr="00A60D05">
        <w:t>[159]</w:t>
      </w:r>
    </w:p>
    <w:p w:rsidR="000F3457" w:rsidRPr="00A60D05" w:rsidRDefault="000F3457" w:rsidP="000F3457">
      <w:pPr>
        <w:spacing w:before="120" w:after="120"/>
        <w:jc w:val="both"/>
      </w:pPr>
      <w:r w:rsidRPr="00A60D05">
        <w:rPr>
          <w:rFonts w:eastAsia="Courier New"/>
          <w:lang w:eastAsia="fr-FR" w:bidi="fr-FR"/>
        </w:rPr>
        <w:t>Or, les différences sont tout aussi flagrantes.</w:t>
      </w:r>
    </w:p>
    <w:p w:rsidR="000F3457" w:rsidRPr="00A60D05" w:rsidRDefault="000F3457" w:rsidP="000F3457">
      <w:pPr>
        <w:spacing w:before="120" w:after="120"/>
        <w:jc w:val="both"/>
      </w:pPr>
      <w:r w:rsidRPr="00A60D05">
        <w:rPr>
          <w:rFonts w:eastAsia="Courier New"/>
          <w:lang w:eastAsia="fr-FR" w:bidi="fr-FR"/>
        </w:rPr>
        <w:t>En premier lieu, on constate un décalage non seulement chronol</w:t>
      </w:r>
      <w:r w:rsidRPr="00A60D05">
        <w:rPr>
          <w:rFonts w:eastAsia="Courier New"/>
          <w:lang w:eastAsia="fr-FR" w:bidi="fr-FR"/>
        </w:rPr>
        <w:t>o</w:t>
      </w:r>
      <w:r w:rsidRPr="00A60D05">
        <w:rPr>
          <w:rFonts w:eastAsia="Courier New"/>
          <w:lang w:eastAsia="fr-FR" w:bidi="fr-FR"/>
        </w:rPr>
        <w:t>gique mais aussi, ce qui est plus important, numérique entre les v</w:t>
      </w:r>
      <w:r w:rsidRPr="00A60D05">
        <w:rPr>
          <w:rFonts w:eastAsia="Courier New"/>
          <w:lang w:eastAsia="fr-FR" w:bidi="fr-FR"/>
        </w:rPr>
        <w:t>a</w:t>
      </w:r>
      <w:r w:rsidRPr="00A60D05">
        <w:rPr>
          <w:rFonts w:eastAsia="Courier New"/>
          <w:lang w:eastAsia="fr-FR" w:bidi="fr-FR"/>
        </w:rPr>
        <w:t>gues migr</w:t>
      </w:r>
      <w:r w:rsidRPr="00A60D05">
        <w:rPr>
          <w:rFonts w:eastAsia="Courier New"/>
          <w:lang w:eastAsia="fr-FR" w:bidi="fr-FR"/>
        </w:rPr>
        <w:t>a</w:t>
      </w:r>
      <w:r w:rsidRPr="00A60D05">
        <w:rPr>
          <w:rFonts w:eastAsia="Courier New"/>
          <w:lang w:eastAsia="fr-FR" w:bidi="fr-FR"/>
        </w:rPr>
        <w:t>toires dirigées vers les deux pays. Le climat un peu rude du Canada en est pour une large part responsable. Mais il ne faut point négliger le facteur idéologique</w:t>
      </w:r>
      <w:r w:rsidRPr="00A60D05">
        <w:t> :</w:t>
      </w:r>
      <w:r w:rsidRPr="00A60D05">
        <w:rPr>
          <w:rFonts w:eastAsia="Courier New"/>
          <w:lang w:eastAsia="fr-FR" w:bidi="fr-FR"/>
        </w:rPr>
        <w:t xml:space="preserve"> point de statue de la liberté, ni de v</w:t>
      </w:r>
      <w:r w:rsidRPr="00A60D05">
        <w:rPr>
          <w:rFonts w:eastAsia="Courier New"/>
          <w:lang w:eastAsia="fr-FR" w:bidi="fr-FR"/>
        </w:rPr>
        <w:t>o</w:t>
      </w:r>
      <w:r w:rsidRPr="00A60D05">
        <w:rPr>
          <w:rFonts w:eastAsia="Courier New"/>
          <w:lang w:eastAsia="fr-FR" w:bidi="fr-FR"/>
        </w:rPr>
        <w:t>lonté (au moins au niveau des intentions) d'y accueillir tous les pa</w:t>
      </w:r>
      <w:r w:rsidRPr="00A60D05">
        <w:rPr>
          <w:rFonts w:eastAsia="Courier New"/>
          <w:lang w:eastAsia="fr-FR" w:bidi="fr-FR"/>
        </w:rPr>
        <w:t>u</w:t>
      </w:r>
      <w:r w:rsidRPr="00A60D05">
        <w:rPr>
          <w:rFonts w:eastAsia="Courier New"/>
          <w:lang w:eastAsia="fr-FR" w:bidi="fr-FR"/>
        </w:rPr>
        <w:t>vres et les déshérités du vieux continent</w:t>
      </w:r>
      <w:r>
        <w:rPr>
          <w:rFonts w:eastAsia="Courier New"/>
          <w:lang w:eastAsia="fr-FR" w:bidi="fr-FR"/>
        </w:rPr>
        <w:t> </w:t>
      </w:r>
      <w:r>
        <w:rPr>
          <w:rStyle w:val="Appelnotedebasdep"/>
          <w:rFonts w:eastAsia="Courier New"/>
          <w:lang w:eastAsia="fr-FR" w:bidi="fr-FR"/>
        </w:rPr>
        <w:footnoteReference w:id="166"/>
      </w:r>
      <w:r w:rsidRPr="00A60D05">
        <w:rPr>
          <w:rFonts w:eastAsia="Courier New"/>
          <w:lang w:eastAsia="fr-FR" w:bidi="fr-FR"/>
        </w:rPr>
        <w:t>. Il faut faire ég</w:t>
      </w:r>
      <w:r w:rsidRPr="00A60D05">
        <w:rPr>
          <w:rFonts w:eastAsia="Courier New"/>
          <w:lang w:eastAsia="fr-FR" w:bidi="fr-FR"/>
        </w:rPr>
        <w:t>a</w:t>
      </w:r>
      <w:r w:rsidRPr="00A60D05">
        <w:rPr>
          <w:rFonts w:eastAsia="Courier New"/>
          <w:lang w:eastAsia="fr-FR" w:bidi="fr-FR"/>
        </w:rPr>
        <w:t>lement la part du mythe</w:t>
      </w:r>
      <w:r w:rsidRPr="00A60D05">
        <w:t> :</w:t>
      </w:r>
      <w:r w:rsidRPr="00A60D05">
        <w:rPr>
          <w:rFonts w:eastAsia="Courier New"/>
          <w:lang w:eastAsia="fr-FR" w:bidi="fr-FR"/>
        </w:rPr>
        <w:t xml:space="preserve"> "l'Amérique" c'était les États-Unis</w:t>
      </w:r>
      <w:r w:rsidRPr="00A60D05">
        <w:t> ;</w:t>
      </w:r>
      <w:r w:rsidRPr="00A60D05">
        <w:rPr>
          <w:rFonts w:eastAsia="Courier New"/>
          <w:lang w:eastAsia="fr-FR" w:bidi="fr-FR"/>
        </w:rPr>
        <w:t xml:space="preserve"> c’était l'endroit où on pouvait refaire sa vie, non seulement survivre mais aussi faire rap</w:t>
      </w:r>
      <w:r w:rsidRPr="00A60D05">
        <w:rPr>
          <w:rFonts w:eastAsia="Courier New"/>
          <w:lang w:eastAsia="fr-FR" w:bidi="fr-FR"/>
        </w:rPr>
        <w:t>i</w:t>
      </w:r>
      <w:r w:rsidRPr="00A60D05">
        <w:rPr>
          <w:rFonts w:eastAsia="Courier New"/>
          <w:lang w:eastAsia="fr-FR" w:bidi="fr-FR"/>
        </w:rPr>
        <w:t>dement fortune et s'élever ainsi dans la hiérarchie sociale, chose i</w:t>
      </w:r>
      <w:r w:rsidRPr="00A60D05">
        <w:rPr>
          <w:rFonts w:eastAsia="Courier New"/>
          <w:lang w:eastAsia="fr-FR" w:bidi="fr-FR"/>
        </w:rPr>
        <w:t>m</w:t>
      </w:r>
      <w:r w:rsidRPr="00A60D05">
        <w:rPr>
          <w:rFonts w:eastAsia="Courier New"/>
          <w:lang w:eastAsia="fr-FR" w:bidi="fr-FR"/>
        </w:rPr>
        <w:t>possible dans la vieille Europe avec ses cadres sociaux rigides. L'Amérique, c'est-à-dire les États-Unis, c'était l'endroit de rêve, le pays où, si l'immigrant devait parfois échouer, ses enfants, eux, avaient une chance de bénéficier de cette mobilité sociale. L'Amér</w:t>
      </w:r>
      <w:r w:rsidRPr="00A60D05">
        <w:rPr>
          <w:rFonts w:eastAsia="Courier New"/>
          <w:lang w:eastAsia="fr-FR" w:bidi="fr-FR"/>
        </w:rPr>
        <w:t>i</w:t>
      </w:r>
      <w:r w:rsidRPr="00A60D05">
        <w:rPr>
          <w:rFonts w:eastAsia="Courier New"/>
          <w:lang w:eastAsia="fr-FR" w:bidi="fr-FR"/>
        </w:rPr>
        <w:t>que, c'était l'avenir pour soi et pour ses descendants. Notons cepe</w:t>
      </w:r>
      <w:r w:rsidRPr="00A60D05">
        <w:rPr>
          <w:rFonts w:eastAsia="Courier New"/>
          <w:lang w:eastAsia="fr-FR" w:bidi="fr-FR"/>
        </w:rPr>
        <w:t>n</w:t>
      </w:r>
      <w:r w:rsidRPr="00A60D05">
        <w:rPr>
          <w:rFonts w:eastAsia="Courier New"/>
          <w:lang w:eastAsia="fr-FR" w:bidi="fr-FR"/>
        </w:rPr>
        <w:t>dant que la réalité sociale a parfois justifié et alimenté ces croyances qui n'étaient certes pas sans quelque fo</w:t>
      </w:r>
      <w:r w:rsidRPr="00A60D05">
        <w:rPr>
          <w:rFonts w:eastAsia="Courier New"/>
          <w:lang w:eastAsia="fr-FR" w:bidi="fr-FR"/>
        </w:rPr>
        <w:t>n</w:t>
      </w:r>
      <w:r w:rsidRPr="00A60D05">
        <w:rPr>
          <w:rFonts w:eastAsia="Courier New"/>
          <w:lang w:eastAsia="fr-FR" w:bidi="fr-FR"/>
        </w:rPr>
        <w:t>dement. Mais tout cela fait qu'on est venu plus tard au Canada et en moins grand nombre. Pour donner un exemple, il a fallu que le mouvement de colonisation de l'Ouest américain s’achève pour que celui de l'Ouest canadien co</w:t>
      </w:r>
      <w:r w:rsidRPr="00A60D05">
        <w:rPr>
          <w:rFonts w:eastAsia="Courier New"/>
          <w:lang w:eastAsia="fr-FR" w:bidi="fr-FR"/>
        </w:rPr>
        <w:t>m</w:t>
      </w:r>
      <w:r w:rsidRPr="00A60D05">
        <w:rPr>
          <w:rFonts w:eastAsia="Courier New"/>
          <w:lang w:eastAsia="fr-FR" w:bidi="fr-FR"/>
        </w:rPr>
        <w:t>mence.</w:t>
      </w:r>
    </w:p>
    <w:p w:rsidR="000F3457" w:rsidRPr="00A60D05" w:rsidRDefault="000F3457" w:rsidP="000F3457">
      <w:pPr>
        <w:spacing w:before="120" w:after="120"/>
        <w:jc w:val="both"/>
      </w:pPr>
      <w:r w:rsidRPr="00A60D05">
        <w:rPr>
          <w:rFonts w:eastAsia="Courier New"/>
          <w:lang w:eastAsia="fr-FR" w:bidi="fr-FR"/>
        </w:rPr>
        <w:t>En deuxième lieu, conséquence des facteurs précédents, il existe un décalage entre les mouvements de r</w:t>
      </w:r>
      <w:r w:rsidRPr="00A60D05">
        <w:rPr>
          <w:rFonts w:eastAsia="Courier New"/>
          <w:lang w:eastAsia="fr-FR" w:bidi="fr-FR"/>
        </w:rPr>
        <w:t>é</w:t>
      </w:r>
      <w:r w:rsidRPr="00A60D05">
        <w:rPr>
          <w:rFonts w:eastAsia="Courier New"/>
          <w:lang w:eastAsia="fr-FR" w:bidi="fr-FR"/>
        </w:rPr>
        <w:t>émigration à partir de ces deux pays qui témoigne justement de l'attraction extraordinaire exe</w:t>
      </w:r>
      <w:r w:rsidRPr="00A60D05">
        <w:rPr>
          <w:rFonts w:eastAsia="Courier New"/>
          <w:lang w:eastAsia="fr-FR" w:bidi="fr-FR"/>
        </w:rPr>
        <w:t>r</w:t>
      </w:r>
      <w:r w:rsidRPr="00A60D05">
        <w:rPr>
          <w:rFonts w:eastAsia="Courier New"/>
          <w:lang w:eastAsia="fr-FR" w:bidi="fr-FR"/>
        </w:rPr>
        <w:t>cée par les États- Unis. En effet, le nombre d'Américains qui s'insta</w:t>
      </w:r>
      <w:r w:rsidRPr="00A60D05">
        <w:rPr>
          <w:rFonts w:eastAsia="Courier New"/>
          <w:lang w:eastAsia="fr-FR" w:bidi="fr-FR"/>
        </w:rPr>
        <w:t>l</w:t>
      </w:r>
      <w:r w:rsidRPr="00A60D05">
        <w:rPr>
          <w:rFonts w:eastAsia="Courier New"/>
          <w:lang w:eastAsia="fr-FR" w:bidi="fr-FR"/>
        </w:rPr>
        <w:t>lent dans les Prairies canadiennes (sans négliger l'arrivée préalabl</w:t>
      </w:r>
      <w:r w:rsidRPr="00A60D05">
        <w:rPr>
          <w:rFonts w:eastAsia="Courier New"/>
          <w:lang w:eastAsia="fr-FR" w:bidi="fr-FR"/>
        </w:rPr>
        <w:t>e</w:t>
      </w:r>
      <w:r>
        <w:rPr>
          <w:rFonts w:eastAsia="Courier New"/>
          <w:lang w:eastAsia="fr-FR" w:bidi="fr-FR"/>
        </w:rPr>
        <w:t>ment des 40 </w:t>
      </w:r>
      <w:r w:rsidRPr="00A60D05">
        <w:rPr>
          <w:rFonts w:eastAsia="Courier New"/>
          <w:lang w:eastAsia="fr-FR" w:bidi="fr-FR"/>
        </w:rPr>
        <w:t>000 Loyalistes consécutive à l'Indépendance) après la fin de la colonisation de l'Ouest américain correspond à peine au nombre d'émigrants Canadiens français qui s'établissent au Vermont et en Nouvelle Angleterre, entre le milieu du XIX</w:t>
      </w:r>
      <w:r w:rsidRPr="00A60D05">
        <w:rPr>
          <w:rFonts w:eastAsia="Courier New"/>
          <w:vertAlign w:val="superscript"/>
          <w:lang w:eastAsia="fr-FR" w:bidi="fr-FR"/>
        </w:rPr>
        <w:t>e</w:t>
      </w:r>
      <w:r w:rsidRPr="00A60D05">
        <w:rPr>
          <w:rFonts w:eastAsia="Courier New"/>
          <w:lang w:eastAsia="fr-FR" w:bidi="fr-FR"/>
        </w:rPr>
        <w:t xml:space="preserve"> siècle et le premier quart de notre siècle. Mais de plus, la majorité des immigrants canadiens (Britanniques pour la plupart) n'hésitent pas à traverser la frontière (pas très étanche à cette époque) et à s'installer aux États-Unis</w:t>
      </w:r>
      <w:r>
        <w:rPr>
          <w:rFonts w:eastAsia="Courier New"/>
          <w:lang w:eastAsia="fr-FR" w:bidi="fr-FR"/>
        </w:rPr>
        <w:t> </w:t>
      </w:r>
      <w:r>
        <w:rPr>
          <w:rStyle w:val="Appelnotedebasdep"/>
          <w:rFonts w:eastAsia="Courier New"/>
          <w:lang w:eastAsia="fr-FR" w:bidi="fr-FR"/>
        </w:rPr>
        <w:footnoteReference w:id="167"/>
      </w:r>
      <w:r w:rsidRPr="00A60D05">
        <w:rPr>
          <w:rFonts w:eastAsia="Courier New"/>
          <w:lang w:eastAsia="fr-FR" w:bidi="fr-FR"/>
        </w:rPr>
        <w:t>. À cela il faut ajouter le nombre d'immigrants d'autres or</w:t>
      </w:r>
      <w:r w:rsidRPr="00A60D05">
        <w:rPr>
          <w:rFonts w:eastAsia="Courier New"/>
          <w:lang w:eastAsia="fr-FR" w:bidi="fr-FR"/>
        </w:rPr>
        <w:t>i</w:t>
      </w:r>
      <w:r w:rsidRPr="00A60D05">
        <w:rPr>
          <w:rFonts w:eastAsia="Courier New"/>
          <w:lang w:eastAsia="fr-FR" w:bidi="fr-FR"/>
        </w:rPr>
        <w:t>gines ethniques qui ont</w:t>
      </w:r>
      <w:r>
        <w:rPr>
          <w:rFonts w:eastAsia="Courier New"/>
          <w:lang w:eastAsia="fr-FR" w:bidi="fr-FR"/>
        </w:rPr>
        <w:t xml:space="preserve"> </w:t>
      </w:r>
      <w:r w:rsidRPr="00A60D05">
        <w:t>[160]</w:t>
      </w:r>
      <w:r>
        <w:t xml:space="preserve"> </w:t>
      </w:r>
      <w:r w:rsidRPr="00A60D05">
        <w:rPr>
          <w:rFonts w:eastAsia="Courier New"/>
          <w:lang w:eastAsia="fr-FR" w:bidi="fr-FR"/>
        </w:rPr>
        <w:t>suivi cet exemple au point ou l'on n’a pas hésité à qual</w:t>
      </w:r>
      <w:r w:rsidRPr="00A60D05">
        <w:rPr>
          <w:rFonts w:eastAsia="Courier New"/>
          <w:lang w:eastAsia="fr-FR" w:bidi="fr-FR"/>
        </w:rPr>
        <w:t>i</w:t>
      </w:r>
      <w:r w:rsidRPr="00A60D05">
        <w:rPr>
          <w:rFonts w:eastAsia="Courier New"/>
          <w:lang w:eastAsia="fr-FR" w:bidi="fr-FR"/>
        </w:rPr>
        <w:t>fier amèrement le Canada de "chambre d’attente" des États-Unis.</w:t>
      </w:r>
      <w:r>
        <w:rPr>
          <w:rFonts w:eastAsia="Courier New"/>
          <w:lang w:eastAsia="fr-FR" w:bidi="fr-FR"/>
        </w:rPr>
        <w:t> </w:t>
      </w:r>
      <w:r>
        <w:rPr>
          <w:rStyle w:val="Appelnotedebasdep"/>
          <w:rFonts w:eastAsia="Courier New"/>
          <w:lang w:eastAsia="fr-FR" w:bidi="fr-FR"/>
        </w:rPr>
        <w:footnoteReference w:id="168"/>
      </w:r>
      <w:r w:rsidRPr="00A60D05">
        <w:rPr>
          <w:rFonts w:eastAsia="Courier New"/>
          <w:lang w:eastAsia="fr-FR" w:bidi="fr-FR"/>
        </w:rPr>
        <w:t>.</w:t>
      </w:r>
    </w:p>
    <w:p w:rsidR="000F3457" w:rsidRPr="00A60D05" w:rsidRDefault="000F3457" w:rsidP="000F3457">
      <w:pPr>
        <w:spacing w:before="120" w:after="120"/>
        <w:jc w:val="both"/>
      </w:pPr>
      <w:r w:rsidRPr="00A60D05">
        <w:rPr>
          <w:rFonts w:eastAsia="Courier New"/>
          <w:lang w:eastAsia="fr-FR" w:bidi="fr-FR"/>
        </w:rPr>
        <w:t>En troisième lieu, le Canada reste longtemps attaché à l'Empire ce qui d'une part, lui a valu d'attirer les Loyalistes et, d'autre part, l'a inc</w:t>
      </w:r>
      <w:r w:rsidRPr="00A60D05">
        <w:rPr>
          <w:rFonts w:eastAsia="Courier New"/>
          <w:lang w:eastAsia="fr-FR" w:bidi="fr-FR"/>
        </w:rPr>
        <w:t>i</w:t>
      </w:r>
      <w:r w:rsidRPr="00A60D05">
        <w:rPr>
          <w:rFonts w:eastAsia="Courier New"/>
          <w:lang w:eastAsia="fr-FR" w:bidi="fr-FR"/>
        </w:rPr>
        <w:t>té à él</w:t>
      </w:r>
      <w:r w:rsidRPr="00A60D05">
        <w:rPr>
          <w:rFonts w:eastAsia="Courier New"/>
          <w:lang w:eastAsia="fr-FR" w:bidi="fr-FR"/>
        </w:rPr>
        <w:t>a</w:t>
      </w:r>
      <w:r w:rsidRPr="00A60D05">
        <w:rPr>
          <w:rFonts w:eastAsia="Courier New"/>
          <w:lang w:eastAsia="fr-FR" w:bidi="fr-FR"/>
        </w:rPr>
        <w:t>borer des politiques d'immigration en fonction, entre autres, de la désirabilité des immigrants selon le critère de leur fidélité â la Co</w:t>
      </w:r>
      <w:r w:rsidRPr="00A60D05">
        <w:rPr>
          <w:rFonts w:eastAsia="Courier New"/>
          <w:lang w:eastAsia="fr-FR" w:bidi="fr-FR"/>
        </w:rPr>
        <w:t>u</w:t>
      </w:r>
      <w:r w:rsidRPr="00A60D05">
        <w:rPr>
          <w:rFonts w:eastAsia="Courier New"/>
          <w:lang w:eastAsia="fr-FR" w:bidi="fr-FR"/>
        </w:rPr>
        <w:t>ronne</w:t>
      </w:r>
      <w:r>
        <w:rPr>
          <w:rFonts w:eastAsia="Courier New"/>
          <w:lang w:eastAsia="fr-FR" w:bidi="fr-FR"/>
        </w:rPr>
        <w:t> </w:t>
      </w:r>
      <w:r>
        <w:rPr>
          <w:rStyle w:val="Appelnotedebasdep"/>
          <w:rFonts w:eastAsia="Courier New"/>
          <w:lang w:eastAsia="fr-FR" w:bidi="fr-FR"/>
        </w:rPr>
        <w:footnoteReference w:id="169"/>
      </w:r>
      <w:r w:rsidRPr="00A60D05">
        <w:rPr>
          <w:rFonts w:eastAsia="Courier New"/>
          <w:lang w:eastAsia="fr-FR" w:bidi="fr-FR"/>
        </w:rPr>
        <w:t>. En outre, ces politiques semblables quant à la régulation du mouvement m</w:t>
      </w:r>
      <w:r w:rsidRPr="00A60D05">
        <w:rPr>
          <w:rFonts w:eastAsia="Courier New"/>
          <w:lang w:eastAsia="fr-FR" w:bidi="fr-FR"/>
        </w:rPr>
        <w:t>i</w:t>
      </w:r>
      <w:r w:rsidRPr="00A60D05">
        <w:rPr>
          <w:rFonts w:eastAsia="Courier New"/>
          <w:lang w:eastAsia="fr-FR" w:bidi="fr-FR"/>
        </w:rPr>
        <w:t>gratoire et la composition ethnique et socio-professionnelle marquent également un décalage chronologique co</w:t>
      </w:r>
      <w:r w:rsidRPr="00A60D05">
        <w:rPr>
          <w:rFonts w:eastAsia="Courier New"/>
          <w:lang w:eastAsia="fr-FR" w:bidi="fr-FR"/>
        </w:rPr>
        <w:t>m</w:t>
      </w:r>
      <w:r w:rsidRPr="00A60D05">
        <w:rPr>
          <w:rFonts w:eastAsia="Courier New"/>
          <w:lang w:eastAsia="fr-FR" w:bidi="fr-FR"/>
        </w:rPr>
        <w:t>parativement aux États-Unis.</w:t>
      </w:r>
    </w:p>
    <w:p w:rsidR="000F3457" w:rsidRPr="00A60D05" w:rsidRDefault="000F3457" w:rsidP="000F3457">
      <w:pPr>
        <w:spacing w:before="120" w:after="120"/>
        <w:jc w:val="both"/>
      </w:pPr>
      <w:r w:rsidRPr="00A60D05">
        <w:rPr>
          <w:rFonts w:eastAsia="Courier New"/>
          <w:lang w:eastAsia="fr-FR" w:bidi="fr-FR"/>
        </w:rPr>
        <w:t>Finalement, la Constitution canadienne, reflétant ce même souci de fidélité à la Couronne, évite de justesse l'adhésion des Canadiens fra</w:t>
      </w:r>
      <w:r w:rsidRPr="00A60D05">
        <w:rPr>
          <w:rFonts w:eastAsia="Courier New"/>
          <w:lang w:eastAsia="fr-FR" w:bidi="fr-FR"/>
        </w:rPr>
        <w:t>n</w:t>
      </w:r>
      <w:r w:rsidRPr="00A60D05">
        <w:rPr>
          <w:rFonts w:eastAsia="Courier New"/>
          <w:lang w:eastAsia="fr-FR" w:bidi="fr-FR"/>
        </w:rPr>
        <w:t>çais à la Révolution américaine en leur restituant certains de leurs droits. Dans ce contexte de dualité ethnique, qui caractérise la société canadienne, les diverses minorités ethniques ont pu préserver une rel</w:t>
      </w:r>
      <w:r w:rsidRPr="00A60D05">
        <w:rPr>
          <w:rFonts w:eastAsia="Courier New"/>
          <w:lang w:eastAsia="fr-FR" w:bidi="fr-FR"/>
        </w:rPr>
        <w:t>a</w:t>
      </w:r>
      <w:r w:rsidRPr="00A60D05">
        <w:rPr>
          <w:rFonts w:eastAsia="Courier New"/>
          <w:lang w:eastAsia="fr-FR" w:bidi="fr-FR"/>
        </w:rPr>
        <w:t>tive autonomie cult</w:t>
      </w:r>
      <w:r w:rsidRPr="00A60D05">
        <w:rPr>
          <w:rFonts w:eastAsia="Courier New"/>
          <w:lang w:eastAsia="fr-FR" w:bidi="fr-FR"/>
        </w:rPr>
        <w:t>u</w:t>
      </w:r>
      <w:r w:rsidRPr="00A60D05">
        <w:rPr>
          <w:rFonts w:eastAsia="Courier New"/>
          <w:lang w:eastAsia="fr-FR" w:bidi="fr-FR"/>
        </w:rPr>
        <w:t>relle. De sorte que le Canada put se définir assez tôt comme une société pl</w:t>
      </w:r>
      <w:r w:rsidRPr="00A60D05">
        <w:rPr>
          <w:rFonts w:eastAsia="Courier New"/>
          <w:lang w:eastAsia="fr-FR" w:bidi="fr-FR"/>
        </w:rPr>
        <w:t>u</w:t>
      </w:r>
      <w:r w:rsidRPr="00A60D05">
        <w:rPr>
          <w:rFonts w:eastAsia="Courier New"/>
          <w:lang w:eastAsia="fr-FR" w:bidi="fr-FR"/>
        </w:rPr>
        <w:t>raliste plutôt que de "melting pot".</w:t>
      </w:r>
    </w:p>
    <w:p w:rsidR="000F3457" w:rsidRPr="00A60D05" w:rsidRDefault="000F3457" w:rsidP="000F3457">
      <w:pPr>
        <w:spacing w:before="120" w:after="120"/>
        <w:jc w:val="both"/>
      </w:pPr>
      <w:r w:rsidRPr="00A60D05">
        <w:rPr>
          <w:rFonts w:eastAsia="Courier New"/>
          <w:lang w:eastAsia="fr-FR" w:bidi="fr-FR"/>
        </w:rPr>
        <w:t>Or, de l'existence de cette dualité ethno-culturelle, doublée, il faut le dire, d'une dualité socio-économique</w:t>
      </w:r>
      <w:r>
        <w:rPr>
          <w:rFonts w:eastAsia="Courier New"/>
          <w:lang w:eastAsia="fr-FR" w:bidi="fr-FR"/>
        </w:rPr>
        <w:t> </w:t>
      </w:r>
      <w:r>
        <w:rPr>
          <w:rStyle w:val="Appelnotedebasdep"/>
          <w:rFonts w:eastAsia="Courier New"/>
          <w:lang w:eastAsia="fr-FR" w:bidi="fr-FR"/>
        </w:rPr>
        <w:footnoteReference w:id="170"/>
      </w:r>
      <w:r w:rsidRPr="00A60D05">
        <w:rPr>
          <w:rFonts w:eastAsia="Courier New"/>
          <w:lang w:eastAsia="fr-FR" w:bidi="fr-FR"/>
        </w:rPr>
        <w:t>, découle l'existence de deux stru</w:t>
      </w:r>
      <w:r w:rsidRPr="00A60D05">
        <w:rPr>
          <w:rFonts w:eastAsia="Courier New"/>
          <w:lang w:eastAsia="fr-FR" w:bidi="fr-FR"/>
        </w:rPr>
        <w:t>c</w:t>
      </w:r>
      <w:r w:rsidRPr="00A60D05">
        <w:rPr>
          <w:rFonts w:eastAsia="Courier New"/>
          <w:lang w:eastAsia="fr-FR" w:bidi="fr-FR"/>
        </w:rPr>
        <w:t>tures sociales distinctes, de deux idéologies différentes et aussi de deux attitudes divergentes à l'égard de l'immigration en gén</w:t>
      </w:r>
      <w:r w:rsidRPr="00A60D05">
        <w:rPr>
          <w:rFonts w:eastAsia="Courier New"/>
          <w:lang w:eastAsia="fr-FR" w:bidi="fr-FR"/>
        </w:rPr>
        <w:t>é</w:t>
      </w:r>
      <w:r w:rsidRPr="00A60D05">
        <w:rPr>
          <w:rFonts w:eastAsia="Courier New"/>
          <w:lang w:eastAsia="fr-FR" w:bidi="fr-FR"/>
        </w:rPr>
        <w:t>ral et des groupes et</w:t>
      </w:r>
      <w:r w:rsidRPr="00A60D05">
        <w:rPr>
          <w:rFonts w:eastAsia="Courier New"/>
          <w:lang w:eastAsia="fr-FR" w:bidi="fr-FR"/>
        </w:rPr>
        <w:t>h</w:t>
      </w:r>
      <w:r w:rsidRPr="00A60D05">
        <w:rPr>
          <w:rFonts w:eastAsia="Courier New"/>
          <w:lang w:eastAsia="fr-FR" w:bidi="fr-FR"/>
        </w:rPr>
        <w:t>niques qui le composent.</w:t>
      </w:r>
    </w:p>
    <w:p w:rsidR="000F3457" w:rsidRPr="00A60D05" w:rsidRDefault="000F3457" w:rsidP="000F3457">
      <w:pPr>
        <w:spacing w:before="120" w:after="120"/>
        <w:jc w:val="both"/>
      </w:pPr>
      <w:r w:rsidRPr="00A60D05">
        <w:rPr>
          <w:rFonts w:eastAsia="Courier New"/>
          <w:lang w:eastAsia="fr-FR" w:bidi="fr-FR"/>
        </w:rPr>
        <w:t>Les Canadiens anglais ont toujours compté sur l'apport de l'imm</w:t>
      </w:r>
      <w:r w:rsidRPr="00A60D05">
        <w:rPr>
          <w:rFonts w:eastAsia="Courier New"/>
          <w:lang w:eastAsia="fr-FR" w:bidi="fr-FR"/>
        </w:rPr>
        <w:t>i</w:t>
      </w:r>
      <w:r w:rsidRPr="00A60D05">
        <w:rPr>
          <w:rFonts w:eastAsia="Courier New"/>
          <w:lang w:eastAsia="fr-FR" w:bidi="fr-FR"/>
        </w:rPr>
        <w:t>gration pour renforcer leur situation dém</w:t>
      </w:r>
      <w:r w:rsidRPr="00A60D05">
        <w:rPr>
          <w:rFonts w:eastAsia="Courier New"/>
          <w:lang w:eastAsia="fr-FR" w:bidi="fr-FR"/>
        </w:rPr>
        <w:t>o</w:t>
      </w:r>
      <w:r w:rsidRPr="00A60D05">
        <w:rPr>
          <w:rFonts w:eastAsia="Courier New"/>
          <w:lang w:eastAsia="fr-FR" w:bidi="fr-FR"/>
        </w:rPr>
        <w:t>graphique et politique. Conséquemment, les Canadiens français se sont montrés traditionne</w:t>
      </w:r>
      <w:r w:rsidRPr="00A60D05">
        <w:rPr>
          <w:rFonts w:eastAsia="Courier New"/>
          <w:lang w:eastAsia="fr-FR" w:bidi="fr-FR"/>
        </w:rPr>
        <w:t>l</w:t>
      </w:r>
      <w:r w:rsidRPr="00A60D05">
        <w:rPr>
          <w:rFonts w:eastAsia="Courier New"/>
          <w:lang w:eastAsia="fr-FR" w:bidi="fr-FR"/>
        </w:rPr>
        <w:t>lement méfiants â l'égard de ces nouveaux venus qui, à l'exception des catholiques, devaient tôt ou tard rejoindre l'autre camp. Leur méfiance n'était pas sans fond</w:t>
      </w:r>
      <w:r w:rsidRPr="00A60D05">
        <w:rPr>
          <w:rFonts w:eastAsia="Courier New"/>
          <w:lang w:eastAsia="fr-FR" w:bidi="fr-FR"/>
        </w:rPr>
        <w:t>e</w:t>
      </w:r>
      <w:r w:rsidRPr="00A60D05">
        <w:rPr>
          <w:rFonts w:eastAsia="Courier New"/>
          <w:lang w:eastAsia="fr-FR" w:bidi="fr-FR"/>
        </w:rPr>
        <w:t>ment. Nous verrons plus loin que la majorité des immigrants, à l'exception des Italiens qui se dirigeaient surtout vers le groupe francophone, s'est a</w:t>
      </w:r>
      <w:r w:rsidRPr="00A60D05">
        <w:rPr>
          <w:rFonts w:eastAsia="Courier New"/>
          <w:lang w:eastAsia="fr-FR" w:bidi="fr-FR"/>
        </w:rPr>
        <w:t>l</w:t>
      </w:r>
      <w:r w:rsidRPr="00A60D05">
        <w:rPr>
          <w:rFonts w:eastAsia="Courier New"/>
          <w:lang w:eastAsia="fr-FR" w:bidi="fr-FR"/>
        </w:rPr>
        <w:t>liée aux Anglais.</w:t>
      </w:r>
    </w:p>
    <w:p w:rsidR="000F3457" w:rsidRPr="00A60D05" w:rsidRDefault="000F3457" w:rsidP="000F3457">
      <w:pPr>
        <w:spacing w:before="120" w:after="120"/>
        <w:jc w:val="both"/>
      </w:pPr>
      <w:r w:rsidRPr="00A60D05">
        <w:t>[161]</w:t>
      </w:r>
    </w:p>
    <w:p w:rsidR="000F3457" w:rsidRPr="00A60D05" w:rsidRDefault="000F3457" w:rsidP="000F3457">
      <w:pPr>
        <w:spacing w:before="120" w:after="120"/>
        <w:jc w:val="both"/>
      </w:pPr>
      <w:r w:rsidRPr="00A60D05">
        <w:rPr>
          <w:rFonts w:eastAsia="Courier New"/>
          <w:lang w:eastAsia="fr-FR" w:bidi="fr-FR"/>
        </w:rPr>
        <w:t>Or, le modèle d’intégration adopté par le seul groupe favorable aux Français a récemment changé d’orientation.</w:t>
      </w:r>
    </w:p>
    <w:p w:rsidR="000F3457" w:rsidRPr="00A60D05" w:rsidRDefault="000F3457" w:rsidP="000F3457">
      <w:pPr>
        <w:spacing w:before="120" w:after="120"/>
        <w:jc w:val="both"/>
      </w:pPr>
      <w:r w:rsidRPr="00A60D05">
        <w:rPr>
          <w:rFonts w:eastAsia="Courier New"/>
          <w:lang w:eastAsia="fr-FR" w:bidi="fr-FR"/>
        </w:rPr>
        <w:t>Mais nous devons au préalable examiner dans quelle mesure les politiques gouvernementales y ont contr</w:t>
      </w:r>
      <w:r w:rsidRPr="00A60D05">
        <w:rPr>
          <w:rFonts w:eastAsia="Courier New"/>
          <w:lang w:eastAsia="fr-FR" w:bidi="fr-FR"/>
        </w:rPr>
        <w:t>i</w:t>
      </w:r>
      <w:r w:rsidRPr="00A60D05">
        <w:rPr>
          <w:rFonts w:eastAsia="Courier New"/>
          <w:lang w:eastAsia="fr-FR" w:bidi="fr-FR"/>
        </w:rPr>
        <w:t>bué et comment elles ont abouti à la reconnaissance officielle du Canada comme une société multiculturelle.</w:t>
      </w:r>
    </w:p>
    <w:p w:rsidR="000F3457" w:rsidRPr="00A60D05" w:rsidRDefault="000F3457" w:rsidP="000F3457">
      <w:pPr>
        <w:spacing w:before="120" w:after="120"/>
        <w:jc w:val="both"/>
      </w:pPr>
    </w:p>
    <w:p w:rsidR="000F3457" w:rsidRPr="00A60D05" w:rsidRDefault="000F3457" w:rsidP="000F3457">
      <w:pPr>
        <w:pStyle w:val="planche"/>
      </w:pPr>
      <w:r w:rsidRPr="00A60D05">
        <w:t>II) POLITIQUES D’IMMIGRATION</w:t>
      </w:r>
      <w:r w:rsidRPr="00A60D05">
        <w:br/>
        <w:t>ET POLITIQUES CULTURELLES</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La politique gouvernementale canadienne de peuplement a trad</w:t>
      </w:r>
      <w:r w:rsidRPr="00A60D05">
        <w:rPr>
          <w:rFonts w:eastAsia="Courier New"/>
          <w:lang w:eastAsia="fr-FR" w:bidi="fr-FR"/>
        </w:rPr>
        <w:t>i</w:t>
      </w:r>
      <w:r w:rsidRPr="00A60D05">
        <w:rPr>
          <w:rFonts w:eastAsia="Courier New"/>
          <w:lang w:eastAsia="fr-FR" w:bidi="fr-FR"/>
        </w:rPr>
        <w:t>tionne</w:t>
      </w:r>
      <w:r w:rsidRPr="00A60D05">
        <w:rPr>
          <w:rFonts w:eastAsia="Courier New"/>
          <w:lang w:eastAsia="fr-FR" w:bidi="fr-FR"/>
        </w:rPr>
        <w:t>l</w:t>
      </w:r>
      <w:r w:rsidRPr="00A60D05">
        <w:rPr>
          <w:rFonts w:eastAsia="Courier New"/>
          <w:lang w:eastAsia="fr-FR" w:bidi="fr-FR"/>
        </w:rPr>
        <w:t>lement favorisé et encouragé l'immigration des personnes qui devaient s'installer définitivement au pays. Les immigrants devaient donc être a</w:t>
      </w:r>
      <w:r w:rsidRPr="00A60D05">
        <w:rPr>
          <w:rFonts w:eastAsia="Courier New"/>
          <w:lang w:eastAsia="fr-FR" w:bidi="fr-FR"/>
        </w:rPr>
        <w:t>b</w:t>
      </w:r>
      <w:r w:rsidRPr="00A60D05">
        <w:rPr>
          <w:rFonts w:eastAsia="Courier New"/>
          <w:lang w:eastAsia="fr-FR" w:bidi="fr-FR"/>
        </w:rPr>
        <w:t>sorbés facilement par l’économie canadienne et contribuer à son expa</w:t>
      </w:r>
      <w:r w:rsidRPr="00A60D05">
        <w:rPr>
          <w:rFonts w:eastAsia="Courier New"/>
          <w:lang w:eastAsia="fr-FR" w:bidi="fr-FR"/>
        </w:rPr>
        <w:t>n</w:t>
      </w:r>
      <w:r w:rsidRPr="00A60D05">
        <w:rPr>
          <w:rFonts w:eastAsia="Courier New"/>
          <w:lang w:eastAsia="fr-FR" w:bidi="fr-FR"/>
        </w:rPr>
        <w:t>sion</w:t>
      </w:r>
      <w:r w:rsidRPr="00A60D05">
        <w:t> :</w:t>
      </w:r>
      <w:r w:rsidRPr="00A60D05">
        <w:rPr>
          <w:rFonts w:eastAsia="Courier New"/>
          <w:lang w:eastAsia="fr-FR" w:bidi="fr-FR"/>
        </w:rPr>
        <w:t xml:space="preserve"> ils gonfleront la population rurale pendant le XIX</w:t>
      </w:r>
      <w:r w:rsidRPr="00A60D05">
        <w:rPr>
          <w:rFonts w:eastAsia="Courier New"/>
          <w:vertAlign w:val="superscript"/>
          <w:lang w:eastAsia="fr-FR" w:bidi="fr-FR"/>
        </w:rPr>
        <w:t>e</w:t>
      </w:r>
      <w:r w:rsidRPr="00A60D05">
        <w:rPr>
          <w:rFonts w:eastAsia="Courier New"/>
          <w:lang w:eastAsia="fr-FR" w:bidi="fr-FR"/>
        </w:rPr>
        <w:t xml:space="preserve"> siècle et la pop</w:t>
      </w:r>
      <w:r w:rsidRPr="00A60D05">
        <w:rPr>
          <w:rFonts w:eastAsia="Courier New"/>
          <w:lang w:eastAsia="fr-FR" w:bidi="fr-FR"/>
        </w:rPr>
        <w:t>u</w:t>
      </w:r>
      <w:r w:rsidRPr="00A60D05">
        <w:rPr>
          <w:rFonts w:eastAsia="Courier New"/>
          <w:lang w:eastAsia="fr-FR" w:bidi="fr-FR"/>
        </w:rPr>
        <w:t>lation urbaine des le début du XX</w:t>
      </w:r>
      <w:r w:rsidRPr="00A60D05">
        <w:rPr>
          <w:rFonts w:eastAsia="Courier New"/>
          <w:vertAlign w:val="superscript"/>
          <w:lang w:eastAsia="fr-FR" w:bidi="fr-FR"/>
        </w:rPr>
        <w:t>e</w:t>
      </w:r>
      <w:r w:rsidRPr="00A60D05">
        <w:rPr>
          <w:rFonts w:eastAsia="Courier New"/>
          <w:lang w:eastAsia="fr-FR" w:bidi="fr-FR"/>
        </w:rPr>
        <w:t xml:space="preserve"> siècle alors que l'économie devenait liée au développement industriel. Mais ils d</w:t>
      </w:r>
      <w:r w:rsidRPr="00A60D05">
        <w:rPr>
          <w:rFonts w:eastAsia="Courier New"/>
          <w:lang w:eastAsia="fr-FR" w:bidi="fr-FR"/>
        </w:rPr>
        <w:t>e</w:t>
      </w:r>
      <w:r w:rsidRPr="00A60D05">
        <w:rPr>
          <w:rFonts w:eastAsia="Courier New"/>
          <w:lang w:eastAsia="fr-FR" w:bidi="fr-FR"/>
        </w:rPr>
        <w:t>vaient également présenter des affinités ethniques et culturelles avec les habitants, à savoir ceux qui dominent politiquement et économ</w:t>
      </w:r>
      <w:r w:rsidRPr="00A60D05">
        <w:rPr>
          <w:rFonts w:eastAsia="Courier New"/>
          <w:lang w:eastAsia="fr-FR" w:bidi="fr-FR"/>
        </w:rPr>
        <w:t>i</w:t>
      </w:r>
      <w:r w:rsidRPr="00A60D05">
        <w:rPr>
          <w:rFonts w:eastAsia="Courier New"/>
          <w:lang w:eastAsia="fr-FR" w:bidi="fr-FR"/>
        </w:rPr>
        <w:t>quement, les Britanniques d'origine. Les a</w:t>
      </w:r>
      <w:r w:rsidRPr="00A60D05">
        <w:rPr>
          <w:rFonts w:eastAsia="Courier New"/>
          <w:lang w:eastAsia="fr-FR" w:bidi="fr-FR"/>
        </w:rPr>
        <w:t>r</w:t>
      </w:r>
      <w:r w:rsidRPr="00A60D05">
        <w:rPr>
          <w:rFonts w:eastAsia="Courier New"/>
          <w:lang w:eastAsia="fr-FR" w:bidi="fr-FR"/>
        </w:rPr>
        <w:t>guments qui sont avancés déjà au XIX</w:t>
      </w:r>
      <w:r w:rsidRPr="00A60D05">
        <w:rPr>
          <w:rFonts w:eastAsia="Courier New"/>
          <w:vertAlign w:val="superscript"/>
          <w:lang w:eastAsia="fr-FR" w:bidi="fr-FR"/>
        </w:rPr>
        <w:t>e</w:t>
      </w:r>
      <w:r w:rsidRPr="00A60D05">
        <w:rPr>
          <w:rFonts w:eastAsia="Courier New"/>
          <w:lang w:eastAsia="fr-FR" w:bidi="fr-FR"/>
        </w:rPr>
        <w:t xml:space="preserve"> siècle pour justifier cette préf</w:t>
      </w:r>
      <w:r w:rsidRPr="00A60D05">
        <w:rPr>
          <w:rFonts w:eastAsia="Courier New"/>
          <w:lang w:eastAsia="fr-FR" w:bidi="fr-FR"/>
        </w:rPr>
        <w:t>é</w:t>
      </w:r>
      <w:r w:rsidRPr="00A60D05">
        <w:rPr>
          <w:rFonts w:eastAsia="Courier New"/>
          <w:lang w:eastAsia="fr-FR" w:bidi="fr-FR"/>
        </w:rPr>
        <w:t>rence pour les immigrants britanniques sont significatifs</w:t>
      </w:r>
      <w:r w:rsidRPr="00A60D05">
        <w:t> :</w:t>
      </w:r>
      <w:r w:rsidRPr="00A60D05">
        <w:rPr>
          <w:rFonts w:eastAsia="Courier New"/>
          <w:lang w:eastAsia="fr-FR" w:bidi="fr-FR"/>
        </w:rPr>
        <w:t xml:space="preserve"> besoin de</w:t>
      </w:r>
      <w:r>
        <w:rPr>
          <w:rFonts w:eastAsia="Courier New"/>
          <w:lang w:eastAsia="fr-FR" w:bidi="fr-FR"/>
        </w:rPr>
        <w:t xml:space="preserve"> </w:t>
      </w:r>
      <w:r w:rsidRPr="00A60D05">
        <w:rPr>
          <w:rFonts w:eastAsia="Courier New"/>
          <w:lang w:eastAsia="fr-FR" w:bidi="fr-FR"/>
        </w:rPr>
        <w:t>développer l'Ouest (qui d</w:t>
      </w:r>
      <w:r w:rsidRPr="00A60D05">
        <w:rPr>
          <w:rFonts w:eastAsia="Courier New"/>
          <w:lang w:eastAsia="fr-FR" w:bidi="fr-FR"/>
        </w:rPr>
        <w:t>e</w:t>
      </w:r>
      <w:r w:rsidRPr="00A60D05">
        <w:rPr>
          <w:rFonts w:eastAsia="Courier New"/>
          <w:lang w:eastAsia="fr-FR" w:bidi="fr-FR"/>
        </w:rPr>
        <w:t>vait stimuler le développement économique et indu</w:t>
      </w:r>
      <w:r w:rsidRPr="00A60D05">
        <w:rPr>
          <w:rFonts w:eastAsia="Courier New"/>
          <w:lang w:eastAsia="fr-FR" w:bidi="fr-FR"/>
        </w:rPr>
        <w:t>s</w:t>
      </w:r>
      <w:r w:rsidRPr="00A60D05">
        <w:rPr>
          <w:rFonts w:eastAsia="Courier New"/>
          <w:lang w:eastAsia="fr-FR" w:bidi="fr-FR"/>
        </w:rPr>
        <w:t>triel du Canada) et nécessité de faire contrepoids à la forte natalité des Canadiens fra</w:t>
      </w:r>
      <w:r w:rsidRPr="00A60D05">
        <w:rPr>
          <w:rFonts w:eastAsia="Courier New"/>
          <w:lang w:eastAsia="fr-FR" w:bidi="fr-FR"/>
        </w:rPr>
        <w:t>n</w:t>
      </w:r>
      <w:r w:rsidRPr="00A60D05">
        <w:rPr>
          <w:rFonts w:eastAsia="Courier New"/>
          <w:lang w:eastAsia="fr-FR" w:bidi="fr-FR"/>
        </w:rPr>
        <w:t>çais. On évoque également la plus grande facilité des Brita</w:t>
      </w:r>
      <w:r w:rsidRPr="00A60D05">
        <w:rPr>
          <w:rFonts w:eastAsia="Courier New"/>
          <w:lang w:eastAsia="fr-FR" w:bidi="fr-FR"/>
        </w:rPr>
        <w:t>n</w:t>
      </w:r>
      <w:r w:rsidRPr="00A60D05">
        <w:rPr>
          <w:rFonts w:eastAsia="Courier New"/>
          <w:lang w:eastAsia="fr-FR" w:bidi="fr-FR"/>
        </w:rPr>
        <w:t>niques à s'acculturer dans un pays qui possède un système de valeurs et des institutions similaires à ceux de leur pays d'origine. C'est dans cet e</w:t>
      </w:r>
      <w:r w:rsidRPr="00A60D05">
        <w:rPr>
          <w:rFonts w:eastAsia="Courier New"/>
          <w:lang w:eastAsia="fr-FR" w:bidi="fr-FR"/>
        </w:rPr>
        <w:t>s</w:t>
      </w:r>
      <w:r w:rsidRPr="00A60D05">
        <w:rPr>
          <w:rFonts w:eastAsia="Courier New"/>
          <w:lang w:eastAsia="fr-FR" w:bidi="fr-FR"/>
        </w:rPr>
        <w:t>prit que les Allemands, les Néerlandais et les Scandinaves sont ég</w:t>
      </w:r>
      <w:r w:rsidRPr="00A60D05">
        <w:rPr>
          <w:rFonts w:eastAsia="Courier New"/>
          <w:lang w:eastAsia="fr-FR" w:bidi="fr-FR"/>
        </w:rPr>
        <w:t>a</w:t>
      </w:r>
      <w:r w:rsidRPr="00A60D05">
        <w:rPr>
          <w:rFonts w:eastAsia="Courier New"/>
          <w:lang w:eastAsia="fr-FR" w:bidi="fr-FR"/>
        </w:rPr>
        <w:t>lement considérés favorablement. L'immigr</w:t>
      </w:r>
      <w:r w:rsidRPr="00A60D05">
        <w:rPr>
          <w:rFonts w:eastAsia="Courier New"/>
          <w:lang w:eastAsia="fr-FR" w:bidi="fr-FR"/>
        </w:rPr>
        <w:t>a</w:t>
      </w:r>
      <w:r w:rsidRPr="00A60D05">
        <w:rPr>
          <w:rFonts w:eastAsia="Courier New"/>
          <w:lang w:eastAsia="fr-FR" w:bidi="fr-FR"/>
        </w:rPr>
        <w:t>tion de ces groupes reste néanmoins très limitée comparativement à celle des Britanniques. L'immigration des non-Britanniques n'a jamais été importante avant la colonisation des Prairies (à laquelle ont fortement contribué la con</w:t>
      </w:r>
      <w:r w:rsidRPr="00A60D05">
        <w:rPr>
          <w:rFonts w:eastAsia="Courier New"/>
          <w:lang w:eastAsia="fr-FR" w:bidi="fr-FR"/>
        </w:rPr>
        <w:t>s</w:t>
      </w:r>
      <w:r w:rsidRPr="00A60D05">
        <w:rPr>
          <w:rFonts w:eastAsia="Courier New"/>
          <w:lang w:eastAsia="fr-FR" w:bidi="fr-FR"/>
        </w:rPr>
        <w:t>truction du chemin de fer transcontinental canadien et la déco</w:t>
      </w:r>
      <w:r w:rsidRPr="00A60D05">
        <w:rPr>
          <w:rFonts w:eastAsia="Courier New"/>
          <w:lang w:eastAsia="fr-FR" w:bidi="fr-FR"/>
        </w:rPr>
        <w:t>u</w:t>
      </w:r>
      <w:r w:rsidRPr="00A60D05">
        <w:rPr>
          <w:rFonts w:eastAsia="Courier New"/>
          <w:lang w:eastAsia="fr-FR" w:bidi="fr-FR"/>
        </w:rPr>
        <w:t>verte de l'or du Yukon) et sera surtout stimulée par une politique particuli</w:t>
      </w:r>
      <w:r w:rsidRPr="00A60D05">
        <w:rPr>
          <w:rFonts w:eastAsia="Courier New"/>
          <w:lang w:eastAsia="fr-FR" w:bidi="fr-FR"/>
        </w:rPr>
        <w:t>è</w:t>
      </w:r>
      <w:r w:rsidRPr="00A60D05">
        <w:rPr>
          <w:rFonts w:eastAsia="Courier New"/>
          <w:lang w:eastAsia="fr-FR" w:bidi="fr-FR"/>
        </w:rPr>
        <w:t>rement ouverte mise de l'avant par le cabinet Laurier. L'Europe du Nord-Ouest n'étant pas en mesure de fournir tous ces "paysans lab</w:t>
      </w:r>
      <w:r w:rsidRPr="00A60D05">
        <w:rPr>
          <w:rFonts w:eastAsia="Courier New"/>
          <w:lang w:eastAsia="fr-FR" w:bidi="fr-FR"/>
        </w:rPr>
        <w:t>o</w:t>
      </w:r>
      <w:r w:rsidRPr="00A60D05">
        <w:rPr>
          <w:rFonts w:eastAsia="Courier New"/>
          <w:lang w:eastAsia="fr-FR" w:bidi="fr-FR"/>
        </w:rPr>
        <w:t>rieux" dont le Canada avait besoin pour peupler "les sol</w:t>
      </w:r>
      <w:r w:rsidRPr="00A60D05">
        <w:rPr>
          <w:rFonts w:eastAsia="Courier New"/>
          <w:lang w:eastAsia="fr-FR" w:bidi="fr-FR"/>
        </w:rPr>
        <w:t>i</w:t>
      </w:r>
      <w:r w:rsidRPr="00A60D05">
        <w:rPr>
          <w:rFonts w:eastAsia="Courier New"/>
          <w:lang w:eastAsia="fr-FR" w:bidi="fr-FR"/>
        </w:rPr>
        <w:t>tudes de l'0uest"</w:t>
      </w:r>
      <w:r>
        <w:rPr>
          <w:rFonts w:eastAsia="Courier New"/>
          <w:lang w:eastAsia="fr-FR" w:bidi="fr-FR"/>
        </w:rPr>
        <w:t> </w:t>
      </w:r>
      <w:r>
        <w:rPr>
          <w:rStyle w:val="Appelnotedebasdep"/>
          <w:rFonts w:eastAsia="Courier New"/>
          <w:lang w:eastAsia="fr-FR" w:bidi="fr-FR"/>
        </w:rPr>
        <w:footnoteReference w:id="171"/>
      </w:r>
      <w:r w:rsidRPr="00A60D05">
        <w:rPr>
          <w:rFonts w:eastAsia="Courier New"/>
          <w:lang w:eastAsia="fr-FR" w:bidi="fr-FR"/>
        </w:rPr>
        <w:t xml:space="preserve"> l'immigr</w:t>
      </w:r>
      <w:r w:rsidRPr="00A60D05">
        <w:rPr>
          <w:rFonts w:eastAsia="Courier New"/>
          <w:lang w:eastAsia="fr-FR" w:bidi="fr-FR"/>
        </w:rPr>
        <w:t>a</w:t>
      </w:r>
      <w:r w:rsidRPr="00A60D05">
        <w:rPr>
          <w:rFonts w:eastAsia="Courier New"/>
          <w:lang w:eastAsia="fr-FR" w:bidi="fr-FR"/>
        </w:rPr>
        <w:t>tion se recrute désormais aussi dans</w:t>
      </w:r>
      <w:r>
        <w:rPr>
          <w:rFonts w:eastAsia="Courier New"/>
          <w:lang w:eastAsia="fr-FR" w:bidi="fr-FR"/>
        </w:rPr>
        <w:t xml:space="preserve"> [</w:t>
      </w:r>
      <w:r w:rsidRPr="00A60D05">
        <w:t>162]</w:t>
      </w:r>
      <w:r>
        <w:t xml:space="preserve"> </w:t>
      </w:r>
      <w:r w:rsidRPr="00A60D05">
        <w:rPr>
          <w:rFonts w:eastAsia="Courier New"/>
          <w:lang w:eastAsia="fr-FR" w:bidi="fr-FR"/>
        </w:rPr>
        <w:t>les pays européens du Centre, de l'Est et du Sud. Nous avons déjà mo</w:t>
      </w:r>
      <w:r w:rsidRPr="00A60D05">
        <w:rPr>
          <w:rFonts w:eastAsia="Courier New"/>
          <w:lang w:eastAsia="fr-FR" w:bidi="fr-FR"/>
        </w:rPr>
        <w:t>n</w:t>
      </w:r>
      <w:r w:rsidRPr="00A60D05">
        <w:rPr>
          <w:rFonts w:eastAsia="Courier New"/>
          <w:lang w:eastAsia="fr-FR" w:bidi="fr-FR"/>
        </w:rPr>
        <w:t>tré ailleurs que le but de peuplement s'est établi en fonction de la nécess</w:t>
      </w:r>
      <w:r w:rsidRPr="00A60D05">
        <w:rPr>
          <w:rFonts w:eastAsia="Courier New"/>
          <w:lang w:eastAsia="fr-FR" w:bidi="fr-FR"/>
        </w:rPr>
        <w:t>i</w:t>
      </w:r>
      <w:r w:rsidRPr="00A60D05">
        <w:rPr>
          <w:rFonts w:eastAsia="Courier New"/>
          <w:lang w:eastAsia="fr-FR" w:bidi="fr-FR"/>
        </w:rPr>
        <w:t>té de développement économico-industriel. Mais il correspond égal</w:t>
      </w:r>
      <w:r w:rsidRPr="00A60D05">
        <w:rPr>
          <w:rFonts w:eastAsia="Courier New"/>
          <w:lang w:eastAsia="fr-FR" w:bidi="fr-FR"/>
        </w:rPr>
        <w:t>e</w:t>
      </w:r>
      <w:r w:rsidRPr="00A60D05">
        <w:rPr>
          <w:rFonts w:eastAsia="Courier New"/>
          <w:lang w:eastAsia="fr-FR" w:bidi="fr-FR"/>
        </w:rPr>
        <w:t>ment au besoin de faire contrepoids aux velléités expansionnistes des Américains et de sauvegarder ainsi l'unité pol</w:t>
      </w:r>
      <w:r w:rsidRPr="00A60D05">
        <w:rPr>
          <w:rFonts w:eastAsia="Courier New"/>
          <w:lang w:eastAsia="fr-FR" w:bidi="fr-FR"/>
        </w:rPr>
        <w:t>i</w:t>
      </w:r>
      <w:r w:rsidRPr="00A60D05">
        <w:rPr>
          <w:rFonts w:eastAsia="Courier New"/>
          <w:lang w:eastAsia="fr-FR" w:bidi="fr-FR"/>
        </w:rPr>
        <w:t>tique et idéologique du Canada de l'est à 1'ouest.</w:t>
      </w:r>
    </w:p>
    <w:p w:rsidR="000F3457" w:rsidRPr="00A60D05" w:rsidRDefault="000F3457" w:rsidP="000F3457">
      <w:pPr>
        <w:spacing w:before="120" w:after="120"/>
        <w:jc w:val="both"/>
      </w:pPr>
      <w:r w:rsidRPr="00A60D05">
        <w:rPr>
          <w:rFonts w:eastAsia="Courier New"/>
          <w:lang w:eastAsia="fr-FR" w:bidi="fr-FR"/>
        </w:rPr>
        <w:t>Or, c'est la sauvegarde de cette unité canadienne face aux Amér</w:t>
      </w:r>
      <w:r w:rsidRPr="00A60D05">
        <w:rPr>
          <w:rFonts w:eastAsia="Courier New"/>
          <w:lang w:eastAsia="fr-FR" w:bidi="fr-FR"/>
        </w:rPr>
        <w:t>i</w:t>
      </w:r>
      <w:r w:rsidRPr="00A60D05">
        <w:rPr>
          <w:rFonts w:eastAsia="Courier New"/>
          <w:lang w:eastAsia="fr-FR" w:bidi="fr-FR"/>
        </w:rPr>
        <w:t>cains, qui avait déjà obligé le gouvernement canadien à céder des droits impo</w:t>
      </w:r>
      <w:r w:rsidRPr="00A60D05">
        <w:rPr>
          <w:rFonts w:eastAsia="Courier New"/>
          <w:lang w:eastAsia="fr-FR" w:bidi="fr-FR"/>
        </w:rPr>
        <w:t>r</w:t>
      </w:r>
      <w:r w:rsidRPr="00A60D05">
        <w:rPr>
          <w:rFonts w:eastAsia="Courier New"/>
          <w:lang w:eastAsia="fr-FR" w:bidi="fr-FR"/>
        </w:rPr>
        <w:t>tants à la deuxième "race" fondatrice (selon l'expression utilisée à l'ép</w:t>
      </w:r>
      <w:r w:rsidRPr="00A60D05">
        <w:rPr>
          <w:rFonts w:eastAsia="Courier New"/>
          <w:lang w:eastAsia="fr-FR" w:bidi="fr-FR"/>
        </w:rPr>
        <w:t>o</w:t>
      </w:r>
      <w:r w:rsidRPr="00A60D05">
        <w:rPr>
          <w:rFonts w:eastAsia="Courier New"/>
          <w:lang w:eastAsia="fr-FR" w:bidi="fr-FR"/>
        </w:rPr>
        <w:t>que) qui confère sa spécificité à la société canadienne vis-à-vis de la société américaine. Non seulement on ne peut pas pa</w:t>
      </w:r>
      <w:r w:rsidRPr="00A60D05">
        <w:rPr>
          <w:rFonts w:eastAsia="Courier New"/>
          <w:lang w:eastAsia="fr-FR" w:bidi="fr-FR"/>
        </w:rPr>
        <w:t>r</w:t>
      </w:r>
      <w:r w:rsidRPr="00A60D05">
        <w:rPr>
          <w:rFonts w:eastAsia="Courier New"/>
          <w:lang w:eastAsia="fr-FR" w:bidi="fr-FR"/>
        </w:rPr>
        <w:t>ler en termes d'assimilation aux Anglais mais il n'est plus question de "melting pot" puisque les deux groupes fondateurs gardent jalous</w:t>
      </w:r>
      <w:r w:rsidRPr="00A60D05">
        <w:rPr>
          <w:rFonts w:eastAsia="Courier New"/>
          <w:lang w:eastAsia="fr-FR" w:bidi="fr-FR"/>
        </w:rPr>
        <w:t>e</w:t>
      </w:r>
      <w:r w:rsidRPr="00A60D05">
        <w:rPr>
          <w:rFonts w:eastAsia="Courier New"/>
          <w:lang w:eastAsia="fr-FR" w:bidi="fr-FR"/>
        </w:rPr>
        <w:t>ment leur autonomie culturelle. Officiellement, on parle déjà d'int</w:t>
      </w:r>
      <w:r w:rsidRPr="00A60D05">
        <w:rPr>
          <w:rFonts w:eastAsia="Courier New"/>
          <w:lang w:eastAsia="fr-FR" w:bidi="fr-FR"/>
        </w:rPr>
        <w:t>é</w:t>
      </w:r>
      <w:r w:rsidRPr="00A60D05">
        <w:rPr>
          <w:rFonts w:eastAsia="Courier New"/>
          <w:lang w:eastAsia="fr-FR" w:bidi="fr-FR"/>
        </w:rPr>
        <w:t>gration à la "mosaïque canadienne". D'autres facteurs (éloignement géographique, concentration résidentielle, arrivée récente de certains groupes) ont permis l'existence et l'épanouissement d'enclaves ethn</w:t>
      </w:r>
      <w:r w:rsidRPr="00A60D05">
        <w:rPr>
          <w:rFonts w:eastAsia="Courier New"/>
          <w:lang w:eastAsia="fr-FR" w:bidi="fr-FR"/>
        </w:rPr>
        <w:t>i</w:t>
      </w:r>
      <w:r w:rsidRPr="00A60D05">
        <w:rPr>
          <w:rFonts w:eastAsia="Courier New"/>
          <w:lang w:eastAsia="fr-FR" w:bidi="fr-FR"/>
        </w:rPr>
        <w:t>ques qui ont perpétué la conscience ethnique dava</w:t>
      </w:r>
      <w:r w:rsidRPr="00A60D05">
        <w:rPr>
          <w:rFonts w:eastAsia="Courier New"/>
          <w:lang w:eastAsia="fr-FR" w:bidi="fr-FR"/>
        </w:rPr>
        <w:t>n</w:t>
      </w:r>
      <w:r w:rsidRPr="00A60D05">
        <w:rPr>
          <w:rFonts w:eastAsia="Courier New"/>
          <w:lang w:eastAsia="fr-FR" w:bidi="fr-FR"/>
        </w:rPr>
        <w:t>tage encore qu'aux États-Unis.</w:t>
      </w:r>
    </w:p>
    <w:p w:rsidR="000F3457" w:rsidRPr="00A60D05" w:rsidRDefault="000F3457" w:rsidP="000F3457">
      <w:pPr>
        <w:spacing w:before="120" w:after="120"/>
        <w:jc w:val="both"/>
      </w:pPr>
      <w:r w:rsidRPr="00A60D05">
        <w:rPr>
          <w:rFonts w:eastAsia="Courier New"/>
          <w:lang w:eastAsia="fr-FR" w:bidi="fr-FR"/>
        </w:rPr>
        <w:t>Des différences d'ordre structurel expliquent en grande partie que les modalités d'insertion ethnique à la société canadienne sont fort di</w:t>
      </w:r>
      <w:r w:rsidRPr="00A60D05">
        <w:rPr>
          <w:rFonts w:eastAsia="Courier New"/>
          <w:lang w:eastAsia="fr-FR" w:bidi="fr-FR"/>
        </w:rPr>
        <w:t>s</w:t>
      </w:r>
      <w:r w:rsidRPr="00A60D05">
        <w:rPr>
          <w:rFonts w:eastAsia="Courier New"/>
          <w:lang w:eastAsia="fr-FR" w:bidi="fr-FR"/>
        </w:rPr>
        <w:t>tinctes de celles qui se sont constituées aux États-Unis. Les concepts de "melting pot où "d'absorption" n'ont pas les mêmes racines que c</w:t>
      </w:r>
      <w:r w:rsidRPr="00A60D05">
        <w:rPr>
          <w:rFonts w:eastAsia="Courier New"/>
          <w:lang w:eastAsia="fr-FR" w:bidi="fr-FR"/>
        </w:rPr>
        <w:t>e</w:t>
      </w:r>
      <w:r w:rsidRPr="00A60D05">
        <w:rPr>
          <w:rFonts w:eastAsia="Courier New"/>
          <w:lang w:eastAsia="fr-FR" w:bidi="fr-FR"/>
        </w:rPr>
        <w:t>lui d'insertion dans une "mosaïque des ethnies". La définition du C</w:t>
      </w:r>
      <w:r w:rsidRPr="00A60D05">
        <w:rPr>
          <w:rFonts w:eastAsia="Courier New"/>
          <w:lang w:eastAsia="fr-FR" w:bidi="fr-FR"/>
        </w:rPr>
        <w:t>a</w:t>
      </w:r>
      <w:r w:rsidRPr="00A60D05">
        <w:rPr>
          <w:rFonts w:eastAsia="Courier New"/>
          <w:lang w:eastAsia="fr-FR" w:bidi="fr-FR"/>
        </w:rPr>
        <w:t>nada comme une s</w:t>
      </w:r>
      <w:r w:rsidRPr="00A60D05">
        <w:rPr>
          <w:rFonts w:eastAsia="Courier New"/>
          <w:lang w:eastAsia="fr-FR" w:bidi="fr-FR"/>
        </w:rPr>
        <w:t>o</w:t>
      </w:r>
      <w:r w:rsidRPr="00A60D05">
        <w:rPr>
          <w:rFonts w:eastAsia="Courier New"/>
          <w:lang w:eastAsia="fr-FR" w:bidi="fr-FR"/>
        </w:rPr>
        <w:t>ciété "pluraliste" plutôt que "de creuset", découle justement de la nécessité pour ce pays de se forger un caractère nati</w:t>
      </w:r>
      <w:r w:rsidRPr="00A60D05">
        <w:rPr>
          <w:rFonts w:eastAsia="Courier New"/>
          <w:lang w:eastAsia="fr-FR" w:bidi="fr-FR"/>
        </w:rPr>
        <w:t>o</w:t>
      </w:r>
      <w:r w:rsidRPr="00A60D05">
        <w:rPr>
          <w:rFonts w:eastAsia="Courier New"/>
          <w:lang w:eastAsia="fr-FR" w:bidi="fr-FR"/>
        </w:rPr>
        <w:t>nal distinctif de son voisin du sud afin de sauvegarder son unité et son intégrité territoriales, mais l'orie</w:t>
      </w:r>
      <w:r w:rsidRPr="00A60D05">
        <w:rPr>
          <w:rFonts w:eastAsia="Courier New"/>
          <w:lang w:eastAsia="fr-FR" w:bidi="fr-FR"/>
        </w:rPr>
        <w:t>n</w:t>
      </w:r>
      <w:r w:rsidRPr="00A60D05">
        <w:rPr>
          <w:rFonts w:eastAsia="Courier New"/>
          <w:lang w:eastAsia="fr-FR" w:bidi="fr-FR"/>
        </w:rPr>
        <w:t>tation de tolérance et l'acceptation des différences ethniques et culturelles servent également à contreb</w:t>
      </w:r>
      <w:r w:rsidRPr="00A60D05">
        <w:rPr>
          <w:rFonts w:eastAsia="Courier New"/>
          <w:lang w:eastAsia="fr-FR" w:bidi="fr-FR"/>
        </w:rPr>
        <w:t>a</w:t>
      </w:r>
      <w:r w:rsidRPr="00A60D05">
        <w:rPr>
          <w:rFonts w:eastAsia="Courier New"/>
          <w:lang w:eastAsia="fr-FR" w:bidi="fr-FR"/>
        </w:rPr>
        <w:t>lancer l'impact de l'autonomie culturelle accordée aux Canadiens fra</w:t>
      </w:r>
      <w:r w:rsidRPr="00A60D05">
        <w:rPr>
          <w:rFonts w:eastAsia="Courier New"/>
          <w:lang w:eastAsia="fr-FR" w:bidi="fr-FR"/>
        </w:rPr>
        <w:t>n</w:t>
      </w:r>
      <w:r w:rsidRPr="00A60D05">
        <w:rPr>
          <w:rFonts w:eastAsia="Courier New"/>
          <w:lang w:eastAsia="fr-FR" w:bidi="fr-FR"/>
        </w:rPr>
        <w:t>çais afin d'éviter la dislocation de la dernière colonie britannique en Amérique du Nord,</w:t>
      </w:r>
    </w:p>
    <w:p w:rsidR="000F3457" w:rsidRPr="00A60D05" w:rsidRDefault="000F3457" w:rsidP="000F3457">
      <w:pPr>
        <w:spacing w:before="120" w:after="120"/>
        <w:jc w:val="both"/>
      </w:pPr>
      <w:r w:rsidRPr="00A60D05">
        <w:rPr>
          <w:rFonts w:eastAsia="Courier New"/>
          <w:lang w:eastAsia="fr-FR" w:bidi="fr-FR"/>
        </w:rPr>
        <w:t xml:space="preserve">Les politiques gouvernementales canadiennes, en mettant l'accent sur le folklore ethnique, en réduisant donc à </w:t>
      </w:r>
      <w:r>
        <w:rPr>
          <w:rFonts w:eastAsia="Courier New"/>
          <w:lang w:eastAsia="fr-FR" w:bidi="fr-FR"/>
        </w:rPr>
        <w:t>leur aspect pittoresque les dif</w:t>
      </w:r>
      <w:r w:rsidRPr="00A60D05">
        <w:rPr>
          <w:rFonts w:eastAsia="Courier New"/>
          <w:lang w:eastAsia="fr-FR" w:bidi="fr-FR"/>
        </w:rPr>
        <w:t>férences</w:t>
      </w:r>
      <w:r>
        <w:t xml:space="preserve"> </w:t>
      </w:r>
      <w:r w:rsidRPr="00A60D05">
        <w:t>[163]</w:t>
      </w:r>
      <w:r w:rsidRPr="00A60D05">
        <w:rPr>
          <w:rFonts w:eastAsia="Courier New"/>
          <w:lang w:eastAsia="fr-FR" w:bidi="fr-FR"/>
        </w:rPr>
        <w:t xml:space="preserve"> socio-culturelles entre les groupes ethniques, min</w:t>
      </w:r>
      <w:r w:rsidRPr="00A60D05">
        <w:rPr>
          <w:rFonts w:eastAsia="Courier New"/>
          <w:lang w:eastAsia="fr-FR" w:bidi="fr-FR"/>
        </w:rPr>
        <w:t>i</w:t>
      </w:r>
      <w:r w:rsidRPr="00A60D05">
        <w:rPr>
          <w:rFonts w:eastAsia="Courier New"/>
          <w:lang w:eastAsia="fr-FR" w:bidi="fr-FR"/>
        </w:rPr>
        <w:t>misent l'importance accordée aux Canadiens français les faisant app</w:t>
      </w:r>
      <w:r w:rsidRPr="00A60D05">
        <w:rPr>
          <w:rFonts w:eastAsia="Courier New"/>
          <w:lang w:eastAsia="fr-FR" w:bidi="fr-FR"/>
        </w:rPr>
        <w:t>a</w:t>
      </w:r>
      <w:r w:rsidRPr="00A60D05">
        <w:rPr>
          <w:rFonts w:eastAsia="Courier New"/>
          <w:lang w:eastAsia="fr-FR" w:bidi="fr-FR"/>
        </w:rPr>
        <w:t>ra</w:t>
      </w:r>
      <w:r w:rsidRPr="00A60D05">
        <w:rPr>
          <w:rFonts w:eastAsia="Courier New"/>
          <w:lang w:eastAsia="fr-FR" w:bidi="fr-FR"/>
        </w:rPr>
        <w:t>î</w:t>
      </w:r>
      <w:r w:rsidRPr="00A60D05">
        <w:rPr>
          <w:rFonts w:eastAsia="Courier New"/>
          <w:lang w:eastAsia="fr-FR" w:bidi="fr-FR"/>
        </w:rPr>
        <w:t>tre comme ayant pratiquement les mêmes privilèges que les autres groupes ethniques et fa</w:t>
      </w:r>
      <w:r w:rsidRPr="00A60D05">
        <w:rPr>
          <w:rFonts w:eastAsia="Courier New"/>
          <w:lang w:eastAsia="fr-FR" w:bidi="fr-FR"/>
        </w:rPr>
        <w:t>i</w:t>
      </w:r>
      <w:r w:rsidRPr="00A60D05">
        <w:rPr>
          <w:rFonts w:eastAsia="Courier New"/>
          <w:lang w:eastAsia="fr-FR" w:bidi="fr-FR"/>
        </w:rPr>
        <w:t>sant valoir ainsi leurs revendications comme étant sans fondement. La politique officielle de multiculturalisme pe</w:t>
      </w:r>
      <w:r w:rsidRPr="00A60D05">
        <w:rPr>
          <w:rFonts w:eastAsia="Courier New"/>
          <w:lang w:eastAsia="fr-FR" w:bidi="fr-FR"/>
        </w:rPr>
        <w:t>r</w:t>
      </w:r>
      <w:r w:rsidRPr="00A60D05">
        <w:rPr>
          <w:rFonts w:eastAsia="Courier New"/>
          <w:lang w:eastAsia="fr-FR" w:bidi="fr-FR"/>
        </w:rPr>
        <w:t>pétue cette tactique, amorcée en réalité depuis fort longtemps, de me</w:t>
      </w:r>
      <w:r w:rsidRPr="00A60D05">
        <w:rPr>
          <w:rFonts w:eastAsia="Courier New"/>
          <w:lang w:eastAsia="fr-FR" w:bidi="fr-FR"/>
        </w:rPr>
        <w:t>t</w:t>
      </w:r>
      <w:r w:rsidRPr="00A60D05">
        <w:rPr>
          <w:rFonts w:eastAsia="Courier New"/>
          <w:lang w:eastAsia="fr-FR" w:bidi="fr-FR"/>
        </w:rPr>
        <w:t>tre sur le même plan les revendic</w:t>
      </w:r>
      <w:r w:rsidRPr="00A60D05">
        <w:rPr>
          <w:rFonts w:eastAsia="Courier New"/>
          <w:lang w:eastAsia="fr-FR" w:bidi="fr-FR"/>
        </w:rPr>
        <w:t>a</w:t>
      </w:r>
      <w:r w:rsidRPr="00A60D05">
        <w:rPr>
          <w:rFonts w:eastAsia="Courier New"/>
          <w:lang w:eastAsia="fr-FR" w:bidi="fr-FR"/>
        </w:rPr>
        <w:t>tions culturelles des Canadiens français et celles des groupes ethniques. Mais elle a également deux autres objectifs</w:t>
      </w:r>
      <w:r w:rsidRPr="00A60D05">
        <w:t> :</w:t>
      </w:r>
      <w:r w:rsidRPr="00A60D05">
        <w:rPr>
          <w:rFonts w:eastAsia="Courier New"/>
          <w:lang w:eastAsia="fr-FR" w:bidi="fr-FR"/>
        </w:rPr>
        <w:t xml:space="preserve"> en valorisant l'aspect culturel, elle attribue les aspir</w:t>
      </w:r>
      <w:r w:rsidRPr="00A60D05">
        <w:rPr>
          <w:rFonts w:eastAsia="Courier New"/>
          <w:lang w:eastAsia="fr-FR" w:bidi="fr-FR"/>
        </w:rPr>
        <w:t>a</w:t>
      </w:r>
      <w:r w:rsidRPr="00A60D05">
        <w:rPr>
          <w:rFonts w:eastAsia="Courier New"/>
          <w:lang w:eastAsia="fr-FR" w:bidi="fr-FR"/>
        </w:rPr>
        <w:t>tions à l'i</w:t>
      </w:r>
      <w:r w:rsidRPr="00A60D05">
        <w:rPr>
          <w:rFonts w:eastAsia="Courier New"/>
          <w:lang w:eastAsia="fr-FR" w:bidi="fr-FR"/>
        </w:rPr>
        <w:t>n</w:t>
      </w:r>
      <w:r w:rsidRPr="00A60D05">
        <w:rPr>
          <w:rFonts w:eastAsia="Courier New"/>
          <w:lang w:eastAsia="fr-FR" w:bidi="fr-FR"/>
        </w:rPr>
        <w:t>dépendance politique, à des revendications culturelles et ramène ainsi la question de l'unité canadienne aux seuls aspects éc</w:t>
      </w:r>
      <w:r w:rsidRPr="00A60D05">
        <w:rPr>
          <w:rFonts w:eastAsia="Courier New"/>
          <w:lang w:eastAsia="fr-FR" w:bidi="fr-FR"/>
        </w:rPr>
        <w:t>o</w:t>
      </w:r>
      <w:r w:rsidRPr="00A60D05">
        <w:rPr>
          <w:rFonts w:eastAsia="Courier New"/>
          <w:lang w:eastAsia="fr-FR" w:bidi="fr-FR"/>
        </w:rPr>
        <w:t>nomique et p</w:t>
      </w:r>
      <w:r w:rsidRPr="00A60D05">
        <w:rPr>
          <w:rFonts w:eastAsia="Courier New"/>
          <w:lang w:eastAsia="fr-FR" w:bidi="fr-FR"/>
        </w:rPr>
        <w:t>o</w:t>
      </w:r>
      <w:r w:rsidRPr="00A60D05">
        <w:rPr>
          <w:rFonts w:eastAsia="Courier New"/>
          <w:lang w:eastAsia="fr-FR" w:bidi="fr-FR"/>
        </w:rPr>
        <w:t>litique</w:t>
      </w:r>
      <w:r w:rsidRPr="00A60D05">
        <w:t> ;</w:t>
      </w:r>
      <w:r w:rsidRPr="00A60D05">
        <w:rPr>
          <w:rFonts w:eastAsia="Courier New"/>
          <w:lang w:eastAsia="fr-FR" w:bidi="fr-FR"/>
        </w:rPr>
        <w:t xml:space="preserve"> secondairement, en accordant cette faveur aux groupes ethniques, elle permet de rallier les différentes minorités et</w:t>
      </w:r>
      <w:r w:rsidRPr="00A60D05">
        <w:rPr>
          <w:rFonts w:eastAsia="Courier New"/>
          <w:lang w:eastAsia="fr-FR" w:bidi="fr-FR"/>
        </w:rPr>
        <w:t>h</w:t>
      </w:r>
      <w:r w:rsidRPr="00A60D05">
        <w:rPr>
          <w:rFonts w:eastAsia="Courier New"/>
          <w:lang w:eastAsia="fr-FR" w:bidi="fr-FR"/>
        </w:rPr>
        <w:t>niques au groupe majoritaire, les Britanniques et, surtout, s'accorder le vote ethnique</w:t>
      </w:r>
      <w:r>
        <w:rPr>
          <w:rFonts w:eastAsia="Courier New"/>
          <w:lang w:eastAsia="fr-FR" w:bidi="fr-FR"/>
        </w:rPr>
        <w:t> </w:t>
      </w:r>
      <w:r>
        <w:rPr>
          <w:rStyle w:val="Appelnotedebasdep"/>
          <w:rFonts w:eastAsia="Courier New"/>
          <w:lang w:eastAsia="fr-FR" w:bidi="fr-FR"/>
        </w:rPr>
        <w:footnoteReference w:id="172"/>
      </w:r>
      <w:r w:rsidRPr="00A60D05">
        <w:rPr>
          <w:rFonts w:eastAsia="Courier New"/>
          <w:lang w:eastAsia="fr-FR" w:bidi="fr-FR"/>
        </w:rPr>
        <w:t>.</w:t>
      </w:r>
      <w:r>
        <w:rPr>
          <w:rFonts w:eastAsia="Courier New"/>
          <w:lang w:eastAsia="fr-FR" w:bidi="fr-FR"/>
        </w:rPr>
        <w:t xml:space="preserve"> </w:t>
      </w:r>
      <w:r w:rsidRPr="00A60D05">
        <w:rPr>
          <w:rFonts w:eastAsia="Courier New"/>
          <w:lang w:eastAsia="fr-FR" w:bidi="fr-FR"/>
        </w:rPr>
        <w:t>Finalement, l'importance accordée à l'aspect "folkl</w:t>
      </w:r>
      <w:r w:rsidRPr="00A60D05">
        <w:rPr>
          <w:rFonts w:eastAsia="Courier New"/>
          <w:lang w:eastAsia="fr-FR" w:bidi="fr-FR"/>
        </w:rPr>
        <w:t>o</w:t>
      </w:r>
      <w:r w:rsidRPr="00A60D05">
        <w:rPr>
          <w:rFonts w:eastAsia="Courier New"/>
          <w:lang w:eastAsia="fr-FR" w:bidi="fr-FR"/>
        </w:rPr>
        <w:t>re" masque les inégalités sociales forgées à la fois sur une base ethn</w:t>
      </w:r>
      <w:r w:rsidRPr="00A60D05">
        <w:rPr>
          <w:rFonts w:eastAsia="Courier New"/>
          <w:lang w:eastAsia="fr-FR" w:bidi="fr-FR"/>
        </w:rPr>
        <w:t>i</w:t>
      </w:r>
      <w:r w:rsidRPr="00A60D05">
        <w:rPr>
          <w:rFonts w:eastAsia="Courier New"/>
          <w:lang w:eastAsia="fr-FR" w:bidi="fr-FR"/>
        </w:rPr>
        <w:t>que et sur une différenciation interne de chacun des groupes ethn</w:t>
      </w:r>
      <w:r w:rsidRPr="00A60D05">
        <w:rPr>
          <w:rFonts w:eastAsia="Courier New"/>
          <w:lang w:eastAsia="fr-FR" w:bidi="fr-FR"/>
        </w:rPr>
        <w:t>i</w:t>
      </w:r>
      <w:r w:rsidRPr="00A60D05">
        <w:rPr>
          <w:rFonts w:eastAsia="Courier New"/>
          <w:lang w:eastAsia="fr-FR" w:bidi="fr-FR"/>
        </w:rPr>
        <w:t>ques.</w:t>
      </w:r>
    </w:p>
    <w:p w:rsidR="000F3457" w:rsidRPr="00A60D05" w:rsidRDefault="000F3457" w:rsidP="000F3457">
      <w:pPr>
        <w:spacing w:before="120" w:after="120"/>
        <w:jc w:val="both"/>
      </w:pPr>
      <w:r w:rsidRPr="00A60D05">
        <w:rPr>
          <w:rFonts w:eastAsia="Courier New"/>
          <w:lang w:eastAsia="fr-FR" w:bidi="fr-FR"/>
        </w:rPr>
        <w:t>Pour conclure, la politique gouvernementale du multiculturalisme, concrétisée dans les faits bien avant de se traduire en politique off</w:t>
      </w:r>
      <w:r w:rsidRPr="00A60D05">
        <w:rPr>
          <w:rFonts w:eastAsia="Courier New"/>
          <w:lang w:eastAsia="fr-FR" w:bidi="fr-FR"/>
        </w:rPr>
        <w:t>i</w:t>
      </w:r>
      <w:r w:rsidRPr="00A60D05">
        <w:rPr>
          <w:rFonts w:eastAsia="Courier New"/>
          <w:lang w:eastAsia="fr-FR" w:bidi="fr-FR"/>
        </w:rPr>
        <w:t>cielle, tout en faisant constat de la réalité de la survivance des diverses cultures ethniques elle pourrait éventuellement avoir comme cons</w:t>
      </w:r>
      <w:r w:rsidRPr="00A60D05">
        <w:rPr>
          <w:rFonts w:eastAsia="Courier New"/>
          <w:lang w:eastAsia="fr-FR" w:bidi="fr-FR"/>
        </w:rPr>
        <w:t>é</w:t>
      </w:r>
      <w:r w:rsidRPr="00A60D05">
        <w:rPr>
          <w:rFonts w:eastAsia="Courier New"/>
          <w:lang w:eastAsia="fr-FR" w:bidi="fr-FR"/>
        </w:rPr>
        <w:t>quence le renfo</w:t>
      </w:r>
      <w:r w:rsidRPr="00A60D05">
        <w:rPr>
          <w:rFonts w:eastAsia="Courier New"/>
          <w:lang w:eastAsia="fr-FR" w:bidi="fr-FR"/>
        </w:rPr>
        <w:t>r</w:t>
      </w:r>
      <w:r w:rsidRPr="00A60D05">
        <w:rPr>
          <w:rFonts w:eastAsia="Courier New"/>
          <w:lang w:eastAsia="fr-FR" w:bidi="fr-FR"/>
        </w:rPr>
        <w:t>cement du groupe anglophone mettant en situation de minorité, en l'is</w:t>
      </w:r>
      <w:r w:rsidRPr="00A60D05">
        <w:rPr>
          <w:rFonts w:eastAsia="Courier New"/>
          <w:lang w:eastAsia="fr-FR" w:bidi="fr-FR"/>
        </w:rPr>
        <w:t>o</w:t>
      </w:r>
      <w:r w:rsidRPr="00A60D05">
        <w:rPr>
          <w:rFonts w:eastAsia="Courier New"/>
          <w:lang w:eastAsia="fr-FR" w:bidi="fr-FR"/>
        </w:rPr>
        <w:t>lant, le groupe francophone non assimilé jusqu'à ce jour. Le fait que le multicu</w:t>
      </w:r>
      <w:r w:rsidRPr="00A60D05">
        <w:rPr>
          <w:rFonts w:eastAsia="Courier New"/>
          <w:lang w:eastAsia="fr-FR" w:bidi="fr-FR"/>
        </w:rPr>
        <w:t>l</w:t>
      </w:r>
      <w:r w:rsidRPr="00A60D05">
        <w:rPr>
          <w:rFonts w:eastAsia="Courier New"/>
          <w:lang w:eastAsia="fr-FR" w:bidi="fr-FR"/>
        </w:rPr>
        <w:t>turalisme officiel naît d'un gouvernement soi-disant dirigé par des Canadiens français rend pour le moins iron</w:t>
      </w:r>
      <w:r w:rsidRPr="00A60D05">
        <w:rPr>
          <w:rFonts w:eastAsia="Courier New"/>
          <w:lang w:eastAsia="fr-FR" w:bidi="fr-FR"/>
        </w:rPr>
        <w:t>i</w:t>
      </w:r>
      <w:r w:rsidRPr="00A60D05">
        <w:rPr>
          <w:rFonts w:eastAsia="Courier New"/>
          <w:lang w:eastAsia="fr-FR" w:bidi="fr-FR"/>
        </w:rPr>
        <w:t>que l'expression de "French Power" à Ottawa.</w:t>
      </w:r>
    </w:p>
    <w:p w:rsidR="000F3457" w:rsidRPr="00A60D05" w:rsidRDefault="000F3457" w:rsidP="000F3457">
      <w:pPr>
        <w:spacing w:before="120" w:after="120"/>
        <w:jc w:val="both"/>
      </w:pPr>
      <w:r w:rsidRPr="00A60D05">
        <w:rPr>
          <w:rFonts w:eastAsia="Courier New"/>
          <w:lang w:eastAsia="fr-FR" w:bidi="fr-FR"/>
        </w:rPr>
        <w:t>Quelle a été la réaction des Canadiens français au niveau gouve</w:t>
      </w:r>
      <w:r w:rsidRPr="00A60D05">
        <w:rPr>
          <w:rFonts w:eastAsia="Courier New"/>
          <w:lang w:eastAsia="fr-FR" w:bidi="fr-FR"/>
        </w:rPr>
        <w:t>r</w:t>
      </w:r>
      <w:r w:rsidRPr="00A60D05">
        <w:rPr>
          <w:rFonts w:eastAsia="Courier New"/>
          <w:lang w:eastAsia="fr-FR" w:bidi="fr-FR"/>
        </w:rPr>
        <w:t>neme</w:t>
      </w:r>
      <w:r w:rsidRPr="00A60D05">
        <w:rPr>
          <w:rFonts w:eastAsia="Courier New"/>
          <w:lang w:eastAsia="fr-FR" w:bidi="fr-FR"/>
        </w:rPr>
        <w:t>n</w:t>
      </w:r>
      <w:r w:rsidRPr="00A60D05">
        <w:rPr>
          <w:rFonts w:eastAsia="Courier New"/>
          <w:lang w:eastAsia="fr-FR" w:bidi="fr-FR"/>
        </w:rPr>
        <w:t>tal de la province, à l'égard de l'orientation fédérale</w:t>
      </w:r>
      <w:r w:rsidRPr="00A60D05">
        <w:t> ?</w:t>
      </w:r>
    </w:p>
    <w:p w:rsidR="000F3457" w:rsidRPr="00A60D05" w:rsidRDefault="000F3457" w:rsidP="000F3457">
      <w:pPr>
        <w:spacing w:before="120" w:after="120"/>
        <w:jc w:val="both"/>
      </w:pPr>
      <w:r w:rsidRPr="00A60D05">
        <w:rPr>
          <w:rFonts w:eastAsia="Courier New"/>
          <w:lang w:eastAsia="fr-FR" w:bidi="fr-FR"/>
        </w:rPr>
        <w:t>Quoique l'Acte de l’Amérique du Nord Britannique confère à l'État fédéral la primauté en matière d'immigration, le gouvernement québ</w:t>
      </w:r>
      <w:r w:rsidRPr="00A60D05">
        <w:rPr>
          <w:rFonts w:eastAsia="Courier New"/>
          <w:lang w:eastAsia="fr-FR" w:bidi="fr-FR"/>
        </w:rPr>
        <w:t>é</w:t>
      </w:r>
      <w:r w:rsidRPr="00A60D05">
        <w:rPr>
          <w:rFonts w:eastAsia="Courier New"/>
          <w:lang w:eastAsia="fr-FR" w:bidi="fr-FR"/>
        </w:rPr>
        <w:t>cois (comme tous les autres gouvernements provinciaux) conserve un certain nombre de pouvoirs. Il peut en particulier adopter des mesures en ce qui concerne le recrutement, l'accueil, l'établissement et l'int</w:t>
      </w:r>
      <w:r w:rsidRPr="00A60D05">
        <w:rPr>
          <w:rFonts w:eastAsia="Courier New"/>
          <w:lang w:eastAsia="fr-FR" w:bidi="fr-FR"/>
        </w:rPr>
        <w:t>é</w:t>
      </w:r>
      <w:r w:rsidRPr="00A60D05">
        <w:rPr>
          <w:rFonts w:eastAsia="Courier New"/>
          <w:lang w:eastAsia="fr-FR" w:bidi="fr-FR"/>
        </w:rPr>
        <w:t>gration des i</w:t>
      </w:r>
      <w:r w:rsidRPr="00A60D05">
        <w:rPr>
          <w:rFonts w:eastAsia="Courier New"/>
          <w:lang w:eastAsia="fr-FR" w:bidi="fr-FR"/>
        </w:rPr>
        <w:t>m</w:t>
      </w:r>
      <w:r w:rsidRPr="00A60D05">
        <w:rPr>
          <w:rFonts w:eastAsia="Courier New"/>
          <w:lang w:eastAsia="fr-FR" w:bidi="fr-FR"/>
        </w:rPr>
        <w:t>migrants</w:t>
      </w:r>
      <w:r w:rsidRPr="00A60D05">
        <w:t> ;</w:t>
      </w:r>
      <w:r w:rsidRPr="00A60D05">
        <w:rPr>
          <w:rFonts w:eastAsia="Courier New"/>
          <w:lang w:eastAsia="fr-FR" w:bidi="fr-FR"/>
        </w:rPr>
        <w:t xml:space="preserve"> à condition bien sûr que ces mesures soient compatibles avec celles adoptées par le</w:t>
      </w:r>
      <w:r>
        <w:rPr>
          <w:rFonts w:eastAsia="Courier New"/>
          <w:lang w:eastAsia="fr-FR" w:bidi="fr-FR"/>
        </w:rPr>
        <w:t xml:space="preserve"> </w:t>
      </w:r>
      <w:r w:rsidRPr="00A60D05">
        <w:t>[164]</w:t>
      </w:r>
      <w:r>
        <w:t xml:space="preserve"> </w:t>
      </w:r>
      <w:r w:rsidRPr="00A60D05">
        <w:rPr>
          <w:rFonts w:eastAsia="Courier New"/>
          <w:lang w:eastAsia="fr-FR" w:bidi="fr-FR"/>
        </w:rPr>
        <w:t>gouvernement fédéral. Il peut avoir son propre service et ses propres agents d'immigration à l'étranger. Il peut aussi habiliter certains corps professionnels qui rel</w:t>
      </w:r>
      <w:r w:rsidRPr="00A60D05">
        <w:rPr>
          <w:rFonts w:eastAsia="Courier New"/>
          <w:lang w:eastAsia="fr-FR" w:bidi="fr-FR"/>
        </w:rPr>
        <w:t>è</w:t>
      </w:r>
      <w:r w:rsidRPr="00A60D05">
        <w:rPr>
          <w:rFonts w:eastAsia="Courier New"/>
          <w:lang w:eastAsia="fr-FR" w:bidi="fr-FR"/>
        </w:rPr>
        <w:t>vent de sa juridiction à restreindre l'admission des immigrants (selon des critères de qualification, de mérite profe</w:t>
      </w:r>
      <w:r w:rsidRPr="00A60D05">
        <w:rPr>
          <w:rFonts w:eastAsia="Courier New"/>
          <w:lang w:eastAsia="fr-FR" w:bidi="fr-FR"/>
        </w:rPr>
        <w:t>s</w:t>
      </w:r>
      <w:r w:rsidRPr="00A60D05">
        <w:rPr>
          <w:rFonts w:eastAsia="Courier New"/>
          <w:lang w:eastAsia="fr-FR" w:bidi="fr-FR"/>
        </w:rPr>
        <w:t>sionnel, de connaissance linguistique, d'opinion politique, d'origine ethnique ou de citoyenneté) les excluant ainsi de la pratique de ces professions</w:t>
      </w:r>
      <w:r>
        <w:rPr>
          <w:rFonts w:eastAsia="Courier New"/>
          <w:lang w:eastAsia="fr-FR" w:bidi="fr-FR"/>
        </w:rPr>
        <w:t> </w:t>
      </w:r>
      <w:r>
        <w:rPr>
          <w:rStyle w:val="Appelnotedebasdep"/>
          <w:rFonts w:eastAsia="Courier New"/>
          <w:lang w:eastAsia="fr-FR" w:bidi="fr-FR"/>
        </w:rPr>
        <w:footnoteReference w:id="173"/>
      </w:r>
      <w:r w:rsidRPr="00A60D05">
        <w:rPr>
          <w:rFonts w:eastAsia="Courier New"/>
          <w:lang w:eastAsia="fr-FR" w:bidi="fr-FR"/>
        </w:rPr>
        <w:t>.</w:t>
      </w:r>
    </w:p>
    <w:p w:rsidR="000F3457" w:rsidRPr="00A60D05" w:rsidRDefault="000F3457" w:rsidP="000F3457">
      <w:pPr>
        <w:spacing w:before="120" w:after="120"/>
        <w:jc w:val="both"/>
      </w:pPr>
      <w:r w:rsidRPr="00A60D05">
        <w:rPr>
          <w:rFonts w:eastAsia="Courier New"/>
          <w:lang w:eastAsia="fr-FR" w:bidi="fr-FR"/>
        </w:rPr>
        <w:t>Mais, le gouvernement québécois jusqu'à une date fort récente s'est complètement désintéressé de la question et n'a légiféré en cette m</w:t>
      </w:r>
      <w:r w:rsidRPr="00A60D05">
        <w:rPr>
          <w:rFonts w:eastAsia="Courier New"/>
          <w:lang w:eastAsia="fr-FR" w:bidi="fr-FR"/>
        </w:rPr>
        <w:t>a</w:t>
      </w:r>
      <w:r w:rsidRPr="00A60D05">
        <w:rPr>
          <w:rFonts w:eastAsia="Courier New"/>
          <w:lang w:eastAsia="fr-FR" w:bidi="fr-FR"/>
        </w:rPr>
        <w:t>tière qu'à de rares occasions notamment lors de l'octroi des terres gr</w:t>
      </w:r>
      <w:r w:rsidRPr="00A60D05">
        <w:rPr>
          <w:rFonts w:eastAsia="Courier New"/>
          <w:lang w:eastAsia="fr-FR" w:bidi="fr-FR"/>
        </w:rPr>
        <w:t>a</w:t>
      </w:r>
      <w:r w:rsidRPr="00A60D05">
        <w:rPr>
          <w:rFonts w:eastAsia="Courier New"/>
          <w:lang w:eastAsia="fr-FR" w:bidi="fr-FR"/>
        </w:rPr>
        <w:t>tuites (h</w:t>
      </w:r>
      <w:r w:rsidRPr="00A60D05">
        <w:rPr>
          <w:rFonts w:eastAsia="Courier New"/>
          <w:lang w:eastAsia="fr-FR" w:bidi="fr-FR"/>
        </w:rPr>
        <w:t>o</w:t>
      </w:r>
      <w:r w:rsidRPr="00A60D05">
        <w:rPr>
          <w:rFonts w:eastAsia="Courier New"/>
          <w:lang w:eastAsia="fr-FR" w:bidi="fr-FR"/>
        </w:rPr>
        <w:t>mesteads)</w:t>
      </w:r>
      <w:r>
        <w:rPr>
          <w:rFonts w:eastAsia="Courier New"/>
          <w:lang w:eastAsia="fr-FR" w:bidi="fr-FR"/>
        </w:rPr>
        <w:t> </w:t>
      </w:r>
      <w:r>
        <w:rPr>
          <w:rStyle w:val="Appelnotedebasdep"/>
          <w:rFonts w:eastAsia="Courier New"/>
          <w:lang w:eastAsia="fr-FR" w:bidi="fr-FR"/>
        </w:rPr>
        <w:footnoteReference w:id="174"/>
      </w:r>
      <w:r w:rsidRPr="00A60D05">
        <w:rPr>
          <w:rFonts w:eastAsia="Courier New"/>
          <w:lang w:eastAsia="fr-FR" w:bidi="fr-FR"/>
        </w:rPr>
        <w:t xml:space="preserve"> de la "loi des enfants immigrants"</w:t>
      </w:r>
      <w:r>
        <w:rPr>
          <w:rFonts w:eastAsia="Courier New"/>
          <w:lang w:eastAsia="fr-FR" w:bidi="fr-FR"/>
        </w:rPr>
        <w:t> </w:t>
      </w:r>
      <w:r>
        <w:rPr>
          <w:rStyle w:val="Appelnotedebasdep"/>
          <w:rFonts w:eastAsia="Courier New"/>
          <w:lang w:eastAsia="fr-FR" w:bidi="fr-FR"/>
        </w:rPr>
        <w:footnoteReference w:id="175"/>
      </w:r>
      <w:r w:rsidRPr="00A60D05">
        <w:rPr>
          <w:rFonts w:eastAsia="Courier New"/>
          <w:lang w:eastAsia="fr-FR" w:bidi="fr-FR"/>
        </w:rPr>
        <w:t>, ainsi que, indirectement, lors de la "Loi sur la discrimination dans l'e</w:t>
      </w:r>
      <w:r w:rsidRPr="00A60D05">
        <w:rPr>
          <w:rFonts w:eastAsia="Courier New"/>
          <w:lang w:eastAsia="fr-FR" w:bidi="fr-FR"/>
        </w:rPr>
        <w:t>m</w:t>
      </w:r>
      <w:r w:rsidRPr="00A60D05">
        <w:rPr>
          <w:rFonts w:eastAsia="Courier New"/>
          <w:lang w:eastAsia="fr-FR" w:bidi="fr-FR"/>
        </w:rPr>
        <w:t>ploi"</w:t>
      </w:r>
      <w:r>
        <w:rPr>
          <w:rFonts w:eastAsia="Courier New"/>
          <w:lang w:eastAsia="fr-FR" w:bidi="fr-FR"/>
        </w:rPr>
        <w:t> </w:t>
      </w:r>
      <w:r>
        <w:rPr>
          <w:rStyle w:val="Appelnotedebasdep"/>
          <w:rFonts w:eastAsia="Courier New"/>
          <w:lang w:eastAsia="fr-FR" w:bidi="fr-FR"/>
        </w:rPr>
        <w:footnoteReference w:id="176"/>
      </w:r>
      <w:r w:rsidRPr="00A60D05">
        <w:rPr>
          <w:rFonts w:eastAsia="Courier New"/>
          <w:lang w:eastAsia="fr-FR" w:bidi="fr-FR"/>
        </w:rPr>
        <w:t>. En réalité, jusqu'en 1968, date à laquelle fut créé le ministère de l'Immigration</w:t>
      </w:r>
      <w:r>
        <w:rPr>
          <w:rFonts w:eastAsia="Courier New"/>
          <w:lang w:eastAsia="fr-FR" w:bidi="fr-FR"/>
        </w:rPr>
        <w:t> </w:t>
      </w:r>
      <w:r>
        <w:rPr>
          <w:rStyle w:val="Appelnotedebasdep"/>
          <w:rFonts w:eastAsia="Courier New"/>
          <w:lang w:eastAsia="fr-FR" w:bidi="fr-FR"/>
        </w:rPr>
        <w:footnoteReference w:id="177"/>
      </w:r>
      <w:r w:rsidRPr="00A60D05">
        <w:rPr>
          <w:rFonts w:eastAsia="Courier New"/>
          <w:lang w:eastAsia="fr-FR" w:bidi="fr-FR"/>
        </w:rPr>
        <w:t>, toute mesure en matière d'accueil et d'intégr</w:t>
      </w:r>
      <w:r w:rsidRPr="00A60D05">
        <w:rPr>
          <w:rFonts w:eastAsia="Courier New"/>
          <w:lang w:eastAsia="fr-FR" w:bidi="fr-FR"/>
        </w:rPr>
        <w:t>a</w:t>
      </w:r>
      <w:r w:rsidRPr="00A60D05">
        <w:rPr>
          <w:rFonts w:eastAsia="Courier New"/>
          <w:lang w:eastAsia="fr-FR" w:bidi="fr-FR"/>
        </w:rPr>
        <w:t>tion des immigrants était laissée à l'initiative d’organismes privés. A</w:t>
      </w:r>
      <w:r w:rsidRPr="00A60D05">
        <w:rPr>
          <w:rFonts w:eastAsia="Courier New"/>
          <w:lang w:eastAsia="fr-FR" w:bidi="fr-FR"/>
        </w:rPr>
        <w:t>u</w:t>
      </w:r>
      <w:r w:rsidRPr="00A60D05">
        <w:rPr>
          <w:rFonts w:eastAsia="Courier New"/>
          <w:lang w:eastAsia="fr-FR" w:bidi="fr-FR"/>
        </w:rPr>
        <w:t>cun effort sérieux n'a été entrepris pour l'enseignement du français aux immigrants ou à leurs enfants</w:t>
      </w:r>
      <w:r>
        <w:rPr>
          <w:rFonts w:eastAsia="Courier New"/>
          <w:lang w:eastAsia="fr-FR" w:bidi="fr-FR"/>
        </w:rPr>
        <w:t> </w:t>
      </w:r>
      <w:r>
        <w:rPr>
          <w:rStyle w:val="Appelnotedebasdep"/>
          <w:rFonts w:eastAsia="Courier New"/>
          <w:lang w:eastAsia="fr-FR" w:bidi="fr-FR"/>
        </w:rPr>
        <w:footnoteReference w:id="178"/>
      </w:r>
      <w:r w:rsidRPr="00A60D05">
        <w:rPr>
          <w:rFonts w:eastAsia="Courier New"/>
          <w:lang w:eastAsia="fr-FR" w:bidi="fr-FR"/>
        </w:rPr>
        <w:t>, souvent même on leur en interdit l'accès (la CECM n'a commencé à acce</w:t>
      </w:r>
      <w:r w:rsidRPr="00A60D05">
        <w:rPr>
          <w:rFonts w:eastAsia="Courier New"/>
          <w:lang w:eastAsia="fr-FR" w:bidi="fr-FR"/>
        </w:rPr>
        <w:t>p</w:t>
      </w:r>
      <w:r w:rsidRPr="00A60D05">
        <w:rPr>
          <w:rFonts w:eastAsia="Courier New"/>
          <w:lang w:eastAsia="fr-FR" w:bidi="fr-FR"/>
        </w:rPr>
        <w:t>ter officiellement les enfants non-catholiques qu'en 1969). Le Québec, o</w:t>
      </w:r>
      <w:r w:rsidRPr="00A60D05">
        <w:rPr>
          <w:rFonts w:eastAsia="Courier New"/>
          <w:lang w:eastAsia="fr-FR" w:bidi="fr-FR"/>
        </w:rPr>
        <w:t>f</w:t>
      </w:r>
      <w:r w:rsidRPr="00A60D05">
        <w:rPr>
          <w:rFonts w:eastAsia="Courier New"/>
          <w:lang w:eastAsia="fr-FR" w:bidi="fr-FR"/>
        </w:rPr>
        <w:t>ficiellement du moins, conscient de former une communauté distincte avec une identité et</w:t>
      </w:r>
      <w:r w:rsidRPr="00A60D05">
        <w:rPr>
          <w:rFonts w:eastAsia="Courier New"/>
          <w:lang w:eastAsia="fr-FR" w:bidi="fr-FR"/>
        </w:rPr>
        <w:t>h</w:t>
      </w:r>
      <w:r w:rsidRPr="00A60D05">
        <w:rPr>
          <w:rFonts w:eastAsia="Courier New"/>
          <w:lang w:eastAsia="fr-FR" w:bidi="fr-FR"/>
        </w:rPr>
        <w:t>no-culturelle qui lui est propre, n'a véritablement pris con</w:t>
      </w:r>
      <w:r w:rsidRPr="00A60D05">
        <w:rPr>
          <w:rFonts w:eastAsia="Courier New"/>
          <w:lang w:eastAsia="fr-FR" w:bidi="fr-FR"/>
        </w:rPr>
        <w:t>s</w:t>
      </w:r>
      <w:r w:rsidRPr="00A60D05">
        <w:rPr>
          <w:rFonts w:eastAsia="Courier New"/>
          <w:lang w:eastAsia="fr-FR" w:bidi="fr-FR"/>
        </w:rPr>
        <w:t>cience de l'impact de l'immigration sur son évolution économique et s</w:t>
      </w:r>
      <w:r w:rsidRPr="00A60D05">
        <w:rPr>
          <w:rFonts w:eastAsia="Courier New"/>
          <w:lang w:eastAsia="fr-FR" w:bidi="fr-FR"/>
        </w:rPr>
        <w:t>o</w:t>
      </w:r>
      <w:r w:rsidRPr="00A60D05">
        <w:rPr>
          <w:rFonts w:eastAsia="Courier New"/>
          <w:lang w:eastAsia="fr-FR" w:bidi="fr-FR"/>
        </w:rPr>
        <w:t>ciale que lors de la période de la "Révolution tranquille". Il s'y trouve co</w:t>
      </w:r>
      <w:r w:rsidRPr="00A60D05">
        <w:rPr>
          <w:rFonts w:eastAsia="Courier New"/>
          <w:lang w:eastAsia="fr-FR" w:bidi="fr-FR"/>
        </w:rPr>
        <w:t>n</w:t>
      </w:r>
      <w:r w:rsidRPr="00A60D05">
        <w:rPr>
          <w:rFonts w:eastAsia="Courier New"/>
          <w:lang w:eastAsia="fr-FR" w:bidi="fr-FR"/>
        </w:rPr>
        <w:t>fronté par des changements socio-économiques et politiques très impo</w:t>
      </w:r>
      <w:r w:rsidRPr="00A60D05">
        <w:rPr>
          <w:rFonts w:eastAsia="Courier New"/>
          <w:lang w:eastAsia="fr-FR" w:bidi="fr-FR"/>
        </w:rPr>
        <w:t>r</w:t>
      </w:r>
      <w:r w:rsidRPr="00A60D05">
        <w:rPr>
          <w:rFonts w:eastAsia="Courier New"/>
          <w:lang w:eastAsia="fr-FR" w:bidi="fr-FR"/>
        </w:rPr>
        <w:t>tants, concrétisés par l'accélération du mouvement de mobilité socio-professionnelle des Québécois francophones, l'essor des nouvelles classes moyennes et le succès grandissant des thèses indépendantistes. Simultanément, le Québec expérimente, comme toute société indu</w:t>
      </w:r>
      <w:r w:rsidRPr="00A60D05">
        <w:rPr>
          <w:rFonts w:eastAsia="Courier New"/>
          <w:lang w:eastAsia="fr-FR" w:bidi="fr-FR"/>
        </w:rPr>
        <w:t>s</w:t>
      </w:r>
      <w:r w:rsidRPr="00A60D05">
        <w:rPr>
          <w:rFonts w:eastAsia="Courier New"/>
          <w:lang w:eastAsia="fr-FR" w:bidi="fr-FR"/>
        </w:rPr>
        <w:t>trielle moderne, une diminution radicale du taux de natalité des Can</w:t>
      </w:r>
      <w:r w:rsidRPr="00A60D05">
        <w:rPr>
          <w:rFonts w:eastAsia="Courier New"/>
          <w:lang w:eastAsia="fr-FR" w:bidi="fr-FR"/>
        </w:rPr>
        <w:t>a</w:t>
      </w:r>
      <w:r w:rsidRPr="00A60D05">
        <w:rPr>
          <w:rFonts w:eastAsia="Courier New"/>
          <w:lang w:eastAsia="fr-FR" w:bidi="fr-FR"/>
        </w:rPr>
        <w:t>diens français qui, jointe à l'émigration, aboutit à un ralentissement notoire de l'accroissement de sa population. Ce problème démogr</w:t>
      </w:r>
      <w:r w:rsidRPr="00A60D05">
        <w:rPr>
          <w:rFonts w:eastAsia="Courier New"/>
          <w:lang w:eastAsia="fr-FR" w:bidi="fr-FR"/>
        </w:rPr>
        <w:t>a</w:t>
      </w:r>
      <w:r w:rsidRPr="00A60D05">
        <w:rPr>
          <w:rFonts w:eastAsia="Courier New"/>
          <w:lang w:eastAsia="fr-FR" w:bidi="fr-FR"/>
        </w:rPr>
        <w:t>phique, aussi sérieux soit-il, ne saurait devenir alarmant dans un contexte différent, puisque l'immigration vient généralement compe</w:t>
      </w:r>
      <w:r w:rsidRPr="00A60D05">
        <w:rPr>
          <w:rFonts w:eastAsia="Courier New"/>
          <w:lang w:eastAsia="fr-FR" w:bidi="fr-FR"/>
        </w:rPr>
        <w:t>n</w:t>
      </w:r>
      <w:r w:rsidRPr="00A60D05">
        <w:rPr>
          <w:rFonts w:eastAsia="Courier New"/>
          <w:lang w:eastAsia="fr-FR" w:bidi="fr-FR"/>
        </w:rPr>
        <w:t>ser cette dénatalité des pays avancés. Mais dans le contexte actuel, où les immigrants montrent une forte tendance à s'angl</w:t>
      </w:r>
      <w:r w:rsidRPr="00A60D05">
        <w:rPr>
          <w:rFonts w:eastAsia="Courier New"/>
          <w:lang w:eastAsia="fr-FR" w:bidi="fr-FR"/>
        </w:rPr>
        <w:t>i</w:t>
      </w:r>
      <w:r w:rsidRPr="00A60D05">
        <w:rPr>
          <w:rFonts w:eastAsia="Courier New"/>
          <w:lang w:eastAsia="fr-FR" w:bidi="fr-FR"/>
        </w:rPr>
        <w:t>ciser, cela risque de bouleverser le statu quo au profit du groupe angl</w:t>
      </w:r>
      <w:r w:rsidRPr="00A60D05">
        <w:rPr>
          <w:rFonts w:eastAsia="Courier New"/>
          <w:lang w:eastAsia="fr-FR" w:bidi="fr-FR"/>
        </w:rPr>
        <w:t>o</w:t>
      </w:r>
      <w:r w:rsidRPr="00A60D05">
        <w:rPr>
          <w:rFonts w:eastAsia="Courier New"/>
          <w:lang w:eastAsia="fr-FR" w:bidi="fr-FR"/>
        </w:rPr>
        <w:t>phone.</w:t>
      </w:r>
    </w:p>
    <w:p w:rsidR="000F3457" w:rsidRPr="00A60D05" w:rsidRDefault="000F3457" w:rsidP="000F3457">
      <w:pPr>
        <w:spacing w:before="120" w:after="120"/>
        <w:jc w:val="both"/>
      </w:pPr>
      <w:r w:rsidRPr="00A60D05">
        <w:t>[165]</w:t>
      </w:r>
    </w:p>
    <w:p w:rsidR="000F3457" w:rsidRPr="00A60D05" w:rsidRDefault="000F3457" w:rsidP="000F3457">
      <w:pPr>
        <w:spacing w:before="120" w:after="120"/>
        <w:jc w:val="both"/>
      </w:pPr>
      <w:r w:rsidRPr="00A60D05">
        <w:rPr>
          <w:rFonts w:eastAsia="Courier New"/>
          <w:lang w:eastAsia="fr-FR" w:bidi="fr-FR"/>
        </w:rPr>
        <w:t>Depuis cette prise de conscience, les mesures gouvernementales en m</w:t>
      </w:r>
      <w:r w:rsidRPr="00A60D05">
        <w:rPr>
          <w:rFonts w:eastAsia="Courier New"/>
          <w:lang w:eastAsia="fr-FR" w:bidi="fr-FR"/>
        </w:rPr>
        <w:t>a</w:t>
      </w:r>
      <w:r w:rsidRPr="00A60D05">
        <w:rPr>
          <w:rFonts w:eastAsia="Courier New"/>
          <w:lang w:eastAsia="fr-FR" w:bidi="fr-FR"/>
        </w:rPr>
        <w:t>tière d'immigration commencent à se succéder (Lois 63, 74, 250, 22), les unes allant à chaque fois un peu plus loin que les autres dans la poursuite d'un double objectif</w:t>
      </w:r>
      <w:r w:rsidRPr="00A60D05">
        <w:t> :</w:t>
      </w:r>
      <w:r w:rsidRPr="00A60D05">
        <w:rPr>
          <w:rFonts w:eastAsia="Courier New"/>
          <w:lang w:eastAsia="fr-FR" w:bidi="fr-FR"/>
        </w:rPr>
        <w:t xml:space="preserve"> assurer la suprématie de la langue française et orie</w:t>
      </w:r>
      <w:r w:rsidRPr="00A60D05">
        <w:rPr>
          <w:rFonts w:eastAsia="Courier New"/>
          <w:lang w:eastAsia="fr-FR" w:bidi="fr-FR"/>
        </w:rPr>
        <w:t>n</w:t>
      </w:r>
      <w:r w:rsidRPr="00A60D05">
        <w:rPr>
          <w:rFonts w:eastAsia="Courier New"/>
          <w:lang w:eastAsia="fr-FR" w:bidi="fr-FR"/>
        </w:rPr>
        <w:t>ter l'insertion des immigrants vers la communauté francophone. La première mesure législative du nouveau gouvern</w:t>
      </w:r>
      <w:r w:rsidRPr="00A60D05">
        <w:rPr>
          <w:rFonts w:eastAsia="Courier New"/>
          <w:lang w:eastAsia="fr-FR" w:bidi="fr-FR"/>
        </w:rPr>
        <w:t>e</w:t>
      </w:r>
      <w:r w:rsidRPr="00A60D05">
        <w:rPr>
          <w:rFonts w:eastAsia="Courier New"/>
          <w:lang w:eastAsia="fr-FR" w:bidi="fr-FR"/>
        </w:rPr>
        <w:t>ment fut justement d'intr</w:t>
      </w:r>
      <w:r w:rsidRPr="00A60D05">
        <w:rPr>
          <w:rFonts w:eastAsia="Courier New"/>
          <w:lang w:eastAsia="fr-FR" w:bidi="fr-FR"/>
        </w:rPr>
        <w:t>o</w:t>
      </w:r>
      <w:r w:rsidRPr="00A60D05">
        <w:rPr>
          <w:rFonts w:eastAsia="Courier New"/>
          <w:lang w:eastAsia="fr-FR" w:bidi="fr-FR"/>
        </w:rPr>
        <w:t>duire une politique linguistique beaucoup plus rigoureuse</w:t>
      </w:r>
      <w:r w:rsidRPr="00A60D05">
        <w:t> :</w:t>
      </w:r>
      <w:r w:rsidRPr="00A60D05">
        <w:rPr>
          <w:rFonts w:eastAsia="Courier New"/>
          <w:lang w:eastAsia="fr-FR" w:bidi="fr-FR"/>
        </w:rPr>
        <w:t xml:space="preserve"> la Loi</w:t>
      </w:r>
      <w:r>
        <w:rPr>
          <w:rFonts w:eastAsia="Courier New"/>
          <w:lang w:eastAsia="fr-FR" w:bidi="fr-FR"/>
        </w:rPr>
        <w:t> </w:t>
      </w:r>
      <w:r w:rsidRPr="00A60D05">
        <w:rPr>
          <w:rFonts w:eastAsia="Courier New"/>
          <w:lang w:eastAsia="fr-FR" w:bidi="fr-FR"/>
        </w:rPr>
        <w:t>101, a</w:t>
      </w:r>
      <w:r w:rsidRPr="00A60D05">
        <w:rPr>
          <w:rFonts w:eastAsia="Courier New"/>
          <w:lang w:eastAsia="fr-FR" w:bidi="fr-FR"/>
        </w:rPr>
        <w:t>p</w:t>
      </w:r>
      <w:r w:rsidRPr="00A60D05">
        <w:rPr>
          <w:rFonts w:eastAsia="Courier New"/>
          <w:lang w:eastAsia="fr-FR" w:bidi="fr-FR"/>
        </w:rPr>
        <w:t>pelée "Charte de la langue française". Cette loi a suscité, comme il fallait s'y attendre, l'hostilité des angl</w:t>
      </w:r>
      <w:r w:rsidRPr="00A60D05">
        <w:rPr>
          <w:rFonts w:eastAsia="Courier New"/>
          <w:lang w:eastAsia="fr-FR" w:bidi="fr-FR"/>
        </w:rPr>
        <w:t>o</w:t>
      </w:r>
      <w:r w:rsidRPr="00A60D05">
        <w:rPr>
          <w:rFonts w:eastAsia="Courier New"/>
          <w:lang w:eastAsia="fr-FR" w:bidi="fr-FR"/>
        </w:rPr>
        <w:t>phones du Québec ainsi que des groupes ethniques, n</w:t>
      </w:r>
      <w:r w:rsidRPr="00A60D05">
        <w:rPr>
          <w:rFonts w:eastAsia="Courier New"/>
          <w:lang w:eastAsia="fr-FR" w:bidi="fr-FR"/>
        </w:rPr>
        <w:t>o</w:t>
      </w:r>
      <w:r w:rsidRPr="00A60D05">
        <w:rPr>
          <w:rFonts w:eastAsia="Courier New"/>
          <w:lang w:eastAsia="fr-FR" w:bidi="fr-FR"/>
        </w:rPr>
        <w:t>tamment les Italiens. De nombreux parents italiens ont même été ju</w:t>
      </w:r>
      <w:r w:rsidRPr="00A60D05">
        <w:rPr>
          <w:rFonts w:eastAsia="Courier New"/>
          <w:lang w:eastAsia="fr-FR" w:bidi="fr-FR"/>
        </w:rPr>
        <w:t>s</w:t>
      </w:r>
      <w:r w:rsidRPr="00A60D05">
        <w:rPr>
          <w:rFonts w:eastAsia="Courier New"/>
          <w:lang w:eastAsia="fr-FR" w:bidi="fr-FR"/>
        </w:rPr>
        <w:t>qu'à défier la loi en inscrivant leurs enfants au secteur anglophone de l'enseign</w:t>
      </w:r>
      <w:r w:rsidRPr="00A60D05">
        <w:rPr>
          <w:rFonts w:eastAsia="Courier New"/>
          <w:lang w:eastAsia="fr-FR" w:bidi="fr-FR"/>
        </w:rPr>
        <w:t>e</w:t>
      </w:r>
      <w:r w:rsidRPr="00A60D05">
        <w:rPr>
          <w:rFonts w:eastAsia="Courier New"/>
          <w:lang w:eastAsia="fr-FR" w:bidi="fr-FR"/>
        </w:rPr>
        <w:t>ment.</w:t>
      </w:r>
    </w:p>
    <w:p w:rsidR="000F3457" w:rsidRPr="00A60D05" w:rsidRDefault="000F3457" w:rsidP="000F3457">
      <w:pPr>
        <w:spacing w:before="120" w:after="120"/>
        <w:jc w:val="both"/>
      </w:pPr>
      <w:r w:rsidRPr="00A60D05">
        <w:rPr>
          <w:rFonts w:eastAsia="Courier New"/>
          <w:lang w:eastAsia="fr-FR" w:bidi="fr-FR"/>
        </w:rPr>
        <w:t>Pourquoi le gouvernement provincial (quel que soit le Parti au pouvoir - la Loi</w:t>
      </w:r>
      <w:r>
        <w:rPr>
          <w:rFonts w:eastAsia="Courier New"/>
          <w:lang w:eastAsia="fr-FR" w:bidi="fr-FR"/>
        </w:rPr>
        <w:t> </w:t>
      </w:r>
      <w:r w:rsidRPr="00A60D05">
        <w:rPr>
          <w:rFonts w:eastAsia="Courier New"/>
          <w:lang w:eastAsia="fr-FR" w:bidi="fr-FR"/>
        </w:rPr>
        <w:t>63 était déposée par l'Union nationale, la Loi</w:t>
      </w:r>
      <w:r>
        <w:rPr>
          <w:rFonts w:eastAsia="Courier New"/>
          <w:lang w:eastAsia="fr-FR" w:bidi="fr-FR"/>
        </w:rPr>
        <w:t> </w:t>
      </w:r>
      <w:r w:rsidRPr="00A60D05">
        <w:rPr>
          <w:rFonts w:eastAsia="Courier New"/>
          <w:lang w:eastAsia="fr-FR" w:bidi="fr-FR"/>
        </w:rPr>
        <w:t>22 par le Parti libéral et la Loi</w:t>
      </w:r>
      <w:r>
        <w:rPr>
          <w:rFonts w:eastAsia="Courier New"/>
          <w:lang w:eastAsia="fr-FR" w:bidi="fr-FR"/>
        </w:rPr>
        <w:t> </w:t>
      </w:r>
      <w:r w:rsidRPr="00A60D05">
        <w:rPr>
          <w:rFonts w:eastAsia="Courier New"/>
          <w:lang w:eastAsia="fr-FR" w:bidi="fr-FR"/>
        </w:rPr>
        <w:t>101 par le Parti québécois) juge nécessaire de centrer ses efforts sur un aspect limité du culturel, la question lingui</w:t>
      </w:r>
      <w:r w:rsidRPr="00A60D05">
        <w:rPr>
          <w:rFonts w:eastAsia="Courier New"/>
          <w:lang w:eastAsia="fr-FR" w:bidi="fr-FR"/>
        </w:rPr>
        <w:t>s</w:t>
      </w:r>
      <w:r w:rsidRPr="00A60D05">
        <w:rPr>
          <w:rFonts w:eastAsia="Courier New"/>
          <w:lang w:eastAsia="fr-FR" w:bidi="fr-FR"/>
        </w:rPr>
        <w:t>tique, et pourquoi les réactions des différentes parties intéressées sont si vives</w:t>
      </w:r>
      <w:r w:rsidRPr="00A60D05">
        <w:t> ?</w:t>
      </w:r>
      <w:r w:rsidRPr="00A60D05">
        <w:rPr>
          <w:rFonts w:eastAsia="Courier New"/>
          <w:lang w:eastAsia="fr-FR" w:bidi="fr-FR"/>
        </w:rPr>
        <w:t xml:space="preserve"> La réponse r</w:t>
      </w:r>
      <w:r w:rsidRPr="00A60D05">
        <w:rPr>
          <w:rFonts w:eastAsia="Courier New"/>
          <w:lang w:eastAsia="fr-FR" w:bidi="fr-FR"/>
        </w:rPr>
        <w:t>é</w:t>
      </w:r>
      <w:r w:rsidRPr="00A60D05">
        <w:rPr>
          <w:rFonts w:eastAsia="Courier New"/>
          <w:lang w:eastAsia="fr-FR" w:bidi="fr-FR"/>
        </w:rPr>
        <w:t>side je crois dans la double prise de conscience par les Canadiens français qu'ils ont d'une part désormais besoin de l'apport linguistique des imm</w:t>
      </w:r>
      <w:r w:rsidRPr="00A60D05">
        <w:rPr>
          <w:rFonts w:eastAsia="Courier New"/>
          <w:lang w:eastAsia="fr-FR" w:bidi="fr-FR"/>
        </w:rPr>
        <w:t>i</w:t>
      </w:r>
      <w:r w:rsidRPr="00A60D05">
        <w:rPr>
          <w:rFonts w:eastAsia="Courier New"/>
          <w:lang w:eastAsia="fr-FR" w:bidi="fr-FR"/>
        </w:rPr>
        <w:t>grants et que, d'autre part, ils ne peuvent l'obtenir sans avoir recours à des lois.</w:t>
      </w:r>
    </w:p>
    <w:p w:rsidR="000F3457" w:rsidRPr="00A60D05" w:rsidRDefault="000F3457" w:rsidP="000F3457">
      <w:pPr>
        <w:spacing w:before="120" w:after="120"/>
        <w:jc w:val="both"/>
      </w:pPr>
    </w:p>
    <w:p w:rsidR="000F3457" w:rsidRPr="00A60D05" w:rsidRDefault="000F3457" w:rsidP="000F3457">
      <w:pPr>
        <w:pStyle w:val="planche"/>
      </w:pPr>
      <w:r>
        <w:t>III) SIGNIFICATION</w:t>
      </w:r>
      <w:r>
        <w:br/>
      </w:r>
      <w:r w:rsidRPr="00A60D05">
        <w:t>DU MODÈLE D’INTÉGRATION ADOP</w:t>
      </w:r>
      <w:r>
        <w:t xml:space="preserve">TÉ </w:t>
      </w:r>
      <w:r>
        <w:br/>
        <w:t>P</w:t>
      </w:r>
      <w:r w:rsidRPr="00A60D05">
        <w:t>AR LES I</w:t>
      </w:r>
      <w:r w:rsidRPr="00A60D05">
        <w:t>M</w:t>
      </w:r>
      <w:r w:rsidRPr="00A60D05">
        <w:t>MIGRANTS AU QUÉBEC</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Cette prise de conscience est venue sur le tard alors que le proce</w:t>
      </w:r>
      <w:r w:rsidRPr="00A60D05">
        <w:rPr>
          <w:rFonts w:eastAsia="Courier New"/>
          <w:lang w:eastAsia="fr-FR" w:bidi="fr-FR"/>
        </w:rPr>
        <w:t>s</w:t>
      </w:r>
      <w:r w:rsidRPr="00A60D05">
        <w:rPr>
          <w:rFonts w:eastAsia="Courier New"/>
          <w:lang w:eastAsia="fr-FR" w:bidi="fr-FR"/>
        </w:rPr>
        <w:t>sus d'intégration des immigrants était déjà orienté vers le groupe a</w:t>
      </w:r>
      <w:r w:rsidRPr="00A60D05">
        <w:rPr>
          <w:rFonts w:eastAsia="Courier New"/>
          <w:lang w:eastAsia="fr-FR" w:bidi="fr-FR"/>
        </w:rPr>
        <w:t>n</w:t>
      </w:r>
      <w:r w:rsidRPr="00A60D05">
        <w:rPr>
          <w:rFonts w:eastAsia="Courier New"/>
          <w:lang w:eastAsia="fr-FR" w:bidi="fr-FR"/>
        </w:rPr>
        <w:t>glophone. L'observateur le moins averti aura tôt fait de remarquer qu'à Montréal l'a</w:t>
      </w:r>
      <w:r w:rsidRPr="00A60D05">
        <w:rPr>
          <w:rFonts w:eastAsia="Courier New"/>
          <w:lang w:eastAsia="fr-FR" w:bidi="fr-FR"/>
        </w:rPr>
        <w:t>n</w:t>
      </w:r>
      <w:r w:rsidRPr="00A60D05">
        <w:rPr>
          <w:rFonts w:eastAsia="Courier New"/>
          <w:lang w:eastAsia="fr-FR" w:bidi="fr-FR"/>
        </w:rPr>
        <w:t>glicisation des groupes ethniques était bien avancée. La langue adoptée par les immigrants eux-mêmes peut quelquefois ne pas avoir d'importance, surtout lorsqu'il s'agit d'une population peu éd</w:t>
      </w:r>
      <w:r w:rsidRPr="00A60D05">
        <w:rPr>
          <w:rFonts w:eastAsia="Courier New"/>
          <w:lang w:eastAsia="fr-FR" w:bidi="fr-FR"/>
        </w:rPr>
        <w:t>u</w:t>
      </w:r>
      <w:r w:rsidRPr="00A60D05">
        <w:rPr>
          <w:rFonts w:eastAsia="Courier New"/>
          <w:lang w:eastAsia="fr-FR" w:bidi="fr-FR"/>
        </w:rPr>
        <w:t>quée et qui ne connaît de l'anglais que ses rudiments. Mais dans la s</w:t>
      </w:r>
      <w:r w:rsidRPr="00A60D05">
        <w:rPr>
          <w:rFonts w:eastAsia="Courier New"/>
          <w:lang w:eastAsia="fr-FR" w:bidi="fr-FR"/>
        </w:rPr>
        <w:t>i</w:t>
      </w:r>
      <w:r w:rsidRPr="00A60D05">
        <w:rPr>
          <w:rFonts w:eastAsia="Courier New"/>
          <w:lang w:eastAsia="fr-FR" w:bidi="fr-FR"/>
        </w:rPr>
        <w:t>tuation montréalaise elle revêt une signification particulière puisqu'e</w:t>
      </w:r>
      <w:r w:rsidRPr="00A60D05">
        <w:rPr>
          <w:rFonts w:eastAsia="Courier New"/>
          <w:lang w:eastAsia="fr-FR" w:bidi="fr-FR"/>
        </w:rPr>
        <w:t>l</w:t>
      </w:r>
      <w:r w:rsidRPr="00A60D05">
        <w:rPr>
          <w:rFonts w:eastAsia="Courier New"/>
          <w:lang w:eastAsia="fr-FR" w:bidi="fr-FR"/>
        </w:rPr>
        <w:t>le oriente en même temps le choix des parents vers le secteur angl</w:t>
      </w:r>
      <w:r w:rsidRPr="00A60D05">
        <w:rPr>
          <w:rFonts w:eastAsia="Courier New"/>
          <w:lang w:eastAsia="fr-FR" w:bidi="fr-FR"/>
        </w:rPr>
        <w:t>o</w:t>
      </w:r>
      <w:r w:rsidRPr="00A60D05">
        <w:rPr>
          <w:rFonts w:eastAsia="Courier New"/>
          <w:lang w:eastAsia="fr-FR" w:bidi="fr-FR"/>
        </w:rPr>
        <w:t>phone pour l'éducation ou l'instruction de leurs enfants. D'autant plus que ce choix est effectué également par des immigrants tels que les Italiens qui, catholiques et de culture latine, sont ceux qui</w:t>
      </w:r>
      <w:r>
        <w:rPr>
          <w:rFonts w:eastAsia="Courier New"/>
          <w:lang w:eastAsia="fr-FR" w:bidi="fr-FR"/>
        </w:rPr>
        <w:t xml:space="preserve"> </w:t>
      </w:r>
      <w:r w:rsidRPr="00A60D05">
        <w:t>[166]</w:t>
      </w:r>
      <w:r>
        <w:t xml:space="preserve"> </w:t>
      </w:r>
      <w:r w:rsidRPr="00A60D05">
        <w:rPr>
          <w:rFonts w:eastAsia="Courier New"/>
          <w:lang w:eastAsia="fr-FR" w:bidi="fr-FR"/>
        </w:rPr>
        <w:t>trad</w:t>
      </w:r>
      <w:r w:rsidRPr="00A60D05">
        <w:rPr>
          <w:rFonts w:eastAsia="Courier New"/>
          <w:lang w:eastAsia="fr-FR" w:bidi="fr-FR"/>
        </w:rPr>
        <w:t>i</w:t>
      </w:r>
      <w:r w:rsidRPr="00A60D05">
        <w:rPr>
          <w:rFonts w:eastAsia="Courier New"/>
          <w:lang w:eastAsia="fr-FR" w:bidi="fr-FR"/>
        </w:rPr>
        <w:t>tionnellement optaient pour l'intégration aux Canadiens français. En 1962-63, seulement le quart (25.2%) des enfants d'immigrants it</w:t>
      </w:r>
      <w:r w:rsidRPr="00A60D05">
        <w:rPr>
          <w:rFonts w:eastAsia="Courier New"/>
          <w:lang w:eastAsia="fr-FR" w:bidi="fr-FR"/>
        </w:rPr>
        <w:t>a</w:t>
      </w:r>
      <w:r w:rsidRPr="00A60D05">
        <w:rPr>
          <w:rFonts w:eastAsia="Courier New"/>
          <w:lang w:eastAsia="fr-FR" w:bidi="fr-FR"/>
        </w:rPr>
        <w:t>liens étaient inscrits au secteur francophone de la CECM, les autres fr</w:t>
      </w:r>
      <w:r w:rsidRPr="00A60D05">
        <w:rPr>
          <w:rFonts w:eastAsia="Courier New"/>
          <w:lang w:eastAsia="fr-FR" w:bidi="fr-FR"/>
        </w:rPr>
        <w:t>é</w:t>
      </w:r>
      <w:r w:rsidRPr="00A60D05">
        <w:rPr>
          <w:rFonts w:eastAsia="Courier New"/>
          <w:lang w:eastAsia="fr-FR" w:bidi="fr-FR"/>
        </w:rPr>
        <w:t>quen</w:t>
      </w:r>
      <w:r>
        <w:rPr>
          <w:rFonts w:eastAsia="Courier New"/>
          <w:lang w:eastAsia="fr-FR" w:bidi="fr-FR"/>
        </w:rPr>
        <w:t>taient le secteur anglophone </w:t>
      </w:r>
      <w:r>
        <w:rPr>
          <w:rStyle w:val="Appelnotedebasdep"/>
          <w:rFonts w:eastAsia="Courier New"/>
          <w:lang w:eastAsia="fr-FR" w:bidi="fr-FR"/>
        </w:rPr>
        <w:footnoteReference w:id="179"/>
      </w:r>
      <w:r w:rsidRPr="00A60D05">
        <w:rPr>
          <w:rFonts w:eastAsia="Courier New"/>
          <w:lang w:eastAsia="fr-FR" w:bidi="fr-FR"/>
        </w:rPr>
        <w:t>. La situation s'est rapidement d</w:t>
      </w:r>
      <w:r w:rsidRPr="00A60D05">
        <w:rPr>
          <w:rFonts w:eastAsia="Courier New"/>
          <w:lang w:eastAsia="fr-FR" w:bidi="fr-FR"/>
        </w:rPr>
        <w:t>é</w:t>
      </w:r>
      <w:r w:rsidRPr="00A60D05">
        <w:rPr>
          <w:rFonts w:eastAsia="Courier New"/>
          <w:lang w:eastAsia="fr-FR" w:bidi="fr-FR"/>
        </w:rPr>
        <w:t>té</w:t>
      </w:r>
      <w:r>
        <w:rPr>
          <w:rFonts w:eastAsia="Courier New"/>
          <w:lang w:eastAsia="fr-FR" w:bidi="fr-FR"/>
        </w:rPr>
        <w:t>riorée, et en 1971-</w:t>
      </w:r>
      <w:r w:rsidRPr="00A60D05">
        <w:rPr>
          <w:rFonts w:eastAsia="Courier New"/>
          <w:lang w:eastAsia="fr-FR" w:bidi="fr-FR"/>
        </w:rPr>
        <w:t>72, 10.7% choisissaient l'instruction en fra</w:t>
      </w:r>
      <w:r w:rsidRPr="00A60D05">
        <w:rPr>
          <w:rFonts w:eastAsia="Courier New"/>
          <w:lang w:eastAsia="fr-FR" w:bidi="fr-FR"/>
        </w:rPr>
        <w:t>n</w:t>
      </w:r>
      <w:r w:rsidRPr="00A60D05">
        <w:rPr>
          <w:rFonts w:eastAsia="Courier New"/>
          <w:lang w:eastAsia="fr-FR" w:bidi="fr-FR"/>
        </w:rPr>
        <w:t>çais</w:t>
      </w:r>
      <w:r>
        <w:rPr>
          <w:rFonts w:eastAsia="Courier New"/>
          <w:lang w:eastAsia="fr-FR" w:bidi="fr-FR"/>
        </w:rPr>
        <w:t> </w:t>
      </w:r>
      <w:r>
        <w:rPr>
          <w:rStyle w:val="Appelnotedebasdep"/>
          <w:rFonts w:eastAsia="Courier New"/>
          <w:lang w:eastAsia="fr-FR" w:bidi="fr-FR"/>
        </w:rPr>
        <w:footnoteReference w:id="180"/>
      </w:r>
      <w:r w:rsidRPr="00A60D05">
        <w:rPr>
          <w:rFonts w:eastAsia="Courier New"/>
          <w:lang w:eastAsia="fr-FR" w:bidi="fr-FR"/>
        </w:rPr>
        <w:t>. Ce mo</w:t>
      </w:r>
      <w:r w:rsidRPr="00A60D05">
        <w:rPr>
          <w:rFonts w:eastAsia="Courier New"/>
          <w:lang w:eastAsia="fr-FR" w:bidi="fr-FR"/>
        </w:rPr>
        <w:t>u</w:t>
      </w:r>
      <w:r w:rsidRPr="00A60D05">
        <w:rPr>
          <w:rFonts w:eastAsia="Courier New"/>
          <w:lang w:eastAsia="fr-FR" w:bidi="fr-FR"/>
        </w:rPr>
        <w:t>vement correspond bien sûr à une perception de l’importance que revêt l'anglais sur le marché du travail. De nombre</w:t>
      </w:r>
      <w:r w:rsidRPr="00A60D05">
        <w:rPr>
          <w:rFonts w:eastAsia="Courier New"/>
          <w:lang w:eastAsia="fr-FR" w:bidi="fr-FR"/>
        </w:rPr>
        <w:t>u</w:t>
      </w:r>
      <w:r w:rsidRPr="00A60D05">
        <w:rPr>
          <w:rFonts w:eastAsia="Courier New"/>
          <w:lang w:eastAsia="fr-FR" w:bidi="fr-FR"/>
        </w:rPr>
        <w:t>ses études, dont celles de la Commission Laurendeau-Du</w:t>
      </w:r>
      <w:r w:rsidRPr="00A60D05">
        <w:rPr>
          <w:rFonts w:eastAsia="Courier New"/>
          <w:lang w:eastAsia="fr-FR" w:bidi="fr-FR"/>
        </w:rPr>
        <w:t>n</w:t>
      </w:r>
      <w:r w:rsidRPr="00A60D05">
        <w:rPr>
          <w:rFonts w:eastAsia="Courier New"/>
          <w:lang w:eastAsia="fr-FR" w:bidi="fr-FR"/>
        </w:rPr>
        <w:t>ton</w:t>
      </w:r>
      <w:r>
        <w:rPr>
          <w:rFonts w:eastAsia="Courier New"/>
          <w:lang w:eastAsia="fr-FR" w:bidi="fr-FR"/>
        </w:rPr>
        <w:t> </w:t>
      </w:r>
      <w:r>
        <w:rPr>
          <w:rStyle w:val="Appelnotedebasdep"/>
          <w:rFonts w:eastAsia="Courier New"/>
          <w:lang w:eastAsia="fr-FR" w:bidi="fr-FR"/>
        </w:rPr>
        <w:footnoteReference w:id="181"/>
      </w:r>
      <w:r w:rsidRPr="00A60D05">
        <w:rPr>
          <w:rFonts w:eastAsia="Courier New"/>
          <w:lang w:eastAsia="fr-FR" w:bidi="fr-FR"/>
        </w:rPr>
        <w:t xml:space="preserve"> et de la Commission Gendron</w:t>
      </w:r>
      <w:r>
        <w:rPr>
          <w:rFonts w:eastAsia="Courier New"/>
          <w:lang w:eastAsia="fr-FR" w:bidi="fr-FR"/>
        </w:rPr>
        <w:t> </w:t>
      </w:r>
      <w:r>
        <w:rPr>
          <w:rStyle w:val="Appelnotedebasdep"/>
          <w:rFonts w:eastAsia="Courier New"/>
          <w:lang w:eastAsia="fr-FR" w:bidi="fr-FR"/>
        </w:rPr>
        <w:footnoteReference w:id="182"/>
      </w:r>
      <w:r w:rsidRPr="00A60D05">
        <w:rPr>
          <w:rFonts w:eastAsia="Courier New"/>
          <w:lang w:eastAsia="fr-FR" w:bidi="fr-FR"/>
        </w:rPr>
        <w:t>, non seulement constatent cette prépond</w:t>
      </w:r>
      <w:r w:rsidRPr="00A60D05">
        <w:rPr>
          <w:rFonts w:eastAsia="Courier New"/>
          <w:lang w:eastAsia="fr-FR" w:bidi="fr-FR"/>
        </w:rPr>
        <w:t>é</w:t>
      </w:r>
      <w:r w:rsidRPr="00A60D05">
        <w:rPr>
          <w:rFonts w:eastAsia="Courier New"/>
          <w:lang w:eastAsia="fr-FR" w:bidi="fr-FR"/>
        </w:rPr>
        <w:t>rance de l'anglais dans le milieu du travail en général mais enc</w:t>
      </w:r>
      <w:r w:rsidRPr="00A60D05">
        <w:rPr>
          <w:rFonts w:eastAsia="Courier New"/>
          <w:lang w:eastAsia="fr-FR" w:bidi="fr-FR"/>
        </w:rPr>
        <w:t>o</w:t>
      </w:r>
      <w:r w:rsidRPr="00A60D05">
        <w:rPr>
          <w:rFonts w:eastAsia="Courier New"/>
          <w:lang w:eastAsia="fr-FR" w:bidi="fr-FR"/>
        </w:rPr>
        <w:t>re concluent à une spécialisation ethno-linguistique des travailleurs. Ce</w:t>
      </w:r>
      <w:r w:rsidRPr="00A60D05">
        <w:rPr>
          <w:rFonts w:eastAsia="Courier New"/>
          <w:lang w:eastAsia="fr-FR" w:bidi="fr-FR"/>
        </w:rPr>
        <w:t>t</w:t>
      </w:r>
      <w:r w:rsidRPr="00A60D05">
        <w:rPr>
          <w:rFonts w:eastAsia="Courier New"/>
          <w:lang w:eastAsia="fr-FR" w:bidi="fr-FR"/>
        </w:rPr>
        <w:t>te spécialisation se concrétise par une concentration des angloph</w:t>
      </w:r>
      <w:r w:rsidRPr="00A60D05">
        <w:rPr>
          <w:rFonts w:eastAsia="Courier New"/>
          <w:lang w:eastAsia="fr-FR" w:bidi="fr-FR"/>
        </w:rPr>
        <w:t>o</w:t>
      </w:r>
      <w:r w:rsidRPr="00A60D05">
        <w:rPr>
          <w:rFonts w:eastAsia="Courier New"/>
          <w:lang w:eastAsia="fr-FR" w:bidi="fr-FR"/>
        </w:rPr>
        <w:t>nes aux niveaux supérieurs de la hiérarchie administrative et techn</w:t>
      </w:r>
      <w:r w:rsidRPr="00A60D05">
        <w:rPr>
          <w:rFonts w:eastAsia="Courier New"/>
          <w:lang w:eastAsia="fr-FR" w:bidi="fr-FR"/>
        </w:rPr>
        <w:t>i</w:t>
      </w:r>
      <w:r w:rsidRPr="00A60D05">
        <w:rPr>
          <w:rFonts w:eastAsia="Courier New"/>
          <w:lang w:eastAsia="fr-FR" w:bidi="fr-FR"/>
        </w:rPr>
        <w:t>que dans la grande entreprise ainsi que dans la stru</w:t>
      </w:r>
      <w:r w:rsidRPr="00A60D05">
        <w:rPr>
          <w:rFonts w:eastAsia="Courier New"/>
          <w:lang w:eastAsia="fr-FR" w:bidi="fr-FR"/>
        </w:rPr>
        <w:t>c</w:t>
      </w:r>
      <w:r w:rsidRPr="00A60D05">
        <w:rPr>
          <w:rFonts w:eastAsia="Courier New"/>
          <w:lang w:eastAsia="fr-FR" w:bidi="fr-FR"/>
        </w:rPr>
        <w:t>ture de contrôle du secteur privé, à savoir les sièges sociaux. Les deux Commissions s'a</w:t>
      </w:r>
      <w:r w:rsidRPr="00A60D05">
        <w:rPr>
          <w:rFonts w:eastAsia="Courier New"/>
          <w:lang w:eastAsia="fr-FR" w:bidi="fr-FR"/>
        </w:rPr>
        <w:t>c</w:t>
      </w:r>
      <w:r w:rsidRPr="00A60D05">
        <w:rPr>
          <w:rFonts w:eastAsia="Courier New"/>
          <w:lang w:eastAsia="fr-FR" w:bidi="fr-FR"/>
        </w:rPr>
        <w:t>cordent également pour affirmer que ce phénomène se double d'une disparité des revenus</w:t>
      </w:r>
      <w:r w:rsidRPr="00A60D05">
        <w:t> :</w:t>
      </w:r>
      <w:r w:rsidRPr="00A60D05">
        <w:rPr>
          <w:rFonts w:eastAsia="Courier New"/>
          <w:lang w:eastAsia="fr-FR" w:bidi="fr-FR"/>
        </w:rPr>
        <w:t xml:space="preserve"> les anglophones unilingues ont des revenus s</w:t>
      </w:r>
      <w:r w:rsidRPr="00A60D05">
        <w:rPr>
          <w:rFonts w:eastAsia="Courier New"/>
          <w:lang w:eastAsia="fr-FR" w:bidi="fr-FR"/>
        </w:rPr>
        <w:t>u</w:t>
      </w:r>
      <w:r w:rsidRPr="00A60D05">
        <w:rPr>
          <w:rFonts w:eastAsia="Courier New"/>
          <w:lang w:eastAsia="fr-FR" w:bidi="fr-FR"/>
        </w:rPr>
        <w:t>périeurs aux francophones bilingues, qui eux-mêmes ont des revenus supérieurs aux francophones unilingues. Tous les groupes ethniques, e</w:t>
      </w:r>
      <w:r w:rsidRPr="00A60D05">
        <w:rPr>
          <w:rFonts w:eastAsia="Courier New"/>
          <w:lang w:eastAsia="fr-FR" w:bidi="fr-FR"/>
        </w:rPr>
        <w:t>x</w:t>
      </w:r>
      <w:r w:rsidRPr="00A60D05">
        <w:rPr>
          <w:rFonts w:eastAsia="Courier New"/>
          <w:lang w:eastAsia="fr-FR" w:bidi="fr-FR"/>
        </w:rPr>
        <w:t>cepté les Italiens, avaient en moyenne des revenus supérieurs, aux Québécois unilingues français</w:t>
      </w:r>
      <w:r>
        <w:rPr>
          <w:rFonts w:eastAsia="Courier New"/>
          <w:lang w:eastAsia="fr-FR" w:bidi="fr-FR"/>
        </w:rPr>
        <w:t> </w:t>
      </w:r>
      <w:r>
        <w:rPr>
          <w:rStyle w:val="Appelnotedebasdep"/>
          <w:rFonts w:eastAsia="Courier New"/>
          <w:lang w:eastAsia="fr-FR" w:bidi="fr-FR"/>
        </w:rPr>
        <w:footnoteReference w:id="183"/>
      </w:r>
      <w:r w:rsidRPr="00A60D05">
        <w:rPr>
          <w:rFonts w:eastAsia="Courier New"/>
          <w:lang w:eastAsia="fr-FR" w:bidi="fr-FR"/>
        </w:rPr>
        <w:t>. D'autres études confirment cette tendance</w:t>
      </w:r>
      <w:r w:rsidRPr="00A60D05">
        <w:t> :</w:t>
      </w:r>
      <w:r w:rsidRPr="00A60D05">
        <w:rPr>
          <w:rFonts w:eastAsia="Courier New"/>
          <w:lang w:eastAsia="fr-FR" w:bidi="fr-FR"/>
        </w:rPr>
        <w:t xml:space="preserve"> l'accès à l'enseignement supérieur permet aux Québécois anglophones de s’élever dans la hiérarchie sociale tandis que les Québ</w:t>
      </w:r>
      <w:r w:rsidRPr="00A60D05">
        <w:rPr>
          <w:rFonts w:eastAsia="Courier New"/>
          <w:lang w:eastAsia="fr-FR" w:bidi="fr-FR"/>
        </w:rPr>
        <w:t>é</w:t>
      </w:r>
      <w:r w:rsidRPr="00A60D05">
        <w:rPr>
          <w:rFonts w:eastAsia="Courier New"/>
          <w:lang w:eastAsia="fr-FR" w:bidi="fr-FR"/>
        </w:rPr>
        <w:t>cois francophones doivent en outre devenir bilingues</w:t>
      </w:r>
      <w:r>
        <w:rPr>
          <w:rFonts w:eastAsia="Courier New"/>
          <w:lang w:eastAsia="fr-FR" w:bidi="fr-FR"/>
        </w:rPr>
        <w:t> </w:t>
      </w:r>
      <w:r>
        <w:rPr>
          <w:rStyle w:val="Appelnotedebasdep"/>
          <w:rFonts w:eastAsia="Courier New"/>
          <w:lang w:eastAsia="fr-FR" w:bidi="fr-FR"/>
        </w:rPr>
        <w:footnoteReference w:id="184"/>
      </w:r>
      <w:r w:rsidRPr="00A60D05">
        <w:rPr>
          <w:rFonts w:eastAsia="Courier New"/>
          <w:lang w:eastAsia="fr-FR" w:bidi="fr-FR"/>
        </w:rPr>
        <w:t>. De sorte que l'élite anglophone voit sa position renforcée par l'adhésion à la fois des élites allophones et l'anglicisation d'une proportion de l'élite francophone</w:t>
      </w:r>
      <w:r>
        <w:rPr>
          <w:rFonts w:eastAsia="Courier New"/>
          <w:lang w:eastAsia="fr-FR" w:bidi="fr-FR"/>
        </w:rPr>
        <w:t> </w:t>
      </w:r>
      <w:r>
        <w:rPr>
          <w:rStyle w:val="Appelnotedebasdep"/>
          <w:rFonts w:eastAsia="Courier New"/>
          <w:lang w:eastAsia="fr-FR" w:bidi="fr-FR"/>
        </w:rPr>
        <w:footnoteReference w:id="185"/>
      </w:r>
      <w:r w:rsidRPr="00A60D05">
        <w:rPr>
          <w:rFonts w:eastAsia="Courier New"/>
          <w:lang w:eastAsia="fr-FR" w:bidi="fr-FR"/>
        </w:rPr>
        <w:t>. L'anglicisation massive des immigrants est bien sûr le r</w:t>
      </w:r>
      <w:r w:rsidRPr="00A60D05">
        <w:rPr>
          <w:rFonts w:eastAsia="Courier New"/>
          <w:lang w:eastAsia="fr-FR" w:bidi="fr-FR"/>
        </w:rPr>
        <w:t>é</w:t>
      </w:r>
      <w:r w:rsidRPr="00A60D05">
        <w:rPr>
          <w:rFonts w:eastAsia="Courier New"/>
          <w:lang w:eastAsia="fr-FR" w:bidi="fr-FR"/>
        </w:rPr>
        <w:t>sultat de plusieurs facteurs, dont la politique de l'immigration n'est pas le moindre. Mais le facteur le plus important est sans doute cette pe</w:t>
      </w:r>
      <w:r w:rsidRPr="00A60D05">
        <w:rPr>
          <w:rFonts w:eastAsia="Courier New"/>
          <w:lang w:eastAsia="fr-FR" w:bidi="fr-FR"/>
        </w:rPr>
        <w:t>r</w:t>
      </w:r>
      <w:r w:rsidRPr="00A60D05">
        <w:rPr>
          <w:rFonts w:eastAsia="Courier New"/>
          <w:lang w:eastAsia="fr-FR" w:bidi="fr-FR"/>
        </w:rPr>
        <w:t>ception qu'ont les immigrants des Canadiens français comme économiquement dominés par les Anglais non se</w:t>
      </w:r>
      <w:r w:rsidRPr="00A60D05">
        <w:rPr>
          <w:rFonts w:eastAsia="Courier New"/>
          <w:lang w:eastAsia="fr-FR" w:bidi="fr-FR"/>
        </w:rPr>
        <w:t>u</w:t>
      </w:r>
      <w:r w:rsidRPr="00A60D05">
        <w:rPr>
          <w:rFonts w:eastAsia="Courier New"/>
          <w:lang w:eastAsia="fr-FR" w:bidi="fr-FR"/>
        </w:rPr>
        <w:t>lement au Canada mais aussi au Québec.</w:t>
      </w:r>
      <w:r>
        <w:rPr>
          <w:rFonts w:eastAsia="Courier New"/>
          <w:lang w:eastAsia="fr-FR" w:bidi="fr-FR"/>
        </w:rPr>
        <w:t> </w:t>
      </w:r>
      <w:r>
        <w:rPr>
          <w:rStyle w:val="Appelnotedebasdep"/>
          <w:rFonts w:eastAsia="Courier New"/>
          <w:lang w:eastAsia="fr-FR" w:bidi="fr-FR"/>
        </w:rPr>
        <w:footnoteReference w:id="186"/>
      </w:r>
      <w:r w:rsidRPr="00A60D05">
        <w:rPr>
          <w:rFonts w:eastAsia="Courier New"/>
          <w:lang w:eastAsia="fr-FR" w:bidi="fr-FR"/>
        </w:rPr>
        <w:t xml:space="preserve"> À cela il faut ajouter le fait que la grande majorité des immigrants s'installe dans la région métropolitaine de Mo</w:t>
      </w:r>
      <w:r w:rsidRPr="00A60D05">
        <w:rPr>
          <w:rFonts w:eastAsia="Courier New"/>
          <w:lang w:eastAsia="fr-FR" w:bidi="fr-FR"/>
        </w:rPr>
        <w:t>n</w:t>
      </w:r>
      <w:r w:rsidRPr="00A60D05">
        <w:rPr>
          <w:rFonts w:eastAsia="Courier New"/>
          <w:lang w:eastAsia="fr-FR" w:bidi="fr-FR"/>
        </w:rPr>
        <w:t>tréal, où se trouvent la plupart des Canadiens anglais du Québec, entretenant ainsi tout un réseau institutionnel autonome. De plus, les C</w:t>
      </w:r>
      <w:r w:rsidRPr="00A60D05">
        <w:rPr>
          <w:rFonts w:eastAsia="Courier New"/>
          <w:lang w:eastAsia="fr-FR" w:bidi="fr-FR"/>
        </w:rPr>
        <w:t>a</w:t>
      </w:r>
      <w:r w:rsidRPr="00A60D05">
        <w:rPr>
          <w:rFonts w:eastAsia="Courier New"/>
          <w:lang w:eastAsia="fr-FR" w:bidi="fr-FR"/>
        </w:rPr>
        <w:t>nadiens français formant une communauté relativement homogène et numériquement expansionniste ne se sont pas montrés soucieux du pr</w:t>
      </w:r>
      <w:r w:rsidRPr="00A60D05">
        <w:rPr>
          <w:rFonts w:eastAsia="Courier New"/>
          <w:lang w:eastAsia="fr-FR" w:bidi="fr-FR"/>
        </w:rPr>
        <w:t>o</w:t>
      </w:r>
      <w:r w:rsidRPr="00A60D05">
        <w:rPr>
          <w:rFonts w:eastAsia="Courier New"/>
          <w:lang w:eastAsia="fr-FR" w:bidi="fr-FR"/>
        </w:rPr>
        <w:t>blème des immigrants. Or, nous avons vu</w:t>
      </w:r>
      <w:r>
        <w:t xml:space="preserve"> </w:t>
      </w:r>
      <w:r w:rsidRPr="00A60D05">
        <w:t>[167]</w:t>
      </w:r>
      <w:r>
        <w:t xml:space="preserve"> </w:t>
      </w:r>
      <w:r w:rsidRPr="00A60D05">
        <w:rPr>
          <w:rFonts w:eastAsia="Courier New"/>
          <w:lang w:eastAsia="fr-FR" w:bidi="fr-FR"/>
        </w:rPr>
        <w:t>plus haut que les québécois francophones ont vu ces dernières années, diminuer fort</w:t>
      </w:r>
      <w:r w:rsidRPr="00A60D05">
        <w:rPr>
          <w:rFonts w:eastAsia="Courier New"/>
          <w:lang w:eastAsia="fr-FR" w:bidi="fr-FR"/>
        </w:rPr>
        <w:t>e</w:t>
      </w:r>
      <w:r w:rsidRPr="00A60D05">
        <w:rPr>
          <w:rFonts w:eastAsia="Courier New"/>
          <w:lang w:eastAsia="fr-FR" w:bidi="fr-FR"/>
        </w:rPr>
        <w:t>ment leur taux de nat</w:t>
      </w:r>
      <w:r w:rsidRPr="00A60D05">
        <w:rPr>
          <w:rFonts w:eastAsia="Courier New"/>
          <w:lang w:eastAsia="fr-FR" w:bidi="fr-FR"/>
        </w:rPr>
        <w:t>a</w:t>
      </w:r>
      <w:r w:rsidRPr="00A60D05">
        <w:rPr>
          <w:rFonts w:eastAsia="Courier New"/>
          <w:lang w:eastAsia="fr-FR" w:bidi="fr-FR"/>
        </w:rPr>
        <w:t>lité sans pour autant pouvoir compter sur les immigrants pour renforcer leurs rangs</w:t>
      </w:r>
      <w:r w:rsidRPr="00A60D05">
        <w:t> :</w:t>
      </w:r>
      <w:r w:rsidRPr="00A60D05">
        <w:rPr>
          <w:rFonts w:eastAsia="Courier New"/>
          <w:lang w:eastAsia="fr-FR" w:bidi="fr-FR"/>
        </w:rPr>
        <w:t xml:space="preserve"> ces derniers continuent à a</w:t>
      </w:r>
      <w:r w:rsidRPr="00A60D05">
        <w:rPr>
          <w:rFonts w:eastAsia="Courier New"/>
          <w:lang w:eastAsia="fr-FR" w:bidi="fr-FR"/>
        </w:rPr>
        <w:t>f</w:t>
      </w:r>
      <w:r w:rsidRPr="00A60D05">
        <w:rPr>
          <w:rFonts w:eastAsia="Courier New"/>
          <w:lang w:eastAsia="fr-FR" w:bidi="fr-FR"/>
        </w:rPr>
        <w:t>fluer en grand nombre à Montréal et ont un taux de n</w:t>
      </w:r>
      <w:r w:rsidRPr="00A60D05">
        <w:rPr>
          <w:rFonts w:eastAsia="Courier New"/>
          <w:lang w:eastAsia="fr-FR" w:bidi="fr-FR"/>
        </w:rPr>
        <w:t>a</w:t>
      </w:r>
      <w:r w:rsidRPr="00A60D05">
        <w:rPr>
          <w:rFonts w:eastAsia="Courier New"/>
          <w:lang w:eastAsia="fr-FR" w:bidi="fr-FR"/>
        </w:rPr>
        <w:t>talité supérieur à celui de la population d'origine britannique et fra</w:t>
      </w:r>
      <w:r w:rsidRPr="00A60D05">
        <w:rPr>
          <w:rFonts w:eastAsia="Courier New"/>
          <w:lang w:eastAsia="fr-FR" w:bidi="fr-FR"/>
        </w:rPr>
        <w:t>n</w:t>
      </w:r>
      <w:r w:rsidRPr="00A60D05">
        <w:rPr>
          <w:rFonts w:eastAsia="Courier New"/>
          <w:lang w:eastAsia="fr-FR" w:bidi="fr-FR"/>
        </w:rPr>
        <w:t>çaise. Bien sûr, la situ</w:t>
      </w:r>
      <w:r w:rsidRPr="00A60D05">
        <w:rPr>
          <w:rFonts w:eastAsia="Courier New"/>
          <w:lang w:eastAsia="fr-FR" w:bidi="fr-FR"/>
        </w:rPr>
        <w:t>a</w:t>
      </w:r>
      <w:r w:rsidRPr="00A60D05">
        <w:rPr>
          <w:rFonts w:eastAsia="Courier New"/>
          <w:lang w:eastAsia="fr-FR" w:bidi="fr-FR"/>
        </w:rPr>
        <w:t>tion en saurait être aussi alarmante qu'on l'a souvent prétendue, les français resteront pour longtemps encore la catégorie numériqu</w:t>
      </w:r>
      <w:r w:rsidRPr="00A60D05">
        <w:rPr>
          <w:rFonts w:eastAsia="Courier New"/>
          <w:lang w:eastAsia="fr-FR" w:bidi="fr-FR"/>
        </w:rPr>
        <w:t>e</w:t>
      </w:r>
      <w:r w:rsidRPr="00A60D05">
        <w:rPr>
          <w:rFonts w:eastAsia="Courier New"/>
          <w:lang w:eastAsia="fr-FR" w:bidi="fr-FR"/>
        </w:rPr>
        <w:t>ment la plus importante du Québec</w:t>
      </w:r>
      <w:r>
        <w:rPr>
          <w:rFonts w:eastAsia="Courier New"/>
          <w:lang w:eastAsia="fr-FR" w:bidi="fr-FR"/>
        </w:rPr>
        <w:t> </w:t>
      </w:r>
      <w:r>
        <w:rPr>
          <w:rStyle w:val="Appelnotedebasdep"/>
          <w:rFonts w:eastAsia="Courier New"/>
          <w:lang w:eastAsia="fr-FR" w:bidi="fr-FR"/>
        </w:rPr>
        <w:footnoteReference w:id="187"/>
      </w:r>
      <w:r w:rsidRPr="00A60D05">
        <w:rPr>
          <w:rFonts w:eastAsia="Courier New"/>
          <w:lang w:eastAsia="fr-FR" w:bidi="fr-FR"/>
        </w:rPr>
        <w:t>. Mais la détérioration de la s</w:t>
      </w:r>
      <w:r w:rsidRPr="00A60D05">
        <w:rPr>
          <w:rFonts w:eastAsia="Courier New"/>
          <w:lang w:eastAsia="fr-FR" w:bidi="fr-FR"/>
        </w:rPr>
        <w:t>i</w:t>
      </w:r>
      <w:r w:rsidRPr="00A60D05">
        <w:rPr>
          <w:rFonts w:eastAsia="Courier New"/>
          <w:lang w:eastAsia="fr-FR" w:bidi="fr-FR"/>
        </w:rPr>
        <w:t xml:space="preserve">tuation linguistique </w:t>
      </w:r>
      <w:r w:rsidRPr="00A60D05">
        <w:rPr>
          <w:rStyle w:val="Corpsdutexte211ptItalique"/>
          <w:i w:val="0"/>
          <w:lang w:val="fr-CA"/>
        </w:rPr>
        <w:t>à</w:t>
      </w:r>
      <w:r w:rsidRPr="00A60D05">
        <w:rPr>
          <w:rFonts w:eastAsia="Courier New"/>
          <w:lang w:eastAsia="fr-FR" w:bidi="fr-FR"/>
        </w:rPr>
        <w:t xml:space="preserve"> Montréal risque surtout de compromettre l'aut</w:t>
      </w:r>
      <w:r w:rsidRPr="00A60D05">
        <w:rPr>
          <w:rFonts w:eastAsia="Courier New"/>
          <w:lang w:eastAsia="fr-FR" w:bidi="fr-FR"/>
        </w:rPr>
        <w:t>o</w:t>
      </w:r>
      <w:r w:rsidRPr="00A60D05">
        <w:rPr>
          <w:rFonts w:eastAsia="Courier New"/>
          <w:lang w:eastAsia="fr-FR" w:bidi="fr-FR"/>
        </w:rPr>
        <w:t>nomie culturelle des fra</w:t>
      </w:r>
      <w:r w:rsidRPr="00A60D05">
        <w:rPr>
          <w:rFonts w:eastAsia="Courier New"/>
          <w:lang w:eastAsia="fr-FR" w:bidi="fr-FR"/>
        </w:rPr>
        <w:t>n</w:t>
      </w:r>
      <w:r w:rsidRPr="00A60D05">
        <w:rPr>
          <w:rFonts w:eastAsia="Courier New"/>
          <w:lang w:eastAsia="fr-FR" w:bidi="fr-FR"/>
        </w:rPr>
        <w:t>cophones, ce qui sert à la fois de prétexte et de prérequis a la souveraineté politique. Les Can</w:t>
      </w:r>
      <w:r w:rsidRPr="00A60D05">
        <w:rPr>
          <w:rFonts w:eastAsia="Courier New"/>
          <w:lang w:eastAsia="fr-FR" w:bidi="fr-FR"/>
        </w:rPr>
        <w:t>a</w:t>
      </w:r>
      <w:r w:rsidRPr="00A60D05">
        <w:rPr>
          <w:rFonts w:eastAsia="Courier New"/>
          <w:lang w:eastAsia="fr-FR" w:bidi="fr-FR"/>
        </w:rPr>
        <w:t>diens français, après les mutations sociales et structurelles des derni</w:t>
      </w:r>
      <w:r w:rsidRPr="00A60D05">
        <w:rPr>
          <w:rFonts w:eastAsia="Courier New"/>
          <w:lang w:eastAsia="fr-FR" w:bidi="fr-FR"/>
        </w:rPr>
        <w:t>è</w:t>
      </w:r>
      <w:r w:rsidRPr="00A60D05">
        <w:rPr>
          <w:rFonts w:eastAsia="Courier New"/>
          <w:lang w:eastAsia="fr-FR" w:bidi="fr-FR"/>
        </w:rPr>
        <w:t>res années ne peuvent plus continuer à se replier culturellement comme lorsqu'ils véhic</w:t>
      </w:r>
      <w:r w:rsidRPr="00A60D05">
        <w:rPr>
          <w:rFonts w:eastAsia="Courier New"/>
          <w:lang w:eastAsia="fr-FR" w:bidi="fr-FR"/>
        </w:rPr>
        <w:t>u</w:t>
      </w:r>
      <w:r w:rsidRPr="00A60D05">
        <w:rPr>
          <w:rFonts w:eastAsia="Courier New"/>
          <w:lang w:eastAsia="fr-FR" w:bidi="fr-FR"/>
        </w:rPr>
        <w:t>laient encore des valeurs et une idéologie de s</w:t>
      </w:r>
      <w:r w:rsidRPr="00A60D05">
        <w:rPr>
          <w:rFonts w:eastAsia="Courier New"/>
          <w:lang w:eastAsia="fr-FR" w:bidi="fr-FR"/>
        </w:rPr>
        <w:t>o</w:t>
      </w:r>
      <w:r w:rsidRPr="00A60D05">
        <w:rPr>
          <w:rFonts w:eastAsia="Courier New"/>
          <w:lang w:eastAsia="fr-FR" w:bidi="fr-FR"/>
        </w:rPr>
        <w:t>ciété rurale.</w:t>
      </w:r>
    </w:p>
    <w:p w:rsidR="000F3457" w:rsidRPr="00A60D05" w:rsidRDefault="000F3457" w:rsidP="000F3457">
      <w:pPr>
        <w:spacing w:before="120" w:after="120"/>
        <w:jc w:val="both"/>
      </w:pPr>
      <w:r w:rsidRPr="00A60D05">
        <w:rPr>
          <w:rFonts w:eastAsia="Courier New"/>
          <w:lang w:eastAsia="fr-FR" w:bidi="fr-FR"/>
        </w:rPr>
        <w:t>De plus en plus de gens semblent donc convaincus que l'autonomie cu</w:t>
      </w:r>
      <w:r w:rsidRPr="00A60D05">
        <w:rPr>
          <w:rFonts w:eastAsia="Courier New"/>
          <w:lang w:eastAsia="fr-FR" w:bidi="fr-FR"/>
        </w:rPr>
        <w:t>l</w:t>
      </w:r>
      <w:r w:rsidRPr="00A60D05">
        <w:rPr>
          <w:rFonts w:eastAsia="Courier New"/>
          <w:lang w:eastAsia="fr-FR" w:bidi="fr-FR"/>
        </w:rPr>
        <w:t>turelle ne pourrait se réaliser sans l'autonomie politique laquelle app</w:t>
      </w:r>
      <w:r w:rsidRPr="00A60D05">
        <w:rPr>
          <w:rFonts w:eastAsia="Courier New"/>
          <w:lang w:eastAsia="fr-FR" w:bidi="fr-FR"/>
        </w:rPr>
        <w:t>a</w:t>
      </w:r>
      <w:r w:rsidRPr="00A60D05">
        <w:rPr>
          <w:rFonts w:eastAsia="Courier New"/>
          <w:lang w:eastAsia="fr-FR" w:bidi="fr-FR"/>
        </w:rPr>
        <w:t>raît également nécessaire pour une plus grand autonomie sur le plan écon</w:t>
      </w:r>
      <w:r w:rsidRPr="00A60D05">
        <w:rPr>
          <w:rFonts w:eastAsia="Courier New"/>
          <w:lang w:eastAsia="fr-FR" w:bidi="fr-FR"/>
        </w:rPr>
        <w:t>o</w:t>
      </w:r>
      <w:r w:rsidRPr="00A60D05">
        <w:rPr>
          <w:rFonts w:eastAsia="Courier New"/>
          <w:lang w:eastAsia="fr-FR" w:bidi="fr-FR"/>
        </w:rPr>
        <w:t>mique</w:t>
      </w:r>
      <w:r w:rsidRPr="00A60D05">
        <w:t> :</w:t>
      </w:r>
      <w:r w:rsidRPr="00A60D05">
        <w:rPr>
          <w:rFonts w:eastAsia="Courier New"/>
          <w:lang w:eastAsia="fr-FR" w:bidi="fr-FR"/>
        </w:rPr>
        <w:t xml:space="preserve"> cette question est liée en partie à l'évolution de la structure s</w:t>
      </w:r>
      <w:r w:rsidRPr="00A60D05">
        <w:rPr>
          <w:rFonts w:eastAsia="Courier New"/>
          <w:lang w:eastAsia="fr-FR" w:bidi="fr-FR"/>
        </w:rPr>
        <w:t>o</w:t>
      </w:r>
      <w:r w:rsidRPr="00A60D05">
        <w:rPr>
          <w:rFonts w:eastAsia="Courier New"/>
          <w:lang w:eastAsia="fr-FR" w:bidi="fr-FR"/>
        </w:rPr>
        <w:t>cio-professionnelle des québécois qui ne peuvent plus se contenter d'occ</w:t>
      </w:r>
      <w:r w:rsidRPr="00A60D05">
        <w:rPr>
          <w:rFonts w:eastAsia="Courier New"/>
          <w:lang w:eastAsia="fr-FR" w:bidi="fr-FR"/>
        </w:rPr>
        <w:t>u</w:t>
      </w:r>
      <w:r w:rsidRPr="00A60D05">
        <w:rPr>
          <w:rFonts w:eastAsia="Courier New"/>
          <w:lang w:eastAsia="fr-FR" w:bidi="fr-FR"/>
        </w:rPr>
        <w:t>per des postes inférieures et de ne pouvoir réaliser leur mobilité sociale que par le truchement du secteur public. Cette nouvelle classe moyenne des Qu</w:t>
      </w:r>
      <w:r w:rsidRPr="00A60D05">
        <w:rPr>
          <w:rFonts w:eastAsia="Courier New"/>
          <w:lang w:eastAsia="fr-FR" w:bidi="fr-FR"/>
        </w:rPr>
        <w:t>é</w:t>
      </w:r>
      <w:r w:rsidRPr="00A60D05">
        <w:rPr>
          <w:rFonts w:eastAsia="Courier New"/>
          <w:lang w:eastAsia="fr-FR" w:bidi="fr-FR"/>
        </w:rPr>
        <w:t>bécois francophones n'accepte pas non plus de monter dans la hiéra</w:t>
      </w:r>
      <w:r w:rsidRPr="00A60D05">
        <w:rPr>
          <w:rFonts w:eastAsia="Courier New"/>
          <w:lang w:eastAsia="fr-FR" w:bidi="fr-FR"/>
        </w:rPr>
        <w:t>r</w:t>
      </w:r>
      <w:r w:rsidRPr="00A60D05">
        <w:rPr>
          <w:rFonts w:eastAsia="Courier New"/>
          <w:lang w:eastAsia="fr-FR" w:bidi="fr-FR"/>
        </w:rPr>
        <w:t>chie sociale en sacrifiant sa langue comme cela se passe dans toute struct</w:t>
      </w:r>
      <w:r w:rsidRPr="00A60D05">
        <w:rPr>
          <w:rFonts w:eastAsia="Courier New"/>
          <w:lang w:eastAsia="fr-FR" w:bidi="fr-FR"/>
        </w:rPr>
        <w:t>u</w:t>
      </w:r>
      <w:r w:rsidRPr="00A60D05">
        <w:rPr>
          <w:rFonts w:eastAsia="Courier New"/>
          <w:lang w:eastAsia="fr-FR" w:bidi="fr-FR"/>
        </w:rPr>
        <w:t>re sociale dominée. Ainsi, la question linguistique revêt une importance sy</w:t>
      </w:r>
      <w:r w:rsidRPr="00A60D05">
        <w:rPr>
          <w:rFonts w:eastAsia="Courier New"/>
          <w:lang w:eastAsia="fr-FR" w:bidi="fr-FR"/>
        </w:rPr>
        <w:t>m</w:t>
      </w:r>
      <w:r w:rsidRPr="00A60D05">
        <w:rPr>
          <w:rFonts w:eastAsia="Courier New"/>
          <w:lang w:eastAsia="fr-FR" w:bidi="fr-FR"/>
        </w:rPr>
        <w:t>bolique sans conteste et devient le lieu d'affrontement entre groupes ethniques, chacun lu</w:t>
      </w:r>
      <w:r w:rsidRPr="00A60D05">
        <w:rPr>
          <w:rFonts w:eastAsia="Courier New"/>
          <w:lang w:eastAsia="fr-FR" w:bidi="fr-FR"/>
        </w:rPr>
        <w:t>t</w:t>
      </w:r>
      <w:r w:rsidRPr="00A60D05">
        <w:rPr>
          <w:rFonts w:eastAsia="Courier New"/>
          <w:lang w:eastAsia="fr-FR" w:bidi="fr-FR"/>
        </w:rPr>
        <w:t>tant tour à tour pour défendre ses intérêts ou pour améliorer les pos</w:t>
      </w:r>
      <w:r w:rsidRPr="00A60D05">
        <w:rPr>
          <w:rFonts w:eastAsia="Courier New"/>
          <w:lang w:eastAsia="fr-FR" w:bidi="fr-FR"/>
        </w:rPr>
        <w:t>i</w:t>
      </w:r>
      <w:r w:rsidRPr="00A60D05">
        <w:rPr>
          <w:rFonts w:eastAsia="Courier New"/>
          <w:lang w:eastAsia="fr-FR" w:bidi="fr-FR"/>
        </w:rPr>
        <w:t>tions acquises.</w:t>
      </w:r>
    </w:p>
    <w:p w:rsidR="000F3457" w:rsidRPr="00A60D05" w:rsidRDefault="000F3457" w:rsidP="000F3457">
      <w:pPr>
        <w:spacing w:before="120" w:after="120"/>
        <w:jc w:val="both"/>
      </w:pPr>
      <w:r w:rsidRPr="00A60D05">
        <w:rPr>
          <w:rFonts w:eastAsia="Courier New"/>
          <w:lang w:eastAsia="fr-FR" w:bidi="fr-FR"/>
        </w:rPr>
        <w:t>Or, cette lutte se déroule souvent par groupes ethniques interposés, à savoir les groupes immigrants. Dans le contexte actuel le groupe le plus visé est sans doute le groupe italien. Plusieurs caractéristiques le rendent particulièrement visible</w:t>
      </w:r>
      <w:r w:rsidRPr="00A60D05">
        <w:t> :</w:t>
      </w:r>
      <w:r>
        <w:t xml:space="preserve"> </w:t>
      </w:r>
      <w:r w:rsidRPr="00A60D05">
        <w:rPr>
          <w:rFonts w:eastAsia="Courier New"/>
          <w:lang w:eastAsia="fr-FR" w:bidi="fr-FR"/>
        </w:rPr>
        <w:t>importance</w:t>
      </w:r>
      <w:r>
        <w:rPr>
          <w:rFonts w:eastAsia="Courier New"/>
          <w:lang w:eastAsia="fr-FR" w:bidi="fr-FR"/>
        </w:rPr>
        <w:t xml:space="preserve"> </w:t>
      </w:r>
      <w:r w:rsidRPr="00A60D05">
        <w:rPr>
          <w:rFonts w:eastAsia="Courier New"/>
          <w:lang w:eastAsia="fr-FR" w:bidi="fr-FR"/>
        </w:rPr>
        <w:t>numérique, concentr</w:t>
      </w:r>
      <w:r w:rsidRPr="00A60D05">
        <w:rPr>
          <w:rFonts w:eastAsia="Courier New"/>
          <w:lang w:eastAsia="fr-FR" w:bidi="fr-FR"/>
        </w:rPr>
        <w:t>a</w:t>
      </w:r>
      <w:r w:rsidRPr="00A60D05">
        <w:rPr>
          <w:rFonts w:eastAsia="Courier New"/>
          <w:lang w:eastAsia="fr-FR" w:bidi="fr-FR"/>
        </w:rPr>
        <w:t>tion réside</w:t>
      </w:r>
      <w:r w:rsidRPr="00A60D05">
        <w:rPr>
          <w:rFonts w:eastAsia="Courier New"/>
          <w:lang w:eastAsia="fr-FR" w:bidi="fr-FR"/>
        </w:rPr>
        <w:t>n</w:t>
      </w:r>
      <w:r w:rsidRPr="00A60D05">
        <w:rPr>
          <w:rFonts w:eastAsia="Courier New"/>
          <w:lang w:eastAsia="fr-FR" w:bidi="fr-FR"/>
        </w:rPr>
        <w:t>tielle, sauvegarde de la culture ethnique. Mais le trait le plus important est le fait que les Italiens, cath</w:t>
      </w:r>
      <w:r w:rsidRPr="00A60D05">
        <w:rPr>
          <w:rFonts w:eastAsia="Courier New"/>
          <w:lang w:eastAsia="fr-FR" w:bidi="fr-FR"/>
        </w:rPr>
        <w:t>o</w:t>
      </w:r>
      <w:r w:rsidRPr="00A60D05">
        <w:rPr>
          <w:rFonts w:eastAsia="Courier New"/>
          <w:lang w:eastAsia="fr-FR" w:bidi="fr-FR"/>
        </w:rPr>
        <w:t>liques, et jusque là montrant un grand penchant pour la francisation, changent de cap d</w:t>
      </w:r>
      <w:r w:rsidRPr="00A60D05">
        <w:rPr>
          <w:rFonts w:eastAsia="Courier New"/>
          <w:lang w:eastAsia="fr-FR" w:bidi="fr-FR"/>
        </w:rPr>
        <w:t>e</w:t>
      </w:r>
      <w:r w:rsidRPr="00A60D05">
        <w:rPr>
          <w:rFonts w:eastAsia="Courier New"/>
          <w:lang w:eastAsia="fr-FR" w:bidi="fr-FR"/>
        </w:rPr>
        <w:t>puis quelques années et préfèrent nettement l'anglicisation. C'est su</w:t>
      </w:r>
      <w:r w:rsidRPr="00A60D05">
        <w:rPr>
          <w:rFonts w:eastAsia="Courier New"/>
          <w:lang w:eastAsia="fr-FR" w:bidi="fr-FR"/>
        </w:rPr>
        <w:t>r</w:t>
      </w:r>
      <w:r w:rsidRPr="00A60D05">
        <w:rPr>
          <w:rFonts w:eastAsia="Courier New"/>
          <w:lang w:eastAsia="fr-FR" w:bidi="fr-FR"/>
        </w:rPr>
        <w:t>tout le comportement des Italiens</w:t>
      </w:r>
      <w:r>
        <w:rPr>
          <w:rFonts w:eastAsia="Courier New"/>
          <w:lang w:eastAsia="fr-FR" w:bidi="fr-FR"/>
        </w:rPr>
        <w:t xml:space="preserve"> </w:t>
      </w:r>
      <w:r w:rsidRPr="00A60D05">
        <w:t>[168]</w:t>
      </w:r>
      <w:r>
        <w:t xml:space="preserve"> </w:t>
      </w:r>
      <w:r w:rsidRPr="00A60D05">
        <w:rPr>
          <w:rFonts w:eastAsia="Courier New"/>
          <w:lang w:eastAsia="fr-FR" w:bidi="fr-FR"/>
        </w:rPr>
        <w:t>qui suscitent le plus le resse</w:t>
      </w:r>
      <w:r w:rsidRPr="00A60D05">
        <w:rPr>
          <w:rFonts w:eastAsia="Courier New"/>
          <w:lang w:eastAsia="fr-FR" w:bidi="fr-FR"/>
        </w:rPr>
        <w:t>n</w:t>
      </w:r>
      <w:r w:rsidRPr="00A60D05">
        <w:rPr>
          <w:rFonts w:eastAsia="Courier New"/>
          <w:lang w:eastAsia="fr-FR" w:bidi="fr-FR"/>
        </w:rPr>
        <w:t>timent des Canadiens français</w:t>
      </w:r>
      <w:r w:rsidRPr="00A60D05">
        <w:t> ;</w:t>
      </w:r>
      <w:r w:rsidRPr="00A60D05">
        <w:rPr>
          <w:rFonts w:eastAsia="Courier New"/>
          <w:lang w:eastAsia="fr-FR" w:bidi="fr-FR"/>
        </w:rPr>
        <w:t xml:space="preserve"> c'est au</w:t>
      </w:r>
      <w:r w:rsidRPr="00A60D05">
        <w:rPr>
          <w:rFonts w:eastAsia="Courier New"/>
          <w:lang w:eastAsia="fr-FR" w:bidi="fr-FR"/>
        </w:rPr>
        <w:t>s</w:t>
      </w:r>
      <w:r w:rsidRPr="00A60D05">
        <w:rPr>
          <w:rFonts w:eastAsia="Courier New"/>
          <w:lang w:eastAsia="fr-FR" w:bidi="fr-FR"/>
        </w:rPr>
        <w:t>si la situation qui crée le plus d'ambiguïté dans la mesure où les Can</w:t>
      </w:r>
      <w:r w:rsidRPr="00A60D05">
        <w:rPr>
          <w:rFonts w:eastAsia="Courier New"/>
          <w:lang w:eastAsia="fr-FR" w:bidi="fr-FR"/>
        </w:rPr>
        <w:t>a</w:t>
      </w:r>
      <w:r w:rsidRPr="00A60D05">
        <w:rPr>
          <w:rFonts w:eastAsia="Courier New"/>
          <w:lang w:eastAsia="fr-FR" w:bidi="fr-FR"/>
        </w:rPr>
        <w:t>diens français ne peuvent pas négliger le fait que les Italiens const</w:t>
      </w:r>
      <w:r w:rsidRPr="00A60D05">
        <w:rPr>
          <w:rFonts w:eastAsia="Courier New"/>
          <w:lang w:eastAsia="fr-FR" w:bidi="fr-FR"/>
        </w:rPr>
        <w:t>i</w:t>
      </w:r>
      <w:r w:rsidRPr="00A60D05">
        <w:rPr>
          <w:rFonts w:eastAsia="Courier New"/>
          <w:lang w:eastAsia="fr-FR" w:bidi="fr-FR"/>
        </w:rPr>
        <w:t>tuent encore le groupe ethnique le plus francisé au Québec.</w:t>
      </w:r>
    </w:p>
    <w:p w:rsidR="000F3457" w:rsidRPr="00A60D05" w:rsidRDefault="000F3457" w:rsidP="000F3457">
      <w:pPr>
        <w:spacing w:before="120" w:after="120"/>
        <w:jc w:val="both"/>
      </w:pPr>
      <w:r>
        <w:br w:type="page"/>
      </w:r>
    </w:p>
    <w:p w:rsidR="000F3457" w:rsidRPr="00A60D05" w:rsidRDefault="000F3457" w:rsidP="000F3457">
      <w:pPr>
        <w:pStyle w:val="planche"/>
      </w:pPr>
      <w:r w:rsidRPr="00A60D05">
        <w:t>IV) LA SOUVERAINETÉ</w:t>
      </w:r>
      <w:r>
        <w:br/>
      </w:r>
      <w:r w:rsidRPr="00A60D05">
        <w:t>POURRAIT-ELLE SIGNIFIER LE DÉPÉRISSEMENT</w:t>
      </w:r>
      <w:r>
        <w:br/>
      </w:r>
      <w:r w:rsidRPr="00A60D05">
        <w:t>DES POLITIQUES DE MULTICULTUR</w:t>
      </w:r>
      <w:r w:rsidRPr="00A60D05">
        <w:t>A</w:t>
      </w:r>
      <w:r w:rsidRPr="00A60D05">
        <w:t>LISME ?</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C'est à un niveau plus global encore que les québécois sont actue</w:t>
      </w:r>
      <w:r w:rsidRPr="00A60D05">
        <w:rPr>
          <w:rFonts w:eastAsia="Courier New"/>
          <w:lang w:eastAsia="fr-FR" w:bidi="fr-FR"/>
        </w:rPr>
        <w:t>l</w:t>
      </w:r>
      <w:r w:rsidRPr="00A60D05">
        <w:rPr>
          <w:rFonts w:eastAsia="Courier New"/>
          <w:lang w:eastAsia="fr-FR" w:bidi="fr-FR"/>
        </w:rPr>
        <w:t>lement aux prises avec une attitude ambivalente. D'une part, ils ont du re</w:t>
      </w:r>
      <w:r w:rsidRPr="00A60D05">
        <w:rPr>
          <w:rFonts w:eastAsia="Courier New"/>
          <w:lang w:eastAsia="fr-FR" w:bidi="fr-FR"/>
        </w:rPr>
        <w:t>s</w:t>
      </w:r>
      <w:r w:rsidRPr="00A60D05">
        <w:rPr>
          <w:rFonts w:eastAsia="Courier New"/>
          <w:lang w:eastAsia="fr-FR" w:bidi="fr-FR"/>
        </w:rPr>
        <w:t>sentiment vis-à-vis les immigrants. D'autre part ils se sentent culpabilisés puisqu'on leur a toujours dit que finalement c'était grâce à leur faible po</w:t>
      </w:r>
      <w:r w:rsidRPr="00A60D05">
        <w:rPr>
          <w:rFonts w:eastAsia="Courier New"/>
          <w:lang w:eastAsia="fr-FR" w:bidi="fr-FR"/>
        </w:rPr>
        <w:t>u</w:t>
      </w:r>
      <w:r w:rsidRPr="00A60D05">
        <w:rPr>
          <w:rFonts w:eastAsia="Courier New"/>
          <w:lang w:eastAsia="fr-FR" w:bidi="fr-FR"/>
        </w:rPr>
        <w:t>voir d'attraction, comparativement aux Anglais, que les groupes ethniques ont préféré ces derniers. On a souvent dit aussi que les québécois sont "x</w:t>
      </w:r>
      <w:r w:rsidRPr="00A60D05">
        <w:rPr>
          <w:rFonts w:eastAsia="Courier New"/>
          <w:lang w:eastAsia="fr-FR" w:bidi="fr-FR"/>
        </w:rPr>
        <w:t>é</w:t>
      </w:r>
      <w:r w:rsidRPr="00A60D05">
        <w:rPr>
          <w:rFonts w:eastAsia="Courier New"/>
          <w:lang w:eastAsia="fr-FR" w:bidi="fr-FR"/>
        </w:rPr>
        <w:t>nophobes" ce qui à mon avis est assez faux, il s'agit plus d'une attitude d'isolationnisme que de xénophobie</w:t>
      </w:r>
      <w:r>
        <w:rPr>
          <w:rFonts w:eastAsia="Courier New"/>
          <w:lang w:eastAsia="fr-FR" w:bidi="fr-FR"/>
        </w:rPr>
        <w:t> </w:t>
      </w:r>
      <w:r>
        <w:rPr>
          <w:rStyle w:val="Appelnotedebasdep"/>
          <w:rFonts w:eastAsia="Courier New"/>
          <w:lang w:eastAsia="fr-FR" w:bidi="fr-FR"/>
        </w:rPr>
        <w:footnoteReference w:id="188"/>
      </w:r>
      <w:r w:rsidRPr="00A60D05">
        <w:rPr>
          <w:rFonts w:eastAsia="Courier New"/>
          <w:lang w:eastAsia="fr-FR" w:bidi="fr-FR"/>
        </w:rPr>
        <w:t>.</w:t>
      </w:r>
    </w:p>
    <w:p w:rsidR="000F3457" w:rsidRPr="00A60D05" w:rsidRDefault="000F3457" w:rsidP="000F3457">
      <w:pPr>
        <w:spacing w:before="120" w:after="120"/>
        <w:jc w:val="both"/>
      </w:pPr>
      <w:r w:rsidRPr="00A60D05">
        <w:rPr>
          <w:rFonts w:eastAsia="Courier New"/>
          <w:lang w:eastAsia="fr-FR" w:bidi="fr-FR"/>
        </w:rPr>
        <w:t>Par ailleurs, au niveau des politiques culturelles, il existe aussi une ambiguïté. On voudrait bien que la culture et, surtout, la langue fra</w:t>
      </w:r>
      <w:r w:rsidRPr="00A60D05">
        <w:rPr>
          <w:rFonts w:eastAsia="Courier New"/>
          <w:lang w:eastAsia="fr-FR" w:bidi="fr-FR"/>
        </w:rPr>
        <w:t>n</w:t>
      </w:r>
      <w:r w:rsidRPr="00A60D05">
        <w:rPr>
          <w:rFonts w:eastAsia="Courier New"/>
          <w:lang w:eastAsia="fr-FR" w:bidi="fr-FR"/>
        </w:rPr>
        <w:t>çaise soient protégées et s'épanouissent, ce qui n'est pas possible a</w:t>
      </w:r>
      <w:r w:rsidRPr="00A60D05">
        <w:rPr>
          <w:rFonts w:eastAsia="Courier New"/>
          <w:lang w:eastAsia="fr-FR" w:bidi="fr-FR"/>
        </w:rPr>
        <w:t>c</w:t>
      </w:r>
      <w:r w:rsidRPr="00A60D05">
        <w:rPr>
          <w:rFonts w:eastAsia="Courier New"/>
          <w:lang w:eastAsia="fr-FR" w:bidi="fr-FR"/>
        </w:rPr>
        <w:t xml:space="preserve">tuellement sans recours à des mesures législatives. Mais d'un autre côté, les Canadiens français ont si longtemps constitué une minorité au sein du Canada, luttant pour leur survie ethno-culturelle qu'ils ne peuvent, sur la plan idéologique et politique, prendre des mesures pour étouffer les cultures ethniques. Il est significatif à cet égard de voir la place qu'accorde la </w:t>
      </w:r>
      <w:r w:rsidRPr="00A60D05">
        <w:rPr>
          <w:rFonts w:eastAsia="Courier New"/>
          <w:u w:val="single"/>
          <w:lang w:eastAsia="fr-FR" w:bidi="fr-FR"/>
        </w:rPr>
        <w:t>P</w:t>
      </w:r>
      <w:r w:rsidRPr="00A60D05">
        <w:rPr>
          <w:u w:val="single"/>
        </w:rPr>
        <w:t>olitique québécoise de la langue frança</w:t>
      </w:r>
      <w:r w:rsidRPr="00A60D05">
        <w:rPr>
          <w:u w:val="single"/>
        </w:rPr>
        <w:t>i</w:t>
      </w:r>
      <w:r w:rsidRPr="00A60D05">
        <w:rPr>
          <w:u w:val="single"/>
        </w:rPr>
        <w:t>se</w:t>
      </w:r>
      <w:r>
        <w:t> </w:t>
      </w:r>
      <w:r>
        <w:rPr>
          <w:rStyle w:val="Appelnotedebasdep"/>
        </w:rPr>
        <w:footnoteReference w:id="189"/>
      </w:r>
      <w:r w:rsidRPr="00A60D05">
        <w:rPr>
          <w:rFonts w:eastAsia="Courier New"/>
          <w:lang w:eastAsia="fr-FR" w:bidi="fr-FR"/>
        </w:rPr>
        <w:t xml:space="preserve"> au principe du "respect des minorités, de leurs langues et de leurs cultures". Ce principe ne s'adresse pas à la seule minorité angla</w:t>
      </w:r>
      <w:r w:rsidRPr="00A60D05">
        <w:rPr>
          <w:rFonts w:eastAsia="Courier New"/>
          <w:lang w:eastAsia="fr-FR" w:bidi="fr-FR"/>
        </w:rPr>
        <w:t>i</w:t>
      </w:r>
      <w:r w:rsidRPr="00A60D05">
        <w:rPr>
          <w:rFonts w:eastAsia="Courier New"/>
          <w:lang w:eastAsia="fr-FR" w:bidi="fr-FR"/>
        </w:rPr>
        <w:t>se mais à toutes les minorités ethniques du Québec</w:t>
      </w:r>
      <w:r>
        <w:rPr>
          <w:rFonts w:eastAsia="Courier New"/>
          <w:lang w:eastAsia="fr-FR" w:bidi="fr-FR"/>
        </w:rPr>
        <w:t> </w:t>
      </w:r>
      <w:r>
        <w:rPr>
          <w:rStyle w:val="Appelnotedebasdep"/>
          <w:rFonts w:eastAsia="Courier New"/>
          <w:lang w:eastAsia="fr-FR" w:bidi="fr-FR"/>
        </w:rPr>
        <w:footnoteReference w:id="190"/>
      </w:r>
      <w:r w:rsidRPr="00A60D05">
        <w:rPr>
          <w:rFonts w:eastAsia="Courier New"/>
          <w:lang w:eastAsia="fr-FR" w:bidi="fr-FR"/>
        </w:rPr>
        <w:t>. Dans ce texte on réfuté le modèle du "melting pot" comme objectif so</w:t>
      </w:r>
      <w:r w:rsidRPr="00A60D05">
        <w:rPr>
          <w:rFonts w:eastAsia="Courier New"/>
          <w:lang w:eastAsia="fr-FR" w:bidi="fr-FR"/>
        </w:rPr>
        <w:t>u</w:t>
      </w:r>
      <w:r w:rsidRPr="00A60D05">
        <w:rPr>
          <w:rFonts w:eastAsia="Courier New"/>
          <w:lang w:eastAsia="fr-FR" w:bidi="fr-FR"/>
        </w:rPr>
        <w:t>haitable ou même acceptable par la société québécoise, on reconnaît comme i</w:t>
      </w:r>
      <w:r w:rsidRPr="00A60D05">
        <w:rPr>
          <w:rFonts w:eastAsia="Courier New"/>
          <w:lang w:eastAsia="fr-FR" w:bidi="fr-FR"/>
        </w:rPr>
        <w:t>n</w:t>
      </w:r>
      <w:r w:rsidRPr="00A60D05">
        <w:rPr>
          <w:rFonts w:eastAsia="Courier New"/>
          <w:lang w:eastAsia="fr-FR" w:bidi="fr-FR"/>
        </w:rPr>
        <w:t>dispensable l’enrichissement apporté par la société québécoise, on r</w:t>
      </w:r>
      <w:r w:rsidRPr="00A60D05">
        <w:rPr>
          <w:rFonts w:eastAsia="Courier New"/>
          <w:lang w:eastAsia="fr-FR" w:bidi="fr-FR"/>
        </w:rPr>
        <w:t>e</w:t>
      </w:r>
      <w:r w:rsidRPr="00A60D05">
        <w:rPr>
          <w:rFonts w:eastAsia="Courier New"/>
          <w:lang w:eastAsia="fr-FR" w:bidi="fr-FR"/>
        </w:rPr>
        <w:t>connaît comme indispensable l'enrichissement apporté par la diversité ethnique et l'on déplore "le peu de soutien offert jusqu'à maintenant par le gouvern</w:t>
      </w:r>
      <w:r w:rsidRPr="00A60D05">
        <w:rPr>
          <w:rFonts w:eastAsia="Courier New"/>
          <w:lang w:eastAsia="fr-FR" w:bidi="fr-FR"/>
        </w:rPr>
        <w:t>e</w:t>
      </w:r>
      <w:r w:rsidRPr="00A60D05">
        <w:rPr>
          <w:rFonts w:eastAsia="Courier New"/>
          <w:lang w:eastAsia="fr-FR" w:bidi="fr-FR"/>
        </w:rPr>
        <w:t>ment québécois" aux efforts de maintien de la langue et de la culture et</w:t>
      </w:r>
      <w:r w:rsidRPr="00A60D05">
        <w:rPr>
          <w:rFonts w:eastAsia="Courier New"/>
          <w:lang w:eastAsia="fr-FR" w:bidi="fr-FR"/>
        </w:rPr>
        <w:t>h</w:t>
      </w:r>
      <w:r w:rsidRPr="00A60D05">
        <w:rPr>
          <w:rFonts w:eastAsia="Courier New"/>
          <w:lang w:eastAsia="fr-FR" w:bidi="fr-FR"/>
        </w:rPr>
        <w:t>niques.</w:t>
      </w:r>
    </w:p>
    <w:p w:rsidR="000F3457" w:rsidRPr="00A60D05" w:rsidRDefault="000F3457" w:rsidP="000F3457">
      <w:pPr>
        <w:spacing w:before="120" w:after="120"/>
        <w:jc w:val="both"/>
      </w:pPr>
      <w:r w:rsidRPr="00A60D05">
        <w:t>[169]</w:t>
      </w:r>
    </w:p>
    <w:p w:rsidR="000F3457" w:rsidRPr="00A60D05" w:rsidRDefault="000F3457" w:rsidP="000F3457">
      <w:pPr>
        <w:spacing w:before="120" w:after="120"/>
        <w:jc w:val="both"/>
      </w:pPr>
      <w:r w:rsidRPr="00A60D05">
        <w:rPr>
          <w:rFonts w:eastAsia="Courier New"/>
          <w:lang w:eastAsia="fr-FR" w:bidi="fr-FR"/>
        </w:rPr>
        <w:t>Derrière ces préoccupations d'ordre pragmatique et stratégique, nous devons reconnaître également le facteur idéologique à domina</w:t>
      </w:r>
      <w:r w:rsidRPr="00A60D05">
        <w:rPr>
          <w:rFonts w:eastAsia="Courier New"/>
          <w:lang w:eastAsia="fr-FR" w:bidi="fr-FR"/>
        </w:rPr>
        <w:t>n</w:t>
      </w:r>
      <w:r w:rsidRPr="00A60D05">
        <w:rPr>
          <w:rFonts w:eastAsia="Courier New"/>
          <w:lang w:eastAsia="fr-FR" w:bidi="fr-FR"/>
        </w:rPr>
        <w:t>ce humaniste. Mais, ces démarches ne semblent pas apaiser les appr</w:t>
      </w:r>
      <w:r w:rsidRPr="00A60D05">
        <w:rPr>
          <w:rFonts w:eastAsia="Courier New"/>
          <w:lang w:eastAsia="fr-FR" w:bidi="fr-FR"/>
        </w:rPr>
        <w:t>é</w:t>
      </w:r>
      <w:r w:rsidRPr="00A60D05">
        <w:rPr>
          <w:rFonts w:eastAsia="Courier New"/>
          <w:lang w:eastAsia="fr-FR" w:bidi="fr-FR"/>
        </w:rPr>
        <w:t>hensions des groupes ethniques. D'une part parce que les préoccup</w:t>
      </w:r>
      <w:r w:rsidRPr="00A60D05">
        <w:rPr>
          <w:rFonts w:eastAsia="Courier New"/>
          <w:lang w:eastAsia="fr-FR" w:bidi="fr-FR"/>
        </w:rPr>
        <w:t>a</w:t>
      </w:r>
      <w:r w:rsidRPr="00A60D05">
        <w:rPr>
          <w:rFonts w:eastAsia="Courier New"/>
          <w:lang w:eastAsia="fr-FR" w:bidi="fr-FR"/>
        </w:rPr>
        <w:t>tions de ces derniers sont davantage concernées par les facteurs éc</w:t>
      </w:r>
      <w:r w:rsidRPr="00A60D05">
        <w:rPr>
          <w:rFonts w:eastAsia="Courier New"/>
          <w:lang w:eastAsia="fr-FR" w:bidi="fr-FR"/>
        </w:rPr>
        <w:t>o</w:t>
      </w:r>
      <w:r w:rsidRPr="00A60D05">
        <w:rPr>
          <w:rFonts w:eastAsia="Courier New"/>
          <w:lang w:eastAsia="fr-FR" w:bidi="fr-FR"/>
        </w:rPr>
        <w:t>nomiques et que l'hypothèse de souveraineté leur fait craindre une cr</w:t>
      </w:r>
      <w:r w:rsidRPr="00A60D05">
        <w:rPr>
          <w:rFonts w:eastAsia="Courier New"/>
          <w:lang w:eastAsia="fr-FR" w:bidi="fr-FR"/>
        </w:rPr>
        <w:t>i</w:t>
      </w:r>
      <w:r w:rsidRPr="00A60D05">
        <w:rPr>
          <w:rFonts w:eastAsia="Courier New"/>
          <w:lang w:eastAsia="fr-FR" w:bidi="fr-FR"/>
        </w:rPr>
        <w:t>se économique encore plus grande. D'autre part, parce qu'ils ne sont pas si convaincus qu'un gouvernement souverain ne perdra pas l'int</w:t>
      </w:r>
      <w:r w:rsidRPr="00A60D05">
        <w:rPr>
          <w:rFonts w:eastAsia="Courier New"/>
          <w:lang w:eastAsia="fr-FR" w:bidi="fr-FR"/>
        </w:rPr>
        <w:t>é</w:t>
      </w:r>
      <w:r w:rsidRPr="00A60D05">
        <w:rPr>
          <w:rFonts w:eastAsia="Courier New"/>
          <w:lang w:eastAsia="fr-FR" w:bidi="fr-FR"/>
        </w:rPr>
        <w:t>rêt qu'il montre actuellement à l'égard des cu</w:t>
      </w:r>
      <w:r w:rsidRPr="00A60D05">
        <w:rPr>
          <w:rFonts w:eastAsia="Courier New"/>
          <w:lang w:eastAsia="fr-FR" w:bidi="fr-FR"/>
        </w:rPr>
        <w:t>l</w:t>
      </w:r>
      <w:r w:rsidRPr="00A60D05">
        <w:rPr>
          <w:rFonts w:eastAsia="Courier New"/>
          <w:lang w:eastAsia="fr-FR" w:bidi="fr-FR"/>
        </w:rPr>
        <w:t>tures ethniques, d'autant plus qu'il se trouvera confronté à des probl</w:t>
      </w:r>
      <w:r w:rsidRPr="00A60D05">
        <w:rPr>
          <w:rFonts w:eastAsia="Courier New"/>
          <w:lang w:eastAsia="fr-FR" w:bidi="fr-FR"/>
        </w:rPr>
        <w:t>è</w:t>
      </w:r>
      <w:r w:rsidRPr="00A60D05">
        <w:rPr>
          <w:rFonts w:eastAsia="Courier New"/>
          <w:lang w:eastAsia="fr-FR" w:bidi="fr-FR"/>
        </w:rPr>
        <w:t>mes économiques de taille qui risquent de détourner son attention des pr</w:t>
      </w:r>
      <w:r w:rsidRPr="00A60D05">
        <w:rPr>
          <w:rFonts w:eastAsia="Courier New"/>
          <w:lang w:eastAsia="fr-FR" w:bidi="fr-FR"/>
        </w:rPr>
        <w:t>o</w:t>
      </w:r>
      <w:r w:rsidRPr="00A60D05">
        <w:rPr>
          <w:rFonts w:eastAsia="Courier New"/>
          <w:lang w:eastAsia="fr-FR" w:bidi="fr-FR"/>
        </w:rPr>
        <w:t>blèmes culturels des minorités, problèmes d’ordre secondaire. Les imm</w:t>
      </w:r>
      <w:r w:rsidRPr="00A60D05">
        <w:rPr>
          <w:rFonts w:eastAsia="Courier New"/>
          <w:lang w:eastAsia="fr-FR" w:bidi="fr-FR"/>
        </w:rPr>
        <w:t>i</w:t>
      </w:r>
      <w:r w:rsidRPr="00A60D05">
        <w:rPr>
          <w:rFonts w:eastAsia="Courier New"/>
          <w:lang w:eastAsia="fr-FR" w:bidi="fr-FR"/>
        </w:rPr>
        <w:t>grants, pour conclure, ne semblent pas être convaincus que l'intérêt qu'on leur po</w:t>
      </w:r>
      <w:r w:rsidRPr="00A60D05">
        <w:rPr>
          <w:rFonts w:eastAsia="Courier New"/>
          <w:lang w:eastAsia="fr-FR" w:bidi="fr-FR"/>
        </w:rPr>
        <w:t>r</w:t>
      </w:r>
      <w:r w:rsidRPr="00A60D05">
        <w:rPr>
          <w:rFonts w:eastAsia="Courier New"/>
          <w:lang w:eastAsia="fr-FR" w:bidi="fr-FR"/>
        </w:rPr>
        <w:t>te actuellement n'est pas purement conjoncturel et ne s'éteindra une fois l'objectif de souveraineté atteint. De plus, ils redoutent la perte, après l'autonomie politique du Québec, de l'aide financière, sous fo</w:t>
      </w:r>
      <w:r w:rsidRPr="00A60D05">
        <w:rPr>
          <w:rFonts w:eastAsia="Courier New"/>
          <w:lang w:eastAsia="fr-FR" w:bidi="fr-FR"/>
        </w:rPr>
        <w:t>r</w:t>
      </w:r>
      <w:r w:rsidRPr="00A60D05">
        <w:rPr>
          <w:rFonts w:eastAsia="Courier New"/>
          <w:lang w:eastAsia="fr-FR" w:bidi="fr-FR"/>
        </w:rPr>
        <w:t>me de su</w:t>
      </w:r>
      <w:r w:rsidRPr="00A60D05">
        <w:rPr>
          <w:rFonts w:eastAsia="Courier New"/>
          <w:lang w:eastAsia="fr-FR" w:bidi="fr-FR"/>
        </w:rPr>
        <w:t>b</w:t>
      </w:r>
      <w:r w:rsidRPr="00A60D05">
        <w:rPr>
          <w:rFonts w:eastAsia="Courier New"/>
          <w:lang w:eastAsia="fr-FR" w:bidi="fr-FR"/>
        </w:rPr>
        <w:t>ventions aussi nombreuses que diverses du fédéral qui contribue largement à la survie et au fonctionnement de multiples a</w:t>
      </w:r>
      <w:r w:rsidRPr="00A60D05">
        <w:rPr>
          <w:rFonts w:eastAsia="Courier New"/>
          <w:lang w:eastAsia="fr-FR" w:bidi="fr-FR"/>
        </w:rPr>
        <w:t>s</w:t>
      </w:r>
      <w:r w:rsidRPr="00A60D05">
        <w:rPr>
          <w:rFonts w:eastAsia="Courier New"/>
          <w:lang w:eastAsia="fr-FR" w:bidi="fr-FR"/>
        </w:rPr>
        <w:t>sociations ethniques et dont on doute finalement que le gouvernement québécois aura les moyens de reconduire. À cela, il faut ajouter les craintes entretenues par les groupes ethniques, et soigneusement al</w:t>
      </w:r>
      <w:r w:rsidRPr="00A60D05">
        <w:rPr>
          <w:rFonts w:eastAsia="Courier New"/>
          <w:lang w:eastAsia="fr-FR" w:bidi="fr-FR"/>
        </w:rPr>
        <w:t>i</w:t>
      </w:r>
      <w:r w:rsidRPr="00A60D05">
        <w:rPr>
          <w:rFonts w:eastAsia="Courier New"/>
          <w:lang w:eastAsia="fr-FR" w:bidi="fr-FR"/>
        </w:rPr>
        <w:t>mentées par toute une presse anglophone, au sujet du nationalisme canadien français qui pourrait r</w:t>
      </w:r>
      <w:r w:rsidRPr="00A60D05">
        <w:rPr>
          <w:rFonts w:eastAsia="Courier New"/>
          <w:lang w:eastAsia="fr-FR" w:bidi="fr-FR"/>
        </w:rPr>
        <w:t>a</w:t>
      </w:r>
      <w:r w:rsidRPr="00A60D05">
        <w:rPr>
          <w:rFonts w:eastAsia="Courier New"/>
          <w:lang w:eastAsia="fr-FR" w:bidi="fr-FR"/>
        </w:rPr>
        <w:t>mener à des vues moins larges le gouvernement souverainiste, une fois en position de force. La propos</w:t>
      </w:r>
      <w:r w:rsidRPr="00A60D05">
        <w:rPr>
          <w:rFonts w:eastAsia="Courier New"/>
          <w:lang w:eastAsia="fr-FR" w:bidi="fr-FR"/>
        </w:rPr>
        <w:t>i</w:t>
      </w:r>
      <w:r w:rsidRPr="00A60D05">
        <w:rPr>
          <w:rFonts w:eastAsia="Courier New"/>
          <w:lang w:eastAsia="fr-FR" w:bidi="fr-FR"/>
        </w:rPr>
        <w:t>tion récente de certains groupes francophones, et le refus que leur a opposé le gouvernement, de faire la distinction entre vote ethnique et vote québécois par la création d’urnes séparées lors du référendum pour la souveraineté, sont significatives à cet égard.</w:t>
      </w:r>
    </w:p>
    <w:p w:rsidR="000F3457" w:rsidRPr="00A60D05" w:rsidRDefault="000F3457" w:rsidP="000F3457">
      <w:pPr>
        <w:spacing w:before="120" w:after="120"/>
        <w:jc w:val="both"/>
      </w:pPr>
      <w:r w:rsidRPr="00A60D05">
        <w:rPr>
          <w:rFonts w:eastAsia="Courier New"/>
          <w:lang w:eastAsia="fr-FR" w:bidi="fr-FR"/>
        </w:rPr>
        <w:t>Pour finir, je dois ajouter que les préoccupations des Canadiens français à l'égard de l'intégration des immigrants dépasse l'esprit du multiculturalisme donc du "laissez faire" dans la pure tradition libér</w:t>
      </w:r>
      <w:r w:rsidRPr="00A60D05">
        <w:rPr>
          <w:rFonts w:eastAsia="Courier New"/>
          <w:lang w:eastAsia="fr-FR" w:bidi="fr-FR"/>
        </w:rPr>
        <w:t>a</w:t>
      </w:r>
      <w:r w:rsidRPr="00A60D05">
        <w:rPr>
          <w:rFonts w:eastAsia="Courier New"/>
          <w:lang w:eastAsia="fr-FR" w:bidi="fr-FR"/>
        </w:rPr>
        <w:t>le. En effet, le gouvernement québécois n'entend pas se contenter de remplacer le gouvernement fédéral sur le seul aspect de la perpétu</w:t>
      </w:r>
      <w:r w:rsidRPr="00A60D05">
        <w:rPr>
          <w:rFonts w:eastAsia="Courier New"/>
          <w:lang w:eastAsia="fr-FR" w:bidi="fr-FR"/>
        </w:rPr>
        <w:t>a</w:t>
      </w:r>
      <w:r w:rsidRPr="00A60D05">
        <w:rPr>
          <w:rFonts w:eastAsia="Courier New"/>
          <w:lang w:eastAsia="fr-FR" w:bidi="fr-FR"/>
        </w:rPr>
        <w:t>tion du folklore ethnique Au contraire, un Québec souverain dema</w:t>
      </w:r>
      <w:r w:rsidRPr="00A60D05">
        <w:rPr>
          <w:rFonts w:eastAsia="Courier New"/>
          <w:lang w:eastAsia="fr-FR" w:bidi="fr-FR"/>
        </w:rPr>
        <w:t>n</w:t>
      </w:r>
      <w:r w:rsidRPr="00A60D05">
        <w:rPr>
          <w:rFonts w:eastAsia="Courier New"/>
          <w:lang w:eastAsia="fr-FR" w:bidi="fr-FR"/>
        </w:rPr>
        <w:t>derait à ses minorités ethniques qu'elles gardent leur spécificité cult</w:t>
      </w:r>
      <w:r w:rsidRPr="00A60D05">
        <w:rPr>
          <w:rFonts w:eastAsia="Courier New"/>
          <w:lang w:eastAsia="fr-FR" w:bidi="fr-FR"/>
        </w:rPr>
        <w:t>u</w:t>
      </w:r>
      <w:r w:rsidRPr="00A60D05">
        <w:rPr>
          <w:rFonts w:eastAsia="Courier New"/>
          <w:lang w:eastAsia="fr-FR" w:bidi="fr-FR"/>
        </w:rPr>
        <w:t>relle bien sûr, mais également qu'elles s'impliquent davantage qu'elles ne le font act</w:t>
      </w:r>
      <w:r>
        <w:rPr>
          <w:rFonts w:eastAsia="Courier New"/>
          <w:lang w:eastAsia="fr-FR" w:bidi="fr-FR"/>
        </w:rPr>
        <w:t>uellement dans la vie de la com</w:t>
      </w:r>
      <w:r w:rsidRPr="00A60D05">
        <w:rPr>
          <w:rFonts w:eastAsia="Courier New"/>
          <w:lang w:eastAsia="fr-FR" w:bidi="fr-FR"/>
        </w:rPr>
        <w:t>munauté</w:t>
      </w:r>
      <w:r>
        <w:t xml:space="preserve"> </w:t>
      </w:r>
      <w:r w:rsidRPr="00A60D05">
        <w:t>[170]</w:t>
      </w:r>
      <w:r w:rsidRPr="00A60D05">
        <w:rPr>
          <w:rFonts w:eastAsia="Courier New"/>
          <w:lang w:eastAsia="fr-FR" w:bidi="fr-FR"/>
        </w:rPr>
        <w:t xml:space="preserve"> franc</w:t>
      </w:r>
      <w:r w:rsidRPr="00A60D05">
        <w:rPr>
          <w:rFonts w:eastAsia="Courier New"/>
          <w:lang w:eastAsia="fr-FR" w:bidi="fr-FR"/>
        </w:rPr>
        <w:t>o</w:t>
      </w:r>
      <w:r w:rsidRPr="00A60D05">
        <w:rPr>
          <w:rFonts w:eastAsia="Courier New"/>
          <w:lang w:eastAsia="fr-FR" w:bidi="fr-FR"/>
        </w:rPr>
        <w:t>phone. C'est précisément pour éviter la conf</w:t>
      </w:r>
      <w:r w:rsidRPr="00A60D05">
        <w:rPr>
          <w:rFonts w:eastAsia="Courier New"/>
          <w:lang w:eastAsia="fr-FR" w:bidi="fr-FR"/>
        </w:rPr>
        <w:t>u</w:t>
      </w:r>
      <w:r w:rsidRPr="00A60D05">
        <w:rPr>
          <w:rFonts w:eastAsia="Courier New"/>
          <w:lang w:eastAsia="fr-FR" w:bidi="fr-FR"/>
        </w:rPr>
        <w:t xml:space="preserve">sion avec les vues du multiculturalisme actuel que plusieurs passages de la </w:t>
      </w:r>
      <w:r w:rsidRPr="004273CD">
        <w:rPr>
          <w:u w:val="single"/>
        </w:rPr>
        <w:t>Politique québ</w:t>
      </w:r>
      <w:r w:rsidRPr="004273CD">
        <w:rPr>
          <w:u w:val="single"/>
        </w:rPr>
        <w:t>é</w:t>
      </w:r>
      <w:r w:rsidRPr="004273CD">
        <w:rPr>
          <w:u w:val="single"/>
        </w:rPr>
        <w:t>coise de la langue française</w:t>
      </w:r>
      <w:r w:rsidRPr="00A60D05">
        <w:rPr>
          <w:rFonts w:eastAsia="Courier New"/>
          <w:lang w:eastAsia="fr-FR" w:bidi="fr-FR"/>
        </w:rPr>
        <w:t xml:space="preserve"> ont été modifiés avant que le texte soit voté sous le nom de la loi 101. Mais c'est aussi précisément ce que redo</w:t>
      </w:r>
      <w:r w:rsidRPr="00A60D05">
        <w:rPr>
          <w:rFonts w:eastAsia="Courier New"/>
          <w:lang w:eastAsia="fr-FR" w:bidi="fr-FR"/>
        </w:rPr>
        <w:t>u</w:t>
      </w:r>
      <w:r w:rsidRPr="00A60D05">
        <w:rPr>
          <w:rFonts w:eastAsia="Courier New"/>
          <w:lang w:eastAsia="fr-FR" w:bidi="fr-FR"/>
        </w:rPr>
        <w:t>tent les groupes ethniques qui auraient bien aimé garder le statu quo actuel dans lequel ils jouissent en somme d'un important degré d'autonomie institutionnelle. Par conséquent, pour les groupes ethn</w:t>
      </w:r>
      <w:r w:rsidRPr="00A60D05">
        <w:rPr>
          <w:rFonts w:eastAsia="Courier New"/>
          <w:lang w:eastAsia="fr-FR" w:bidi="fr-FR"/>
        </w:rPr>
        <w:t>i</w:t>
      </w:r>
      <w:r w:rsidRPr="00A60D05">
        <w:rPr>
          <w:rFonts w:eastAsia="Courier New"/>
          <w:lang w:eastAsia="fr-FR" w:bidi="fr-FR"/>
        </w:rPr>
        <w:t>ques l'enjeu est de taille et dépasse les simples préoccupations écon</w:t>
      </w:r>
      <w:r w:rsidRPr="00A60D05">
        <w:rPr>
          <w:rFonts w:eastAsia="Courier New"/>
          <w:lang w:eastAsia="fr-FR" w:bidi="fr-FR"/>
        </w:rPr>
        <w:t>o</w:t>
      </w:r>
      <w:r w:rsidRPr="00A60D05">
        <w:rPr>
          <w:rFonts w:eastAsia="Courier New"/>
          <w:lang w:eastAsia="fr-FR" w:bidi="fr-FR"/>
        </w:rPr>
        <w:t>miques concernant le support financier de leurs instit</w:t>
      </w:r>
      <w:r w:rsidRPr="00A60D05">
        <w:rPr>
          <w:rFonts w:eastAsia="Courier New"/>
          <w:lang w:eastAsia="fr-FR" w:bidi="fr-FR"/>
        </w:rPr>
        <w:t>u</w:t>
      </w:r>
      <w:r w:rsidRPr="00A60D05">
        <w:rPr>
          <w:rFonts w:eastAsia="Courier New"/>
          <w:lang w:eastAsia="fr-FR" w:bidi="fr-FR"/>
        </w:rPr>
        <w:t>tions</w:t>
      </w:r>
      <w:r w:rsidRPr="00A60D05">
        <w:t> :</w:t>
      </w:r>
      <w:r w:rsidRPr="00A60D05">
        <w:rPr>
          <w:rFonts w:eastAsia="Courier New"/>
          <w:lang w:eastAsia="fr-FR" w:bidi="fr-FR"/>
        </w:rPr>
        <w:t xml:space="preserve"> il se trouve au niveau politique et social et signifie une réorientation rad</w:t>
      </w:r>
      <w:r w:rsidRPr="00A60D05">
        <w:rPr>
          <w:rFonts w:eastAsia="Courier New"/>
          <w:lang w:eastAsia="fr-FR" w:bidi="fr-FR"/>
        </w:rPr>
        <w:t>i</w:t>
      </w:r>
      <w:r w:rsidRPr="00A60D05">
        <w:rPr>
          <w:rFonts w:eastAsia="Courier New"/>
          <w:lang w:eastAsia="fr-FR" w:bidi="fr-FR"/>
        </w:rPr>
        <w:t>cale de leur comportement d'intégration et d'action collect</w:t>
      </w:r>
      <w:r w:rsidRPr="00A60D05">
        <w:rPr>
          <w:rFonts w:eastAsia="Courier New"/>
          <w:lang w:eastAsia="fr-FR" w:bidi="fr-FR"/>
        </w:rPr>
        <w:t>i</w:t>
      </w:r>
      <w:r w:rsidRPr="00A60D05">
        <w:rPr>
          <w:rFonts w:eastAsia="Courier New"/>
          <w:lang w:eastAsia="fr-FR" w:bidi="fr-FR"/>
        </w:rPr>
        <w:t>ve. Faut-il voir là la possibilité d'un glissement éventuel vers l'abandon du mult</w:t>
      </w:r>
      <w:r w:rsidRPr="00A60D05">
        <w:rPr>
          <w:rFonts w:eastAsia="Courier New"/>
          <w:lang w:eastAsia="fr-FR" w:bidi="fr-FR"/>
        </w:rPr>
        <w:t>i</w:t>
      </w:r>
      <w:r w:rsidRPr="00A60D05">
        <w:rPr>
          <w:rFonts w:eastAsia="Courier New"/>
          <w:lang w:eastAsia="fr-FR" w:bidi="fr-FR"/>
        </w:rPr>
        <w:t>culturalisme tel qu'il a été pratiqué jusqu'ici</w:t>
      </w:r>
      <w:r w:rsidRPr="00A60D05">
        <w:t> ?</w:t>
      </w:r>
      <w:r w:rsidRPr="00A60D05">
        <w:rPr>
          <w:rFonts w:eastAsia="Courier New"/>
          <w:lang w:eastAsia="fr-FR" w:bidi="fr-FR"/>
        </w:rPr>
        <w:t xml:space="preserve"> C'est en tout cas ce qu'appréhendent les groupes ethniques qui sont loin d'appr</w:t>
      </w:r>
      <w:r w:rsidRPr="00A60D05">
        <w:rPr>
          <w:rFonts w:eastAsia="Courier New"/>
          <w:lang w:eastAsia="fr-FR" w:bidi="fr-FR"/>
        </w:rPr>
        <w:t>é</w:t>
      </w:r>
      <w:r w:rsidRPr="00A60D05">
        <w:rPr>
          <w:rFonts w:eastAsia="Courier New"/>
          <w:lang w:eastAsia="fr-FR" w:bidi="fr-FR"/>
        </w:rPr>
        <w:t>cier la condition, toute nouvelle, posée à la sauvegarde de leur culture, à s</w:t>
      </w:r>
      <w:r w:rsidRPr="00A60D05">
        <w:rPr>
          <w:rFonts w:eastAsia="Courier New"/>
          <w:lang w:eastAsia="fr-FR" w:bidi="fr-FR"/>
        </w:rPr>
        <w:t>a</w:t>
      </w:r>
      <w:r w:rsidRPr="00A60D05">
        <w:rPr>
          <w:rFonts w:eastAsia="Courier New"/>
          <w:lang w:eastAsia="fr-FR" w:bidi="fr-FR"/>
        </w:rPr>
        <w:t>voir la francisation. Ils semblent redouter également qu'un gouvern</w:t>
      </w:r>
      <w:r w:rsidRPr="00A60D05">
        <w:rPr>
          <w:rFonts w:eastAsia="Courier New"/>
          <w:lang w:eastAsia="fr-FR" w:bidi="fr-FR"/>
        </w:rPr>
        <w:t>e</w:t>
      </w:r>
      <w:r w:rsidRPr="00A60D05">
        <w:rPr>
          <w:rFonts w:eastAsia="Courier New"/>
          <w:lang w:eastAsia="fr-FR" w:bidi="fr-FR"/>
        </w:rPr>
        <w:t>ment québécois souverainiste ne redéfinisse sa politique culturelle et ne retire, une fois la francisation obtenue, l'appui qu'il accorde actue</w:t>
      </w:r>
      <w:r w:rsidRPr="00A60D05">
        <w:rPr>
          <w:rFonts w:eastAsia="Courier New"/>
          <w:lang w:eastAsia="fr-FR" w:bidi="fr-FR"/>
        </w:rPr>
        <w:t>l</w:t>
      </w:r>
      <w:r w:rsidRPr="00A60D05">
        <w:rPr>
          <w:rFonts w:eastAsia="Courier New"/>
          <w:lang w:eastAsia="fr-FR" w:bidi="fr-FR"/>
        </w:rPr>
        <w:t>lement à la su</w:t>
      </w:r>
      <w:r w:rsidRPr="00A60D05">
        <w:rPr>
          <w:rFonts w:eastAsia="Courier New"/>
          <w:lang w:eastAsia="fr-FR" w:bidi="fr-FR"/>
        </w:rPr>
        <w:t>r</w:t>
      </w:r>
      <w:r w:rsidRPr="00A60D05">
        <w:rPr>
          <w:rFonts w:eastAsia="Courier New"/>
          <w:lang w:eastAsia="fr-FR" w:bidi="fr-FR"/>
        </w:rPr>
        <w:t>vivance des cultures ethniques.</w:t>
      </w:r>
    </w:p>
    <w:p w:rsidR="000F3457" w:rsidRDefault="000F3457" w:rsidP="000F3457">
      <w:pPr>
        <w:spacing w:before="120" w:after="120"/>
        <w:jc w:val="both"/>
        <w:rPr>
          <w:rFonts w:eastAsia="Courier New"/>
          <w:lang w:eastAsia="fr-FR" w:bidi="fr-FR"/>
        </w:rPr>
      </w:pPr>
      <w:r w:rsidRPr="00A60D05">
        <w:rPr>
          <w:rFonts w:eastAsia="Courier New"/>
          <w:lang w:eastAsia="fr-FR" w:bidi="fr-FR"/>
        </w:rPr>
        <w:t>La question qu'ils se posent donc consiste à savoir si un tel go</w:t>
      </w:r>
      <w:r w:rsidRPr="00A60D05">
        <w:rPr>
          <w:rFonts w:eastAsia="Courier New"/>
          <w:lang w:eastAsia="fr-FR" w:bidi="fr-FR"/>
        </w:rPr>
        <w:t>u</w:t>
      </w:r>
      <w:r w:rsidRPr="00A60D05">
        <w:rPr>
          <w:rFonts w:eastAsia="Courier New"/>
          <w:lang w:eastAsia="fr-FR" w:bidi="fr-FR"/>
        </w:rPr>
        <w:t>vern</w:t>
      </w:r>
      <w:r w:rsidRPr="00A60D05">
        <w:rPr>
          <w:rFonts w:eastAsia="Courier New"/>
          <w:lang w:eastAsia="fr-FR" w:bidi="fr-FR"/>
        </w:rPr>
        <w:t>e</w:t>
      </w:r>
      <w:r w:rsidRPr="00A60D05">
        <w:rPr>
          <w:rFonts w:eastAsia="Courier New"/>
          <w:lang w:eastAsia="fr-FR" w:bidi="fr-FR"/>
        </w:rPr>
        <w:t>ment ne serait pas amené à abandonner sa politique d'intégration au profit de l'assimilation semblable à celle pratiquée depuis lon</w:t>
      </w:r>
      <w:r w:rsidRPr="00A60D05">
        <w:rPr>
          <w:rFonts w:eastAsia="Courier New"/>
          <w:lang w:eastAsia="fr-FR" w:bidi="fr-FR"/>
        </w:rPr>
        <w:t>g</w:t>
      </w:r>
      <w:r w:rsidRPr="00A60D05">
        <w:rPr>
          <w:rFonts w:eastAsia="Courier New"/>
          <w:lang w:eastAsia="fr-FR" w:bidi="fr-FR"/>
        </w:rPr>
        <w:t>temps aux États-Unis.</w:t>
      </w:r>
    </w:p>
    <w:p w:rsidR="000F3457" w:rsidRPr="00A60D05" w:rsidRDefault="000F3457" w:rsidP="000F3457">
      <w:pPr>
        <w:pStyle w:val="p"/>
      </w:pPr>
      <w:r>
        <w:br w:type="page"/>
      </w:r>
      <w:r w:rsidRPr="00A60D05">
        <w:t>[171]</w:t>
      </w:r>
    </w:p>
    <w:p w:rsidR="000F3457" w:rsidRPr="00E07116" w:rsidRDefault="000F3457" w:rsidP="000F3457">
      <w:pPr>
        <w:jc w:val="both"/>
      </w:pPr>
    </w:p>
    <w:p w:rsidR="000F3457" w:rsidRDefault="000F3457" w:rsidP="000F3457">
      <w:pPr>
        <w:jc w:val="both"/>
      </w:pPr>
      <w:r w:rsidRPr="003F76B5">
        <w:rPr>
          <w:b/>
          <w:color w:val="FF0000"/>
        </w:rPr>
        <w:t>NOTES</w:t>
      </w:r>
    </w:p>
    <w:p w:rsidR="000F3457" w:rsidRDefault="000F3457" w:rsidP="000F3457">
      <w:pPr>
        <w:jc w:val="both"/>
      </w:pPr>
    </w:p>
    <w:p w:rsidR="000F3457" w:rsidRPr="00E07116" w:rsidRDefault="000F3457" w:rsidP="000F3457">
      <w:pPr>
        <w:jc w:val="both"/>
      </w:pPr>
      <w:r>
        <w:t>Pour faciliter la consultation des notes en fin de textes, nous les avons toutes converties, dans cette édition numérique des Classiques des sciences sociales, en notes de bas de page. JMT.</w:t>
      </w:r>
    </w:p>
    <w:p w:rsidR="000F3457" w:rsidRPr="00A60D05" w:rsidRDefault="000F3457" w:rsidP="000F3457">
      <w:pPr>
        <w:spacing w:before="120" w:after="120"/>
        <w:jc w:val="both"/>
      </w:pPr>
    </w:p>
    <w:p w:rsidR="000F3457" w:rsidRDefault="000F3457" w:rsidP="000F3457">
      <w:pPr>
        <w:spacing w:before="120" w:after="120"/>
        <w:ind w:firstLine="0"/>
        <w:jc w:val="both"/>
      </w:pPr>
      <w:r w:rsidRPr="00A60D05">
        <w:t>[172]</w:t>
      </w:r>
    </w:p>
    <w:p w:rsidR="000F3457" w:rsidRPr="00A60D05" w:rsidRDefault="000F3457" w:rsidP="000F3457">
      <w:pPr>
        <w:spacing w:before="120" w:after="120"/>
        <w:ind w:firstLine="0"/>
        <w:jc w:val="both"/>
      </w:pPr>
      <w:r w:rsidRPr="00A60D05">
        <w:t>[173]</w:t>
      </w:r>
    </w:p>
    <w:p w:rsidR="000F3457" w:rsidRPr="00E07116" w:rsidRDefault="000F3457" w:rsidP="000F3457">
      <w:pPr>
        <w:jc w:val="both"/>
      </w:pPr>
      <w:r w:rsidRPr="00A60D05">
        <w:br w:type="page"/>
      </w:r>
    </w:p>
    <w:p w:rsidR="000F3457" w:rsidRPr="00E07116" w:rsidRDefault="000F3457" w:rsidP="000F345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7" w:name="Colloque_1978_Atelier_6"/>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E07116" w:rsidRDefault="000F3457" w:rsidP="000F3457">
      <w:pPr>
        <w:jc w:val="both"/>
      </w:pPr>
    </w:p>
    <w:p w:rsidR="000F3457" w:rsidRPr="00384B20" w:rsidRDefault="000F3457" w:rsidP="000F3457">
      <w:pPr>
        <w:pStyle w:val="partie"/>
        <w:jc w:val="center"/>
        <w:rPr>
          <w:sz w:val="72"/>
        </w:rPr>
      </w:pPr>
      <w:r>
        <w:rPr>
          <w:sz w:val="72"/>
        </w:rPr>
        <w:t>ATELIER 6</w:t>
      </w:r>
    </w:p>
    <w:p w:rsidR="000F3457" w:rsidRPr="00E07116" w:rsidRDefault="000F3457" w:rsidP="000F3457">
      <w:pPr>
        <w:jc w:val="both"/>
      </w:pPr>
    </w:p>
    <w:p w:rsidR="000F3457" w:rsidRPr="00384B20" w:rsidRDefault="000F3457" w:rsidP="000F3457">
      <w:pPr>
        <w:pStyle w:val="Titreniveau2"/>
      </w:pPr>
      <w:r>
        <w:t>SOUVERAINETÉ</w:t>
      </w:r>
      <w:r>
        <w:br/>
        <w:t>ET TRANSFORMATION</w:t>
      </w:r>
      <w:r>
        <w:br/>
        <w:t>DES RAPPORTS DE CLASSE</w:t>
      </w:r>
    </w:p>
    <w:bookmarkEnd w:id="1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E07116" w:rsidRDefault="000F3457" w:rsidP="000F3457">
      <w:pPr>
        <w:jc w:val="both"/>
      </w:pPr>
    </w:p>
    <w:p w:rsidR="000F3457" w:rsidRPr="00A60D05" w:rsidRDefault="000F3457" w:rsidP="000F3457">
      <w:pPr>
        <w:spacing w:before="120" w:after="120"/>
        <w:ind w:firstLine="0"/>
        <w:jc w:val="both"/>
      </w:pPr>
      <w:r w:rsidRPr="00A60D05">
        <w:br w:type="page"/>
      </w:r>
      <w:r w:rsidR="00E26FB3" w:rsidRPr="00A60D05">
        <w:rPr>
          <w:noProof/>
          <w:lang w:bidi="fr-FR"/>
        </w:rPr>
        <mc:AlternateContent>
          <mc:Choice Requires="wps">
            <w:drawing>
              <wp:anchor distT="0" distB="0" distL="63500" distR="63500" simplePos="0" relativeHeight="251654656" behindDoc="0" locked="0" layoutInCell="1" allowOverlap="1">
                <wp:simplePos x="0" y="0"/>
                <wp:positionH relativeFrom="margin">
                  <wp:posOffset>635</wp:posOffset>
                </wp:positionH>
                <wp:positionV relativeFrom="paragraph">
                  <wp:posOffset>6268720</wp:posOffset>
                </wp:positionV>
                <wp:extent cx="88265" cy="20447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2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05pt;margin-top:493.6pt;width:6.95pt;height:16.1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KDBoAIAAJgFAAAOAAAAZHJzL2Uyb0RvYy54bWysVG1vmzAQ/j5p/8Hyd8rLnARQSbWGME3q&#13;&#10;XqR2P8ABE6yBzWwn0E377zubkqatJk3b+IDO9vl8zz3P3eXV2LXoyJTmUmQ4vAgwYqKUFRf7DH+5&#13;&#10;K7wYI22oqGgrBcvwPdP4av361eXQpyySjWwrphAEETod+gw3xvSp7+uyYR3VF7JnAg5rqTpqYKn2&#13;&#10;fqXoANG71o+CYOkPUlW9kiXTGnbz6RCvXfy6ZqX5VNeaGdRmGHIz7q/cf2f//vqSpntF+4aXD2nQ&#13;&#10;v8iio1zAo6dQOTUUHRR/EarjpZJa1uailJ0v65qXzGEANGHwDM1tQ3vmsEBxdH8qk/5/YcuPx88K&#13;&#10;8SrDETAlaAcc3bHRoGs5opUtz9DrFLxue/AzI2wDzQ6q7m9k+VWDi3/mM13Q1ns3fJAVxKMHI92N&#13;&#10;sVadLRLARhAG+Lg/cWDfLGEzjqPlAqMSTqKAkJWjyKfpfLdX2rxjskPWyLAChl1serzRxuZC09nF&#13;&#10;PiVkwdvWsdyKJxvgOO3Ay3DVntkcHGk/kiDZxtuYeCRabj0S5Ln3ttgQb1mEq0X+Jt9s8vCnfTck&#13;&#10;acOrign7zCygkPwZQQ9Snqg/SUjLllc2nE1Jq/1u0yp0pCDgwn2WFEj+zM1/moY7BizPIIURCa6j&#13;&#10;xCuW8cojBVl4ySqIvSBMrpNlQBKSF08h3XDB/h0SGjKcLKLFpJnfYgvc9xIbTTtuYES0vANxnJxo&#13;&#10;2jBabUXlqDWUt5N9Vgqb/mMpoGIz0U6uVqGTVs24G6cOmOW+k9U96FdJEBiIFMYbGI1U3zEaYFRk&#13;&#10;WH87UMUwat8L6EU7V2ZDzcZuNqgo4WqGDUaTuTHT/Dn0iu8biDy301vok4I7EduGmrIABHYB7e+w&#13;&#10;PIwqO1/O187rcaCufwEAAP//AwBQSwMEFAAGAAgAAAAhAOnrSiPjAAAADQEAAA8AAABkcnMvZG93&#13;&#10;bnJldi54bWxMj81OwzAQhO9IvIO1SNyo06r0J41TIapwQEIVBQ7cnHiJA/E6it02fXs2J7jsajTa&#13;&#10;2fmy7eBaccI+NJ4UTCcJCKTKm4ZqBe9vxd0KRIiajG49oYILBtjm11eZTo0/0yueDrEWHEIh1Qps&#13;&#10;jF0qZagsOh0mvkNi78v3TkeWfS1Nr88c7lo5S5KFdLoh/mB1h48Wq5/D0SkodvLio33Zf9x3y/75&#13;&#10;6bP4XpSFUrc3w27D42EDIuIQ/y5gZOD+kHOx0h/JBNGOWkQF69VyBmK054xX8k6m6znIPJP/KfJf&#13;&#10;AAAA//8DAFBLAQItABQABgAIAAAAIQC2gziS/gAAAOEBAAATAAAAAAAAAAAAAAAAAAAAAABbQ29u&#13;&#10;dGVudF9UeXBlc10ueG1sUEsBAi0AFAAGAAgAAAAhADj9If/WAAAAlAEAAAsAAAAAAAAAAAAAAAAA&#13;&#10;LwEAAF9yZWxzLy5yZWxzUEsBAi0AFAAGAAgAAAAhAOwUoMGgAgAAmAUAAA4AAAAAAAAAAAAAAAAA&#13;&#10;LgIAAGRycy9lMm9Eb2MueG1sUEsBAi0AFAAGAAgAAAAhAOnrSiPjAAAADQEAAA8AAAAAAAAAAAAA&#13;&#10;AAAA+gQAAGRycy9kb3ducmV2LnhtbFBLBQYAAAAABAAEAPMAAAAKBgAAAAA=&#13;&#10;" filled="f" stroked="f">
                <v:path arrowok="t"/>
                <v:textbox style="mso-fit-shape-to-text:t" inset="0,0,0,0">
                  <w:txbxContent>
                    <w:p w:rsidR="000F3457" w:rsidRDefault="000F3457" w:rsidP="000F3457"/>
                  </w:txbxContent>
                </v:textbox>
                <w10:wrap anchorx="margin"/>
              </v:shape>
            </w:pict>
          </mc:Fallback>
        </mc:AlternateContent>
      </w:r>
      <w:r w:rsidR="00E26FB3" w:rsidRPr="00A60D05">
        <w:rPr>
          <w:noProof/>
          <w:lang w:bidi="fr-FR"/>
        </w:rPr>
        <mc:AlternateContent>
          <mc:Choice Requires="wps">
            <w:drawing>
              <wp:anchor distT="0" distB="0" distL="63500" distR="63500" simplePos="0" relativeHeight="251655680" behindDoc="0" locked="0" layoutInCell="1" allowOverlap="1">
                <wp:simplePos x="0" y="0"/>
                <wp:positionH relativeFrom="margin">
                  <wp:posOffset>182880</wp:posOffset>
                </wp:positionH>
                <wp:positionV relativeFrom="paragraph">
                  <wp:posOffset>7073265</wp:posOffset>
                </wp:positionV>
                <wp:extent cx="39370" cy="20447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4.4pt;margin-top:556.95pt;width:3.1pt;height:16.1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5vcngIAAJgFAAAOAAAAZHJzL2Uyb0RvYy54bWysVG1vmzAQ/j5p/8Hyd8pLSAKopGpDmCZ1&#13;&#10;L1K7H+CACdbAZrYT6Kb9951NSJNWk6ZtfLCO8/nunrvn7vpmaBt0oFIxwVPsX3kYUV6IkvFdir88&#13;&#10;5k6EkdKEl6QRnKb4iSp8s3r75rrvEhqIWjQllQiccJX0XYprrbvEdVVR05aoK9FRDpeVkC3R8Ct3&#13;&#10;bilJD97bxg08b+H2QpadFAVVCrTZeIlX1n9V0UJ/qipFNWpSDLlpe0p7bs3prq5JspOkq1lxTIP8&#13;&#10;RRYtYRyCnlxlRBO0l+yVq5YVUihR6atCtK6oKlZQiwHQ+N4LNA816ajFAsVR3alM6v+5LT4ePkvE&#13;&#10;yhQHS4w4aaFHj3TQ6E4MKDLl6TuVgNVDB3Z6ADW02UJV3b0oviowcc9sxgfKWG/7D6IEf2SvhX0x&#13;&#10;VLI1RQLYCNxAP55OPTAxC1DO4tkSLgq4CbwwBNkEIMn0tpNKv6OiRUZIsYQOW9/kcK/0aDqZmFBc&#13;&#10;5KxpQE+Shl8owOeogcjw1NyZHGzTfsRevIk2UeiEwWLjhF6WObf5OnQWub+cZ7Nsvc78nyauHyY1&#13;&#10;K0vKTZiJQH74Zw06Unls/YlCSjSsNO5MSkrututGogMBAuf2OxbkzMy9TMPWC7C8gOQHoXcXxE6+&#13;&#10;iJZOmIdzJ156keP58V288MI4zPJLSPeM03+HhPoUx/NgPnLmt9g8+73GRpKWaVgRDWtTHJ2MSFJT&#13;&#10;Um54aVurCWtG+awUJv3nUkC7p0ZbuhqGjlzVw3awEzCb6L4V5RPwVwogGHAR1hsItZDfMephVaRY&#13;&#10;fdsTSTFq3nOYRbNXJkFOwnYSCC/gaYo1RqO41uP+2XeS7WrwPI3TLcxJziyJzUCNWRynC8bfYjmu&#13;&#10;KrNfzv+t1fNCXf0CAAD//wMAUEsDBBQABgAIAAAAIQBKZlMQ5gAAABABAAAPAAAAZHJzL2Rvd25y&#13;&#10;ZXYueG1sTI9BT8MwDIXvSPyHyEjcWNqNdaNrOiGmckCaEBscuKVNaAqNUyXZ1v17vBNcLPnZfv5e&#13;&#10;sR5tz47ah86hgHSSANPYONVhK+B9X90tgYUoUcneoRZw1gHW5fVVIXPlTvimj7vYMjLBkEsBJsYh&#13;&#10;5zw0RlsZJm7QSLMv562M1PqWKy9PZG57Pk2SjFvZIX0wctBPRjc/u4MVUG342UWzff2YDwv/8vxZ&#13;&#10;fWd1JcTtzbhZUXlcAYt6jH8XcMlA/FASWO0OqALrBUyXhB9JT9PZAzDamM0pYX1R7rMUeFnw/0HK&#13;&#10;XwAAAP//AwBQSwECLQAUAAYACAAAACEAtoM4kv4AAADhAQAAEwAAAAAAAAAAAAAAAAAAAAAAW0Nv&#13;&#10;bnRlbnRfVHlwZXNdLnhtbFBLAQItABQABgAIAAAAIQA4/SH/1gAAAJQBAAALAAAAAAAAAAAAAAAA&#13;&#10;AC8BAABfcmVscy8ucmVsc1BLAQItABQABgAIAAAAIQCHy5vcngIAAJgFAAAOAAAAAAAAAAAAAAAA&#13;&#10;AC4CAABkcnMvZTJvRG9jLnhtbFBLAQItABQABgAIAAAAIQBKZlMQ5gAAABABAAAPAAAAAAAAAAAA&#13;&#10;AAAAAPgEAABkcnMvZG93bnJldi54bWxQSwUGAAAAAAQABADzAAAACwYAAAAA&#13;&#10;" filled="f" stroked="f">
                <v:path arrowok="t"/>
                <v:textbox style="mso-fit-shape-to-text:t" inset="0,0,0,0">
                  <w:txbxContent>
                    <w:p w:rsidR="000F3457" w:rsidRDefault="000F3457" w:rsidP="000F3457"/>
                  </w:txbxContent>
                </v:textbox>
                <w10:wrap anchorx="margin"/>
              </v:shape>
            </w:pict>
          </mc:Fallback>
        </mc:AlternateContent>
      </w:r>
      <w:r w:rsidRPr="00A60D05">
        <w:t>[174]</w:t>
      </w:r>
    </w:p>
    <w:p w:rsidR="000F3457" w:rsidRPr="00E07116" w:rsidRDefault="000F3457" w:rsidP="000F3457">
      <w:pPr>
        <w:jc w:val="both"/>
      </w:pPr>
    </w:p>
    <w:p w:rsidR="000F3457" w:rsidRDefault="000F3457" w:rsidP="000F3457">
      <w:pPr>
        <w:jc w:val="both"/>
      </w:pPr>
    </w:p>
    <w:p w:rsidR="000F3457" w:rsidRPr="00124590" w:rsidRDefault="000F3457" w:rsidP="000F3457">
      <w:pPr>
        <w:ind w:hanging="20"/>
        <w:jc w:val="center"/>
        <w:rPr>
          <w:b/>
          <w:sz w:val="24"/>
        </w:rPr>
      </w:pPr>
      <w:bookmarkStart w:id="18" w:name="Colloque_1978_Atelier_6_texte_11"/>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6</w:t>
      </w:r>
    </w:p>
    <w:p w:rsidR="000F3457" w:rsidRDefault="000F3457" w:rsidP="000F3457">
      <w:pPr>
        <w:pStyle w:val="Titreniveau2"/>
      </w:pPr>
      <w:r>
        <w:t>“La nouvelle bourgeoisie</w:t>
      </w:r>
      <w:r>
        <w:br/>
        <w:t>canadienne-française.”</w:t>
      </w:r>
    </w:p>
    <w:bookmarkEnd w:id="18"/>
    <w:p w:rsidR="000F3457" w:rsidRPr="00E07116" w:rsidRDefault="000F3457" w:rsidP="000F3457">
      <w:pPr>
        <w:jc w:val="both"/>
        <w:rPr>
          <w:szCs w:val="36"/>
        </w:rPr>
      </w:pPr>
    </w:p>
    <w:p w:rsidR="000F3457" w:rsidRPr="00E07116" w:rsidRDefault="000F3457" w:rsidP="000F3457">
      <w:pPr>
        <w:pStyle w:val="suite"/>
      </w:pPr>
      <w:r>
        <w:t>Par Jorge NIOSI</w:t>
      </w:r>
    </w:p>
    <w:p w:rsidR="000F3457" w:rsidRPr="00E07116" w:rsidRDefault="000F3457" w:rsidP="000F3457">
      <w:pPr>
        <w:pStyle w:val="auteurst"/>
      </w:pPr>
      <w:r>
        <w:t>Professeur, département de sociologie</w:t>
      </w:r>
      <w:r>
        <w:br/>
        <w:t>UQÀM</w:t>
      </w: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A60D05" w:rsidRDefault="000F3457" w:rsidP="000F3457">
      <w:pPr>
        <w:spacing w:before="120" w:after="120"/>
        <w:jc w:val="both"/>
      </w:pPr>
      <w:r w:rsidRPr="00A60D05">
        <w:rPr>
          <w:rFonts w:eastAsia="Courier New"/>
          <w:lang w:eastAsia="fr-FR" w:bidi="fr-FR"/>
        </w:rPr>
        <w:t>Ce texte se propose d'examiner les principaux traits du capitalisme c</w:t>
      </w:r>
      <w:r w:rsidRPr="00A60D05">
        <w:rPr>
          <w:rFonts w:eastAsia="Courier New"/>
          <w:lang w:eastAsia="fr-FR" w:bidi="fr-FR"/>
        </w:rPr>
        <w:t>a</w:t>
      </w:r>
      <w:r w:rsidRPr="00A60D05">
        <w:rPr>
          <w:rFonts w:eastAsia="Courier New"/>
          <w:lang w:eastAsia="fr-FR" w:bidi="fr-FR"/>
        </w:rPr>
        <w:t>nadien-français contemporain et d'avancer quelques hypothèses pour e</w:t>
      </w:r>
      <w:r w:rsidRPr="00A60D05">
        <w:rPr>
          <w:rFonts w:eastAsia="Courier New"/>
          <w:lang w:eastAsia="fr-FR" w:bidi="fr-FR"/>
        </w:rPr>
        <w:t>x</w:t>
      </w:r>
      <w:r w:rsidRPr="00A60D05">
        <w:rPr>
          <w:rFonts w:eastAsia="Courier New"/>
          <w:lang w:eastAsia="fr-FR" w:bidi="fr-FR"/>
        </w:rPr>
        <w:t>pliquer ses caractéristiques. Pour le faire on commencera par revoir rap</w:t>
      </w:r>
      <w:r w:rsidRPr="00A60D05">
        <w:rPr>
          <w:rFonts w:eastAsia="Courier New"/>
          <w:lang w:eastAsia="fr-FR" w:bidi="fr-FR"/>
        </w:rPr>
        <w:t>i</w:t>
      </w:r>
      <w:r w:rsidRPr="00A60D05">
        <w:rPr>
          <w:rFonts w:eastAsia="Courier New"/>
          <w:lang w:eastAsia="fr-FR" w:bidi="fr-FR"/>
        </w:rPr>
        <w:t>dement la littérature existante sur la question, pour ensuite présenter les données de notre recherche et finalement en tirer des conclusions et prév</w:t>
      </w:r>
      <w:r w:rsidRPr="00A60D05">
        <w:rPr>
          <w:rFonts w:eastAsia="Courier New"/>
          <w:lang w:eastAsia="fr-FR" w:bidi="fr-FR"/>
        </w:rPr>
        <w:t>i</w:t>
      </w:r>
      <w:r w:rsidRPr="00A60D05">
        <w:rPr>
          <w:rFonts w:eastAsia="Courier New"/>
          <w:lang w:eastAsia="fr-FR" w:bidi="fr-FR"/>
        </w:rPr>
        <w:t xml:space="preserve">sions. </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pStyle w:val="planche"/>
      </w:pPr>
      <w:r w:rsidRPr="00A60D05">
        <w:rPr>
          <w:rFonts w:eastAsia="Courier New"/>
          <w:lang w:eastAsia="fr-FR" w:bidi="fr-FR"/>
        </w:rPr>
        <w:t>I) LA BOURGEOISIE CANADIENNE-FRANCAISE</w:t>
      </w:r>
      <w:r>
        <w:rPr>
          <w:rFonts w:eastAsia="Courier New"/>
          <w:lang w:eastAsia="fr-FR" w:bidi="fr-FR"/>
        </w:rPr>
        <w:br/>
      </w:r>
      <w:r w:rsidRPr="00A60D05">
        <w:rPr>
          <w:rFonts w:eastAsia="Courier New"/>
          <w:lang w:eastAsia="fr-FR" w:bidi="fr-FR"/>
        </w:rPr>
        <w:t>DANS LA LI</w:t>
      </w:r>
      <w:r w:rsidRPr="00A60D05">
        <w:rPr>
          <w:rFonts w:eastAsia="Courier New"/>
          <w:lang w:eastAsia="fr-FR" w:bidi="fr-FR"/>
        </w:rPr>
        <w:t>T</w:t>
      </w:r>
      <w:r w:rsidRPr="00A60D05">
        <w:rPr>
          <w:rFonts w:eastAsia="Courier New"/>
          <w:lang w:eastAsia="fr-FR" w:bidi="fr-FR"/>
        </w:rPr>
        <w:t>TÉRATURE</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La quasi-totalité des auteurs qui ont examiné la place des "entr</w:t>
      </w:r>
      <w:r w:rsidRPr="00A60D05">
        <w:rPr>
          <w:rFonts w:eastAsia="Courier New"/>
          <w:lang w:eastAsia="fr-FR" w:bidi="fr-FR"/>
        </w:rPr>
        <w:t>e</w:t>
      </w:r>
      <w:r w:rsidRPr="00A60D05">
        <w:rPr>
          <w:rFonts w:eastAsia="Courier New"/>
          <w:lang w:eastAsia="fr-FR" w:bidi="fr-FR"/>
        </w:rPr>
        <w:t>preneurs", des "hommes d'affaires" ou de la "bourgeoisie" canadie</w:t>
      </w:r>
      <w:r w:rsidRPr="00A60D05">
        <w:rPr>
          <w:rFonts w:eastAsia="Courier New"/>
          <w:lang w:eastAsia="fr-FR" w:bidi="fr-FR"/>
        </w:rPr>
        <w:t>n</w:t>
      </w:r>
      <w:r w:rsidRPr="00A60D05">
        <w:rPr>
          <w:rFonts w:eastAsia="Courier New"/>
          <w:lang w:eastAsia="fr-FR" w:bidi="fr-FR"/>
        </w:rPr>
        <w:t>ne-française dans l'économie et la société de la Confédération, ont commencé par con</w:t>
      </w:r>
      <w:r w:rsidRPr="00A60D05">
        <w:rPr>
          <w:rFonts w:eastAsia="Courier New"/>
          <w:lang w:eastAsia="fr-FR" w:bidi="fr-FR"/>
        </w:rPr>
        <w:t>s</w:t>
      </w:r>
      <w:r w:rsidRPr="00A60D05">
        <w:rPr>
          <w:rFonts w:eastAsia="Courier New"/>
          <w:lang w:eastAsia="fr-FR" w:bidi="fr-FR"/>
        </w:rPr>
        <w:t>tater la position d'infériorité de celle-ci vis-à-vis la bourgeoisie anglophone. Ces auteurs ont par la suite avancé des hyp</w:t>
      </w:r>
      <w:r w:rsidRPr="00A60D05">
        <w:rPr>
          <w:rFonts w:eastAsia="Courier New"/>
          <w:lang w:eastAsia="fr-FR" w:bidi="fr-FR"/>
        </w:rPr>
        <w:t>o</w:t>
      </w:r>
      <w:r w:rsidRPr="00A60D05">
        <w:rPr>
          <w:rFonts w:eastAsia="Courier New"/>
          <w:lang w:eastAsia="fr-FR" w:bidi="fr-FR"/>
        </w:rPr>
        <w:t>thèses pour expl</w:t>
      </w:r>
      <w:r w:rsidRPr="00A60D05">
        <w:rPr>
          <w:rFonts w:eastAsia="Courier New"/>
          <w:lang w:eastAsia="fr-FR" w:bidi="fr-FR"/>
        </w:rPr>
        <w:t>i</w:t>
      </w:r>
      <w:r w:rsidRPr="00A60D05">
        <w:rPr>
          <w:rFonts w:eastAsia="Courier New"/>
          <w:lang w:eastAsia="fr-FR" w:bidi="fr-FR"/>
        </w:rPr>
        <w:t>quer cette infériorité, qui est concomitante au statut économique d'infériorité de l'e</w:t>
      </w:r>
      <w:r w:rsidRPr="00A60D05">
        <w:rPr>
          <w:rFonts w:eastAsia="Courier New"/>
          <w:lang w:eastAsia="fr-FR" w:bidi="fr-FR"/>
        </w:rPr>
        <w:t>n</w:t>
      </w:r>
      <w:r w:rsidRPr="00A60D05">
        <w:rPr>
          <w:rFonts w:eastAsia="Courier New"/>
          <w:lang w:eastAsia="fr-FR" w:bidi="fr-FR"/>
        </w:rPr>
        <w:t>semble de la population canadienne-française par rapport aux canadiens d'expression anglaise. Notons tout de suite qu'on ne fait pas ici référence au "retard" du Québec vis-à-vis plusieurs autres provinces de la Confédération, "retard" qui se man</w:t>
      </w:r>
      <w:r w:rsidRPr="00A60D05">
        <w:rPr>
          <w:rFonts w:eastAsia="Courier New"/>
          <w:lang w:eastAsia="fr-FR" w:bidi="fr-FR"/>
        </w:rPr>
        <w:t>i</w:t>
      </w:r>
      <w:r w:rsidRPr="00A60D05">
        <w:rPr>
          <w:rFonts w:eastAsia="Courier New"/>
          <w:lang w:eastAsia="fr-FR" w:bidi="fr-FR"/>
        </w:rPr>
        <w:t>feste par le type d'industrie traditio</w:t>
      </w:r>
      <w:r w:rsidRPr="00A60D05">
        <w:rPr>
          <w:rFonts w:eastAsia="Courier New"/>
          <w:lang w:eastAsia="fr-FR" w:bidi="fr-FR"/>
        </w:rPr>
        <w:t>n</w:t>
      </w:r>
      <w:r w:rsidRPr="00A60D05">
        <w:rPr>
          <w:rFonts w:eastAsia="Courier New"/>
          <w:lang w:eastAsia="fr-FR" w:bidi="fr-FR"/>
        </w:rPr>
        <w:t>nelle qui y est dominante, par le revenu per capita toujours de 10% inf</w:t>
      </w:r>
      <w:r w:rsidRPr="00A60D05">
        <w:rPr>
          <w:rFonts w:eastAsia="Courier New"/>
          <w:lang w:eastAsia="fr-FR" w:bidi="fr-FR"/>
        </w:rPr>
        <w:t>é</w:t>
      </w:r>
      <w:r w:rsidRPr="00A60D05">
        <w:rPr>
          <w:rFonts w:eastAsia="Courier New"/>
          <w:lang w:eastAsia="fr-FR" w:bidi="fr-FR"/>
        </w:rPr>
        <w:t>rieur au Québec, etc. On fait plutôt référence à l'inégale distribution du r</w:t>
      </w:r>
      <w:r w:rsidRPr="00A60D05">
        <w:rPr>
          <w:rFonts w:eastAsia="Courier New"/>
          <w:lang w:eastAsia="fr-FR" w:bidi="fr-FR"/>
        </w:rPr>
        <w:t>e</w:t>
      </w:r>
      <w:r w:rsidRPr="00A60D05">
        <w:rPr>
          <w:rFonts w:eastAsia="Courier New"/>
          <w:lang w:eastAsia="fr-FR" w:bidi="fr-FR"/>
        </w:rPr>
        <w:t>venu et des professions par groupe "ethnique" au sein même de la Pr</w:t>
      </w:r>
      <w:r w:rsidRPr="00A60D05">
        <w:rPr>
          <w:rFonts w:eastAsia="Courier New"/>
          <w:lang w:eastAsia="fr-FR" w:bidi="fr-FR"/>
        </w:rPr>
        <w:t>o</w:t>
      </w:r>
      <w:r w:rsidRPr="00A60D05">
        <w:rPr>
          <w:rFonts w:eastAsia="Courier New"/>
          <w:lang w:eastAsia="fr-FR" w:bidi="fr-FR"/>
        </w:rPr>
        <w:t>vince, c'est-à-dire au fait que, au Québec comme ailleurs au Canada, les canadiens-français o</w:t>
      </w:r>
      <w:r w:rsidRPr="00A60D05">
        <w:rPr>
          <w:rFonts w:eastAsia="Courier New"/>
          <w:lang w:eastAsia="fr-FR" w:bidi="fr-FR"/>
        </w:rPr>
        <w:t>c</w:t>
      </w:r>
      <w:r w:rsidRPr="00A60D05">
        <w:rPr>
          <w:rFonts w:eastAsia="Courier New"/>
          <w:lang w:eastAsia="fr-FR" w:bidi="fr-FR"/>
        </w:rPr>
        <w:t>cupent les emplois les moins qualifiés et les moins rém</w:t>
      </w:r>
      <w:r w:rsidRPr="00A60D05">
        <w:rPr>
          <w:rFonts w:eastAsia="Courier New"/>
          <w:lang w:eastAsia="fr-FR" w:bidi="fr-FR"/>
        </w:rPr>
        <w:t>u</w:t>
      </w:r>
      <w:r w:rsidRPr="00A60D05">
        <w:rPr>
          <w:rFonts w:eastAsia="Courier New"/>
          <w:lang w:eastAsia="fr-FR" w:bidi="fr-FR"/>
        </w:rPr>
        <w:t>nérés.</w:t>
      </w:r>
    </w:p>
    <w:p w:rsidR="000F3457" w:rsidRPr="00A60D05" w:rsidRDefault="000F3457" w:rsidP="000F3457">
      <w:pPr>
        <w:spacing w:before="120" w:after="120"/>
        <w:jc w:val="both"/>
      </w:pPr>
      <w:r w:rsidRPr="00A60D05">
        <w:rPr>
          <w:rFonts w:eastAsia="Courier New"/>
          <w:lang w:eastAsia="fr-FR" w:bidi="fr-FR"/>
        </w:rPr>
        <w:t>Les différents auteurs ont proposé des explications d'ordre écon</w:t>
      </w:r>
      <w:r w:rsidRPr="00A60D05">
        <w:rPr>
          <w:rFonts w:eastAsia="Courier New"/>
          <w:lang w:eastAsia="fr-FR" w:bidi="fr-FR"/>
        </w:rPr>
        <w:t>o</w:t>
      </w:r>
      <w:r w:rsidRPr="00A60D05">
        <w:rPr>
          <w:rFonts w:eastAsia="Courier New"/>
          <w:lang w:eastAsia="fr-FR" w:bidi="fr-FR"/>
        </w:rPr>
        <w:t>mique, politique et culturel, qu'ils présentent comme autant de fa</w:t>
      </w:r>
      <w:r w:rsidRPr="00A60D05">
        <w:rPr>
          <w:rFonts w:eastAsia="Courier New"/>
          <w:lang w:eastAsia="fr-FR" w:bidi="fr-FR"/>
        </w:rPr>
        <w:t>c</w:t>
      </w:r>
      <w:r w:rsidRPr="00A60D05">
        <w:rPr>
          <w:rFonts w:eastAsia="Courier New"/>
          <w:lang w:eastAsia="fr-FR" w:bidi="fr-FR"/>
        </w:rPr>
        <w:t>teurs mutuell</w:t>
      </w:r>
      <w:r w:rsidRPr="00A60D05">
        <w:rPr>
          <w:rFonts w:eastAsia="Courier New"/>
          <w:lang w:eastAsia="fr-FR" w:bidi="fr-FR"/>
        </w:rPr>
        <w:t>e</w:t>
      </w:r>
      <w:r w:rsidRPr="00A60D05">
        <w:rPr>
          <w:rFonts w:eastAsia="Courier New"/>
          <w:lang w:eastAsia="fr-FR" w:bidi="fr-FR"/>
        </w:rPr>
        <w:t>ment exclusifs et souvent irréconciliables. Il n'est pas difficile cependant</w:t>
      </w:r>
      <w:r>
        <w:t xml:space="preserve"> </w:t>
      </w:r>
      <w:r w:rsidRPr="00A60D05">
        <w:t>[175]</w:t>
      </w:r>
      <w:r>
        <w:t xml:space="preserve"> </w:t>
      </w:r>
      <w:r w:rsidRPr="00A60D05">
        <w:rPr>
          <w:rFonts w:eastAsia="Courier New"/>
          <w:lang w:eastAsia="fr-FR" w:bidi="fr-FR"/>
        </w:rPr>
        <w:t>de constater que plusieurs parmi ces diff</w:t>
      </w:r>
      <w:r w:rsidRPr="00A60D05">
        <w:rPr>
          <w:rFonts w:eastAsia="Courier New"/>
          <w:lang w:eastAsia="fr-FR" w:bidi="fr-FR"/>
        </w:rPr>
        <w:t>é</w:t>
      </w:r>
      <w:r w:rsidRPr="00A60D05">
        <w:rPr>
          <w:rFonts w:eastAsia="Courier New"/>
          <w:lang w:eastAsia="fr-FR" w:bidi="fr-FR"/>
        </w:rPr>
        <w:t>rentes hypothèses sont complémentaires sur le plan historique et s</w:t>
      </w:r>
      <w:r w:rsidRPr="00A60D05">
        <w:rPr>
          <w:rFonts w:eastAsia="Courier New"/>
          <w:lang w:eastAsia="fr-FR" w:bidi="fr-FR"/>
        </w:rPr>
        <w:t>o</w:t>
      </w:r>
      <w:r w:rsidRPr="00A60D05">
        <w:rPr>
          <w:rFonts w:eastAsia="Courier New"/>
          <w:lang w:eastAsia="fr-FR" w:bidi="fr-FR"/>
        </w:rPr>
        <w:t>ciologique.</w:t>
      </w:r>
    </w:p>
    <w:p w:rsidR="000F3457" w:rsidRPr="00A60D05" w:rsidRDefault="000F3457" w:rsidP="000F3457">
      <w:pPr>
        <w:spacing w:before="120" w:after="120"/>
        <w:jc w:val="both"/>
      </w:pPr>
      <w:r w:rsidRPr="00A60D05">
        <w:rPr>
          <w:rFonts w:eastAsia="Courier New"/>
          <w:lang w:eastAsia="fr-FR" w:bidi="fr-FR"/>
        </w:rPr>
        <w:t>La thèse de la conquête de Maurice Séguin</w:t>
      </w:r>
      <w:r>
        <w:rPr>
          <w:rFonts w:eastAsia="Courier New"/>
          <w:lang w:eastAsia="fr-FR" w:bidi="fr-FR"/>
        </w:rPr>
        <w:t> </w:t>
      </w:r>
      <w:r>
        <w:rPr>
          <w:rStyle w:val="Appelnotedebasdep"/>
          <w:rFonts w:eastAsia="Courier New"/>
          <w:lang w:eastAsia="fr-FR" w:bidi="fr-FR"/>
        </w:rPr>
        <w:footnoteReference w:id="191"/>
      </w:r>
      <w:r w:rsidRPr="00A60D05">
        <w:rPr>
          <w:rFonts w:eastAsia="Courier New"/>
          <w:lang w:eastAsia="fr-FR" w:bidi="fr-FR"/>
        </w:rPr>
        <w:t xml:space="preserve"> apporte probabl</w:t>
      </w:r>
      <w:r w:rsidRPr="00A60D05">
        <w:rPr>
          <w:rFonts w:eastAsia="Courier New"/>
          <w:lang w:eastAsia="fr-FR" w:bidi="fr-FR"/>
        </w:rPr>
        <w:t>e</w:t>
      </w:r>
      <w:r w:rsidRPr="00A60D05">
        <w:rPr>
          <w:rFonts w:eastAsia="Courier New"/>
          <w:lang w:eastAsia="fr-FR" w:bidi="fr-FR"/>
        </w:rPr>
        <w:t>ment une partie de la réponse. La nouvelle métropole privilégia les liens commerciaux et financiers du Dominion avec l'Angleterre</w:t>
      </w:r>
      <w:r w:rsidRPr="00A60D05">
        <w:t> :</w:t>
      </w:r>
      <w:r w:rsidRPr="00A60D05">
        <w:rPr>
          <w:rFonts w:eastAsia="Courier New"/>
          <w:lang w:eastAsia="fr-FR" w:bidi="fr-FR"/>
        </w:rPr>
        <w:t xml:space="preserve"> le co</w:t>
      </w:r>
      <w:r w:rsidRPr="00A60D05">
        <w:rPr>
          <w:rFonts w:eastAsia="Courier New"/>
          <w:lang w:eastAsia="fr-FR" w:bidi="fr-FR"/>
        </w:rPr>
        <w:t>m</w:t>
      </w:r>
      <w:r w:rsidRPr="00A60D05">
        <w:rPr>
          <w:rFonts w:eastAsia="Courier New"/>
          <w:lang w:eastAsia="fr-FR" w:bidi="fr-FR"/>
        </w:rPr>
        <w:t>merce, le transport et la finance commerciale anglo-canadienne ont été pendant un siècle et demi les activités économiques domina</w:t>
      </w:r>
      <w:r w:rsidRPr="00A60D05">
        <w:rPr>
          <w:rFonts w:eastAsia="Courier New"/>
          <w:lang w:eastAsia="fr-FR" w:bidi="fr-FR"/>
        </w:rPr>
        <w:t>n</w:t>
      </w:r>
      <w:r w:rsidRPr="00A60D05">
        <w:rPr>
          <w:rFonts w:eastAsia="Courier New"/>
          <w:lang w:eastAsia="fr-FR" w:bidi="fr-FR"/>
        </w:rPr>
        <w:t>tes au Dominion, et elles sont restées principalement entre les mains de la bourgeoisie anglo-saxonne. Cette dernière possédait tous les avant</w:t>
      </w:r>
      <w:r w:rsidRPr="00A60D05">
        <w:rPr>
          <w:rFonts w:eastAsia="Courier New"/>
          <w:lang w:eastAsia="fr-FR" w:bidi="fr-FR"/>
        </w:rPr>
        <w:t>a</w:t>
      </w:r>
      <w:r w:rsidRPr="00A60D05">
        <w:rPr>
          <w:rFonts w:eastAsia="Courier New"/>
          <w:lang w:eastAsia="fr-FR" w:bidi="fr-FR"/>
        </w:rPr>
        <w:t>ges (langue, contacts, connaissance du marché anglais ainsi que du droit et des coutumes de la métropole, etc.) pour retenir une pos</w:t>
      </w:r>
      <w:r w:rsidRPr="00A60D05">
        <w:rPr>
          <w:rFonts w:eastAsia="Courier New"/>
          <w:lang w:eastAsia="fr-FR" w:bidi="fr-FR"/>
        </w:rPr>
        <w:t>i</w:t>
      </w:r>
      <w:r w:rsidRPr="00A60D05">
        <w:rPr>
          <w:rFonts w:eastAsia="Courier New"/>
          <w:lang w:eastAsia="fr-FR" w:bidi="fr-FR"/>
        </w:rPr>
        <w:t>tion dominante. Même s'il n'y avait pas au moment de la conquête une classe de grands entrepreneurs franc</w:t>
      </w:r>
      <w:r w:rsidRPr="00A60D05">
        <w:rPr>
          <w:rFonts w:eastAsia="Courier New"/>
          <w:lang w:eastAsia="fr-FR" w:bidi="fr-FR"/>
        </w:rPr>
        <w:t>o</w:t>
      </w:r>
      <w:r w:rsidRPr="00A60D05">
        <w:rPr>
          <w:rFonts w:eastAsia="Courier New"/>
          <w:lang w:eastAsia="fr-FR" w:bidi="fr-FR"/>
        </w:rPr>
        <w:t>phones la présence même d'une nouvelle bourgeoise anglophone a empêché qu'une telle clase se fo</w:t>
      </w:r>
      <w:r w:rsidRPr="00A60D05">
        <w:rPr>
          <w:rFonts w:eastAsia="Courier New"/>
          <w:lang w:eastAsia="fr-FR" w:bidi="fr-FR"/>
        </w:rPr>
        <w:t>r</w:t>
      </w:r>
      <w:r w:rsidRPr="00A60D05">
        <w:rPr>
          <w:rFonts w:eastAsia="Courier New"/>
          <w:lang w:eastAsia="fr-FR" w:bidi="fr-FR"/>
        </w:rPr>
        <w:t>me parmi les canadiens—français. Ceux-ci n'ont probablement pas été "refoulés" vers l'agriculture (le terme est de S</w:t>
      </w:r>
      <w:r w:rsidRPr="00A60D05">
        <w:rPr>
          <w:rFonts w:eastAsia="Courier New"/>
          <w:lang w:eastAsia="fr-FR" w:bidi="fr-FR"/>
        </w:rPr>
        <w:t>é</w:t>
      </w:r>
      <w:r w:rsidRPr="00A60D05">
        <w:rPr>
          <w:rFonts w:eastAsia="Courier New"/>
          <w:lang w:eastAsia="fr-FR" w:bidi="fr-FR"/>
        </w:rPr>
        <w:t>guin.</w:t>
      </w:r>
      <w:r w:rsidRPr="00A60D05">
        <w:t> » :</w:t>
      </w:r>
      <w:r w:rsidRPr="00A60D05">
        <w:rPr>
          <w:rFonts w:eastAsia="Courier New"/>
          <w:lang w:eastAsia="fr-FR" w:bidi="fr-FR"/>
        </w:rPr>
        <w:t xml:space="preserve"> là conquête les a prob</w:t>
      </w:r>
      <w:r w:rsidRPr="00A60D05">
        <w:rPr>
          <w:rFonts w:eastAsia="Courier New"/>
          <w:lang w:eastAsia="fr-FR" w:bidi="fr-FR"/>
        </w:rPr>
        <w:t>a</w:t>
      </w:r>
      <w:r w:rsidRPr="00A60D05">
        <w:rPr>
          <w:rFonts w:eastAsia="Courier New"/>
          <w:lang w:eastAsia="fr-FR" w:bidi="fr-FR"/>
        </w:rPr>
        <w:t>blement laissés là, empêchant la formation d'une bourgeoisie créole comme ce fut le cas en Amérique Latine.</w:t>
      </w:r>
    </w:p>
    <w:p w:rsidR="000F3457" w:rsidRPr="00A60D05" w:rsidRDefault="000F3457" w:rsidP="000F3457">
      <w:pPr>
        <w:spacing w:before="120" w:after="120"/>
        <w:jc w:val="both"/>
      </w:pPr>
      <w:r w:rsidRPr="00A60D05">
        <w:rPr>
          <w:rFonts w:eastAsia="Courier New"/>
          <w:lang w:eastAsia="fr-FR" w:bidi="fr-FR"/>
        </w:rPr>
        <w:t>Pendant la période qui va de 1760 a la fin du XIX</w:t>
      </w:r>
      <w:r w:rsidRPr="003431CF">
        <w:rPr>
          <w:rFonts w:eastAsia="Courier New"/>
          <w:vertAlign w:val="superscript"/>
          <w:lang w:eastAsia="fr-FR" w:bidi="fr-FR"/>
        </w:rPr>
        <w:t>e</w:t>
      </w:r>
      <w:r w:rsidRPr="00A60D05">
        <w:rPr>
          <w:rFonts w:eastAsia="Courier New"/>
          <w:lang w:eastAsia="fr-FR" w:bidi="fr-FR"/>
        </w:rPr>
        <w:t xml:space="preserve"> siècle une pet</w:t>
      </w:r>
      <w:r w:rsidRPr="00A60D05">
        <w:rPr>
          <w:rFonts w:eastAsia="Courier New"/>
          <w:lang w:eastAsia="fr-FR" w:bidi="fr-FR"/>
        </w:rPr>
        <w:t>i</w:t>
      </w:r>
      <w:r w:rsidRPr="00A60D05">
        <w:rPr>
          <w:rFonts w:eastAsia="Courier New"/>
          <w:lang w:eastAsia="fr-FR" w:bidi="fr-FR"/>
        </w:rPr>
        <w:t>te et moyenne bourgeoisie canadienne-française s'est formée. Elle contrôlait plusieurs banques, des compagnies industrielles (dans 1’alimentation, le textile, la chaussure, le vêtement, le papier), des s</w:t>
      </w:r>
      <w:r w:rsidRPr="00A60D05">
        <w:rPr>
          <w:rFonts w:eastAsia="Courier New"/>
          <w:lang w:eastAsia="fr-FR" w:bidi="fr-FR"/>
        </w:rPr>
        <w:t>o</w:t>
      </w:r>
      <w:r w:rsidRPr="00A60D05">
        <w:rPr>
          <w:rFonts w:eastAsia="Courier New"/>
          <w:lang w:eastAsia="fr-FR" w:bidi="fr-FR"/>
        </w:rPr>
        <w:t>ciétés commerciales et de transport. Mais les vagues de fusions d'e</w:t>
      </w:r>
      <w:r w:rsidRPr="00A60D05">
        <w:rPr>
          <w:rFonts w:eastAsia="Courier New"/>
          <w:lang w:eastAsia="fr-FR" w:bidi="fr-FR"/>
        </w:rPr>
        <w:t>n</w:t>
      </w:r>
      <w:r w:rsidRPr="00A60D05">
        <w:rPr>
          <w:rFonts w:eastAsia="Courier New"/>
          <w:lang w:eastAsia="fr-FR" w:bidi="fr-FR"/>
        </w:rPr>
        <w:t>treprises du premier tiers de notre siècle ont arraché au contrôle can</w:t>
      </w:r>
      <w:r w:rsidRPr="00A60D05">
        <w:rPr>
          <w:rFonts w:eastAsia="Courier New"/>
          <w:lang w:eastAsia="fr-FR" w:bidi="fr-FR"/>
        </w:rPr>
        <w:t>a</w:t>
      </w:r>
      <w:r w:rsidRPr="00A60D05">
        <w:rPr>
          <w:rFonts w:eastAsia="Courier New"/>
          <w:lang w:eastAsia="fr-FR" w:bidi="fr-FR"/>
        </w:rPr>
        <w:t>dien-français les entreprises dans la plupart des secteurs où il y avait une bourgeoisie francophone. Cette thèse, de Paul-André Linteau</w:t>
      </w:r>
      <w:r>
        <w:rPr>
          <w:rFonts w:eastAsia="Courier New"/>
          <w:lang w:eastAsia="fr-FR" w:bidi="fr-FR"/>
        </w:rPr>
        <w:t> </w:t>
      </w:r>
      <w:r>
        <w:rPr>
          <w:rStyle w:val="Appelnotedebasdep"/>
          <w:rFonts w:eastAsia="Courier New"/>
          <w:lang w:eastAsia="fr-FR" w:bidi="fr-FR"/>
        </w:rPr>
        <w:footnoteReference w:id="192"/>
      </w:r>
      <w:r w:rsidRPr="00A60D05">
        <w:rPr>
          <w:rFonts w:eastAsia="Courier New"/>
          <w:lang w:eastAsia="fr-FR" w:bidi="fr-FR"/>
        </w:rPr>
        <w:t>, se</w:t>
      </w:r>
      <w:r w:rsidRPr="00A60D05">
        <w:rPr>
          <w:rFonts w:eastAsia="Courier New"/>
          <w:lang w:eastAsia="fr-FR" w:bidi="fr-FR"/>
        </w:rPr>
        <w:t>m</w:t>
      </w:r>
      <w:r w:rsidRPr="00A60D05">
        <w:rPr>
          <w:rFonts w:eastAsia="Courier New"/>
          <w:lang w:eastAsia="fr-FR" w:bidi="fr-FR"/>
        </w:rPr>
        <w:t>ble bien expliquer la disparition des banques, manufactures et compagnies de services canadiennes-françaises de 1900 à 1930. E</w:t>
      </w:r>
      <w:r w:rsidRPr="00A60D05">
        <w:rPr>
          <w:rFonts w:eastAsia="Courier New"/>
          <w:lang w:eastAsia="fr-FR" w:bidi="fr-FR"/>
        </w:rPr>
        <w:t>n</w:t>
      </w:r>
      <w:r w:rsidRPr="00A60D05">
        <w:rPr>
          <w:rFonts w:eastAsia="Courier New"/>
          <w:lang w:eastAsia="fr-FR" w:bidi="fr-FR"/>
        </w:rPr>
        <w:t>tretemps, la grande majorité des canadiens-français (premiers o</w:t>
      </w:r>
      <w:r w:rsidRPr="00A60D05">
        <w:rPr>
          <w:rFonts w:eastAsia="Courier New"/>
          <w:lang w:eastAsia="fr-FR" w:bidi="fr-FR"/>
        </w:rPr>
        <w:t>c</w:t>
      </w:r>
      <w:r w:rsidRPr="00A60D05">
        <w:rPr>
          <w:rFonts w:eastAsia="Courier New"/>
          <w:lang w:eastAsia="fr-FR" w:bidi="fr-FR"/>
        </w:rPr>
        <w:t>cupants) restait liée à des activités agricoles, et l'on sait que sous le régime capitaliste de production l’agriculture, notamment la petite agriculture familiale, est exploitée par le commerce, la finance et l'i</w:t>
      </w:r>
      <w:r w:rsidRPr="00A60D05">
        <w:rPr>
          <w:rFonts w:eastAsia="Courier New"/>
          <w:lang w:eastAsia="fr-FR" w:bidi="fr-FR"/>
        </w:rPr>
        <w:t>n</w:t>
      </w:r>
      <w:r w:rsidRPr="00A60D05">
        <w:rPr>
          <w:rFonts w:eastAsia="Courier New"/>
          <w:lang w:eastAsia="fr-FR" w:bidi="fr-FR"/>
        </w:rPr>
        <w:t>dustrie qui sont des activités urbaines plus dynamiques et plus conce</w:t>
      </w:r>
      <w:r w:rsidRPr="00A60D05">
        <w:rPr>
          <w:rFonts w:eastAsia="Courier New"/>
          <w:lang w:eastAsia="fr-FR" w:bidi="fr-FR"/>
        </w:rPr>
        <w:t>n</w:t>
      </w:r>
      <w:r w:rsidRPr="00A60D05">
        <w:rPr>
          <w:rFonts w:eastAsia="Courier New"/>
          <w:lang w:eastAsia="fr-FR" w:bidi="fr-FR"/>
        </w:rPr>
        <w:t>trées.</w:t>
      </w:r>
    </w:p>
    <w:p w:rsidR="000F3457" w:rsidRPr="00A60D05" w:rsidRDefault="000F3457" w:rsidP="000F3457">
      <w:pPr>
        <w:spacing w:before="120" w:after="120"/>
        <w:jc w:val="both"/>
      </w:pPr>
      <w:r w:rsidRPr="00A60D05">
        <w:rPr>
          <w:rFonts w:eastAsia="Courier New"/>
          <w:lang w:eastAsia="fr-FR" w:bidi="fr-FR"/>
        </w:rPr>
        <w:t>De 1930 à 1940, peu de nouvelles sociétés ont été fondées, la r</w:t>
      </w:r>
      <w:r w:rsidRPr="00A60D05">
        <w:rPr>
          <w:rFonts w:eastAsia="Courier New"/>
          <w:lang w:eastAsia="fr-FR" w:bidi="fr-FR"/>
        </w:rPr>
        <w:t>é</w:t>
      </w:r>
      <w:r w:rsidRPr="00A60D05">
        <w:rPr>
          <w:rFonts w:eastAsia="Courier New"/>
          <w:lang w:eastAsia="fr-FR" w:bidi="fr-FR"/>
        </w:rPr>
        <w:t>cession cantonna les capitalistes à leurs secteurs respectifs. La dema</w:t>
      </w:r>
      <w:r w:rsidRPr="00A60D05">
        <w:rPr>
          <w:rFonts w:eastAsia="Courier New"/>
          <w:lang w:eastAsia="fr-FR" w:bidi="fr-FR"/>
        </w:rPr>
        <w:t>n</w:t>
      </w:r>
      <w:r w:rsidRPr="00A60D05">
        <w:rPr>
          <w:rFonts w:eastAsia="Courier New"/>
          <w:lang w:eastAsia="fr-FR" w:bidi="fr-FR"/>
        </w:rPr>
        <w:t>de de</w:t>
      </w:r>
      <w:r>
        <w:t xml:space="preserve"> </w:t>
      </w:r>
      <w:r w:rsidRPr="00A60D05">
        <w:t>[176]</w:t>
      </w:r>
      <w:r>
        <w:t xml:space="preserve"> </w:t>
      </w:r>
      <w:r w:rsidRPr="00A60D05">
        <w:rPr>
          <w:rFonts w:eastAsia="Courier New"/>
          <w:lang w:eastAsia="fr-FR" w:bidi="fr-FR"/>
        </w:rPr>
        <w:t>la II</w:t>
      </w:r>
      <w:r w:rsidRPr="00A60D05">
        <w:rPr>
          <w:rFonts w:eastAsia="Courier New"/>
          <w:vertAlign w:val="superscript"/>
          <w:lang w:eastAsia="fr-FR" w:bidi="fr-FR"/>
        </w:rPr>
        <w:t>ème</w:t>
      </w:r>
      <w:r w:rsidRPr="00A60D05">
        <w:rPr>
          <w:rFonts w:eastAsia="Courier New"/>
          <w:lang w:eastAsia="fr-FR" w:bidi="fr-FR"/>
        </w:rPr>
        <w:t xml:space="preserve"> Guerre Mondiale stimula la croissance économ</w:t>
      </w:r>
      <w:r w:rsidRPr="00A60D05">
        <w:rPr>
          <w:rFonts w:eastAsia="Courier New"/>
          <w:lang w:eastAsia="fr-FR" w:bidi="fr-FR"/>
        </w:rPr>
        <w:t>i</w:t>
      </w:r>
      <w:r w:rsidRPr="00A60D05">
        <w:rPr>
          <w:rFonts w:eastAsia="Courier New"/>
          <w:lang w:eastAsia="fr-FR" w:bidi="fr-FR"/>
        </w:rPr>
        <w:t xml:space="preserve">que et le développement de nouvelles branches d'industrie. C'est </w:t>
      </w:r>
      <w:r w:rsidRPr="004273CD">
        <w:rPr>
          <w:rFonts w:eastAsia="Courier New"/>
          <w:iCs/>
        </w:rPr>
        <w:t>à</w:t>
      </w:r>
      <w:r w:rsidRPr="00A60D05">
        <w:rPr>
          <w:rFonts w:eastAsia="Courier New"/>
          <w:lang w:eastAsia="fr-FR" w:bidi="fr-FR"/>
        </w:rPr>
        <w:t xml:space="preserve"> ce</w:t>
      </w:r>
      <w:r w:rsidRPr="00A60D05">
        <w:rPr>
          <w:rFonts w:eastAsia="Courier New"/>
          <w:lang w:eastAsia="fr-FR" w:bidi="fr-FR"/>
        </w:rPr>
        <w:t>t</w:t>
      </w:r>
      <w:r w:rsidRPr="00A60D05">
        <w:rPr>
          <w:rFonts w:eastAsia="Courier New"/>
          <w:lang w:eastAsia="fr-FR" w:bidi="fr-FR"/>
        </w:rPr>
        <w:t xml:space="preserve">te époque que les Simard de Sorel ont bâti </w:t>
      </w:r>
      <w:r w:rsidRPr="004273CD">
        <w:rPr>
          <w:u w:val="single"/>
        </w:rPr>
        <w:t>Marine Industries</w:t>
      </w:r>
      <w:r w:rsidRPr="00A60D05">
        <w:rPr>
          <w:rFonts w:eastAsia="Courier New"/>
          <w:lang w:eastAsia="fr-FR" w:bidi="fr-FR"/>
        </w:rPr>
        <w:t xml:space="preserve">, </w:t>
      </w:r>
      <w:r w:rsidRPr="004273CD">
        <w:rPr>
          <w:u w:val="single"/>
        </w:rPr>
        <w:t>Sorel Industries</w:t>
      </w:r>
      <w:r w:rsidRPr="00A60D05">
        <w:rPr>
          <w:rFonts w:eastAsia="Courier New"/>
          <w:lang w:eastAsia="fr-FR" w:bidi="fr-FR"/>
        </w:rPr>
        <w:t xml:space="preserve"> et </w:t>
      </w:r>
      <w:r w:rsidRPr="004273CD">
        <w:rPr>
          <w:u w:val="single"/>
        </w:rPr>
        <w:t>S</w:t>
      </w:r>
      <w:r w:rsidRPr="004273CD">
        <w:rPr>
          <w:u w:val="single"/>
        </w:rPr>
        <w:t>o</w:t>
      </w:r>
      <w:r w:rsidRPr="004273CD">
        <w:rPr>
          <w:u w:val="single"/>
        </w:rPr>
        <w:t>rel Steel Foundries</w:t>
      </w:r>
      <w:r w:rsidRPr="00A60D05">
        <w:t xml:space="preserve"> </w:t>
      </w:r>
      <w:r w:rsidRPr="00A60D05">
        <w:rPr>
          <w:rFonts w:eastAsia="Courier New"/>
          <w:lang w:eastAsia="fr-FR" w:bidi="fr-FR"/>
        </w:rPr>
        <w:t>entre autres</w:t>
      </w:r>
      <w:r>
        <w:rPr>
          <w:rFonts w:eastAsia="Courier New"/>
          <w:lang w:eastAsia="fr-FR" w:bidi="fr-FR"/>
        </w:rPr>
        <w:t> </w:t>
      </w:r>
      <w:r>
        <w:rPr>
          <w:rStyle w:val="Appelnotedebasdep"/>
          <w:rFonts w:eastAsia="Courier New"/>
          <w:lang w:eastAsia="fr-FR" w:bidi="fr-FR"/>
        </w:rPr>
        <w:footnoteReference w:id="193"/>
      </w:r>
      <w:r w:rsidRPr="00A60D05">
        <w:rPr>
          <w:rFonts w:eastAsia="Courier New"/>
          <w:lang w:eastAsia="fr-FR" w:bidi="fr-FR"/>
        </w:rPr>
        <w:t>. Toutefois des cas comme ceux des Simard re</w:t>
      </w:r>
      <w:r w:rsidRPr="00A60D05">
        <w:rPr>
          <w:rFonts w:eastAsia="Courier New"/>
          <w:lang w:eastAsia="fr-FR" w:bidi="fr-FR"/>
        </w:rPr>
        <w:t>s</w:t>
      </w:r>
      <w:r w:rsidRPr="00A60D05">
        <w:rPr>
          <w:rFonts w:eastAsia="Courier New"/>
          <w:lang w:eastAsia="fr-FR" w:bidi="fr-FR"/>
        </w:rPr>
        <w:t>tent plutôt rares à cette époque. C'est ici que pour expliquer le "retard" dans la création d'une nouvelle bou</w:t>
      </w:r>
      <w:r w:rsidRPr="00A60D05">
        <w:rPr>
          <w:rFonts w:eastAsia="Courier New"/>
          <w:lang w:eastAsia="fr-FR" w:bidi="fr-FR"/>
        </w:rPr>
        <w:t>r</w:t>
      </w:r>
      <w:r w:rsidRPr="00A60D05">
        <w:rPr>
          <w:rFonts w:eastAsia="Courier New"/>
          <w:lang w:eastAsia="fr-FR" w:bidi="fr-FR"/>
        </w:rPr>
        <w:t xml:space="preserve">geoisie francophone de 1930 à 1960 il faut faire entrer en ligne de compte des facteurs politiques et culturels. </w:t>
      </w:r>
      <w:r w:rsidRPr="004273CD">
        <w:rPr>
          <w:u w:val="single"/>
        </w:rPr>
        <w:t>Jusqu'en 1960 l'État</w:t>
      </w:r>
      <w:r w:rsidRPr="004273CD">
        <w:rPr>
          <w:rFonts w:eastAsia="Courier New"/>
          <w:u w:val="single"/>
          <w:lang w:eastAsia="fr-FR" w:bidi="fr-FR"/>
        </w:rPr>
        <w:t xml:space="preserve"> </w:t>
      </w:r>
      <w:r w:rsidRPr="004273CD">
        <w:rPr>
          <w:u w:val="single"/>
        </w:rPr>
        <w:t>qu</w:t>
      </w:r>
      <w:r w:rsidRPr="004273CD">
        <w:rPr>
          <w:u w:val="single"/>
        </w:rPr>
        <w:t>é</w:t>
      </w:r>
      <w:r w:rsidRPr="004273CD">
        <w:rPr>
          <w:u w:val="single"/>
        </w:rPr>
        <w:t>bécois n'a pas joué un rôle de promoteur d'une bourgeoisie canadie</w:t>
      </w:r>
      <w:r w:rsidRPr="004273CD">
        <w:rPr>
          <w:u w:val="single"/>
        </w:rPr>
        <w:t>n</w:t>
      </w:r>
      <w:r w:rsidRPr="004273CD">
        <w:rPr>
          <w:u w:val="single"/>
        </w:rPr>
        <w:t>ne-fran</w:t>
      </w:r>
      <w:r w:rsidRPr="004273CD">
        <w:rPr>
          <w:rFonts w:eastAsia="Courier New"/>
          <w:u w:val="single"/>
          <w:lang w:eastAsia="fr-FR" w:bidi="fr-FR"/>
        </w:rPr>
        <w:t>çaise</w:t>
      </w:r>
      <w:r w:rsidRPr="00A60D05">
        <w:rPr>
          <w:rFonts w:eastAsia="Courier New"/>
          <w:lang w:eastAsia="fr-FR" w:bidi="fr-FR"/>
        </w:rPr>
        <w:t>. Il n'en avait pas le projet politique, il ne s'en est pas do</w:t>
      </w:r>
      <w:r w:rsidRPr="00A60D05">
        <w:rPr>
          <w:rFonts w:eastAsia="Courier New"/>
          <w:lang w:eastAsia="fr-FR" w:bidi="fr-FR"/>
        </w:rPr>
        <w:t>n</w:t>
      </w:r>
      <w:r w:rsidRPr="00A60D05">
        <w:rPr>
          <w:rFonts w:eastAsia="Courier New"/>
          <w:lang w:eastAsia="fr-FR" w:bidi="fr-FR"/>
        </w:rPr>
        <w:t>né les moyens. L’État duplessiste s'est cantonné dans un nati</w:t>
      </w:r>
      <w:r w:rsidRPr="00A60D05">
        <w:rPr>
          <w:rFonts w:eastAsia="Courier New"/>
          <w:lang w:eastAsia="fr-FR" w:bidi="fr-FR"/>
        </w:rPr>
        <w:t>o</w:t>
      </w:r>
      <w:r w:rsidRPr="00A60D05">
        <w:rPr>
          <w:rFonts w:eastAsia="Courier New"/>
          <w:lang w:eastAsia="fr-FR" w:bidi="fr-FR"/>
        </w:rPr>
        <w:t>nalisme conservateur et clérical.</w:t>
      </w:r>
    </w:p>
    <w:p w:rsidR="000F3457" w:rsidRPr="00A60D05" w:rsidRDefault="000F3457" w:rsidP="000F3457">
      <w:pPr>
        <w:spacing w:before="120" w:after="120"/>
        <w:jc w:val="both"/>
      </w:pPr>
      <w:r w:rsidRPr="00A60D05">
        <w:rPr>
          <w:rFonts w:eastAsia="Courier New"/>
          <w:lang w:eastAsia="fr-FR" w:bidi="fr-FR"/>
        </w:rPr>
        <w:t>Le système d'éducation supérieur était depuis toujours entièrement voué à la formation de religieux, de pr</w:t>
      </w:r>
      <w:r w:rsidRPr="00A60D05">
        <w:rPr>
          <w:rFonts w:eastAsia="Courier New"/>
          <w:lang w:eastAsia="fr-FR" w:bidi="fr-FR"/>
        </w:rPr>
        <w:t>o</w:t>
      </w:r>
      <w:r w:rsidRPr="00A60D05">
        <w:rPr>
          <w:rFonts w:eastAsia="Courier New"/>
          <w:lang w:eastAsia="fr-FR" w:bidi="fr-FR"/>
        </w:rPr>
        <w:t>fessionnels traditionnels et de gens de lettres. Les sciences, la technologie, l'administration, l'écon</w:t>
      </w:r>
      <w:r w:rsidRPr="00A60D05">
        <w:rPr>
          <w:rFonts w:eastAsia="Courier New"/>
          <w:lang w:eastAsia="fr-FR" w:bidi="fr-FR"/>
        </w:rPr>
        <w:t>o</w:t>
      </w:r>
      <w:r w:rsidRPr="00A60D05">
        <w:rPr>
          <w:rFonts w:eastAsia="Courier New"/>
          <w:lang w:eastAsia="fr-FR" w:bidi="fr-FR"/>
        </w:rPr>
        <w:t>mie ont été quasi totalement délaissées. L'État fédéral, comme l'État provincial, promouvaient le développement industriel suivant des cr</w:t>
      </w:r>
      <w:r w:rsidRPr="00A60D05">
        <w:rPr>
          <w:rFonts w:eastAsia="Courier New"/>
          <w:lang w:eastAsia="fr-FR" w:bidi="fr-FR"/>
        </w:rPr>
        <w:t>i</w:t>
      </w:r>
      <w:r w:rsidRPr="00A60D05">
        <w:rPr>
          <w:rFonts w:eastAsia="Courier New"/>
          <w:lang w:eastAsia="fr-FR" w:bidi="fr-FR"/>
        </w:rPr>
        <w:t>tères de rentabilité, et ces critères favorisaient l'entreprise américaine, européenne ou can</w:t>
      </w:r>
      <w:r w:rsidRPr="00A60D05">
        <w:rPr>
          <w:rFonts w:eastAsia="Courier New"/>
          <w:lang w:eastAsia="fr-FR" w:bidi="fr-FR"/>
        </w:rPr>
        <w:t>a</w:t>
      </w:r>
      <w:r w:rsidRPr="00A60D05">
        <w:rPr>
          <w:rFonts w:eastAsia="Courier New"/>
          <w:lang w:eastAsia="fr-FR" w:bidi="fr-FR"/>
        </w:rPr>
        <w:t>dienne anglaise. C'est Errol Bouchette le premier qui a souligné avec force le rôle que 1’État québécois et canadien d</w:t>
      </w:r>
      <w:r w:rsidRPr="00A60D05">
        <w:rPr>
          <w:rFonts w:eastAsia="Courier New"/>
          <w:lang w:eastAsia="fr-FR" w:bidi="fr-FR"/>
        </w:rPr>
        <w:t>e</w:t>
      </w:r>
      <w:r w:rsidRPr="00A60D05">
        <w:rPr>
          <w:rFonts w:eastAsia="Courier New"/>
          <w:lang w:eastAsia="fr-FR" w:bidi="fr-FR"/>
        </w:rPr>
        <w:t>vaient jouer dans la promotion de l'industrie canadienne-française</w:t>
      </w:r>
      <w:r>
        <w:rPr>
          <w:rFonts w:eastAsia="Courier New"/>
          <w:lang w:eastAsia="fr-FR" w:bidi="fr-FR"/>
        </w:rPr>
        <w:t> </w:t>
      </w:r>
      <w:r>
        <w:rPr>
          <w:rStyle w:val="Appelnotedebasdep"/>
          <w:rFonts w:eastAsia="Courier New"/>
          <w:lang w:eastAsia="fr-FR" w:bidi="fr-FR"/>
        </w:rPr>
        <w:footnoteReference w:id="194"/>
      </w:r>
      <w:r w:rsidRPr="00A60D05">
        <w:rPr>
          <w:rFonts w:eastAsia="Courier New"/>
          <w:lang w:eastAsia="fr-FR" w:bidi="fr-FR"/>
        </w:rPr>
        <w:t>.</w:t>
      </w:r>
    </w:p>
    <w:p w:rsidR="000F3457" w:rsidRPr="00A60D05" w:rsidRDefault="000F3457" w:rsidP="000F3457">
      <w:pPr>
        <w:spacing w:before="120" w:after="120"/>
        <w:jc w:val="both"/>
      </w:pPr>
      <w:r w:rsidRPr="00A60D05">
        <w:rPr>
          <w:rFonts w:eastAsia="Courier New"/>
          <w:lang w:eastAsia="fr-FR" w:bidi="fr-FR"/>
        </w:rPr>
        <w:t>La bourgeoisie francophone de la fin du XIX</w:t>
      </w:r>
      <w:r w:rsidRPr="00A60D05">
        <w:rPr>
          <w:rFonts w:eastAsia="Courier New"/>
          <w:vertAlign w:val="superscript"/>
          <w:lang w:eastAsia="fr-FR" w:bidi="fr-FR"/>
        </w:rPr>
        <w:t>ième</w:t>
      </w:r>
      <w:r w:rsidRPr="00A60D05">
        <w:rPr>
          <w:rFonts w:eastAsia="Courier New"/>
          <w:lang w:eastAsia="fr-FR" w:bidi="fr-FR"/>
        </w:rPr>
        <w:t xml:space="preserve"> siècle et du début du XX</w:t>
      </w:r>
      <w:r w:rsidRPr="00A60D05">
        <w:rPr>
          <w:rFonts w:eastAsia="Courier New"/>
          <w:vertAlign w:val="superscript"/>
          <w:lang w:eastAsia="fr-FR" w:bidi="fr-FR"/>
        </w:rPr>
        <w:t>ième</w:t>
      </w:r>
      <w:r w:rsidRPr="00A60D05">
        <w:rPr>
          <w:rFonts w:eastAsia="Courier New"/>
          <w:lang w:eastAsia="fr-FR" w:bidi="fr-FR"/>
        </w:rPr>
        <w:t>, celle qui fut anéantie dans les vagu</w:t>
      </w:r>
      <w:r>
        <w:rPr>
          <w:rFonts w:eastAsia="Courier New"/>
          <w:lang w:eastAsia="fr-FR" w:bidi="fr-FR"/>
        </w:rPr>
        <w:t>es de fusion de 1900 à 1930, é</w:t>
      </w:r>
      <w:r w:rsidRPr="00A60D05">
        <w:rPr>
          <w:rFonts w:eastAsia="Courier New"/>
          <w:lang w:eastAsia="fr-FR" w:bidi="fr-FR"/>
        </w:rPr>
        <w:t>tait par ailleurs localisée au Québec. Les Sénécal (chemins de fer), Boivin (chaussure), Barsalou (savon), Dupuis (commerce de d</w:t>
      </w:r>
      <w:r w:rsidRPr="00A60D05">
        <w:rPr>
          <w:rFonts w:eastAsia="Courier New"/>
          <w:lang w:eastAsia="fr-FR" w:bidi="fr-FR"/>
        </w:rPr>
        <w:t>é</w:t>
      </w:r>
      <w:r w:rsidRPr="00A60D05">
        <w:rPr>
          <w:rFonts w:eastAsia="Courier New"/>
          <w:lang w:eastAsia="fr-FR" w:bidi="fr-FR"/>
        </w:rPr>
        <w:t>tail), Béique (hydroélectricité), Forge (finances, papier), Leduc (sci</w:t>
      </w:r>
      <w:r w:rsidRPr="00A60D05">
        <w:rPr>
          <w:rFonts w:eastAsia="Courier New"/>
          <w:lang w:eastAsia="fr-FR" w:bidi="fr-FR"/>
        </w:rPr>
        <w:t>a</w:t>
      </w:r>
      <w:r w:rsidRPr="00A60D05">
        <w:rPr>
          <w:rFonts w:eastAsia="Courier New"/>
          <w:lang w:eastAsia="fr-FR" w:bidi="fr-FR"/>
        </w:rPr>
        <w:t>ge), Rolland (papier), Brillant (électricité). Desjardins, Beaudry (ba</w:t>
      </w:r>
      <w:r w:rsidRPr="00A60D05">
        <w:rPr>
          <w:rFonts w:eastAsia="Courier New"/>
          <w:lang w:eastAsia="fr-FR" w:bidi="fr-FR"/>
        </w:rPr>
        <w:t>n</w:t>
      </w:r>
      <w:r w:rsidRPr="00A60D05">
        <w:rPr>
          <w:rFonts w:eastAsia="Courier New"/>
          <w:lang w:eastAsia="fr-FR" w:bidi="fr-FR"/>
        </w:rPr>
        <w:t>que), etc. opéraient dans un marché quasi exclusivement québécois. Quelle qu'en fut la raison, leurs entreprises n'ont jamais débordé les frontières de la province. Elles ne pouvaient donc pas aspirer à dev</w:t>
      </w:r>
      <w:r w:rsidRPr="00A60D05">
        <w:rPr>
          <w:rFonts w:eastAsia="Courier New"/>
          <w:lang w:eastAsia="fr-FR" w:bidi="fr-FR"/>
        </w:rPr>
        <w:t>e</w:t>
      </w:r>
      <w:r w:rsidRPr="00A60D05">
        <w:rPr>
          <w:rFonts w:eastAsia="Courier New"/>
          <w:lang w:eastAsia="fr-FR" w:bidi="fr-FR"/>
        </w:rPr>
        <w:t>nir des sociétés dominantes à échelle can</w:t>
      </w:r>
      <w:r w:rsidRPr="00A60D05">
        <w:rPr>
          <w:rFonts w:eastAsia="Courier New"/>
          <w:lang w:eastAsia="fr-FR" w:bidi="fr-FR"/>
        </w:rPr>
        <w:t>a</w:t>
      </w:r>
      <w:r w:rsidRPr="00A60D05">
        <w:rPr>
          <w:rFonts w:eastAsia="Courier New"/>
          <w:lang w:eastAsia="fr-FR" w:bidi="fr-FR"/>
        </w:rPr>
        <w:t xml:space="preserve">dienne. Pour la plupart, elles </w:t>
      </w:r>
      <w:r w:rsidRPr="003431CF">
        <w:rPr>
          <w:rFonts w:eastAsia="Courier New"/>
          <w:lang w:eastAsia="fr-FR" w:bidi="fr-FR"/>
        </w:rPr>
        <w:t xml:space="preserve">étaient vouées </w:t>
      </w:r>
      <w:r w:rsidRPr="003431CF">
        <w:rPr>
          <w:rFonts w:eastAsia="Courier New"/>
          <w:iCs/>
        </w:rPr>
        <w:t>à</w:t>
      </w:r>
      <w:r w:rsidRPr="003431CF">
        <w:rPr>
          <w:rFonts w:eastAsia="Courier New"/>
          <w:lang w:eastAsia="fr-FR" w:bidi="fr-FR"/>
        </w:rPr>
        <w:t xml:space="preserve"> l'absorption par la concu</w:t>
      </w:r>
      <w:r w:rsidRPr="003431CF">
        <w:rPr>
          <w:rFonts w:eastAsia="Courier New"/>
          <w:lang w:eastAsia="fr-FR" w:bidi="fr-FR"/>
        </w:rPr>
        <w:t>r</w:t>
      </w:r>
      <w:r w:rsidRPr="003431CF">
        <w:rPr>
          <w:rFonts w:eastAsia="Courier New"/>
          <w:lang w:eastAsia="fr-FR" w:bidi="fr-FR"/>
        </w:rPr>
        <w:t>rence canadienne anglaise</w:t>
      </w:r>
      <w:r w:rsidRPr="00A60D05">
        <w:rPr>
          <w:rFonts w:eastAsia="Courier New"/>
          <w:lang w:eastAsia="fr-FR" w:bidi="fr-FR"/>
        </w:rPr>
        <w:t xml:space="preserve"> ou américaine. Ce caractère provincial de l'e</w:t>
      </w:r>
      <w:r w:rsidRPr="00A60D05">
        <w:rPr>
          <w:rFonts w:eastAsia="Courier New"/>
          <w:lang w:eastAsia="fr-FR" w:bidi="fr-FR"/>
        </w:rPr>
        <w:t>n</w:t>
      </w:r>
      <w:r w:rsidRPr="00A60D05">
        <w:rPr>
          <w:rFonts w:eastAsia="Courier New"/>
          <w:lang w:eastAsia="fr-FR" w:bidi="fr-FR"/>
        </w:rPr>
        <w:t>treprise canadienne-française au tournant du siècle contribue à expliquer sa fragilité.</w:t>
      </w:r>
    </w:p>
    <w:p w:rsidR="000F3457" w:rsidRPr="00A60D05" w:rsidRDefault="000F3457" w:rsidP="000F3457">
      <w:pPr>
        <w:spacing w:before="120" w:after="120"/>
        <w:jc w:val="both"/>
      </w:pPr>
      <w:r w:rsidRPr="00A60D05">
        <w:t>[177]</w:t>
      </w:r>
    </w:p>
    <w:p w:rsidR="000F3457" w:rsidRPr="00A60D05" w:rsidRDefault="000F3457" w:rsidP="000F3457">
      <w:pPr>
        <w:spacing w:before="120" w:after="120"/>
        <w:jc w:val="both"/>
      </w:pPr>
      <w:r w:rsidRPr="00A60D05">
        <w:rPr>
          <w:rFonts w:eastAsia="Courier New"/>
          <w:lang w:eastAsia="fr-FR" w:bidi="fr-FR"/>
        </w:rPr>
        <w:t>D'autres hypothèses qui ont été avancées semblent prendre les cons</w:t>
      </w:r>
      <w:r w:rsidRPr="00A60D05">
        <w:rPr>
          <w:rFonts w:eastAsia="Courier New"/>
          <w:lang w:eastAsia="fr-FR" w:bidi="fr-FR"/>
        </w:rPr>
        <w:t>é</w:t>
      </w:r>
      <w:r w:rsidRPr="00A60D05">
        <w:rPr>
          <w:rFonts w:eastAsia="Courier New"/>
          <w:lang w:eastAsia="fr-FR" w:bidi="fr-FR"/>
        </w:rPr>
        <w:t>quences de la situation d'infériorité économique pour leur cause. Le cara</w:t>
      </w:r>
      <w:r w:rsidRPr="00A60D05">
        <w:rPr>
          <w:rFonts w:eastAsia="Courier New"/>
          <w:lang w:eastAsia="fr-FR" w:bidi="fr-FR"/>
        </w:rPr>
        <w:t>c</w:t>
      </w:r>
      <w:r w:rsidRPr="00A60D05">
        <w:rPr>
          <w:rFonts w:eastAsia="Courier New"/>
          <w:lang w:eastAsia="fr-FR" w:bidi="fr-FR"/>
        </w:rPr>
        <w:t>tère familial de l'entreprise canadienne-française (Jacques Melançon, Norman Taylor), la mentalité conservatrice des entrepr</w:t>
      </w:r>
      <w:r w:rsidRPr="00A60D05">
        <w:rPr>
          <w:rFonts w:eastAsia="Courier New"/>
          <w:lang w:eastAsia="fr-FR" w:bidi="fr-FR"/>
        </w:rPr>
        <w:t>e</w:t>
      </w:r>
      <w:r w:rsidRPr="00A60D05">
        <w:rPr>
          <w:rFonts w:eastAsia="Courier New"/>
          <w:lang w:eastAsia="fr-FR" w:bidi="fr-FR"/>
        </w:rPr>
        <w:t>neurs francophones (Fernand Ouellet) ne sont à notre avis que des e</w:t>
      </w:r>
      <w:r w:rsidRPr="00A60D05">
        <w:rPr>
          <w:rFonts w:eastAsia="Courier New"/>
          <w:lang w:eastAsia="fr-FR" w:bidi="fr-FR"/>
        </w:rPr>
        <w:t>f</w:t>
      </w:r>
      <w:r w:rsidRPr="00A60D05">
        <w:rPr>
          <w:rFonts w:eastAsia="Courier New"/>
          <w:lang w:eastAsia="fr-FR" w:bidi="fr-FR"/>
        </w:rPr>
        <w:t>fets périphériques de la situation d'infériorité socio-économique</w:t>
      </w:r>
      <w:r>
        <w:rPr>
          <w:rFonts w:eastAsia="Courier New"/>
          <w:lang w:eastAsia="fr-FR" w:bidi="fr-FR"/>
        </w:rPr>
        <w:t> </w:t>
      </w:r>
      <w:r>
        <w:rPr>
          <w:rStyle w:val="Appelnotedebasdep"/>
          <w:rFonts w:eastAsia="Courier New"/>
          <w:lang w:eastAsia="fr-FR" w:bidi="fr-FR"/>
        </w:rPr>
        <w:footnoteReference w:id="195"/>
      </w:r>
      <w:r w:rsidRPr="00A60D05">
        <w:rPr>
          <w:rFonts w:eastAsia="Courier New"/>
          <w:lang w:eastAsia="fr-FR" w:bidi="fr-FR"/>
        </w:rPr>
        <w:t>. Celle-ci doit davantage être expliquée par les structures économiques et politiques dépendantes et par le système d'éducation qui en est issu. Par ailleurs, les causes de cette inf</w:t>
      </w:r>
      <w:r w:rsidRPr="00A60D05">
        <w:rPr>
          <w:rFonts w:eastAsia="Courier New"/>
          <w:lang w:eastAsia="fr-FR" w:bidi="fr-FR"/>
        </w:rPr>
        <w:t>é</w:t>
      </w:r>
      <w:r w:rsidRPr="00A60D05">
        <w:rPr>
          <w:rFonts w:eastAsia="Courier New"/>
          <w:lang w:eastAsia="fr-FR" w:bidi="fr-FR"/>
        </w:rPr>
        <w:t>riorité économique des canadiens-français (et de leur bourgeoisie) n'ont probablement pas été les mêmes au cours des siècles, et elles semblent a</w:t>
      </w:r>
      <w:r w:rsidRPr="00A60D05">
        <w:rPr>
          <w:rFonts w:eastAsia="Courier New"/>
          <w:lang w:eastAsia="fr-FR" w:bidi="fr-FR"/>
        </w:rPr>
        <w:t>u</w:t>
      </w:r>
      <w:r w:rsidRPr="00A60D05">
        <w:rPr>
          <w:rFonts w:eastAsia="Courier New"/>
          <w:lang w:eastAsia="fr-FR" w:bidi="fr-FR"/>
        </w:rPr>
        <w:t>jourd'hui périmées en bonne partie. Le dynamisme du capitalisme canadien d'après-guerre a permis l'éclosion d'une nouvelle bourgeoisie canadie</w:t>
      </w:r>
      <w:r w:rsidRPr="00A60D05">
        <w:rPr>
          <w:rFonts w:eastAsia="Courier New"/>
          <w:lang w:eastAsia="fr-FR" w:bidi="fr-FR"/>
        </w:rPr>
        <w:t>n</w:t>
      </w:r>
      <w:r w:rsidRPr="00A60D05">
        <w:rPr>
          <w:rFonts w:eastAsia="Courier New"/>
          <w:lang w:eastAsia="fr-FR" w:bidi="fr-FR"/>
        </w:rPr>
        <w:t>ne-française dans le contexte</w:t>
      </w:r>
      <w:r w:rsidRPr="00A60D05">
        <w:t xml:space="preserve"> </w:t>
      </w:r>
      <w:r w:rsidRPr="00A60D05">
        <w:rPr>
          <w:rFonts w:eastAsia="Courier New"/>
          <w:lang w:eastAsia="fr-FR" w:bidi="fr-FR"/>
        </w:rPr>
        <w:t>d'une économie et d'une société désormais d</w:t>
      </w:r>
      <w:r w:rsidRPr="00A60D05">
        <w:rPr>
          <w:rFonts w:eastAsia="Courier New"/>
          <w:lang w:eastAsia="fr-FR" w:bidi="fr-FR"/>
        </w:rPr>
        <w:t>é</w:t>
      </w:r>
      <w:r w:rsidRPr="00A60D05">
        <w:rPr>
          <w:rFonts w:eastAsia="Courier New"/>
          <w:lang w:eastAsia="fr-FR" w:bidi="fr-FR"/>
        </w:rPr>
        <w:t>pendante des États-Unis.</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pStyle w:val="planche"/>
      </w:pPr>
      <w:r w:rsidRPr="00A60D05">
        <w:rPr>
          <w:rFonts w:eastAsia="Courier New"/>
          <w:lang w:eastAsia="fr-FR" w:bidi="fr-FR"/>
        </w:rPr>
        <w:t xml:space="preserve">II) </w:t>
      </w:r>
      <w:r w:rsidRPr="00A60D05">
        <w:t>LA BOURGEOISIE</w:t>
      </w:r>
      <w:r w:rsidRPr="00A60D05">
        <w:br/>
        <w:t>CANADIENNE-FRANCAISE CONTEMP</w:t>
      </w:r>
      <w:r w:rsidRPr="00A60D05">
        <w:t>O</w:t>
      </w:r>
      <w:r w:rsidRPr="00A60D05">
        <w:t>RAINE</w:t>
      </w:r>
    </w:p>
    <w:p w:rsidR="000F3457" w:rsidRPr="00A60D05" w:rsidRDefault="000F3457" w:rsidP="000F3457">
      <w:pPr>
        <w:spacing w:before="120" w:after="120"/>
        <w:jc w:val="both"/>
        <w:rPr>
          <w:rFonts w:eastAsia="Courier New"/>
          <w:lang w:eastAsia="fr-FR" w:bidi="fr-FR"/>
        </w:rPr>
      </w:pPr>
    </w:p>
    <w:p w:rsidR="000F3457" w:rsidRDefault="000F3457" w:rsidP="000F3457">
      <w:pPr>
        <w:spacing w:before="120" w:after="120"/>
        <w:jc w:val="both"/>
        <w:rPr>
          <w:rFonts w:eastAsia="Courier New"/>
          <w:lang w:eastAsia="fr-FR" w:bidi="fr-FR"/>
        </w:rPr>
      </w:pPr>
      <w:r w:rsidRPr="00A60D05">
        <w:rPr>
          <w:rFonts w:eastAsia="Courier New"/>
          <w:lang w:eastAsia="fr-FR" w:bidi="fr-FR"/>
        </w:rPr>
        <w:t>L'étude porte sur les propriétaires des plus grandes sociétés sous co</w:t>
      </w:r>
      <w:r w:rsidRPr="00A60D05">
        <w:rPr>
          <w:rFonts w:eastAsia="Courier New"/>
          <w:lang w:eastAsia="fr-FR" w:bidi="fr-FR"/>
        </w:rPr>
        <w:t>n</w:t>
      </w:r>
      <w:r w:rsidRPr="00A60D05">
        <w:rPr>
          <w:rFonts w:eastAsia="Courier New"/>
          <w:lang w:eastAsia="fr-FR" w:bidi="fr-FR"/>
        </w:rPr>
        <w:t>trôle des canadiens-français à la fin de 1975. On a fixé un seuil minimum de $10 millions d'actif total. Les données sur l'actif ne pe</w:t>
      </w:r>
      <w:r w:rsidRPr="00A60D05">
        <w:rPr>
          <w:rFonts w:eastAsia="Courier New"/>
          <w:lang w:eastAsia="fr-FR" w:bidi="fr-FR"/>
        </w:rPr>
        <w:t>u</w:t>
      </w:r>
      <w:r w:rsidRPr="00A60D05">
        <w:rPr>
          <w:rFonts w:eastAsia="Courier New"/>
          <w:lang w:eastAsia="fr-FR" w:bidi="fr-FR"/>
        </w:rPr>
        <w:t>vent être cuei</w:t>
      </w:r>
      <w:r w:rsidRPr="00A60D05">
        <w:rPr>
          <w:rFonts w:eastAsia="Courier New"/>
          <w:lang w:eastAsia="fr-FR" w:bidi="fr-FR"/>
        </w:rPr>
        <w:t>l</w:t>
      </w:r>
      <w:r w:rsidRPr="00A60D05">
        <w:rPr>
          <w:rFonts w:eastAsia="Courier New"/>
          <w:lang w:eastAsia="fr-FR" w:bidi="fr-FR"/>
        </w:rPr>
        <w:t>lies que sur des sociétés publiques puisque les sociétés privées ne publient pas leurs états financiers. Notre liste n'inclut donc pas les plus importantes maisons de courtage canadiennes-françaises (comme Lévesque, Bea</w:t>
      </w:r>
      <w:r w:rsidRPr="00A60D05">
        <w:rPr>
          <w:rFonts w:eastAsia="Courier New"/>
          <w:lang w:eastAsia="fr-FR" w:bidi="fr-FR"/>
        </w:rPr>
        <w:t>u</w:t>
      </w:r>
      <w:r w:rsidRPr="00A60D05">
        <w:rPr>
          <w:rFonts w:eastAsia="Courier New"/>
          <w:lang w:eastAsia="fr-FR" w:bidi="fr-FR"/>
        </w:rPr>
        <w:t xml:space="preserve">bien ou René T. Leclerc Inc), pas plus que des sociétés familiales comme </w:t>
      </w:r>
      <w:r w:rsidRPr="004273CD">
        <w:rPr>
          <w:u w:val="single"/>
        </w:rPr>
        <w:t>J.B. Baillargeon Express</w:t>
      </w:r>
      <w:r w:rsidRPr="00A60D05">
        <w:rPr>
          <w:rFonts w:eastAsia="Courier New"/>
          <w:lang w:eastAsia="fr-FR" w:bidi="fr-FR"/>
        </w:rPr>
        <w:t xml:space="preserve"> ou </w:t>
      </w:r>
      <w:r w:rsidRPr="004273CD">
        <w:rPr>
          <w:u w:val="single"/>
        </w:rPr>
        <w:t>Sorel Steel Foundries</w:t>
      </w:r>
      <w:r w:rsidRPr="00A60D05">
        <w:rPr>
          <w:rFonts w:eastAsia="Courier New"/>
          <w:lang w:eastAsia="fr-FR" w:bidi="fr-FR"/>
        </w:rPr>
        <w:t xml:space="preserve"> qui restent entièrement pr</w:t>
      </w:r>
      <w:r w:rsidRPr="00A60D05">
        <w:rPr>
          <w:rFonts w:eastAsia="Courier New"/>
          <w:lang w:eastAsia="fr-FR" w:bidi="fr-FR"/>
        </w:rPr>
        <w:t>i</w:t>
      </w:r>
      <w:r w:rsidRPr="00A60D05">
        <w:rPr>
          <w:rFonts w:eastAsia="Courier New"/>
          <w:lang w:eastAsia="fr-FR" w:bidi="fr-FR"/>
        </w:rPr>
        <w:t xml:space="preserve">vées. Les données sur les actifs et sur l'histoire des compagnies ont été tirées des </w:t>
      </w:r>
      <w:r w:rsidRPr="004273CD">
        <w:rPr>
          <w:u w:val="single"/>
        </w:rPr>
        <w:t>Surveys</w:t>
      </w:r>
      <w:r w:rsidRPr="00A60D05">
        <w:rPr>
          <w:rFonts w:eastAsia="Courier New"/>
          <w:lang w:eastAsia="fr-FR" w:bidi="fr-FR"/>
        </w:rPr>
        <w:t xml:space="preserve"> Annuels p</w:t>
      </w:r>
      <w:r w:rsidRPr="00A60D05">
        <w:rPr>
          <w:rFonts w:eastAsia="Courier New"/>
          <w:lang w:eastAsia="fr-FR" w:bidi="fr-FR"/>
        </w:rPr>
        <w:t>u</w:t>
      </w:r>
      <w:r w:rsidRPr="00A60D05">
        <w:rPr>
          <w:rFonts w:eastAsia="Courier New"/>
          <w:lang w:eastAsia="fr-FR" w:bidi="fr-FR"/>
        </w:rPr>
        <w:t xml:space="preserve">bliés par le </w:t>
      </w:r>
      <w:r w:rsidRPr="004273CD">
        <w:rPr>
          <w:u w:val="single"/>
        </w:rPr>
        <w:t>Financial Post</w:t>
      </w:r>
      <w:r w:rsidRPr="00A60D05">
        <w:rPr>
          <w:rFonts w:eastAsia="Courier New"/>
          <w:lang w:eastAsia="fr-FR" w:bidi="fr-FR"/>
        </w:rPr>
        <w:t xml:space="preserve"> ainsi que des ra</w:t>
      </w:r>
      <w:r w:rsidRPr="00A60D05">
        <w:rPr>
          <w:rFonts w:eastAsia="Courier New"/>
          <w:lang w:eastAsia="fr-FR" w:bidi="fr-FR"/>
        </w:rPr>
        <w:t>p</w:t>
      </w:r>
      <w:r w:rsidRPr="00A60D05">
        <w:rPr>
          <w:rFonts w:eastAsia="Courier New"/>
          <w:lang w:eastAsia="fr-FR" w:bidi="fr-FR"/>
        </w:rPr>
        <w:t>ports du ministère des Consommateurs, Coopératives et Institutions Financières du Qu</w:t>
      </w:r>
      <w:r w:rsidRPr="00A60D05">
        <w:rPr>
          <w:rFonts w:eastAsia="Courier New"/>
          <w:lang w:eastAsia="fr-FR" w:bidi="fr-FR"/>
        </w:rPr>
        <w:t>é</w:t>
      </w:r>
      <w:r w:rsidRPr="00A60D05">
        <w:rPr>
          <w:rFonts w:eastAsia="Courier New"/>
          <w:lang w:eastAsia="fr-FR" w:bidi="fr-FR"/>
        </w:rPr>
        <w:t>bec</w:t>
      </w:r>
      <w:r>
        <w:rPr>
          <w:rFonts w:eastAsia="Courier New"/>
          <w:lang w:eastAsia="fr-FR" w:bidi="fr-FR"/>
        </w:rPr>
        <w:t> </w:t>
      </w:r>
      <w:r>
        <w:rPr>
          <w:rStyle w:val="Appelnotedebasdep"/>
          <w:rFonts w:eastAsia="Courier New"/>
          <w:lang w:eastAsia="fr-FR" w:bidi="fr-FR"/>
        </w:rPr>
        <w:footnoteReference w:id="196"/>
      </w:r>
      <w:r w:rsidRPr="00A60D05">
        <w:rPr>
          <w:rFonts w:eastAsia="Courier New"/>
          <w:lang w:eastAsia="fr-FR" w:bidi="fr-FR"/>
        </w:rPr>
        <w:t>.</w:t>
      </w:r>
      <w:r w:rsidRPr="00A60D05">
        <w:t xml:space="preserve"> </w:t>
      </w:r>
      <w:r w:rsidRPr="00A60D05">
        <w:rPr>
          <w:rFonts w:eastAsia="Courier New"/>
          <w:lang w:eastAsia="fr-FR" w:bidi="fr-FR"/>
        </w:rPr>
        <w:t xml:space="preserve">La revue </w:t>
      </w:r>
      <w:r w:rsidRPr="004273CD">
        <w:rPr>
          <w:u w:val="single"/>
        </w:rPr>
        <w:t>Commerce</w:t>
      </w:r>
      <w:r w:rsidRPr="00A60D05">
        <w:rPr>
          <w:rFonts w:eastAsia="Courier New"/>
          <w:lang w:eastAsia="fr-FR" w:bidi="fr-FR"/>
        </w:rPr>
        <w:t xml:space="preserve"> de Montréal publie mensuellement d</w:t>
      </w:r>
      <w:r w:rsidRPr="00A60D05">
        <w:rPr>
          <w:rFonts w:eastAsia="Courier New"/>
          <w:lang w:eastAsia="fr-FR" w:bidi="fr-FR"/>
        </w:rPr>
        <w:t>e</w:t>
      </w:r>
      <w:r w:rsidRPr="00A60D05">
        <w:rPr>
          <w:rFonts w:eastAsia="Courier New"/>
          <w:lang w:eastAsia="fr-FR" w:bidi="fr-FR"/>
        </w:rPr>
        <w:t>puis 1950 des portraits de compagnies et d'entrepreneurs can</w:t>
      </w:r>
      <w:r w:rsidRPr="00A60D05">
        <w:rPr>
          <w:rFonts w:eastAsia="Courier New"/>
          <w:lang w:eastAsia="fr-FR" w:bidi="fr-FR"/>
        </w:rPr>
        <w:t>a</w:t>
      </w:r>
      <w:r w:rsidRPr="00A60D05">
        <w:rPr>
          <w:rFonts w:eastAsia="Courier New"/>
          <w:lang w:eastAsia="fr-FR" w:bidi="fr-FR"/>
        </w:rPr>
        <w:t xml:space="preserve">diens-français qui ont aidé </w:t>
      </w:r>
      <w:r w:rsidRPr="00A60D05">
        <w:rPr>
          <w:rStyle w:val="Corpsdutexte211ptItalique"/>
          <w:lang w:val="fr-CA"/>
        </w:rPr>
        <w:t>à</w:t>
      </w:r>
      <w:r w:rsidRPr="00A60D05">
        <w:rPr>
          <w:rFonts w:eastAsia="Courier New"/>
          <w:lang w:eastAsia="fr-FR" w:bidi="fr-FR"/>
        </w:rPr>
        <w:t xml:space="preserve"> retracer leur histoire. Les données sur la pr</w:t>
      </w:r>
      <w:r w:rsidRPr="00A60D05">
        <w:rPr>
          <w:rFonts w:eastAsia="Courier New"/>
          <w:lang w:eastAsia="fr-FR" w:bidi="fr-FR"/>
        </w:rPr>
        <w:t>o</w:t>
      </w:r>
      <w:r w:rsidRPr="00A60D05">
        <w:rPr>
          <w:rFonts w:eastAsia="Courier New"/>
          <w:lang w:eastAsia="fr-FR" w:bidi="fr-FR"/>
        </w:rPr>
        <w:t>priété des actions ont été recueillies dans les Bulletins de la Commi</w:t>
      </w:r>
      <w:r w:rsidRPr="00A60D05">
        <w:rPr>
          <w:rFonts w:eastAsia="Courier New"/>
          <w:lang w:eastAsia="fr-FR" w:bidi="fr-FR"/>
        </w:rPr>
        <w:t>s</w:t>
      </w:r>
      <w:r w:rsidRPr="00A60D05">
        <w:rPr>
          <w:rFonts w:eastAsia="Courier New"/>
          <w:lang w:eastAsia="fr-FR" w:bidi="fr-FR"/>
        </w:rPr>
        <w:t>sion des V</w:t>
      </w:r>
      <w:r w:rsidRPr="00A60D05">
        <w:rPr>
          <w:rFonts w:eastAsia="Courier New"/>
          <w:lang w:eastAsia="fr-FR" w:bidi="fr-FR"/>
        </w:rPr>
        <w:t>a</w:t>
      </w:r>
      <w:r w:rsidRPr="00A60D05">
        <w:rPr>
          <w:rFonts w:eastAsia="Courier New"/>
          <w:lang w:eastAsia="fr-FR" w:bidi="fr-FR"/>
        </w:rPr>
        <w:t xml:space="preserve">leurs Mobilières du Québec et de la </w:t>
      </w:r>
      <w:r w:rsidRPr="00180CE4">
        <w:rPr>
          <w:u w:val="single"/>
        </w:rPr>
        <w:t>Ontario Securities Commission</w:t>
      </w:r>
      <w:r w:rsidRPr="00A60D05">
        <w:rPr>
          <w:rFonts w:eastAsia="Courier New"/>
          <w:lang w:eastAsia="fr-FR" w:bidi="fr-FR"/>
        </w:rPr>
        <w:t>. Des renseignements supplémentaires sur les administr</w:t>
      </w:r>
      <w:r w:rsidRPr="00A60D05">
        <w:rPr>
          <w:rFonts w:eastAsia="Courier New"/>
          <w:lang w:eastAsia="fr-FR" w:bidi="fr-FR"/>
        </w:rPr>
        <w:t>a</w:t>
      </w:r>
      <w:r w:rsidRPr="00A60D05">
        <w:rPr>
          <w:rFonts w:eastAsia="Courier New"/>
          <w:lang w:eastAsia="fr-FR" w:bidi="fr-FR"/>
        </w:rPr>
        <w:t xml:space="preserve">teurs de ces sociétés viennent du </w:t>
      </w:r>
      <w:r w:rsidRPr="00180CE4">
        <w:rPr>
          <w:u w:val="single"/>
        </w:rPr>
        <w:t>Financial Post Directory of Dire</w:t>
      </w:r>
      <w:r w:rsidRPr="00180CE4">
        <w:rPr>
          <w:u w:val="single"/>
        </w:rPr>
        <w:t>c</w:t>
      </w:r>
      <w:r w:rsidRPr="00180CE4">
        <w:rPr>
          <w:u w:val="single"/>
        </w:rPr>
        <w:t>tors</w:t>
      </w:r>
      <w:r w:rsidRPr="00A60D05">
        <w:rPr>
          <w:rFonts w:eastAsia="Courier New"/>
          <w:lang w:eastAsia="fr-FR" w:bidi="fr-FR"/>
        </w:rPr>
        <w:t xml:space="preserve">, du </w:t>
      </w:r>
      <w:r w:rsidRPr="00180CE4">
        <w:rPr>
          <w:u w:val="single"/>
        </w:rPr>
        <w:t>Martindale-Hubbell Law Directory</w:t>
      </w:r>
      <w:r w:rsidRPr="00A60D05">
        <w:rPr>
          <w:rFonts w:eastAsia="Courier New"/>
          <w:lang w:eastAsia="fr-FR" w:bidi="fr-FR"/>
        </w:rPr>
        <w:t>, et des principaux dictio</w:t>
      </w:r>
      <w:r w:rsidRPr="00A60D05">
        <w:rPr>
          <w:rFonts w:eastAsia="Courier New"/>
          <w:lang w:eastAsia="fr-FR" w:bidi="fr-FR"/>
        </w:rPr>
        <w:t>n</w:t>
      </w:r>
      <w:r w:rsidRPr="00A60D05">
        <w:rPr>
          <w:rFonts w:eastAsia="Courier New"/>
          <w:lang w:eastAsia="fr-FR" w:bidi="fr-FR"/>
        </w:rPr>
        <w:t>naires biogr</w:t>
      </w:r>
      <w:r w:rsidRPr="00A60D05">
        <w:rPr>
          <w:rFonts w:eastAsia="Courier New"/>
          <w:lang w:eastAsia="fr-FR" w:bidi="fr-FR"/>
        </w:rPr>
        <w:t>a</w:t>
      </w:r>
      <w:r w:rsidRPr="00A60D05">
        <w:rPr>
          <w:rFonts w:eastAsia="Courier New"/>
          <w:lang w:eastAsia="fr-FR" w:bidi="fr-FR"/>
        </w:rPr>
        <w:t xml:space="preserve">phiques canadiens, dont les </w:t>
      </w:r>
      <w:r w:rsidRPr="00180CE4">
        <w:rPr>
          <w:u w:val="single"/>
        </w:rPr>
        <w:t>Biographies canadiennes-françaises</w:t>
      </w:r>
      <w:r w:rsidRPr="00A60D05">
        <w:rPr>
          <w:rFonts w:eastAsia="Courier New"/>
          <w:lang w:eastAsia="fr-FR" w:bidi="fr-FR"/>
        </w:rPr>
        <w:t xml:space="preserve">, le </w:t>
      </w:r>
      <w:r w:rsidRPr="00180CE4">
        <w:rPr>
          <w:u w:val="single"/>
        </w:rPr>
        <w:t>Canadian Who' s Who</w:t>
      </w:r>
      <w:r w:rsidRPr="00A60D05">
        <w:rPr>
          <w:rFonts w:eastAsia="Courier New"/>
          <w:lang w:eastAsia="fr-FR" w:bidi="fr-FR"/>
        </w:rPr>
        <w:t xml:space="preserve"> et le </w:t>
      </w:r>
      <w:r w:rsidRPr="00180CE4">
        <w:rPr>
          <w:u w:val="single"/>
        </w:rPr>
        <w:t xml:space="preserve">Who’ s who in </w:t>
      </w:r>
      <w:r>
        <w:rPr>
          <w:u w:val="single"/>
        </w:rPr>
        <w:t>Can</w:t>
      </w:r>
      <w:r>
        <w:rPr>
          <w:u w:val="single"/>
        </w:rPr>
        <w:t>a</w:t>
      </w:r>
      <w:r>
        <w:rPr>
          <w:u w:val="single"/>
        </w:rPr>
        <w:t>da</w:t>
      </w:r>
      <w:r>
        <w:rPr>
          <w:rFonts w:eastAsia="Courier New"/>
          <w:lang w:eastAsia="fr-FR" w:bidi="fr-FR"/>
        </w:rPr>
        <w:t> </w:t>
      </w:r>
      <w:r>
        <w:rPr>
          <w:rStyle w:val="Appelnotedebasdep"/>
          <w:rFonts w:eastAsia="Courier New"/>
          <w:lang w:eastAsia="fr-FR" w:bidi="fr-FR"/>
        </w:rPr>
        <w:footnoteReference w:id="197"/>
      </w:r>
      <w:r w:rsidRPr="00A60D05">
        <w:rPr>
          <w:rFonts w:eastAsia="Courier New"/>
          <w:lang w:eastAsia="fr-FR" w:bidi="fr-FR"/>
        </w:rPr>
        <w:t>.</w:t>
      </w:r>
    </w:p>
    <w:p w:rsidR="000F3457" w:rsidRPr="00A60D05" w:rsidRDefault="000F3457" w:rsidP="000F3457">
      <w:pPr>
        <w:spacing w:before="120" w:after="120"/>
        <w:jc w:val="both"/>
      </w:pPr>
      <w:r w:rsidRPr="00A60D05">
        <w:t>[178]</w:t>
      </w:r>
    </w:p>
    <w:p w:rsidR="000F3457" w:rsidRPr="00A60D05" w:rsidRDefault="000F3457" w:rsidP="000F3457">
      <w:pPr>
        <w:spacing w:before="120" w:after="120"/>
        <w:jc w:val="both"/>
      </w:pPr>
      <w:r w:rsidRPr="00A60D05">
        <w:rPr>
          <w:rFonts w:eastAsia="Courier New"/>
          <w:lang w:eastAsia="fr-FR" w:bidi="fr-FR"/>
        </w:rPr>
        <w:t>Les données recueillies sont résumées dans l'annexe I. Parmi ses sociétés, on a tout d'abord quelque dix-sept (17) sociétés dont les a</w:t>
      </w:r>
      <w:r w:rsidRPr="00A60D05">
        <w:rPr>
          <w:rFonts w:eastAsia="Courier New"/>
          <w:lang w:eastAsia="fr-FR" w:bidi="fr-FR"/>
        </w:rPr>
        <w:t>c</w:t>
      </w:r>
      <w:r w:rsidRPr="00A60D05">
        <w:rPr>
          <w:rFonts w:eastAsia="Courier New"/>
          <w:lang w:eastAsia="fr-FR" w:bidi="fr-FR"/>
        </w:rPr>
        <w:t>tifs se s</w:t>
      </w:r>
      <w:r w:rsidRPr="00A60D05">
        <w:rPr>
          <w:rFonts w:eastAsia="Courier New"/>
          <w:lang w:eastAsia="fr-FR" w:bidi="fr-FR"/>
        </w:rPr>
        <w:t>i</w:t>
      </w:r>
      <w:r w:rsidRPr="00A60D05">
        <w:rPr>
          <w:rFonts w:eastAsia="Courier New"/>
          <w:lang w:eastAsia="fr-FR" w:bidi="fr-FR"/>
        </w:rPr>
        <w:t xml:space="preserve">tuaient au-delà de $100 millions à la fin de 1975. Ce sont les neuf plus grandes compagnies du groupe </w:t>
      </w:r>
      <w:r w:rsidRPr="00180CE4">
        <w:rPr>
          <w:rFonts w:eastAsia="Courier New"/>
          <w:u w:val="single"/>
          <w:lang w:eastAsia="fr-FR" w:bidi="fr-FR"/>
        </w:rPr>
        <w:t>P</w:t>
      </w:r>
      <w:r w:rsidRPr="00180CE4">
        <w:rPr>
          <w:u w:val="single"/>
        </w:rPr>
        <w:t>ower Corporation</w:t>
      </w:r>
      <w:r w:rsidRPr="00A60D05">
        <w:rPr>
          <w:rFonts w:eastAsia="Courier New"/>
          <w:lang w:eastAsia="fr-FR" w:bidi="fr-FR"/>
        </w:rPr>
        <w:t xml:space="preserve"> (voir graphique no 1, p. ) deux sociétés immobilières (</w:t>
      </w:r>
      <w:r w:rsidRPr="00180CE4">
        <w:rPr>
          <w:u w:val="single"/>
        </w:rPr>
        <w:t>Campeau Corpor</w:t>
      </w:r>
      <w:r w:rsidRPr="00180CE4">
        <w:rPr>
          <w:u w:val="single"/>
        </w:rPr>
        <w:t>a</w:t>
      </w:r>
      <w:r w:rsidRPr="00180CE4">
        <w:rPr>
          <w:u w:val="single"/>
        </w:rPr>
        <w:t>tion</w:t>
      </w:r>
      <w:r w:rsidRPr="00A60D05">
        <w:t xml:space="preserve"> et </w:t>
      </w:r>
      <w:r w:rsidRPr="00180CE4">
        <w:rPr>
          <w:u w:val="single"/>
        </w:rPr>
        <w:t>Allarco Develo</w:t>
      </w:r>
      <w:r w:rsidRPr="00180CE4">
        <w:rPr>
          <w:u w:val="single"/>
        </w:rPr>
        <w:t>p</w:t>
      </w:r>
      <w:r w:rsidRPr="00180CE4">
        <w:rPr>
          <w:u w:val="single"/>
        </w:rPr>
        <w:t>ments</w:t>
      </w:r>
      <w:r w:rsidRPr="00A60D05">
        <w:t>)</w:t>
      </w:r>
      <w:r w:rsidRPr="00A60D05">
        <w:rPr>
          <w:rFonts w:eastAsia="Courier New"/>
          <w:lang w:eastAsia="fr-FR" w:bidi="fr-FR"/>
        </w:rPr>
        <w:t>, la compagnie Bombardier Ltée, le Trust Général du Canada, la Banque Canadienne Nationale, la Banque Provinciale du Canada et la Banque d'Épargne. En août 1977, Prov</w:t>
      </w:r>
      <w:r w:rsidRPr="00A60D05">
        <w:rPr>
          <w:rFonts w:eastAsia="Courier New"/>
          <w:lang w:eastAsia="fr-FR" w:bidi="fr-FR"/>
        </w:rPr>
        <w:t>i</w:t>
      </w:r>
      <w:r w:rsidRPr="00A60D05">
        <w:rPr>
          <w:rFonts w:eastAsia="Courier New"/>
          <w:lang w:eastAsia="fr-FR" w:bidi="fr-FR"/>
        </w:rPr>
        <w:t xml:space="preserve">go, une compagnie commerciale québécoise est venue s'ajouter à cette liste en absorbant </w:t>
      </w:r>
      <w:r w:rsidRPr="00180CE4">
        <w:rPr>
          <w:u w:val="single"/>
        </w:rPr>
        <w:t>M. Loeb &amp; Co</w:t>
      </w:r>
      <w:r w:rsidRPr="00A60D05">
        <w:t>.</w:t>
      </w:r>
      <w:r w:rsidRPr="00A60D05">
        <w:rPr>
          <w:rFonts w:eastAsia="Courier New"/>
          <w:lang w:eastAsia="fr-FR" w:bidi="fr-FR"/>
        </w:rPr>
        <w:t xml:space="preserve"> d'Ottawa. Voici les principaux traits des grandes compagnies canadiennes-françaises.</w:t>
      </w:r>
    </w:p>
    <w:p w:rsidR="000F3457" w:rsidRPr="00A60D05" w:rsidRDefault="000F3457" w:rsidP="000F3457">
      <w:pPr>
        <w:spacing w:before="120" w:after="120"/>
        <w:jc w:val="both"/>
      </w:pPr>
      <w:r w:rsidRPr="00A60D05">
        <w:rPr>
          <w:rFonts w:eastAsia="Courier New"/>
          <w:lang w:eastAsia="fr-FR" w:bidi="fr-FR"/>
        </w:rPr>
        <w:t>Dans une liste des cent trente-six (136) plus grandes sociétés, sous co</w:t>
      </w:r>
      <w:r w:rsidRPr="00A60D05">
        <w:rPr>
          <w:rFonts w:eastAsia="Courier New"/>
          <w:lang w:eastAsia="fr-FR" w:bidi="fr-FR"/>
        </w:rPr>
        <w:t>n</w:t>
      </w:r>
      <w:r w:rsidRPr="00A60D05">
        <w:rPr>
          <w:rFonts w:eastAsia="Courier New"/>
          <w:lang w:eastAsia="fr-FR" w:bidi="fr-FR"/>
        </w:rPr>
        <w:t>trôle canadien à la fin de 1975, les compagnies contrôlées par des can</w:t>
      </w:r>
      <w:r w:rsidRPr="00A60D05">
        <w:rPr>
          <w:rFonts w:eastAsia="Courier New"/>
          <w:lang w:eastAsia="fr-FR" w:bidi="fr-FR"/>
        </w:rPr>
        <w:t>a</w:t>
      </w:r>
      <w:r w:rsidRPr="00A60D05">
        <w:rPr>
          <w:rFonts w:eastAsia="Courier New"/>
          <w:lang w:eastAsia="fr-FR" w:bidi="fr-FR"/>
        </w:rPr>
        <w:t>diens français ne forment que 11%. L'élément francophone est donc sous-représenté au niveau de la grande bourgeoisie du Can</w:t>
      </w:r>
      <w:r w:rsidRPr="00A60D05">
        <w:rPr>
          <w:rFonts w:eastAsia="Courier New"/>
          <w:lang w:eastAsia="fr-FR" w:bidi="fr-FR"/>
        </w:rPr>
        <w:t>a</w:t>
      </w:r>
      <w:r w:rsidRPr="00A60D05">
        <w:rPr>
          <w:rFonts w:eastAsia="Courier New"/>
          <w:lang w:eastAsia="fr-FR" w:bidi="fr-FR"/>
        </w:rPr>
        <w:t>da.</w:t>
      </w:r>
      <w:r>
        <w:rPr>
          <w:rFonts w:eastAsia="Courier New"/>
          <w:lang w:eastAsia="fr-FR" w:bidi="fr-FR"/>
        </w:rPr>
        <w:t> </w:t>
      </w:r>
      <w:r>
        <w:rPr>
          <w:rStyle w:val="Appelnotedebasdep"/>
          <w:rFonts w:eastAsia="Courier New"/>
          <w:lang w:eastAsia="fr-FR" w:bidi="fr-FR"/>
        </w:rPr>
        <w:footnoteReference w:id="198"/>
      </w:r>
    </w:p>
    <w:p w:rsidR="000F3457" w:rsidRPr="00A60D05" w:rsidRDefault="000F3457" w:rsidP="000F3457">
      <w:pPr>
        <w:spacing w:before="120" w:after="120"/>
        <w:jc w:val="both"/>
      </w:pPr>
      <w:r w:rsidRPr="00A60D05">
        <w:rPr>
          <w:rFonts w:eastAsia="Courier New"/>
          <w:lang w:eastAsia="fr-FR" w:bidi="fr-FR"/>
        </w:rPr>
        <w:t>La quasi totalité de ces compagnies, sauf les banques, sont soit de fo</w:t>
      </w:r>
      <w:r w:rsidRPr="00A60D05">
        <w:rPr>
          <w:rFonts w:eastAsia="Courier New"/>
          <w:lang w:eastAsia="fr-FR" w:bidi="fr-FR"/>
        </w:rPr>
        <w:t>n</w:t>
      </w:r>
      <w:r w:rsidRPr="00A60D05">
        <w:rPr>
          <w:rFonts w:eastAsia="Courier New"/>
          <w:lang w:eastAsia="fr-FR" w:bidi="fr-FR"/>
        </w:rPr>
        <w:t>dation récente (</w:t>
      </w:r>
      <w:r w:rsidRPr="00180CE4">
        <w:rPr>
          <w:u w:val="single"/>
        </w:rPr>
        <w:t>Campeau Corp</w:t>
      </w:r>
      <w:r w:rsidRPr="00A60D05">
        <w:rPr>
          <w:rFonts w:eastAsia="Courier New"/>
          <w:lang w:eastAsia="fr-FR" w:bidi="fr-FR"/>
        </w:rPr>
        <w:t xml:space="preserve"> en 1953, </w:t>
      </w:r>
      <w:r w:rsidRPr="00180CE4">
        <w:rPr>
          <w:u w:val="single"/>
        </w:rPr>
        <w:t>Allarco Developments</w:t>
      </w:r>
      <w:r w:rsidRPr="00A60D05">
        <w:rPr>
          <w:rFonts w:eastAsia="Courier New"/>
          <w:lang w:eastAsia="fr-FR" w:bidi="fr-FR"/>
        </w:rPr>
        <w:t xml:space="preserve"> en 1954, </w:t>
      </w:r>
      <w:r w:rsidRPr="00180CE4">
        <w:rPr>
          <w:u w:val="single"/>
        </w:rPr>
        <w:t>Bombardie</w:t>
      </w:r>
      <w:r w:rsidRPr="00180CE4">
        <w:rPr>
          <w:rFonts w:eastAsia="Courier New"/>
          <w:u w:val="single"/>
          <w:lang w:eastAsia="fr-FR" w:bidi="fr-FR"/>
        </w:rPr>
        <w:t>r</w:t>
      </w:r>
      <w:r w:rsidRPr="00A60D05">
        <w:rPr>
          <w:rFonts w:eastAsia="Courier New"/>
          <w:lang w:eastAsia="fr-FR" w:bidi="fr-FR"/>
        </w:rPr>
        <w:t xml:space="preserve"> en 1942, </w:t>
      </w:r>
      <w:r w:rsidRPr="00180CE4">
        <w:rPr>
          <w:u w:val="single"/>
        </w:rPr>
        <w:t>Provigo</w:t>
      </w:r>
      <w:r w:rsidRPr="00A60D05">
        <w:rPr>
          <w:rFonts w:eastAsia="Courier New"/>
          <w:lang w:eastAsia="fr-FR" w:bidi="fr-FR"/>
        </w:rPr>
        <w:t xml:space="preserve"> en 1969) et restent sous contrôle de leurs fondateurs propriétaires</w:t>
      </w:r>
      <w:r w:rsidRPr="00A60D05">
        <w:t> ;</w:t>
      </w:r>
      <w:r w:rsidRPr="00A60D05">
        <w:rPr>
          <w:rFonts w:eastAsia="Courier New"/>
          <w:lang w:eastAsia="fr-FR" w:bidi="fr-FR"/>
        </w:rPr>
        <w:t xml:space="preserve"> ou bien le contrôle fut acquis r</w:t>
      </w:r>
      <w:r w:rsidRPr="00A60D05">
        <w:rPr>
          <w:rFonts w:eastAsia="Courier New"/>
          <w:lang w:eastAsia="fr-FR" w:bidi="fr-FR"/>
        </w:rPr>
        <w:t>é</w:t>
      </w:r>
      <w:r w:rsidRPr="00A60D05">
        <w:rPr>
          <w:rFonts w:eastAsia="Courier New"/>
          <w:lang w:eastAsia="fr-FR" w:bidi="fr-FR"/>
        </w:rPr>
        <w:t>cemment par des canadiens- français</w:t>
      </w:r>
      <w:r w:rsidRPr="00A60D05">
        <w:t> :</w:t>
      </w:r>
      <w:r w:rsidRPr="00A60D05">
        <w:rPr>
          <w:rFonts w:eastAsia="Courier New"/>
          <w:lang w:eastAsia="fr-FR" w:bidi="fr-FR"/>
        </w:rPr>
        <w:t xml:space="preserve"> le cas du groupe </w:t>
      </w:r>
      <w:r w:rsidRPr="00180CE4">
        <w:rPr>
          <w:u w:val="single"/>
        </w:rPr>
        <w:t>Power Corp</w:t>
      </w:r>
      <w:r w:rsidRPr="00A60D05">
        <w:rPr>
          <w:rFonts w:eastAsia="Courier New"/>
          <w:lang w:eastAsia="fr-FR" w:bidi="fr-FR"/>
        </w:rPr>
        <w:t>. acheté par Paul Desm</w:t>
      </w:r>
      <w:r w:rsidRPr="00A60D05">
        <w:rPr>
          <w:rFonts w:eastAsia="Courier New"/>
          <w:lang w:eastAsia="fr-FR" w:bidi="fr-FR"/>
        </w:rPr>
        <w:t>a</w:t>
      </w:r>
      <w:r w:rsidRPr="00A60D05">
        <w:rPr>
          <w:rFonts w:eastAsia="Courier New"/>
          <w:lang w:eastAsia="fr-FR" w:bidi="fr-FR"/>
        </w:rPr>
        <w:t>rais aux familles Nesbitt et Thompson en 1968. Seul le Trust Gén</w:t>
      </w:r>
      <w:r w:rsidRPr="00A60D05">
        <w:rPr>
          <w:rFonts w:eastAsia="Courier New"/>
          <w:lang w:eastAsia="fr-FR" w:bidi="fr-FR"/>
        </w:rPr>
        <w:t>é</w:t>
      </w:r>
      <w:r w:rsidRPr="00A60D05">
        <w:rPr>
          <w:rFonts w:eastAsia="Courier New"/>
          <w:lang w:eastAsia="fr-FR" w:bidi="fr-FR"/>
        </w:rPr>
        <w:t>ral du Canada, fondé en 1909, et les trois banques citées sont d'anciennes grandes sociétés, canadiennes-françaises d</w:t>
      </w:r>
      <w:r w:rsidRPr="00A60D05">
        <w:rPr>
          <w:rFonts w:eastAsia="Courier New"/>
          <w:lang w:eastAsia="fr-FR" w:bidi="fr-FR"/>
        </w:rPr>
        <w:t>e</w:t>
      </w:r>
      <w:r w:rsidRPr="00A60D05">
        <w:rPr>
          <w:rFonts w:eastAsia="Courier New"/>
          <w:lang w:eastAsia="fr-FR" w:bidi="fr-FR"/>
        </w:rPr>
        <w:t>puis toujours.</w:t>
      </w:r>
    </w:p>
    <w:p w:rsidR="000F3457" w:rsidRPr="00A60D05" w:rsidRDefault="000F3457" w:rsidP="000F3457">
      <w:pPr>
        <w:spacing w:before="120" w:after="120"/>
        <w:jc w:val="both"/>
      </w:pPr>
      <w:r w:rsidRPr="00A60D05">
        <w:rPr>
          <w:rFonts w:eastAsia="Courier New"/>
          <w:lang w:eastAsia="fr-FR" w:bidi="fr-FR"/>
        </w:rPr>
        <w:t>Toutes ces compagnies ont des intérêts dans plusieurs provinces</w:t>
      </w:r>
      <w:r w:rsidRPr="00A60D05">
        <w:t> :</w:t>
      </w:r>
      <w:r w:rsidRPr="00A60D05">
        <w:rPr>
          <w:rFonts w:eastAsia="Courier New"/>
          <w:lang w:eastAsia="fr-FR" w:bidi="fr-FR"/>
        </w:rPr>
        <w:t xml:space="preserve"> elles sont pan-canadiennes, et dans pl</w:t>
      </w:r>
      <w:r w:rsidRPr="00A60D05">
        <w:rPr>
          <w:rFonts w:eastAsia="Courier New"/>
          <w:lang w:eastAsia="fr-FR" w:bidi="fr-FR"/>
        </w:rPr>
        <w:t>u</w:t>
      </w:r>
      <w:r w:rsidRPr="00A60D05">
        <w:rPr>
          <w:rFonts w:eastAsia="Courier New"/>
          <w:lang w:eastAsia="fr-FR" w:bidi="fr-FR"/>
        </w:rPr>
        <w:t>sieurs cas multinationales. C'est ici une importante différence par rapport aux grandes compagnies c</w:t>
      </w:r>
      <w:r w:rsidRPr="00A60D05">
        <w:rPr>
          <w:rFonts w:eastAsia="Courier New"/>
          <w:lang w:eastAsia="fr-FR" w:bidi="fr-FR"/>
        </w:rPr>
        <w:t>a</w:t>
      </w:r>
      <w:r w:rsidRPr="00A60D05">
        <w:rPr>
          <w:rFonts w:eastAsia="Courier New"/>
          <w:lang w:eastAsia="fr-FR" w:bidi="fr-FR"/>
        </w:rPr>
        <w:t>nadiennes-françaises du tournant du siècle, dont l'intérêt quasi excl</w:t>
      </w:r>
      <w:r w:rsidRPr="00A60D05">
        <w:rPr>
          <w:rFonts w:eastAsia="Courier New"/>
          <w:lang w:eastAsia="fr-FR" w:bidi="fr-FR"/>
        </w:rPr>
        <w:t>u</w:t>
      </w:r>
      <w:r w:rsidRPr="00A60D05">
        <w:rPr>
          <w:rFonts w:eastAsia="Courier New"/>
          <w:lang w:eastAsia="fr-FR" w:bidi="fr-FR"/>
        </w:rPr>
        <w:t>sif, était le ma</w:t>
      </w:r>
      <w:r w:rsidRPr="00A60D05">
        <w:rPr>
          <w:rFonts w:eastAsia="Courier New"/>
          <w:lang w:eastAsia="fr-FR" w:bidi="fr-FR"/>
        </w:rPr>
        <w:t>r</w:t>
      </w:r>
      <w:r w:rsidRPr="00A60D05">
        <w:rPr>
          <w:rFonts w:eastAsia="Courier New"/>
          <w:lang w:eastAsia="fr-FR" w:bidi="fr-FR"/>
        </w:rPr>
        <w:t>ché québécois.</w:t>
      </w:r>
    </w:p>
    <w:p w:rsidR="000F3457" w:rsidRPr="00A60D05" w:rsidRDefault="000F3457" w:rsidP="000F3457">
      <w:pPr>
        <w:spacing w:before="120" w:after="120"/>
        <w:jc w:val="both"/>
      </w:pPr>
      <w:r w:rsidRPr="00A60D05">
        <w:rPr>
          <w:rFonts w:eastAsia="Courier New"/>
          <w:lang w:eastAsia="fr-FR" w:bidi="fr-FR"/>
        </w:rPr>
        <w:t>L'élément canadien-français non québécois est bien représenté dans ces grandes compagnies</w:t>
      </w:r>
      <w:r w:rsidRPr="00A60D05">
        <w:t> :</w:t>
      </w:r>
      <w:r w:rsidRPr="00A60D05">
        <w:rPr>
          <w:rFonts w:eastAsia="Courier New"/>
          <w:lang w:eastAsia="fr-FR" w:bidi="fr-FR"/>
        </w:rPr>
        <w:t xml:space="preserve"> les franco-ontariens Paul et Louis Desmarais (</w:t>
      </w:r>
      <w:r w:rsidRPr="00180CE4">
        <w:rPr>
          <w:u w:val="single"/>
        </w:rPr>
        <w:t>Power Corp</w:t>
      </w:r>
      <w:r w:rsidRPr="00A60D05">
        <w:t>.</w:t>
      </w:r>
      <w:r w:rsidRPr="00A60D05">
        <w:rPr>
          <w:rFonts w:eastAsia="Courier New"/>
          <w:lang w:eastAsia="fr-FR" w:bidi="fr-FR"/>
        </w:rPr>
        <w:t>) et Robert Campeau (</w:t>
      </w:r>
      <w:r w:rsidRPr="00180CE4">
        <w:rPr>
          <w:rFonts w:eastAsia="Courier New"/>
          <w:u w:val="single"/>
          <w:lang w:eastAsia="fr-FR" w:bidi="fr-FR"/>
        </w:rPr>
        <w:t>C</w:t>
      </w:r>
      <w:r w:rsidRPr="00180CE4">
        <w:rPr>
          <w:u w:val="single"/>
        </w:rPr>
        <w:t>ampeau Corp</w:t>
      </w:r>
      <w:r w:rsidRPr="00A60D05">
        <w:rPr>
          <w:rFonts w:eastAsia="Courier New"/>
          <w:lang w:eastAsia="fr-FR" w:bidi="fr-FR"/>
        </w:rPr>
        <w:t xml:space="preserve">.), le franco-albertain Charles Allard </w:t>
      </w:r>
      <w:r w:rsidRPr="00A60D05">
        <w:t>(</w:t>
      </w:r>
      <w:r w:rsidRPr="00180CE4">
        <w:rPr>
          <w:u w:val="single"/>
        </w:rPr>
        <w:t>Allarco Developments</w:t>
      </w:r>
      <w:r w:rsidRPr="00A60D05">
        <w:t>)</w:t>
      </w:r>
      <w:r w:rsidRPr="00A60D05">
        <w:rPr>
          <w:rFonts w:eastAsia="Courier New"/>
          <w:lang w:eastAsia="fr-FR" w:bidi="fr-FR"/>
        </w:rPr>
        <w:t xml:space="preserve"> sont là pour le prouver.</w:t>
      </w:r>
    </w:p>
    <w:p w:rsidR="000F3457" w:rsidRPr="00A60D05" w:rsidRDefault="000F3457" w:rsidP="000F3457">
      <w:pPr>
        <w:spacing w:before="120" w:after="120"/>
        <w:jc w:val="both"/>
      </w:pPr>
      <w:r w:rsidRPr="00A60D05">
        <w:t>[179]</w:t>
      </w:r>
    </w:p>
    <w:p w:rsidR="000F3457" w:rsidRPr="00A60D05" w:rsidRDefault="000F3457" w:rsidP="000F3457">
      <w:pPr>
        <w:spacing w:before="120" w:after="120"/>
        <w:jc w:val="both"/>
      </w:pPr>
      <w:r w:rsidRPr="00A60D05">
        <w:rPr>
          <w:rFonts w:eastAsia="Courier New"/>
          <w:lang w:eastAsia="fr-FR" w:bidi="fr-FR"/>
        </w:rPr>
        <w:t>Il y a donc lieu de conclure qu'au cours de l'après-guerre s'est dév</w:t>
      </w:r>
      <w:r w:rsidRPr="00A60D05">
        <w:rPr>
          <w:rFonts w:eastAsia="Courier New"/>
          <w:lang w:eastAsia="fr-FR" w:bidi="fr-FR"/>
        </w:rPr>
        <w:t>e</w:t>
      </w:r>
      <w:r w:rsidRPr="00A60D05">
        <w:rPr>
          <w:rFonts w:eastAsia="Courier New"/>
          <w:lang w:eastAsia="fr-FR" w:bidi="fr-FR"/>
        </w:rPr>
        <w:t>lo</w:t>
      </w:r>
      <w:r w:rsidRPr="00A60D05">
        <w:rPr>
          <w:rFonts w:eastAsia="Courier New"/>
          <w:lang w:eastAsia="fr-FR" w:bidi="fr-FR"/>
        </w:rPr>
        <w:t>p</w:t>
      </w:r>
      <w:r w:rsidRPr="00A60D05">
        <w:rPr>
          <w:rFonts w:eastAsia="Courier New"/>
          <w:lang w:eastAsia="fr-FR" w:bidi="fr-FR"/>
        </w:rPr>
        <w:t>pée une grande bourgeoisie canadienne-française (non uniquement québécois) aux visées pancanadiennes et multinationales. Elle est ce</w:t>
      </w:r>
      <w:r w:rsidRPr="00A60D05">
        <w:rPr>
          <w:rFonts w:eastAsia="Courier New"/>
          <w:lang w:eastAsia="fr-FR" w:bidi="fr-FR"/>
        </w:rPr>
        <w:t>r</w:t>
      </w:r>
      <w:r w:rsidRPr="00A60D05">
        <w:rPr>
          <w:rFonts w:eastAsia="Courier New"/>
          <w:lang w:eastAsia="fr-FR" w:bidi="fr-FR"/>
        </w:rPr>
        <w:t>tes sous- représentée au niveau des très grandes compagnies sous contrôle canadien, mais elle est dynamique et en pleine croissance.</w:t>
      </w:r>
    </w:p>
    <w:p w:rsidR="000F3457" w:rsidRPr="00A60D05" w:rsidRDefault="000F3457" w:rsidP="000F3457">
      <w:pPr>
        <w:spacing w:before="120" w:after="120"/>
        <w:jc w:val="both"/>
      </w:pPr>
      <w:r w:rsidRPr="00A60D05">
        <w:rPr>
          <w:rFonts w:eastAsia="Courier New"/>
          <w:lang w:eastAsia="fr-FR" w:bidi="fr-FR"/>
        </w:rPr>
        <w:t>Derrière ces grandes sociétés, il y a quelque trente autres comp</w:t>
      </w:r>
      <w:r w:rsidRPr="00A60D05">
        <w:rPr>
          <w:rFonts w:eastAsia="Courier New"/>
          <w:lang w:eastAsia="fr-FR" w:bidi="fr-FR"/>
        </w:rPr>
        <w:t>a</w:t>
      </w:r>
      <w:r w:rsidRPr="00A60D05">
        <w:rPr>
          <w:rFonts w:eastAsia="Courier New"/>
          <w:lang w:eastAsia="fr-FR" w:bidi="fr-FR"/>
        </w:rPr>
        <w:t>gnies moyennes, dont les actifs se situent entre $10 millions et $100 millions (voir Annexe</w:t>
      </w:r>
      <w:r>
        <w:rPr>
          <w:rFonts w:eastAsia="Courier New"/>
          <w:lang w:eastAsia="fr-FR" w:bidi="fr-FR"/>
        </w:rPr>
        <w:t> </w:t>
      </w:r>
      <w:r w:rsidRPr="00A60D05">
        <w:rPr>
          <w:rFonts w:eastAsia="Courier New"/>
          <w:lang w:eastAsia="fr-FR" w:bidi="fr-FR"/>
        </w:rPr>
        <w:t>I). Au-delà de 50% de ces compagnies ne sont pas très anciennes et datent à peine de l'après-guerre. Des quatre co</w:t>
      </w:r>
      <w:r w:rsidRPr="00A60D05">
        <w:rPr>
          <w:rFonts w:eastAsia="Courier New"/>
          <w:lang w:eastAsia="fr-FR" w:bidi="fr-FR"/>
        </w:rPr>
        <w:t>m</w:t>
      </w:r>
      <w:r w:rsidRPr="00A60D05">
        <w:rPr>
          <w:rFonts w:eastAsia="Courier New"/>
          <w:lang w:eastAsia="fr-FR" w:bidi="fr-FR"/>
        </w:rPr>
        <w:t>pagnies co</w:t>
      </w:r>
      <w:r w:rsidRPr="00A60D05">
        <w:rPr>
          <w:rFonts w:eastAsia="Courier New"/>
          <w:lang w:eastAsia="fr-FR" w:bidi="fr-FR"/>
        </w:rPr>
        <w:t>m</w:t>
      </w:r>
      <w:r w:rsidRPr="00A60D05">
        <w:rPr>
          <w:rFonts w:eastAsia="Courier New"/>
          <w:lang w:eastAsia="fr-FR" w:bidi="fr-FR"/>
        </w:rPr>
        <w:t xml:space="preserve">merciales de notre liste seule Dupuis Frères (établie en 1868) est sous un contrôle canadien-français ancien. </w:t>
      </w:r>
      <w:r w:rsidRPr="00180CE4">
        <w:rPr>
          <w:u w:val="single"/>
        </w:rPr>
        <w:t>Cassidy's Ltd</w:t>
      </w:r>
      <w:r w:rsidRPr="00A60D05">
        <w:rPr>
          <w:rFonts w:eastAsia="Courier New"/>
          <w:lang w:eastAsia="fr-FR" w:bidi="fr-FR"/>
        </w:rPr>
        <w:t xml:space="preserve"> fut achetée par Alphonse T. Brodeur aux familles Prentice et Yuile en 1953</w:t>
      </w:r>
      <w:r>
        <w:rPr>
          <w:rFonts w:eastAsia="Courier New"/>
          <w:lang w:eastAsia="fr-FR" w:bidi="fr-FR"/>
        </w:rPr>
        <w:t> </w:t>
      </w:r>
      <w:r>
        <w:rPr>
          <w:rStyle w:val="Appelnotedebasdep"/>
          <w:rFonts w:eastAsia="Courier New"/>
          <w:lang w:eastAsia="fr-FR" w:bidi="fr-FR"/>
        </w:rPr>
        <w:footnoteReference w:id="199"/>
      </w:r>
      <w:r w:rsidRPr="00A60D05">
        <w:rPr>
          <w:rFonts w:eastAsia="Courier New"/>
          <w:lang w:eastAsia="fr-FR" w:bidi="fr-FR"/>
        </w:rPr>
        <w:t xml:space="preserve">. </w:t>
      </w:r>
      <w:r w:rsidRPr="00180CE4">
        <w:rPr>
          <w:u w:val="single"/>
        </w:rPr>
        <w:t>United Auto Parts</w:t>
      </w:r>
      <w:r w:rsidRPr="00A60D05">
        <w:rPr>
          <w:rFonts w:eastAsia="Courier New"/>
          <w:lang w:eastAsia="fr-FR" w:bidi="fr-FR"/>
        </w:rPr>
        <w:t xml:space="preserve"> a été fondée par Charles-E Préfonta</w:t>
      </w:r>
      <w:r w:rsidRPr="00A60D05">
        <w:rPr>
          <w:rFonts w:eastAsia="Courier New"/>
          <w:lang w:eastAsia="fr-FR" w:bidi="fr-FR"/>
        </w:rPr>
        <w:t>i</w:t>
      </w:r>
      <w:r w:rsidRPr="00A60D05">
        <w:rPr>
          <w:rFonts w:eastAsia="Courier New"/>
          <w:lang w:eastAsia="fr-FR" w:bidi="fr-FR"/>
        </w:rPr>
        <w:t>ne en 1926 et elle est devenue publique en 1961</w:t>
      </w:r>
      <w:r w:rsidRPr="00A60D05">
        <w:t> ;</w:t>
      </w:r>
      <w:r w:rsidRPr="00A60D05">
        <w:rPr>
          <w:rFonts w:eastAsia="Courier New"/>
          <w:lang w:eastAsia="fr-FR" w:bidi="fr-FR"/>
        </w:rPr>
        <w:t xml:space="preserve"> Provigo est le résultat d'une fusion de trois grosses épiceries en 1969. Des trois sociétés de transport, deux, soit </w:t>
      </w:r>
      <w:r w:rsidRPr="00180CE4">
        <w:rPr>
          <w:u w:val="single"/>
        </w:rPr>
        <w:t>Logistec Corp</w:t>
      </w:r>
      <w:r w:rsidRPr="00A60D05">
        <w:rPr>
          <w:rFonts w:eastAsia="Courier New"/>
          <w:lang w:eastAsia="fr-FR" w:bidi="fr-FR"/>
        </w:rPr>
        <w:t xml:space="preserve">. et </w:t>
      </w:r>
      <w:r w:rsidRPr="00180CE4">
        <w:rPr>
          <w:u w:val="single"/>
        </w:rPr>
        <w:t>La V</w:t>
      </w:r>
      <w:r w:rsidRPr="00180CE4">
        <w:rPr>
          <w:u w:val="single"/>
        </w:rPr>
        <w:t>é</w:t>
      </w:r>
      <w:r w:rsidRPr="00180CE4">
        <w:rPr>
          <w:u w:val="single"/>
        </w:rPr>
        <w:t>rendrye</w:t>
      </w:r>
      <w:r w:rsidRPr="00A60D05">
        <w:t xml:space="preserve"> o</w:t>
      </w:r>
      <w:r w:rsidRPr="00A60D05">
        <w:rPr>
          <w:rFonts w:eastAsia="Courier New"/>
          <w:lang w:eastAsia="fr-FR" w:bidi="fr-FR"/>
        </w:rPr>
        <w:t>nt été fondées dans l'après-guerre.</w:t>
      </w:r>
    </w:p>
    <w:p w:rsidR="000F3457" w:rsidRPr="00A60D05" w:rsidRDefault="000F3457" w:rsidP="000F3457">
      <w:pPr>
        <w:spacing w:before="120" w:after="120"/>
        <w:jc w:val="both"/>
      </w:pPr>
      <w:r w:rsidRPr="00A60D05">
        <w:rPr>
          <w:rFonts w:eastAsia="Courier New"/>
          <w:lang w:eastAsia="fr-FR" w:bidi="fr-FR"/>
        </w:rPr>
        <w:t>Sur les onze compagnies industrielles, sept ont été fondées après 1945</w:t>
      </w:r>
      <w:r w:rsidRPr="00A60D05">
        <w:t> :</w:t>
      </w:r>
      <w:r w:rsidRPr="00A60D05">
        <w:rPr>
          <w:rFonts w:eastAsia="Courier New"/>
          <w:lang w:eastAsia="fr-FR" w:bidi="fr-FR"/>
        </w:rPr>
        <w:t xml:space="preserve"> Québécor, Normick Perron, Télécapitale, Télé-Métropole, S</w:t>
      </w:r>
      <w:r w:rsidRPr="00A60D05">
        <w:rPr>
          <w:rFonts w:eastAsia="Courier New"/>
          <w:lang w:eastAsia="fr-FR" w:bidi="fr-FR"/>
        </w:rPr>
        <w:t>i</w:t>
      </w:r>
      <w:r w:rsidRPr="00A60D05">
        <w:rPr>
          <w:rFonts w:eastAsia="Courier New"/>
          <w:lang w:eastAsia="fr-FR" w:bidi="fr-FR"/>
        </w:rPr>
        <w:t>mard-Beaudry, et Vachon Inc.</w:t>
      </w:r>
      <w:r w:rsidRPr="00A60D05">
        <w:t> ;</w:t>
      </w:r>
      <w:r w:rsidRPr="00A60D05">
        <w:rPr>
          <w:rFonts w:eastAsia="Courier New"/>
          <w:lang w:eastAsia="fr-FR" w:bidi="fr-FR"/>
        </w:rPr>
        <w:t xml:space="preserve"> une autre a été mise sur pied pendant la II</w:t>
      </w:r>
      <w:r w:rsidRPr="00A60D05">
        <w:rPr>
          <w:rFonts w:eastAsia="Courier New"/>
          <w:vertAlign w:val="superscript"/>
          <w:lang w:eastAsia="fr-FR" w:bidi="fr-FR"/>
        </w:rPr>
        <w:t>ième</w:t>
      </w:r>
      <w:r w:rsidRPr="00A60D05">
        <w:rPr>
          <w:rFonts w:eastAsia="Courier New"/>
          <w:lang w:eastAsia="fr-FR" w:bidi="fr-FR"/>
        </w:rPr>
        <w:t xml:space="preserve"> Guerre, soit Bombardier Ltée. Quant aux compagnies fina</w:t>
      </w:r>
      <w:r w:rsidRPr="00A60D05">
        <w:rPr>
          <w:rFonts w:eastAsia="Courier New"/>
          <w:lang w:eastAsia="fr-FR" w:bidi="fr-FR"/>
        </w:rPr>
        <w:t>n</w:t>
      </w:r>
      <w:r w:rsidRPr="00A60D05">
        <w:rPr>
          <w:rFonts w:eastAsia="Courier New"/>
          <w:lang w:eastAsia="fr-FR" w:bidi="fr-FR"/>
        </w:rPr>
        <w:t>cières, la maj</w:t>
      </w:r>
      <w:r w:rsidRPr="00A60D05">
        <w:rPr>
          <w:rFonts w:eastAsia="Courier New"/>
          <w:lang w:eastAsia="fr-FR" w:bidi="fr-FR"/>
        </w:rPr>
        <w:t>o</w:t>
      </w:r>
      <w:r w:rsidRPr="00A60D05">
        <w:rPr>
          <w:rFonts w:eastAsia="Courier New"/>
          <w:lang w:eastAsia="fr-FR" w:bidi="fr-FR"/>
        </w:rPr>
        <w:t>rité des firmes moyennes, dont les actifs se situent entre $10 millions et $100 millions, ont été fondées depuis 1940 y compris de nombr</w:t>
      </w:r>
      <w:r>
        <w:rPr>
          <w:rFonts w:eastAsia="Courier New"/>
          <w:lang w:eastAsia="fr-FR" w:bidi="fr-FR"/>
        </w:rPr>
        <w:t>euses compagnies d'assurance (L’</w:t>
      </w:r>
      <w:r w:rsidRPr="00A60D05">
        <w:rPr>
          <w:rFonts w:eastAsia="Courier New"/>
          <w:lang w:eastAsia="fr-FR" w:bidi="fr-FR"/>
        </w:rPr>
        <w:t>Unique, La Solid</w:t>
      </w:r>
      <w:r w:rsidRPr="00A60D05">
        <w:rPr>
          <w:rFonts w:eastAsia="Courier New"/>
          <w:lang w:eastAsia="fr-FR" w:bidi="fr-FR"/>
        </w:rPr>
        <w:t>a</w:t>
      </w:r>
      <w:r w:rsidRPr="00A60D05">
        <w:rPr>
          <w:rFonts w:eastAsia="Courier New"/>
          <w:lang w:eastAsia="fr-FR" w:bidi="fr-FR"/>
        </w:rPr>
        <w:t>rité, l'Union Canadienne, etc.) et des fonds mutuels. L'Annexe II résume l'année et le lieu d'incorporation des sociétés de notre liste.</w:t>
      </w:r>
    </w:p>
    <w:p w:rsidR="000F3457" w:rsidRPr="00A60D05" w:rsidRDefault="000F3457" w:rsidP="000F3457">
      <w:pPr>
        <w:spacing w:before="120" w:after="120"/>
        <w:jc w:val="both"/>
      </w:pPr>
      <w:r w:rsidRPr="00A60D05">
        <w:rPr>
          <w:rFonts w:eastAsia="Courier New"/>
          <w:lang w:eastAsia="fr-FR" w:bidi="fr-FR"/>
        </w:rPr>
        <w:t>Les propriétaires de ces compagnies n'appartiennent pas à la bou</w:t>
      </w:r>
      <w:r w:rsidRPr="00A60D05">
        <w:rPr>
          <w:rFonts w:eastAsia="Courier New"/>
          <w:lang w:eastAsia="fr-FR" w:bidi="fr-FR"/>
        </w:rPr>
        <w:t>r</w:t>
      </w:r>
      <w:r w:rsidRPr="00A60D05">
        <w:rPr>
          <w:rFonts w:eastAsia="Courier New"/>
          <w:lang w:eastAsia="fr-FR" w:bidi="fr-FR"/>
        </w:rPr>
        <w:t>geo</w:t>
      </w:r>
      <w:r w:rsidRPr="00A60D05">
        <w:rPr>
          <w:rFonts w:eastAsia="Courier New"/>
          <w:lang w:eastAsia="fr-FR" w:bidi="fr-FR"/>
        </w:rPr>
        <w:t>i</w:t>
      </w:r>
      <w:r w:rsidRPr="00A60D05">
        <w:rPr>
          <w:rFonts w:eastAsia="Courier New"/>
          <w:lang w:eastAsia="fr-FR" w:bidi="fr-FR"/>
        </w:rPr>
        <w:t>sie francophone du début du siècle. La plupart de ces capitalistes ont fait fortune en espace d'une génération. Des noms comme ceux de Paul De</w:t>
      </w:r>
      <w:r w:rsidRPr="00A60D05">
        <w:rPr>
          <w:rFonts w:eastAsia="Courier New"/>
          <w:lang w:eastAsia="fr-FR" w:bidi="fr-FR"/>
        </w:rPr>
        <w:t>s</w:t>
      </w:r>
      <w:r w:rsidRPr="00A60D05">
        <w:rPr>
          <w:rFonts w:eastAsia="Courier New"/>
          <w:lang w:eastAsia="fr-FR" w:bidi="fr-FR"/>
        </w:rPr>
        <w:t>marais, Charles Allard, Robert Campeau, Antoine Turmel, René Pr</w:t>
      </w:r>
      <w:r w:rsidRPr="00A60D05">
        <w:rPr>
          <w:rFonts w:eastAsia="Courier New"/>
          <w:lang w:eastAsia="fr-FR" w:bidi="fr-FR"/>
        </w:rPr>
        <w:t>o</w:t>
      </w:r>
      <w:r w:rsidRPr="00A60D05">
        <w:rPr>
          <w:rFonts w:eastAsia="Courier New"/>
          <w:lang w:eastAsia="fr-FR" w:bidi="fr-FR"/>
        </w:rPr>
        <w:t>vost, Marc Carrière, Jean-Louis Lévesque, Jean-Paul Tardif, Gérard Par</w:t>
      </w:r>
      <w:r w:rsidRPr="00A60D05">
        <w:rPr>
          <w:rFonts w:eastAsia="Courier New"/>
          <w:lang w:eastAsia="fr-FR" w:bidi="fr-FR"/>
        </w:rPr>
        <w:t>i</w:t>
      </w:r>
      <w:r w:rsidRPr="00A60D05">
        <w:rPr>
          <w:rFonts w:eastAsia="Courier New"/>
          <w:lang w:eastAsia="fr-FR" w:bidi="fr-FR"/>
        </w:rPr>
        <w:t>zeau, Paul et Benoît Vachon, Michel Latraverse, Paul Gourdeau, les frères Pe</w:t>
      </w:r>
      <w:r w:rsidRPr="00A60D05">
        <w:rPr>
          <w:rFonts w:eastAsia="Courier New"/>
          <w:lang w:eastAsia="fr-FR" w:bidi="fr-FR"/>
        </w:rPr>
        <w:t>r</w:t>
      </w:r>
      <w:r w:rsidRPr="00A60D05">
        <w:rPr>
          <w:rFonts w:eastAsia="Courier New"/>
          <w:lang w:eastAsia="fr-FR" w:bidi="fr-FR"/>
        </w:rPr>
        <w:t>ron, Alphonse T. Brodeur, Pierre Péladeau ou Fernand Doyon ne disaient rien aux biographes et historiens can</w:t>
      </w:r>
      <w:r w:rsidRPr="00A60D05">
        <w:rPr>
          <w:rFonts w:eastAsia="Courier New"/>
          <w:lang w:eastAsia="fr-FR" w:bidi="fr-FR"/>
        </w:rPr>
        <w:t>a</w:t>
      </w:r>
      <w:r w:rsidRPr="00A60D05">
        <w:rPr>
          <w:rFonts w:eastAsia="Courier New"/>
          <w:lang w:eastAsia="fr-FR" w:bidi="fr-FR"/>
        </w:rPr>
        <w:t>diens-français de 1940. Quelques exceptions à cette règle générale sont</w:t>
      </w:r>
      <w:r>
        <w:rPr>
          <w:rFonts w:eastAsia="Courier New"/>
          <w:lang w:eastAsia="fr-FR" w:bidi="fr-FR"/>
        </w:rPr>
        <w:t xml:space="preserve"> </w:t>
      </w:r>
      <w:r w:rsidRPr="00A60D05">
        <w:t>[180]</w:t>
      </w:r>
      <w:r>
        <w:t xml:space="preserve"> </w:t>
      </w:r>
      <w:r w:rsidRPr="00A60D05">
        <w:rPr>
          <w:rFonts w:eastAsia="Courier New"/>
          <w:lang w:eastAsia="fr-FR" w:bidi="fr-FR"/>
        </w:rPr>
        <w:t xml:space="preserve">la famille Beaubien (de </w:t>
      </w:r>
      <w:r w:rsidRPr="00180CE4">
        <w:rPr>
          <w:u w:val="single"/>
        </w:rPr>
        <w:t>Beaubran Corp</w:t>
      </w:r>
      <w:r w:rsidRPr="00A60D05">
        <w:rPr>
          <w:rFonts w:eastAsia="Courier New"/>
          <w:lang w:eastAsia="fr-FR" w:bidi="fr-FR"/>
        </w:rPr>
        <w:t>. et Lévesque, Beaubien), les Rolland (de Papier Rolland) et les Marchand (des Di</w:t>
      </w:r>
      <w:r w:rsidRPr="00A60D05">
        <w:rPr>
          <w:rFonts w:eastAsia="Courier New"/>
          <w:lang w:eastAsia="fr-FR" w:bidi="fr-FR"/>
        </w:rPr>
        <w:t>s</w:t>
      </w:r>
      <w:r w:rsidRPr="00A60D05">
        <w:rPr>
          <w:rFonts w:eastAsia="Courier New"/>
          <w:lang w:eastAsia="fr-FR" w:bidi="fr-FR"/>
        </w:rPr>
        <w:t>tilleries Melchers, to</w:t>
      </w:r>
      <w:r w:rsidRPr="00A60D05">
        <w:rPr>
          <w:rFonts w:eastAsia="Courier New"/>
          <w:lang w:eastAsia="fr-FR" w:bidi="fr-FR"/>
        </w:rPr>
        <w:t>m</w:t>
      </w:r>
      <w:r w:rsidRPr="00A60D05">
        <w:rPr>
          <w:rFonts w:eastAsia="Courier New"/>
          <w:lang w:eastAsia="fr-FR" w:bidi="fr-FR"/>
        </w:rPr>
        <w:t>bées en faillite en 1977).</w:t>
      </w:r>
    </w:p>
    <w:p w:rsidR="000F3457" w:rsidRPr="00A60D05" w:rsidRDefault="000F3457" w:rsidP="000F3457">
      <w:pPr>
        <w:spacing w:before="120" w:after="120"/>
        <w:jc w:val="both"/>
      </w:pPr>
      <w:r w:rsidRPr="00A60D05">
        <w:rPr>
          <w:rFonts w:eastAsia="Courier New"/>
          <w:lang w:eastAsia="fr-FR" w:bidi="fr-FR"/>
        </w:rPr>
        <w:t>Il est difficile d'estimer le degré de sous-représentation des can</w:t>
      </w:r>
      <w:r w:rsidRPr="00A60D05">
        <w:rPr>
          <w:rFonts w:eastAsia="Courier New"/>
          <w:lang w:eastAsia="fr-FR" w:bidi="fr-FR"/>
        </w:rPr>
        <w:t>a</w:t>
      </w:r>
      <w:r w:rsidRPr="00A60D05">
        <w:rPr>
          <w:rFonts w:eastAsia="Courier New"/>
          <w:lang w:eastAsia="fr-FR" w:bidi="fr-FR"/>
        </w:rPr>
        <w:t>diens-français au niveau des compagnies "moyennes", mais cette sous-représentation est au moins aussi prononcée qu'au niveau des grandes entreprises. Sur plus de mille compagnies de taille compar</w:t>
      </w:r>
      <w:r w:rsidRPr="00A60D05">
        <w:rPr>
          <w:rFonts w:eastAsia="Courier New"/>
          <w:lang w:eastAsia="fr-FR" w:bidi="fr-FR"/>
        </w:rPr>
        <w:t>a</w:t>
      </w:r>
      <w:r w:rsidRPr="00A60D05">
        <w:rPr>
          <w:rFonts w:eastAsia="Courier New"/>
          <w:lang w:eastAsia="fr-FR" w:bidi="fr-FR"/>
        </w:rPr>
        <w:t xml:space="preserve">ble listées par les Annuaires du </w:t>
      </w:r>
      <w:r w:rsidRPr="00180CE4">
        <w:rPr>
          <w:u w:val="single"/>
        </w:rPr>
        <w:t>Financial Post</w:t>
      </w:r>
      <w:r w:rsidRPr="00A60D05">
        <w:rPr>
          <w:rFonts w:eastAsia="Courier New"/>
          <w:lang w:eastAsia="fr-FR" w:bidi="fr-FR"/>
        </w:rPr>
        <w:t xml:space="preserve"> et du </w:t>
      </w:r>
      <w:r w:rsidRPr="00180CE4">
        <w:rPr>
          <w:u w:val="single"/>
        </w:rPr>
        <w:t>Moody's</w:t>
      </w:r>
      <w:r w:rsidRPr="00A60D05">
        <w:t xml:space="preserve"> p</w:t>
      </w:r>
      <w:r w:rsidRPr="00A60D05">
        <w:rPr>
          <w:rFonts w:eastAsia="Courier New"/>
          <w:lang w:eastAsia="fr-FR" w:bidi="fr-FR"/>
        </w:rPr>
        <w:t>ar les Rapports du ministère des Consommateurs, Coopératives et Instit</w:t>
      </w:r>
      <w:r w:rsidRPr="00A60D05">
        <w:rPr>
          <w:rFonts w:eastAsia="Courier New"/>
          <w:lang w:eastAsia="fr-FR" w:bidi="fr-FR"/>
        </w:rPr>
        <w:t>u</w:t>
      </w:r>
      <w:r w:rsidRPr="00A60D05">
        <w:rPr>
          <w:rFonts w:eastAsia="Courier New"/>
          <w:lang w:eastAsia="fr-FR" w:bidi="fr-FR"/>
        </w:rPr>
        <w:t>tions Financières du Québec, et par d'autres sources publiques, le c</w:t>
      </w:r>
      <w:r w:rsidRPr="00A60D05">
        <w:rPr>
          <w:rFonts w:eastAsia="Courier New"/>
          <w:lang w:eastAsia="fr-FR" w:bidi="fr-FR"/>
        </w:rPr>
        <w:t>a</w:t>
      </w:r>
      <w:r w:rsidRPr="00A60D05">
        <w:rPr>
          <w:rFonts w:eastAsia="Courier New"/>
          <w:lang w:eastAsia="fr-FR" w:bidi="fr-FR"/>
        </w:rPr>
        <w:t>ractère presque marginal de l'entr</w:t>
      </w:r>
      <w:r w:rsidRPr="00A60D05">
        <w:rPr>
          <w:rFonts w:eastAsia="Courier New"/>
          <w:lang w:eastAsia="fr-FR" w:bidi="fr-FR"/>
        </w:rPr>
        <w:t>e</w:t>
      </w:r>
      <w:r w:rsidRPr="00A60D05">
        <w:rPr>
          <w:rFonts w:eastAsia="Courier New"/>
          <w:lang w:eastAsia="fr-FR" w:bidi="fr-FR"/>
        </w:rPr>
        <w:t>prise canadienne-française ne fait pas de doute. Cela est vrai même si l'on incluait les sociétés privées qui ne publient pas leurs états financiers, dont plusieurs maisons de courtage, des compagnies industrielles et de tran</w:t>
      </w:r>
      <w:r w:rsidRPr="00A60D05">
        <w:rPr>
          <w:rFonts w:eastAsia="Courier New"/>
          <w:lang w:eastAsia="fr-FR" w:bidi="fr-FR"/>
        </w:rPr>
        <w:t>s</w:t>
      </w:r>
      <w:r w:rsidRPr="00A60D05">
        <w:rPr>
          <w:rFonts w:eastAsia="Courier New"/>
          <w:lang w:eastAsia="fr-FR" w:bidi="fr-FR"/>
        </w:rPr>
        <w:t>port.</w:t>
      </w:r>
    </w:p>
    <w:p w:rsidR="000F3457" w:rsidRPr="00A60D05" w:rsidRDefault="000F3457" w:rsidP="000F3457">
      <w:pPr>
        <w:spacing w:before="120" w:after="120"/>
        <w:jc w:val="both"/>
      </w:pPr>
      <w:r w:rsidRPr="00A60D05">
        <w:rPr>
          <w:rFonts w:eastAsia="Courier New"/>
          <w:lang w:eastAsia="fr-FR" w:bidi="fr-FR"/>
        </w:rPr>
        <w:t>Les niveaux de contrôle des compagnies canadiennes-françaises sont très élevées. On entend par contrôle la capacité d'élire le Conseil d'administration d'une compagnie ou sa majorité</w:t>
      </w:r>
      <w:r w:rsidRPr="00A60D05">
        <w:t> ;</w:t>
      </w:r>
      <w:r w:rsidRPr="00A60D05">
        <w:rPr>
          <w:rFonts w:eastAsia="Courier New"/>
          <w:lang w:eastAsia="fr-FR" w:bidi="fr-FR"/>
        </w:rPr>
        <w:t xml:space="preserve"> le contrôle est do</w:t>
      </w:r>
      <w:r w:rsidRPr="00A60D05">
        <w:rPr>
          <w:rFonts w:eastAsia="Courier New"/>
          <w:lang w:eastAsia="fr-FR" w:bidi="fr-FR"/>
        </w:rPr>
        <w:t>n</w:t>
      </w:r>
      <w:r w:rsidRPr="00A60D05">
        <w:rPr>
          <w:rFonts w:eastAsia="Courier New"/>
          <w:lang w:eastAsia="fr-FR" w:bidi="fr-FR"/>
        </w:rPr>
        <w:t>né par les actions avec vote émises par la compagnie et il revient au détenteur (ind</w:t>
      </w:r>
      <w:r w:rsidRPr="00A60D05">
        <w:rPr>
          <w:rFonts w:eastAsia="Courier New"/>
          <w:lang w:eastAsia="fr-FR" w:bidi="fr-FR"/>
        </w:rPr>
        <w:t>i</w:t>
      </w:r>
      <w:r w:rsidRPr="00A60D05">
        <w:rPr>
          <w:rFonts w:eastAsia="Courier New"/>
          <w:lang w:eastAsia="fr-FR" w:bidi="fr-FR"/>
        </w:rPr>
        <w:t>vidu, groupe ou famille) du bloc le plus important de ces actions. On a adopté ici la catégorisation de Jean-Marie Chev</w:t>
      </w:r>
      <w:r w:rsidRPr="00A60D05">
        <w:rPr>
          <w:rFonts w:eastAsia="Courier New"/>
          <w:lang w:eastAsia="fr-FR" w:bidi="fr-FR"/>
        </w:rPr>
        <w:t>a</w:t>
      </w:r>
      <w:r w:rsidRPr="00A60D05">
        <w:rPr>
          <w:rFonts w:eastAsia="Courier New"/>
          <w:lang w:eastAsia="fr-FR" w:bidi="fr-FR"/>
        </w:rPr>
        <w:t>lier</w:t>
      </w:r>
      <w:r>
        <w:rPr>
          <w:rFonts w:eastAsia="Courier New"/>
          <w:lang w:eastAsia="fr-FR" w:bidi="fr-FR"/>
        </w:rPr>
        <w:t> </w:t>
      </w:r>
      <w:r>
        <w:rPr>
          <w:rStyle w:val="Appelnotedebasdep"/>
          <w:rFonts w:eastAsia="Courier New"/>
          <w:lang w:eastAsia="fr-FR" w:bidi="fr-FR"/>
        </w:rPr>
        <w:footnoteReference w:id="200"/>
      </w:r>
      <w:r w:rsidRPr="00A60D05">
        <w:t> :</w:t>
      </w:r>
      <w:r w:rsidRPr="00A60D05">
        <w:rPr>
          <w:rFonts w:eastAsia="Courier New"/>
          <w:lang w:eastAsia="fr-FR" w:bidi="fr-FR"/>
        </w:rPr>
        <w:t xml:space="preserve"> contrôle quasi-absolu (80% à 100% des voix), majoritaire (50% à 79% des voix), minoritaire (5% à 49% des voix) et i</w:t>
      </w:r>
      <w:r w:rsidRPr="00A60D05">
        <w:rPr>
          <w:rFonts w:eastAsia="Courier New"/>
          <w:lang w:eastAsia="fr-FR" w:bidi="fr-FR"/>
        </w:rPr>
        <w:t>n</w:t>
      </w:r>
      <w:r w:rsidRPr="00A60D05">
        <w:rPr>
          <w:rFonts w:eastAsia="Courier New"/>
          <w:lang w:eastAsia="fr-FR" w:bidi="fr-FR"/>
        </w:rPr>
        <w:t>terne (0 à 4.9% des voix).</w:t>
      </w:r>
    </w:p>
    <w:p w:rsidR="000F3457" w:rsidRDefault="000F3457" w:rsidP="000F3457">
      <w:pPr>
        <w:spacing w:before="120" w:after="120"/>
        <w:jc w:val="both"/>
        <w:rPr>
          <w:rFonts w:eastAsia="Courier New"/>
          <w:lang w:eastAsia="fr-FR" w:bidi="fr-FR"/>
        </w:rPr>
      </w:pPr>
      <w:r w:rsidRPr="00A60D05">
        <w:rPr>
          <w:rFonts w:eastAsia="Courier New"/>
          <w:lang w:eastAsia="fr-FR" w:bidi="fr-FR"/>
        </w:rPr>
        <w:t>Les quarante-six (46) compagnies de notre liste ont été classées s</w:t>
      </w:r>
      <w:r w:rsidRPr="00A60D05">
        <w:rPr>
          <w:rFonts w:eastAsia="Courier New"/>
          <w:lang w:eastAsia="fr-FR" w:bidi="fr-FR"/>
        </w:rPr>
        <w:t>e</w:t>
      </w:r>
      <w:r w:rsidRPr="00A60D05">
        <w:rPr>
          <w:rFonts w:eastAsia="Courier New"/>
          <w:lang w:eastAsia="fr-FR" w:bidi="fr-FR"/>
        </w:rPr>
        <w:t>lon le niveau de contrôle (voir tableau I). Les filiales faisant partie de la liste ont été classées selon le niveau de contrôle de la maison-mère elle-même, sauf si cette dernière détient sur sa filiale un niveau de contrôle inférieur au n</w:t>
      </w:r>
      <w:r w:rsidRPr="00A60D05">
        <w:rPr>
          <w:rFonts w:eastAsia="Courier New"/>
          <w:lang w:eastAsia="fr-FR" w:bidi="fr-FR"/>
        </w:rPr>
        <w:t>i</w:t>
      </w:r>
      <w:r w:rsidRPr="00A60D05">
        <w:rPr>
          <w:rFonts w:eastAsia="Courier New"/>
          <w:lang w:eastAsia="fr-FR" w:bidi="fr-FR"/>
        </w:rPr>
        <w:t>veau qui est exercé, sur elle-même. Ainsi par exemple le Fonds F-I-C est contrôlé a 35.9% par Jean-Louis Léve</w:t>
      </w:r>
      <w:r w:rsidRPr="00A60D05">
        <w:rPr>
          <w:rFonts w:eastAsia="Courier New"/>
          <w:lang w:eastAsia="fr-FR" w:bidi="fr-FR"/>
        </w:rPr>
        <w:t>s</w:t>
      </w:r>
      <w:r w:rsidRPr="00A60D05">
        <w:rPr>
          <w:rFonts w:eastAsia="Courier New"/>
          <w:lang w:eastAsia="fr-FR" w:bidi="fr-FR"/>
        </w:rPr>
        <w:t xml:space="preserve">que. Le Fonds contrôle à 100% la société industrielle </w:t>
      </w:r>
      <w:r w:rsidRPr="00180CE4">
        <w:rPr>
          <w:u w:val="single"/>
        </w:rPr>
        <w:t>Alfred Lambert Inc</w:t>
      </w:r>
      <w:r w:rsidRPr="00A60D05">
        <w:rPr>
          <w:rFonts w:eastAsia="Courier New"/>
          <w:lang w:eastAsia="fr-FR" w:bidi="fr-FR"/>
        </w:rPr>
        <w:t>.</w:t>
      </w:r>
      <w:r w:rsidRPr="00A60D05">
        <w:t> ;</w:t>
      </w:r>
      <w:r w:rsidRPr="00A60D05">
        <w:rPr>
          <w:rFonts w:eastAsia="Courier New"/>
          <w:lang w:eastAsia="fr-FR" w:bidi="fr-FR"/>
        </w:rPr>
        <w:t xml:space="preserve"> cette dernière est donc classifiée comme étant à contrôle final minoritaire. En ceci on suit les critères ado</w:t>
      </w:r>
      <w:r w:rsidRPr="00A60D05">
        <w:rPr>
          <w:rFonts w:eastAsia="Courier New"/>
          <w:lang w:eastAsia="fr-FR" w:bidi="fr-FR"/>
        </w:rPr>
        <w:t>p</w:t>
      </w:r>
      <w:r w:rsidRPr="00A60D05">
        <w:rPr>
          <w:rFonts w:eastAsia="Courier New"/>
          <w:lang w:eastAsia="fr-FR" w:bidi="fr-FR"/>
        </w:rPr>
        <w:t>tés par tous les ouvrages classiques sur le contrôle.</w:t>
      </w:r>
    </w:p>
    <w:p w:rsidR="000F3457" w:rsidRPr="00A60D05" w:rsidRDefault="000F3457" w:rsidP="000F3457">
      <w:pPr>
        <w:spacing w:before="120" w:after="120"/>
        <w:jc w:val="both"/>
      </w:pPr>
      <w:r w:rsidRPr="00A60D05">
        <w:t>[181]</w:t>
      </w:r>
    </w:p>
    <w:p w:rsidR="000F3457" w:rsidRPr="00A60D05" w:rsidRDefault="000F3457" w:rsidP="000F3457">
      <w:pPr>
        <w:spacing w:before="120" w:after="120"/>
        <w:jc w:val="both"/>
      </w:pPr>
    </w:p>
    <w:p w:rsidR="000F3457" w:rsidRPr="00A60D05" w:rsidRDefault="000F3457" w:rsidP="000F3457">
      <w:pPr>
        <w:pStyle w:val="figtitre"/>
      </w:pPr>
      <w:r w:rsidRPr="00A60D05">
        <w:t>TABLEAU I</w:t>
      </w:r>
    </w:p>
    <w:tbl>
      <w:tblPr>
        <w:tblOverlap w:val="never"/>
        <w:tblW w:w="0" w:type="auto"/>
        <w:tblLayout w:type="fixed"/>
        <w:tblCellMar>
          <w:left w:w="10" w:type="dxa"/>
          <w:right w:w="10" w:type="dxa"/>
        </w:tblCellMar>
        <w:tblLook w:val="04A0" w:firstRow="1" w:lastRow="0" w:firstColumn="1" w:lastColumn="0" w:noHBand="0" w:noVBand="1"/>
      </w:tblPr>
      <w:tblGrid>
        <w:gridCol w:w="3520"/>
        <w:gridCol w:w="2160"/>
        <w:gridCol w:w="2160"/>
      </w:tblGrid>
      <w:tr w:rsidR="000F3457" w:rsidRPr="00A60D05">
        <w:tblPrEx>
          <w:tblCellMar>
            <w:top w:w="0" w:type="dxa"/>
            <w:bottom w:w="0" w:type="dxa"/>
          </w:tblCellMar>
        </w:tblPrEx>
        <w:tc>
          <w:tcPr>
            <w:tcW w:w="3520" w:type="dxa"/>
            <w:tcBorders>
              <w:top w:val="single" w:sz="12" w:space="0" w:color="auto"/>
              <w:bottom w:val="single" w:sz="4" w:space="0" w:color="auto"/>
            </w:tcBorders>
            <w:shd w:val="clear" w:color="auto" w:fill="EEECE1"/>
          </w:tcPr>
          <w:p w:rsidR="000F3457" w:rsidRPr="00A60D05" w:rsidRDefault="000F3457" w:rsidP="000F3457">
            <w:pPr>
              <w:spacing w:before="60" w:after="60"/>
              <w:ind w:left="90" w:right="80" w:firstLine="0"/>
              <w:jc w:val="both"/>
              <w:rPr>
                <w:sz w:val="24"/>
              </w:rPr>
            </w:pPr>
            <w:r w:rsidRPr="00A60D05">
              <w:rPr>
                <w:sz w:val="24"/>
              </w:rPr>
              <w:t>NIVEAU DE CONTRÔLE</w:t>
            </w:r>
          </w:p>
        </w:tc>
        <w:tc>
          <w:tcPr>
            <w:tcW w:w="4320" w:type="dxa"/>
            <w:gridSpan w:val="2"/>
            <w:tcBorders>
              <w:top w:val="single" w:sz="12" w:space="0" w:color="auto"/>
              <w:bottom w:val="single" w:sz="4" w:space="0" w:color="auto"/>
            </w:tcBorders>
            <w:shd w:val="clear" w:color="auto" w:fill="EEECE1"/>
          </w:tcPr>
          <w:p w:rsidR="000F3457" w:rsidRPr="00A60D05" w:rsidRDefault="000F3457" w:rsidP="000F3457">
            <w:pPr>
              <w:spacing w:before="60" w:after="60"/>
              <w:ind w:left="90" w:right="80" w:firstLine="0"/>
              <w:jc w:val="center"/>
              <w:rPr>
                <w:sz w:val="24"/>
              </w:rPr>
            </w:pPr>
            <w:r w:rsidRPr="00A60D05">
              <w:rPr>
                <w:sz w:val="24"/>
              </w:rPr>
              <w:t>NOMBRE DE COMP</w:t>
            </w:r>
            <w:r w:rsidRPr="00A60D05">
              <w:rPr>
                <w:sz w:val="24"/>
              </w:rPr>
              <w:t>A</w:t>
            </w:r>
            <w:r w:rsidRPr="00A60D05">
              <w:rPr>
                <w:sz w:val="24"/>
              </w:rPr>
              <w:t>GNIES</w:t>
            </w:r>
          </w:p>
        </w:tc>
      </w:tr>
      <w:tr w:rsidR="000F3457" w:rsidRPr="00A60D05">
        <w:tblPrEx>
          <w:tblCellMar>
            <w:top w:w="0" w:type="dxa"/>
            <w:bottom w:w="0" w:type="dxa"/>
          </w:tblCellMar>
        </w:tblPrEx>
        <w:tc>
          <w:tcPr>
            <w:tcW w:w="3520" w:type="dxa"/>
            <w:tcBorders>
              <w:top w:val="single" w:sz="4" w:space="0" w:color="auto"/>
            </w:tcBorders>
            <w:shd w:val="clear" w:color="auto" w:fill="FFFFFF"/>
            <w:vAlign w:val="bottom"/>
          </w:tcPr>
          <w:p w:rsidR="000F3457" w:rsidRPr="00A60D05" w:rsidRDefault="000F3457" w:rsidP="000F3457">
            <w:pPr>
              <w:spacing w:before="60" w:after="60"/>
              <w:ind w:left="90" w:right="80" w:firstLine="0"/>
              <w:jc w:val="both"/>
              <w:rPr>
                <w:sz w:val="24"/>
              </w:rPr>
            </w:pPr>
            <w:r w:rsidRPr="00A60D05">
              <w:rPr>
                <w:sz w:val="24"/>
              </w:rPr>
              <w:t>Interne</w:t>
            </w:r>
          </w:p>
        </w:tc>
        <w:tc>
          <w:tcPr>
            <w:tcW w:w="2160" w:type="dxa"/>
            <w:tcBorders>
              <w:top w:val="single" w:sz="4" w:space="0" w:color="auto"/>
            </w:tcBorders>
            <w:shd w:val="clear" w:color="auto" w:fill="FFFFFF"/>
            <w:vAlign w:val="bottom"/>
          </w:tcPr>
          <w:p w:rsidR="000F3457" w:rsidRPr="00A60D05" w:rsidRDefault="000F3457" w:rsidP="000F3457">
            <w:pPr>
              <w:tabs>
                <w:tab w:val="decimal" w:pos="1160"/>
              </w:tabs>
              <w:spacing w:before="60" w:after="60"/>
              <w:ind w:left="90" w:right="80" w:firstLine="0"/>
              <w:jc w:val="both"/>
              <w:rPr>
                <w:sz w:val="24"/>
              </w:rPr>
            </w:pPr>
            <w:r w:rsidRPr="00A60D05">
              <w:rPr>
                <w:sz w:val="24"/>
              </w:rPr>
              <w:t>5</w:t>
            </w:r>
          </w:p>
        </w:tc>
        <w:tc>
          <w:tcPr>
            <w:tcW w:w="2160" w:type="dxa"/>
            <w:tcBorders>
              <w:top w:val="single" w:sz="4" w:space="0" w:color="auto"/>
            </w:tcBorders>
            <w:shd w:val="clear" w:color="auto" w:fill="FFFFFF"/>
            <w:vAlign w:val="bottom"/>
          </w:tcPr>
          <w:p w:rsidR="000F3457" w:rsidRPr="00A60D05" w:rsidRDefault="000F3457" w:rsidP="000F3457">
            <w:pPr>
              <w:tabs>
                <w:tab w:val="decimal" w:pos="1160"/>
              </w:tabs>
              <w:spacing w:before="60" w:after="60"/>
              <w:ind w:left="90" w:right="80" w:firstLine="0"/>
              <w:jc w:val="both"/>
              <w:rPr>
                <w:sz w:val="24"/>
              </w:rPr>
            </w:pPr>
            <w:r w:rsidRPr="00A60D05">
              <w:rPr>
                <w:sz w:val="24"/>
              </w:rPr>
              <w:t>(10%)</w:t>
            </w:r>
          </w:p>
        </w:tc>
      </w:tr>
      <w:tr w:rsidR="000F3457" w:rsidRPr="00A60D05">
        <w:tblPrEx>
          <w:tblCellMar>
            <w:top w:w="0" w:type="dxa"/>
            <w:bottom w:w="0" w:type="dxa"/>
          </w:tblCellMar>
        </w:tblPrEx>
        <w:tc>
          <w:tcPr>
            <w:tcW w:w="3520" w:type="dxa"/>
            <w:shd w:val="clear" w:color="auto" w:fill="FFFFFF"/>
            <w:vAlign w:val="center"/>
          </w:tcPr>
          <w:p w:rsidR="000F3457" w:rsidRPr="00A60D05" w:rsidRDefault="000F3457" w:rsidP="000F3457">
            <w:pPr>
              <w:spacing w:before="60" w:after="60"/>
              <w:ind w:left="90" w:right="80" w:firstLine="0"/>
              <w:jc w:val="both"/>
              <w:rPr>
                <w:sz w:val="24"/>
              </w:rPr>
            </w:pPr>
            <w:r w:rsidRPr="00A60D05">
              <w:rPr>
                <w:sz w:val="24"/>
              </w:rPr>
              <w:t>Minoritaire</w:t>
            </w:r>
          </w:p>
        </w:tc>
        <w:tc>
          <w:tcPr>
            <w:tcW w:w="2160" w:type="dxa"/>
            <w:shd w:val="clear" w:color="auto" w:fill="FFFFFF"/>
            <w:vAlign w:val="bottom"/>
          </w:tcPr>
          <w:p w:rsidR="000F3457" w:rsidRPr="00A60D05" w:rsidRDefault="000F3457" w:rsidP="000F3457">
            <w:pPr>
              <w:tabs>
                <w:tab w:val="decimal" w:pos="1160"/>
              </w:tabs>
              <w:spacing w:before="60" w:after="60"/>
              <w:ind w:left="90" w:right="80" w:firstLine="0"/>
              <w:jc w:val="both"/>
              <w:rPr>
                <w:sz w:val="24"/>
              </w:rPr>
            </w:pPr>
            <w:r w:rsidRPr="00A60D05">
              <w:rPr>
                <w:sz w:val="24"/>
              </w:rPr>
              <w:t>8</w:t>
            </w:r>
          </w:p>
        </w:tc>
        <w:tc>
          <w:tcPr>
            <w:tcW w:w="2160" w:type="dxa"/>
            <w:shd w:val="clear" w:color="auto" w:fill="FFFFFF"/>
            <w:vAlign w:val="center"/>
          </w:tcPr>
          <w:p w:rsidR="000F3457" w:rsidRPr="00A60D05" w:rsidRDefault="000F3457" w:rsidP="000F3457">
            <w:pPr>
              <w:tabs>
                <w:tab w:val="decimal" w:pos="1160"/>
              </w:tabs>
              <w:spacing w:before="60" w:after="60"/>
              <w:ind w:left="90" w:right="80" w:firstLine="0"/>
              <w:jc w:val="both"/>
              <w:rPr>
                <w:sz w:val="24"/>
              </w:rPr>
            </w:pPr>
            <w:r w:rsidRPr="00A60D05">
              <w:rPr>
                <w:sz w:val="24"/>
              </w:rPr>
              <w:t>(17%)</w:t>
            </w:r>
          </w:p>
        </w:tc>
      </w:tr>
      <w:tr w:rsidR="000F3457" w:rsidRPr="00A60D05">
        <w:tblPrEx>
          <w:tblCellMar>
            <w:top w:w="0" w:type="dxa"/>
            <w:bottom w:w="0" w:type="dxa"/>
          </w:tblCellMar>
        </w:tblPrEx>
        <w:tc>
          <w:tcPr>
            <w:tcW w:w="3520" w:type="dxa"/>
            <w:shd w:val="clear" w:color="auto" w:fill="FFFFFF"/>
            <w:vAlign w:val="bottom"/>
          </w:tcPr>
          <w:p w:rsidR="000F3457" w:rsidRPr="00A60D05" w:rsidRDefault="000F3457" w:rsidP="000F3457">
            <w:pPr>
              <w:spacing w:before="60" w:after="60"/>
              <w:ind w:left="90" w:right="80" w:firstLine="0"/>
              <w:jc w:val="both"/>
              <w:rPr>
                <w:sz w:val="24"/>
              </w:rPr>
            </w:pPr>
            <w:r w:rsidRPr="00A60D05">
              <w:rPr>
                <w:sz w:val="24"/>
              </w:rPr>
              <w:t>Majoritaire</w:t>
            </w:r>
          </w:p>
        </w:tc>
        <w:tc>
          <w:tcPr>
            <w:tcW w:w="2160" w:type="dxa"/>
            <w:shd w:val="clear" w:color="auto" w:fill="FFFFFF"/>
            <w:vAlign w:val="bottom"/>
          </w:tcPr>
          <w:p w:rsidR="000F3457" w:rsidRPr="00A60D05" w:rsidRDefault="000F3457" w:rsidP="000F3457">
            <w:pPr>
              <w:tabs>
                <w:tab w:val="decimal" w:pos="1160"/>
              </w:tabs>
              <w:spacing w:before="60" w:after="60"/>
              <w:ind w:left="90" w:right="80" w:firstLine="0"/>
              <w:jc w:val="both"/>
              <w:rPr>
                <w:sz w:val="24"/>
              </w:rPr>
            </w:pPr>
            <w:r w:rsidRPr="00A60D05">
              <w:rPr>
                <w:sz w:val="24"/>
              </w:rPr>
              <w:t>25</w:t>
            </w:r>
          </w:p>
        </w:tc>
        <w:tc>
          <w:tcPr>
            <w:tcW w:w="2160" w:type="dxa"/>
            <w:shd w:val="clear" w:color="auto" w:fill="FFFFFF"/>
            <w:vAlign w:val="bottom"/>
          </w:tcPr>
          <w:p w:rsidR="000F3457" w:rsidRPr="00A60D05" w:rsidRDefault="000F3457" w:rsidP="000F3457">
            <w:pPr>
              <w:tabs>
                <w:tab w:val="decimal" w:pos="1160"/>
              </w:tabs>
              <w:spacing w:before="60" w:after="60"/>
              <w:ind w:left="90" w:right="80" w:firstLine="0"/>
              <w:jc w:val="both"/>
              <w:rPr>
                <w:sz w:val="24"/>
              </w:rPr>
            </w:pPr>
            <w:r w:rsidRPr="00A60D05">
              <w:rPr>
                <w:sz w:val="24"/>
              </w:rPr>
              <w:t xml:space="preserve"> 52%)</w:t>
            </w:r>
          </w:p>
        </w:tc>
      </w:tr>
      <w:tr w:rsidR="000F3457" w:rsidRPr="00A60D05">
        <w:tblPrEx>
          <w:tblCellMar>
            <w:top w:w="0" w:type="dxa"/>
            <w:bottom w:w="0" w:type="dxa"/>
          </w:tblCellMar>
        </w:tblPrEx>
        <w:tc>
          <w:tcPr>
            <w:tcW w:w="3520" w:type="dxa"/>
            <w:shd w:val="clear" w:color="auto" w:fill="FFFFFF"/>
          </w:tcPr>
          <w:p w:rsidR="000F3457" w:rsidRPr="00A60D05" w:rsidRDefault="000F3457" w:rsidP="000F3457">
            <w:pPr>
              <w:spacing w:before="60" w:after="60"/>
              <w:ind w:left="90" w:right="80" w:firstLine="0"/>
              <w:jc w:val="both"/>
              <w:rPr>
                <w:sz w:val="24"/>
              </w:rPr>
            </w:pPr>
            <w:r w:rsidRPr="00A60D05">
              <w:rPr>
                <w:sz w:val="24"/>
              </w:rPr>
              <w:t>Quasi absolu et privé</w:t>
            </w:r>
          </w:p>
        </w:tc>
        <w:tc>
          <w:tcPr>
            <w:tcW w:w="2160" w:type="dxa"/>
            <w:shd w:val="clear" w:color="auto" w:fill="FFFFFF"/>
          </w:tcPr>
          <w:p w:rsidR="000F3457" w:rsidRPr="00A60D05" w:rsidRDefault="000F3457" w:rsidP="000F3457">
            <w:pPr>
              <w:tabs>
                <w:tab w:val="decimal" w:pos="1160"/>
              </w:tabs>
              <w:spacing w:before="60" w:after="60"/>
              <w:ind w:left="90" w:right="80" w:firstLine="0"/>
              <w:jc w:val="both"/>
              <w:rPr>
                <w:sz w:val="24"/>
              </w:rPr>
            </w:pPr>
            <w:r w:rsidRPr="00A60D05">
              <w:rPr>
                <w:sz w:val="24"/>
              </w:rPr>
              <w:t>9</w:t>
            </w:r>
          </w:p>
        </w:tc>
        <w:tc>
          <w:tcPr>
            <w:tcW w:w="2160" w:type="dxa"/>
            <w:shd w:val="clear" w:color="auto" w:fill="FFFFFF"/>
          </w:tcPr>
          <w:p w:rsidR="000F3457" w:rsidRPr="00A60D05" w:rsidRDefault="000F3457" w:rsidP="000F3457">
            <w:pPr>
              <w:tabs>
                <w:tab w:val="decimal" w:pos="1160"/>
              </w:tabs>
              <w:spacing w:before="60" w:after="60"/>
              <w:ind w:left="90" w:right="80" w:firstLine="0"/>
              <w:jc w:val="both"/>
              <w:rPr>
                <w:sz w:val="24"/>
              </w:rPr>
            </w:pPr>
            <w:r w:rsidRPr="00A60D05">
              <w:rPr>
                <w:sz w:val="24"/>
              </w:rPr>
              <w:t>(19%)</w:t>
            </w:r>
          </w:p>
        </w:tc>
      </w:tr>
      <w:tr w:rsidR="000F3457" w:rsidRPr="00A60D05">
        <w:tblPrEx>
          <w:tblCellMar>
            <w:top w:w="0" w:type="dxa"/>
            <w:bottom w:w="0" w:type="dxa"/>
          </w:tblCellMar>
        </w:tblPrEx>
        <w:tc>
          <w:tcPr>
            <w:tcW w:w="3520" w:type="dxa"/>
            <w:shd w:val="clear" w:color="auto" w:fill="FFFFFF"/>
            <w:vAlign w:val="center"/>
          </w:tcPr>
          <w:p w:rsidR="000F3457" w:rsidRPr="00A60D05" w:rsidRDefault="000F3457" w:rsidP="000F3457">
            <w:pPr>
              <w:spacing w:before="60" w:after="60"/>
              <w:ind w:left="90" w:right="80" w:firstLine="0"/>
              <w:jc w:val="both"/>
              <w:rPr>
                <w:sz w:val="24"/>
              </w:rPr>
            </w:pPr>
            <w:r w:rsidRPr="00A60D05">
              <w:rPr>
                <w:sz w:val="24"/>
              </w:rPr>
              <w:t>Inconnu</w:t>
            </w:r>
          </w:p>
        </w:tc>
        <w:tc>
          <w:tcPr>
            <w:tcW w:w="2160" w:type="dxa"/>
            <w:shd w:val="clear" w:color="auto" w:fill="FFFFFF"/>
            <w:vAlign w:val="center"/>
          </w:tcPr>
          <w:p w:rsidR="000F3457" w:rsidRPr="00A60D05" w:rsidRDefault="000F3457" w:rsidP="000F3457">
            <w:pPr>
              <w:tabs>
                <w:tab w:val="decimal" w:pos="1160"/>
              </w:tabs>
              <w:spacing w:before="60" w:after="60"/>
              <w:ind w:left="90" w:right="80" w:firstLine="0"/>
              <w:jc w:val="both"/>
              <w:rPr>
                <w:sz w:val="24"/>
              </w:rPr>
            </w:pPr>
            <w:r w:rsidRPr="00A60D05">
              <w:rPr>
                <w:sz w:val="24"/>
              </w:rPr>
              <w:t>1</w:t>
            </w:r>
          </w:p>
        </w:tc>
        <w:tc>
          <w:tcPr>
            <w:tcW w:w="2160" w:type="dxa"/>
            <w:shd w:val="clear" w:color="auto" w:fill="FFFFFF"/>
          </w:tcPr>
          <w:p w:rsidR="000F3457" w:rsidRPr="00A60D05" w:rsidRDefault="000F3457" w:rsidP="000F3457">
            <w:pPr>
              <w:tabs>
                <w:tab w:val="decimal" w:pos="1160"/>
              </w:tabs>
              <w:spacing w:before="60" w:after="60"/>
              <w:ind w:left="90" w:right="80" w:firstLine="0"/>
              <w:jc w:val="both"/>
              <w:rPr>
                <w:sz w:val="24"/>
              </w:rPr>
            </w:pPr>
            <w:r w:rsidRPr="00A60D05">
              <w:rPr>
                <w:sz w:val="24"/>
              </w:rPr>
              <w:t>(2%)</w:t>
            </w:r>
          </w:p>
        </w:tc>
      </w:tr>
      <w:tr w:rsidR="000F3457" w:rsidRPr="00A60D05">
        <w:tblPrEx>
          <w:tblCellMar>
            <w:top w:w="0" w:type="dxa"/>
            <w:bottom w:w="0" w:type="dxa"/>
          </w:tblCellMar>
        </w:tblPrEx>
        <w:tc>
          <w:tcPr>
            <w:tcW w:w="3520" w:type="dxa"/>
            <w:tcBorders>
              <w:bottom w:val="single" w:sz="12" w:space="0" w:color="auto"/>
            </w:tcBorders>
            <w:shd w:val="clear" w:color="auto" w:fill="FFFFFF"/>
            <w:vAlign w:val="bottom"/>
          </w:tcPr>
          <w:p w:rsidR="000F3457" w:rsidRPr="00A60D05" w:rsidRDefault="000F3457" w:rsidP="000F3457">
            <w:pPr>
              <w:spacing w:before="60" w:after="60"/>
              <w:ind w:left="90" w:right="80" w:firstLine="0"/>
              <w:jc w:val="both"/>
              <w:rPr>
                <w:sz w:val="24"/>
              </w:rPr>
            </w:pPr>
            <w:r w:rsidRPr="00A60D05">
              <w:rPr>
                <w:sz w:val="24"/>
              </w:rPr>
              <w:t>TOTAL :</w:t>
            </w:r>
          </w:p>
        </w:tc>
        <w:tc>
          <w:tcPr>
            <w:tcW w:w="2160" w:type="dxa"/>
            <w:tcBorders>
              <w:top w:val="single" w:sz="4" w:space="0" w:color="auto"/>
              <w:bottom w:val="single" w:sz="12" w:space="0" w:color="auto"/>
            </w:tcBorders>
            <w:shd w:val="clear" w:color="auto" w:fill="FFFFFF"/>
            <w:vAlign w:val="bottom"/>
          </w:tcPr>
          <w:p w:rsidR="000F3457" w:rsidRPr="00A60D05" w:rsidRDefault="000F3457" w:rsidP="000F3457">
            <w:pPr>
              <w:tabs>
                <w:tab w:val="decimal" w:pos="1160"/>
              </w:tabs>
              <w:spacing w:before="60" w:after="60"/>
              <w:ind w:left="90" w:right="80" w:firstLine="0"/>
              <w:jc w:val="both"/>
              <w:rPr>
                <w:sz w:val="24"/>
              </w:rPr>
            </w:pPr>
            <w:r w:rsidRPr="00A60D05">
              <w:rPr>
                <w:sz w:val="24"/>
              </w:rPr>
              <w:t>46</w:t>
            </w:r>
          </w:p>
        </w:tc>
        <w:tc>
          <w:tcPr>
            <w:tcW w:w="2160" w:type="dxa"/>
            <w:tcBorders>
              <w:top w:val="single" w:sz="4" w:space="0" w:color="auto"/>
              <w:bottom w:val="single" w:sz="12" w:space="0" w:color="auto"/>
            </w:tcBorders>
            <w:shd w:val="clear" w:color="auto" w:fill="FFFFFF"/>
            <w:vAlign w:val="bottom"/>
          </w:tcPr>
          <w:p w:rsidR="000F3457" w:rsidRPr="00A60D05" w:rsidRDefault="000F3457" w:rsidP="000F3457">
            <w:pPr>
              <w:tabs>
                <w:tab w:val="decimal" w:pos="1160"/>
              </w:tabs>
              <w:spacing w:before="60" w:after="60"/>
              <w:ind w:left="90" w:right="80" w:firstLine="0"/>
              <w:jc w:val="both"/>
              <w:rPr>
                <w:sz w:val="24"/>
              </w:rPr>
            </w:pPr>
            <w:r w:rsidRPr="00A60D05">
              <w:rPr>
                <w:sz w:val="24"/>
              </w:rPr>
              <w:t>(100%)</w:t>
            </w:r>
          </w:p>
        </w:tc>
      </w:tr>
    </w:tbl>
    <w:p w:rsidR="000F3457" w:rsidRPr="00A60D05" w:rsidRDefault="000F3457" w:rsidP="000F3457">
      <w:pPr>
        <w:spacing w:before="120" w:after="120"/>
        <w:jc w:val="both"/>
        <w:rPr>
          <w:szCs w:val="2"/>
        </w:rPr>
      </w:pPr>
    </w:p>
    <w:p w:rsidR="000F3457" w:rsidRPr="00A60D05" w:rsidRDefault="000F3457" w:rsidP="000F3457">
      <w:pPr>
        <w:spacing w:before="120" w:after="120"/>
        <w:jc w:val="both"/>
      </w:pPr>
      <w:r w:rsidRPr="00A60D05">
        <w:rPr>
          <w:rFonts w:eastAsia="Courier New"/>
          <w:lang w:eastAsia="fr-FR" w:bidi="fr-FR"/>
        </w:rPr>
        <w:t>Le tableau ne changerait pas beaucoup si l'on ajoutait une vingta</w:t>
      </w:r>
      <w:r w:rsidRPr="00A60D05">
        <w:rPr>
          <w:rFonts w:eastAsia="Courier New"/>
          <w:lang w:eastAsia="fr-FR" w:bidi="fr-FR"/>
        </w:rPr>
        <w:t>i</w:t>
      </w:r>
      <w:r w:rsidRPr="00A60D05">
        <w:rPr>
          <w:rFonts w:eastAsia="Courier New"/>
          <w:lang w:eastAsia="fr-FR" w:bidi="fr-FR"/>
        </w:rPr>
        <w:t xml:space="preserve">ne de compagnies privées qui ne publient pas leurs états financiers ou quelques compagnies mutuelles d'assurance, dont le groupe </w:t>
      </w:r>
      <w:r w:rsidRPr="00A60D05">
        <w:t>La La</w:t>
      </w:r>
      <w:r w:rsidRPr="00A60D05">
        <w:t>u</w:t>
      </w:r>
      <w:r w:rsidRPr="00A60D05">
        <w:t>rentienne</w:t>
      </w:r>
      <w:r w:rsidRPr="00A60D05">
        <w:rPr>
          <w:rFonts w:eastAsia="Courier New"/>
          <w:lang w:eastAsia="fr-FR" w:bidi="fr-FR"/>
        </w:rPr>
        <w:t xml:space="preserve"> est le plus important.</w:t>
      </w:r>
    </w:p>
    <w:p w:rsidR="000F3457" w:rsidRPr="00A60D05" w:rsidRDefault="000F3457" w:rsidP="000F3457">
      <w:pPr>
        <w:spacing w:before="120" w:after="120"/>
        <w:jc w:val="both"/>
      </w:pPr>
      <w:r w:rsidRPr="00A60D05">
        <w:rPr>
          <w:rFonts w:eastAsia="Courier New"/>
          <w:lang w:eastAsia="fr-FR" w:bidi="fr-FR"/>
        </w:rPr>
        <w:t>Les cinq (5) compagnies sous contrôle interne sont les deux ba</w:t>
      </w:r>
      <w:r w:rsidRPr="00A60D05">
        <w:rPr>
          <w:rFonts w:eastAsia="Courier New"/>
          <w:lang w:eastAsia="fr-FR" w:bidi="fr-FR"/>
        </w:rPr>
        <w:t>n</w:t>
      </w:r>
      <w:r w:rsidRPr="00A60D05">
        <w:rPr>
          <w:rFonts w:eastAsia="Courier New"/>
          <w:lang w:eastAsia="fr-FR" w:bidi="fr-FR"/>
        </w:rPr>
        <w:t>ques à charte canadiennes-françaises, la Banque d'Epargne de la Cité et du Di</w:t>
      </w:r>
      <w:r w:rsidRPr="00A60D05">
        <w:rPr>
          <w:rFonts w:eastAsia="Courier New"/>
          <w:lang w:eastAsia="fr-FR" w:bidi="fr-FR"/>
        </w:rPr>
        <w:t>s</w:t>
      </w:r>
      <w:r w:rsidRPr="00A60D05">
        <w:rPr>
          <w:rFonts w:eastAsia="Courier New"/>
          <w:lang w:eastAsia="fr-FR" w:bidi="fr-FR"/>
        </w:rPr>
        <w:t xml:space="preserve">trict de Montréal et les deux principales filiales de la BCN soit </w:t>
      </w:r>
      <w:r w:rsidRPr="00180CE4">
        <w:rPr>
          <w:u w:val="single"/>
        </w:rPr>
        <w:t>Imnat</w:t>
      </w:r>
      <w:r w:rsidRPr="00A60D05">
        <w:rPr>
          <w:rFonts w:eastAsia="Courier New"/>
          <w:lang w:eastAsia="fr-FR" w:bidi="fr-FR"/>
        </w:rPr>
        <w:t xml:space="preserve"> et </w:t>
      </w:r>
      <w:r w:rsidRPr="00180CE4">
        <w:rPr>
          <w:u w:val="single"/>
        </w:rPr>
        <w:t>Canagex</w:t>
      </w:r>
      <w:r w:rsidRPr="00A60D05">
        <w:t>.</w:t>
      </w:r>
    </w:p>
    <w:p w:rsidR="000F3457" w:rsidRPr="00A60D05" w:rsidRDefault="000F3457" w:rsidP="000F3457">
      <w:pPr>
        <w:spacing w:before="120" w:after="120"/>
        <w:jc w:val="both"/>
      </w:pPr>
      <w:r w:rsidRPr="00A60D05">
        <w:rPr>
          <w:rFonts w:eastAsia="Courier New"/>
          <w:lang w:eastAsia="fr-FR" w:bidi="fr-FR"/>
        </w:rPr>
        <w:t xml:space="preserve">Les compagnies sous contrôle minoritaire sont celles du groupe J.L. Lévesque (voir graphique no 5, page 191), deux du groupe </w:t>
      </w:r>
      <w:r w:rsidRPr="00180CE4">
        <w:rPr>
          <w:rFonts w:eastAsia="Courier New"/>
          <w:u w:val="single"/>
          <w:lang w:eastAsia="fr-FR" w:bidi="fr-FR"/>
        </w:rPr>
        <w:t xml:space="preserve">Power </w:t>
      </w:r>
      <w:r w:rsidRPr="00180CE4">
        <w:rPr>
          <w:u w:val="single"/>
        </w:rPr>
        <w:t>Corpor</w:t>
      </w:r>
      <w:r w:rsidRPr="00180CE4">
        <w:rPr>
          <w:u w:val="single"/>
        </w:rPr>
        <w:t>a</w:t>
      </w:r>
      <w:r w:rsidRPr="00180CE4">
        <w:rPr>
          <w:u w:val="single"/>
        </w:rPr>
        <w:t>tion</w:t>
      </w:r>
      <w:r w:rsidRPr="00A60D05">
        <w:rPr>
          <w:rFonts w:eastAsia="Courier New"/>
          <w:lang w:eastAsia="fr-FR" w:bidi="fr-FR"/>
        </w:rPr>
        <w:t xml:space="preserve"> (</w:t>
      </w:r>
      <w:r w:rsidRPr="00180CE4">
        <w:rPr>
          <w:rFonts w:eastAsia="Courier New"/>
          <w:u w:val="single"/>
          <w:lang w:eastAsia="fr-FR" w:bidi="fr-FR"/>
        </w:rPr>
        <w:t>Consoli</w:t>
      </w:r>
      <w:r w:rsidRPr="00180CE4">
        <w:rPr>
          <w:u w:val="single"/>
        </w:rPr>
        <w:t>dated Bathurst</w:t>
      </w:r>
      <w:r w:rsidRPr="00A60D05">
        <w:rPr>
          <w:rFonts w:eastAsia="Courier New"/>
          <w:lang w:eastAsia="fr-FR" w:bidi="fr-FR"/>
        </w:rPr>
        <w:t xml:space="preserve"> et sa filiale </w:t>
      </w:r>
      <w:r w:rsidRPr="00180CE4">
        <w:rPr>
          <w:u w:val="single"/>
        </w:rPr>
        <w:t>Domglas</w:t>
      </w:r>
      <w:r w:rsidRPr="00A60D05">
        <w:rPr>
          <w:rFonts w:eastAsia="Courier New"/>
          <w:lang w:eastAsia="fr-FR" w:bidi="fr-FR"/>
        </w:rPr>
        <w:t>) ainsi que Provigo. Plus de 50% des sociétés sont sous contrôle major</w:t>
      </w:r>
      <w:r w:rsidRPr="00A60D05">
        <w:rPr>
          <w:rFonts w:eastAsia="Courier New"/>
          <w:lang w:eastAsia="fr-FR" w:bidi="fr-FR"/>
        </w:rPr>
        <w:t>i</w:t>
      </w:r>
      <w:r w:rsidRPr="00A60D05">
        <w:rPr>
          <w:rFonts w:eastAsia="Courier New"/>
          <w:lang w:eastAsia="fr-FR" w:bidi="fr-FR"/>
        </w:rPr>
        <w:t>taire et un autre 20% est sous contrôle quasi-absolu ou privé. Ce niveau très él</w:t>
      </w:r>
      <w:r w:rsidRPr="00A60D05">
        <w:rPr>
          <w:rFonts w:eastAsia="Courier New"/>
          <w:lang w:eastAsia="fr-FR" w:bidi="fr-FR"/>
        </w:rPr>
        <w:t>e</w:t>
      </w:r>
      <w:r w:rsidRPr="00A60D05">
        <w:rPr>
          <w:rFonts w:eastAsia="Courier New"/>
          <w:lang w:eastAsia="fr-FR" w:bidi="fr-FR"/>
        </w:rPr>
        <w:t>vé de contrôle s'explique en grande partie par la dimension des soci</w:t>
      </w:r>
      <w:r w:rsidRPr="00A60D05">
        <w:rPr>
          <w:rFonts w:eastAsia="Courier New"/>
          <w:lang w:eastAsia="fr-FR" w:bidi="fr-FR"/>
        </w:rPr>
        <w:t>é</w:t>
      </w:r>
      <w:r w:rsidRPr="00A60D05">
        <w:rPr>
          <w:rFonts w:eastAsia="Courier New"/>
          <w:lang w:eastAsia="fr-FR" w:bidi="fr-FR"/>
        </w:rPr>
        <w:t>tés, plus réduite que celle des compagnies des études classiques sur le contrôle. Un contrôle aussi élevé est aussi la conséquence de la je</w:t>
      </w:r>
      <w:r w:rsidRPr="00A60D05">
        <w:rPr>
          <w:rFonts w:eastAsia="Courier New"/>
          <w:lang w:eastAsia="fr-FR" w:bidi="fr-FR"/>
        </w:rPr>
        <w:t>u</w:t>
      </w:r>
      <w:r w:rsidRPr="00A60D05">
        <w:rPr>
          <w:rFonts w:eastAsia="Courier New"/>
          <w:lang w:eastAsia="fr-FR" w:bidi="fr-FR"/>
        </w:rPr>
        <w:t>nesse relative des compagnies et du caract</w:t>
      </w:r>
      <w:r w:rsidRPr="00A60D05">
        <w:rPr>
          <w:rFonts w:eastAsia="Courier New"/>
          <w:lang w:eastAsia="fr-FR" w:bidi="fr-FR"/>
        </w:rPr>
        <w:t>è</w:t>
      </w:r>
      <w:r w:rsidRPr="00A60D05">
        <w:rPr>
          <w:rFonts w:eastAsia="Courier New"/>
          <w:lang w:eastAsia="fr-FR" w:bidi="fr-FR"/>
        </w:rPr>
        <w:t>re d'</w:t>
      </w:r>
      <w:r w:rsidRPr="00180CE4">
        <w:rPr>
          <w:u w:val="single"/>
        </w:rPr>
        <w:t>outside</w:t>
      </w:r>
      <w:r w:rsidRPr="00180CE4">
        <w:rPr>
          <w:rFonts w:eastAsia="Courier New"/>
          <w:u w:val="single"/>
          <w:lang w:eastAsia="fr-FR" w:bidi="fr-FR"/>
        </w:rPr>
        <w:t>r</w:t>
      </w:r>
      <w:r w:rsidRPr="00A60D05">
        <w:rPr>
          <w:rFonts w:eastAsia="Courier New"/>
          <w:lang w:eastAsia="fr-FR" w:bidi="fr-FR"/>
        </w:rPr>
        <w:t xml:space="preserve"> des nouveaux capitalistes francophones.</w:t>
      </w:r>
    </w:p>
    <w:p w:rsidR="000F3457" w:rsidRDefault="000F3457" w:rsidP="000F3457">
      <w:pPr>
        <w:spacing w:before="120" w:after="120"/>
        <w:jc w:val="both"/>
      </w:pPr>
      <w:r w:rsidRPr="00A60D05">
        <w:rPr>
          <w:rFonts w:eastAsia="Courier New"/>
          <w:lang w:eastAsia="fr-FR" w:bidi="fr-FR"/>
        </w:rPr>
        <w:t>Il y a donc une nouvelle bourgeoisie canadienne-française qui a vu le jour dans l'après-guerre. Les conditions de son expansion sont les su</w:t>
      </w:r>
      <w:r w:rsidRPr="00A60D05">
        <w:rPr>
          <w:rFonts w:eastAsia="Courier New"/>
          <w:lang w:eastAsia="fr-FR" w:bidi="fr-FR"/>
        </w:rPr>
        <w:t>i</w:t>
      </w:r>
      <w:r w:rsidRPr="00A60D05">
        <w:rPr>
          <w:rFonts w:eastAsia="Courier New"/>
          <w:lang w:eastAsia="fr-FR" w:bidi="fr-FR"/>
        </w:rPr>
        <w:t>vantes</w:t>
      </w:r>
      <w:r w:rsidRPr="00A60D05">
        <w:t> :</w:t>
      </w:r>
    </w:p>
    <w:p w:rsidR="000F3457" w:rsidRPr="00A60D05" w:rsidRDefault="000F3457" w:rsidP="000F3457">
      <w:pPr>
        <w:spacing w:before="120" w:after="120"/>
        <w:jc w:val="both"/>
      </w:pPr>
      <w:r w:rsidRPr="00A60D05">
        <w:t>[182]</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ind w:left="720" w:hanging="360"/>
        <w:jc w:val="both"/>
      </w:pPr>
      <w:r w:rsidRPr="00A60D05">
        <w:rPr>
          <w:rFonts w:eastAsia="Courier New"/>
          <w:lang w:eastAsia="fr-FR" w:bidi="fr-FR"/>
        </w:rPr>
        <w:t>A)</w:t>
      </w:r>
      <w:r w:rsidRPr="00A60D05">
        <w:rPr>
          <w:rFonts w:eastAsia="Courier New"/>
          <w:lang w:eastAsia="fr-FR" w:bidi="fr-FR"/>
        </w:rPr>
        <w:tab/>
        <w:t>La croissance de nouveaux secteurs d'activité économique ne nécessitant pas d'une technologie industrielle. C'est le cas de l'immobilier, dont le développement s'explique par l'urbanis</w:t>
      </w:r>
      <w:r w:rsidRPr="00A60D05">
        <w:rPr>
          <w:rFonts w:eastAsia="Courier New"/>
          <w:lang w:eastAsia="fr-FR" w:bidi="fr-FR"/>
        </w:rPr>
        <w:t>a</w:t>
      </w:r>
      <w:r w:rsidRPr="00A60D05">
        <w:rPr>
          <w:rFonts w:eastAsia="Courier New"/>
          <w:lang w:eastAsia="fr-FR" w:bidi="fr-FR"/>
        </w:rPr>
        <w:t>tion et la spéc</w:t>
      </w:r>
      <w:r w:rsidRPr="00A60D05">
        <w:rPr>
          <w:rFonts w:eastAsia="Courier New"/>
          <w:lang w:eastAsia="fr-FR" w:bidi="fr-FR"/>
        </w:rPr>
        <w:t>u</w:t>
      </w:r>
      <w:r w:rsidRPr="00A60D05">
        <w:rPr>
          <w:rFonts w:eastAsia="Courier New"/>
          <w:lang w:eastAsia="fr-FR" w:bidi="fr-FR"/>
        </w:rPr>
        <w:t>lation foncière qui s'en est suivie.</w:t>
      </w:r>
    </w:p>
    <w:p w:rsidR="000F3457" w:rsidRPr="00A60D05" w:rsidRDefault="000F3457" w:rsidP="000F3457">
      <w:pPr>
        <w:spacing w:before="120" w:after="120"/>
        <w:ind w:left="720" w:hanging="360"/>
        <w:jc w:val="both"/>
      </w:pPr>
      <w:r w:rsidRPr="00A60D05">
        <w:rPr>
          <w:rFonts w:eastAsia="Courier New"/>
          <w:lang w:eastAsia="fr-FR" w:bidi="fr-FR"/>
        </w:rPr>
        <w:t>B)</w:t>
      </w:r>
      <w:r w:rsidRPr="00A60D05">
        <w:rPr>
          <w:rFonts w:eastAsia="Courier New"/>
          <w:lang w:eastAsia="fr-FR" w:bidi="fr-FR"/>
        </w:rPr>
        <w:tab/>
        <w:t>La concentration du commerce de détail dans l'après-guerre a fourni à plusieurs petits commerçants l'occasion de bâtir de g</w:t>
      </w:r>
      <w:r w:rsidRPr="00A60D05">
        <w:rPr>
          <w:rFonts w:eastAsia="Courier New"/>
          <w:lang w:eastAsia="fr-FR" w:bidi="fr-FR"/>
        </w:rPr>
        <w:t>i</w:t>
      </w:r>
      <w:r w:rsidRPr="00A60D05">
        <w:rPr>
          <w:rFonts w:eastAsia="Courier New"/>
          <w:lang w:eastAsia="fr-FR" w:bidi="fr-FR"/>
        </w:rPr>
        <w:t>gantesques corpor</w:t>
      </w:r>
      <w:r w:rsidRPr="00A60D05">
        <w:rPr>
          <w:rFonts w:eastAsia="Courier New"/>
          <w:lang w:eastAsia="fr-FR" w:bidi="fr-FR"/>
        </w:rPr>
        <w:t>a</w:t>
      </w:r>
      <w:r w:rsidRPr="00A60D05">
        <w:rPr>
          <w:rFonts w:eastAsia="Courier New"/>
          <w:lang w:eastAsia="fr-FR" w:bidi="fr-FR"/>
        </w:rPr>
        <w:t>tions dans la distribution.</w:t>
      </w:r>
    </w:p>
    <w:p w:rsidR="000F3457" w:rsidRPr="00A60D05" w:rsidRDefault="000F3457" w:rsidP="000F3457">
      <w:pPr>
        <w:spacing w:before="120" w:after="120"/>
        <w:ind w:left="720" w:hanging="360"/>
        <w:jc w:val="both"/>
      </w:pPr>
      <w:r w:rsidRPr="00A60D05">
        <w:rPr>
          <w:rFonts w:eastAsia="Courier New"/>
          <w:lang w:eastAsia="fr-FR" w:bidi="fr-FR"/>
        </w:rPr>
        <w:t>C)</w:t>
      </w:r>
      <w:r w:rsidRPr="00A60D05">
        <w:rPr>
          <w:rFonts w:eastAsia="Courier New"/>
          <w:lang w:eastAsia="fr-FR" w:bidi="fr-FR"/>
        </w:rPr>
        <w:tab/>
        <w:t>L'augmentation des revenus du Québec en général et des Can</w:t>
      </w:r>
      <w:r w:rsidRPr="00A60D05">
        <w:rPr>
          <w:rFonts w:eastAsia="Courier New"/>
          <w:lang w:eastAsia="fr-FR" w:bidi="fr-FR"/>
        </w:rPr>
        <w:t>a</w:t>
      </w:r>
      <w:r w:rsidRPr="00A60D05">
        <w:rPr>
          <w:rFonts w:eastAsia="Courier New"/>
          <w:lang w:eastAsia="fr-FR" w:bidi="fr-FR"/>
        </w:rPr>
        <w:t>diens-français en particulier, depuis 1940 et jusqu'à nos jours, a élargi le marché pour les capitalistes locaux. Le revenu perso</w:t>
      </w:r>
      <w:r w:rsidRPr="00A60D05">
        <w:rPr>
          <w:rFonts w:eastAsia="Courier New"/>
          <w:lang w:eastAsia="fr-FR" w:bidi="fr-FR"/>
        </w:rPr>
        <w:t>n</w:t>
      </w:r>
      <w:r w:rsidRPr="00A60D05">
        <w:rPr>
          <w:rFonts w:eastAsia="Courier New"/>
          <w:lang w:eastAsia="fr-FR" w:bidi="fr-FR"/>
        </w:rPr>
        <w:t>nel per capita au Québec est passé seulement de $363 en 1926 à $655 en 1946 (une augmentation de 80%), alors qu'en 1974 il se chiffrait à $4</w:t>
      </w:r>
      <w:r>
        <w:rPr>
          <w:rFonts w:eastAsia="Courier New"/>
          <w:lang w:eastAsia="fr-FR" w:bidi="fr-FR"/>
        </w:rPr>
        <w:t> </w:t>
      </w:r>
      <w:r w:rsidRPr="00A60D05">
        <w:rPr>
          <w:rFonts w:eastAsia="Courier New"/>
          <w:lang w:eastAsia="fr-FR" w:bidi="fr-FR"/>
        </w:rPr>
        <w:t>504 (une augmentation de presque 700% de 1946 à 1974). Les canadiens-français sont devenus un marché de plus en plus solvable tout au long de l'après-guerre. Ils acc</w:t>
      </w:r>
      <w:r w:rsidRPr="00A60D05">
        <w:rPr>
          <w:rFonts w:eastAsia="Courier New"/>
          <w:lang w:eastAsia="fr-FR" w:bidi="fr-FR"/>
        </w:rPr>
        <w:t>é</w:t>
      </w:r>
      <w:r w:rsidRPr="00A60D05">
        <w:rPr>
          <w:rFonts w:eastAsia="Courier New"/>
          <w:lang w:eastAsia="fr-FR" w:bidi="fr-FR"/>
        </w:rPr>
        <w:t>d</w:t>
      </w:r>
      <w:r w:rsidRPr="00A60D05">
        <w:rPr>
          <w:rFonts w:eastAsia="Courier New"/>
          <w:lang w:eastAsia="fr-FR" w:bidi="fr-FR"/>
        </w:rPr>
        <w:t>è</w:t>
      </w:r>
      <w:r w:rsidRPr="00A60D05">
        <w:rPr>
          <w:rFonts w:eastAsia="Courier New"/>
          <w:lang w:eastAsia="fr-FR" w:bidi="fr-FR"/>
        </w:rPr>
        <w:t>rent à de nouveaux services financiers, à des assurances, à des logements urbains et ils se sont pleinement intégrés à l'éc</w:t>
      </w:r>
      <w:r w:rsidRPr="00A60D05">
        <w:rPr>
          <w:rFonts w:eastAsia="Courier New"/>
          <w:lang w:eastAsia="fr-FR" w:bidi="fr-FR"/>
        </w:rPr>
        <w:t>o</w:t>
      </w:r>
      <w:r w:rsidRPr="00A60D05">
        <w:rPr>
          <w:rFonts w:eastAsia="Courier New"/>
          <w:lang w:eastAsia="fr-FR" w:bidi="fr-FR"/>
        </w:rPr>
        <w:t>nomie de marché.</w:t>
      </w:r>
    </w:p>
    <w:p w:rsidR="000F3457" w:rsidRPr="00A60D05" w:rsidRDefault="000F3457" w:rsidP="000F3457">
      <w:pPr>
        <w:spacing w:before="120" w:after="120"/>
        <w:ind w:left="720" w:hanging="360"/>
        <w:jc w:val="both"/>
      </w:pPr>
      <w:r w:rsidRPr="00A60D05">
        <w:rPr>
          <w:rFonts w:eastAsia="Courier New"/>
          <w:lang w:eastAsia="fr-FR" w:bidi="fr-FR"/>
        </w:rPr>
        <w:t>D)</w:t>
      </w:r>
      <w:r w:rsidRPr="00A60D05">
        <w:rPr>
          <w:rFonts w:eastAsia="Courier New"/>
          <w:lang w:eastAsia="fr-FR" w:bidi="fr-FR"/>
        </w:rPr>
        <w:tab/>
        <w:t>Le déclin relatif de l'idéologie religieuse et l'adoption d'une idéologie plus adaptée à la société capitaliste canadienne contemp</w:t>
      </w:r>
      <w:r w:rsidRPr="00A60D05">
        <w:rPr>
          <w:rFonts w:eastAsia="Courier New"/>
          <w:lang w:eastAsia="fr-FR" w:bidi="fr-FR"/>
        </w:rPr>
        <w:t>o</w:t>
      </w:r>
      <w:r w:rsidRPr="00A60D05">
        <w:rPr>
          <w:rFonts w:eastAsia="Courier New"/>
          <w:lang w:eastAsia="fr-FR" w:bidi="fr-FR"/>
        </w:rPr>
        <w:t>raine.</w:t>
      </w:r>
    </w:p>
    <w:p w:rsidR="000F3457" w:rsidRPr="00A60D05" w:rsidRDefault="000F3457" w:rsidP="000F3457">
      <w:pPr>
        <w:spacing w:before="120" w:after="120"/>
        <w:ind w:left="720" w:hanging="360"/>
        <w:jc w:val="both"/>
      </w:pPr>
      <w:r w:rsidRPr="00A60D05">
        <w:rPr>
          <w:rFonts w:eastAsia="Courier New"/>
          <w:lang w:eastAsia="fr-FR" w:bidi="fr-FR"/>
        </w:rPr>
        <w:t>E)</w:t>
      </w:r>
      <w:r w:rsidRPr="00A60D05">
        <w:rPr>
          <w:rFonts w:eastAsia="Courier New"/>
          <w:lang w:eastAsia="fr-FR" w:bidi="fr-FR"/>
        </w:rPr>
        <w:tab/>
        <w:t>L'appui de l'État québécois aux capitalistes canadiens-français à pa</w:t>
      </w:r>
      <w:r w:rsidRPr="00A60D05">
        <w:rPr>
          <w:rFonts w:eastAsia="Courier New"/>
          <w:lang w:eastAsia="fr-FR" w:bidi="fr-FR"/>
        </w:rPr>
        <w:t>r</w:t>
      </w:r>
      <w:r w:rsidRPr="00A60D05">
        <w:rPr>
          <w:rFonts w:eastAsia="Courier New"/>
          <w:lang w:eastAsia="fr-FR" w:bidi="fr-FR"/>
        </w:rPr>
        <w:t>tir de 1970. En effet, la Révolution Tranquille a mis sur pied un ensemble d'institutions publiques qui ont aidé le développ</w:t>
      </w:r>
      <w:r w:rsidRPr="00A60D05">
        <w:rPr>
          <w:rFonts w:eastAsia="Courier New"/>
          <w:lang w:eastAsia="fr-FR" w:bidi="fr-FR"/>
        </w:rPr>
        <w:t>e</w:t>
      </w:r>
      <w:r w:rsidRPr="00A60D05">
        <w:rPr>
          <w:rFonts w:eastAsia="Courier New"/>
          <w:lang w:eastAsia="fr-FR" w:bidi="fr-FR"/>
        </w:rPr>
        <w:t>ment d'une bourgeoisie francophone. Parmi ces institutions, il y a la Caisse de Dépôt et de Placement et la Société Générale de Fina</w:t>
      </w:r>
      <w:r w:rsidRPr="00A60D05">
        <w:rPr>
          <w:rFonts w:eastAsia="Courier New"/>
          <w:lang w:eastAsia="fr-FR" w:bidi="fr-FR"/>
        </w:rPr>
        <w:t>n</w:t>
      </w:r>
      <w:r w:rsidRPr="00A60D05">
        <w:rPr>
          <w:rFonts w:eastAsia="Courier New"/>
          <w:lang w:eastAsia="fr-FR" w:bidi="fr-FR"/>
        </w:rPr>
        <w:t>cement. Grâce à leur participation au capital-actions de nombreuses entreprises québécoises francophones, ces instit</w:t>
      </w:r>
      <w:r w:rsidRPr="00A60D05">
        <w:rPr>
          <w:rFonts w:eastAsia="Courier New"/>
          <w:lang w:eastAsia="fr-FR" w:bidi="fr-FR"/>
        </w:rPr>
        <w:t>u</w:t>
      </w:r>
      <w:r w:rsidRPr="00A60D05">
        <w:rPr>
          <w:rFonts w:eastAsia="Courier New"/>
          <w:lang w:eastAsia="fr-FR" w:bidi="fr-FR"/>
        </w:rPr>
        <w:t>tions ont aidé la capitalisation des compagnies canadiennes-françaises, ont soutenu des conseils d'administration francoph</w:t>
      </w:r>
      <w:r w:rsidRPr="00A60D05">
        <w:rPr>
          <w:rFonts w:eastAsia="Courier New"/>
          <w:lang w:eastAsia="fr-FR" w:bidi="fr-FR"/>
        </w:rPr>
        <w:t>o</w:t>
      </w:r>
      <w:r>
        <w:rPr>
          <w:rFonts w:eastAsia="Courier New"/>
          <w:lang w:eastAsia="fr-FR" w:bidi="fr-FR"/>
        </w:rPr>
        <w:t xml:space="preserve">nes là ou ils </w:t>
      </w:r>
      <w:r w:rsidRPr="00A60D05">
        <w:t>[183]</w:t>
      </w:r>
      <w:r>
        <w:t xml:space="preserve"> </w:t>
      </w:r>
      <w:r w:rsidRPr="00A60D05">
        <w:rPr>
          <w:rFonts w:eastAsia="Courier New"/>
          <w:lang w:eastAsia="fr-FR" w:bidi="fr-FR"/>
        </w:rPr>
        <w:t>risquaient de perdre le contrôle de leurs co</w:t>
      </w:r>
      <w:r w:rsidRPr="00A60D05">
        <w:rPr>
          <w:rFonts w:eastAsia="Courier New"/>
          <w:lang w:eastAsia="fr-FR" w:bidi="fr-FR"/>
        </w:rPr>
        <w:t>m</w:t>
      </w:r>
      <w:r w:rsidRPr="00A60D05">
        <w:rPr>
          <w:rFonts w:eastAsia="Courier New"/>
          <w:lang w:eastAsia="fr-FR" w:bidi="fr-FR"/>
        </w:rPr>
        <w:t>pagnies, et ont placé des a</w:t>
      </w:r>
      <w:r w:rsidRPr="00A60D05">
        <w:rPr>
          <w:rFonts w:eastAsia="Courier New"/>
          <w:lang w:eastAsia="fr-FR" w:bidi="fr-FR"/>
        </w:rPr>
        <w:t>d</w:t>
      </w:r>
      <w:r w:rsidRPr="00A60D05">
        <w:rPr>
          <w:rFonts w:eastAsia="Courier New"/>
          <w:lang w:eastAsia="fr-FR" w:bidi="fr-FR"/>
        </w:rPr>
        <w:t>ministrateurs canadiens-français aux C.A. des entreprises dont ces institutions publiques sont actio</w:t>
      </w:r>
      <w:r w:rsidRPr="00A60D05">
        <w:rPr>
          <w:rFonts w:eastAsia="Courier New"/>
          <w:lang w:eastAsia="fr-FR" w:bidi="fr-FR"/>
        </w:rPr>
        <w:t>n</w:t>
      </w:r>
      <w:r w:rsidRPr="00A60D05">
        <w:rPr>
          <w:rFonts w:eastAsia="Courier New"/>
          <w:lang w:eastAsia="fr-FR" w:bidi="fr-FR"/>
        </w:rPr>
        <w:t>naires.</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Fondée en 1965 par le gouvernement l</w:t>
      </w:r>
      <w:r>
        <w:rPr>
          <w:rFonts w:eastAsia="Courier New"/>
          <w:lang w:eastAsia="fr-FR" w:bidi="fr-FR"/>
        </w:rPr>
        <w:t>ibéral de Jean Lesage, c'est-à-</w:t>
      </w:r>
      <w:r w:rsidRPr="00A60D05">
        <w:rPr>
          <w:rFonts w:eastAsia="Courier New"/>
          <w:lang w:eastAsia="fr-FR" w:bidi="fr-FR"/>
        </w:rPr>
        <w:t>dire en pleine Révolution Tranquille, la Caisse de Dépôt et de Pl</w:t>
      </w:r>
      <w:r w:rsidRPr="00A60D05">
        <w:rPr>
          <w:rFonts w:eastAsia="Courier New"/>
          <w:lang w:eastAsia="fr-FR" w:bidi="fr-FR"/>
        </w:rPr>
        <w:t>a</w:t>
      </w:r>
      <w:r w:rsidRPr="00A60D05">
        <w:rPr>
          <w:rFonts w:eastAsia="Courier New"/>
          <w:lang w:eastAsia="fr-FR" w:bidi="fr-FR"/>
        </w:rPr>
        <w:t>cement s'est vue accorder l'administration du Régime des rentes du Québec, celui de la Régie de l'Assurance-Maladie et le portefeuille de placement de plusieurs autres organismes gouvernementaux et par</w:t>
      </w:r>
      <w:r w:rsidRPr="00A60D05">
        <w:rPr>
          <w:rFonts w:eastAsia="Courier New"/>
          <w:lang w:eastAsia="fr-FR" w:bidi="fr-FR"/>
        </w:rPr>
        <w:t>a</w:t>
      </w:r>
      <w:r w:rsidRPr="00A60D05">
        <w:rPr>
          <w:rFonts w:eastAsia="Courier New"/>
          <w:lang w:eastAsia="fr-FR" w:bidi="fr-FR"/>
        </w:rPr>
        <w:t>gouvernementaux. Son actif est partagé entre les obligations (provi</w:t>
      </w:r>
      <w:r w:rsidRPr="00A60D05">
        <w:rPr>
          <w:rFonts w:eastAsia="Courier New"/>
          <w:lang w:eastAsia="fr-FR" w:bidi="fr-FR"/>
        </w:rPr>
        <w:t>n</w:t>
      </w:r>
      <w:r w:rsidRPr="00A60D05">
        <w:rPr>
          <w:rFonts w:eastAsia="Courier New"/>
          <w:lang w:eastAsia="fr-FR" w:bidi="fr-FR"/>
        </w:rPr>
        <w:t>ciales, municipales, de l'Hydro-Québec, des hôpitaux, etc.) et les a</w:t>
      </w:r>
      <w:r w:rsidRPr="00A60D05">
        <w:rPr>
          <w:rFonts w:eastAsia="Courier New"/>
          <w:lang w:eastAsia="fr-FR" w:bidi="fr-FR"/>
        </w:rPr>
        <w:t>c</w:t>
      </w:r>
      <w:r w:rsidRPr="00A60D05">
        <w:rPr>
          <w:rFonts w:eastAsia="Courier New"/>
          <w:lang w:eastAsia="fr-FR" w:bidi="fr-FR"/>
        </w:rPr>
        <w:t>tions de compagnies canadiennes qui forment 15% à 20% des avoirs de la Caisse. Même si la liste des a</w:t>
      </w:r>
      <w:r w:rsidRPr="00A60D05">
        <w:rPr>
          <w:rFonts w:eastAsia="Courier New"/>
          <w:lang w:eastAsia="fr-FR" w:bidi="fr-FR"/>
        </w:rPr>
        <w:t>c</w:t>
      </w:r>
      <w:r w:rsidRPr="00A60D05">
        <w:rPr>
          <w:rFonts w:eastAsia="Courier New"/>
          <w:lang w:eastAsia="fr-FR" w:bidi="fr-FR"/>
        </w:rPr>
        <w:t>tions détenues par la Caisse est tenue en secret, on sait qu'elle possède des blocs importants dans Pr</w:t>
      </w:r>
      <w:r w:rsidRPr="00A60D05">
        <w:rPr>
          <w:rFonts w:eastAsia="Courier New"/>
          <w:lang w:eastAsia="fr-FR" w:bidi="fr-FR"/>
        </w:rPr>
        <w:t>o</w:t>
      </w:r>
      <w:r w:rsidRPr="00A60D05">
        <w:rPr>
          <w:rFonts w:eastAsia="Courier New"/>
          <w:lang w:eastAsia="fr-FR" w:bidi="fr-FR"/>
        </w:rPr>
        <w:t>vigo, Bombardier, Logistec et autres sociétés c</w:t>
      </w:r>
      <w:r w:rsidRPr="00A60D05">
        <w:rPr>
          <w:rFonts w:eastAsia="Courier New"/>
          <w:lang w:eastAsia="fr-FR" w:bidi="fr-FR"/>
        </w:rPr>
        <w:t>a</w:t>
      </w:r>
      <w:r w:rsidRPr="00A60D05">
        <w:rPr>
          <w:rFonts w:eastAsia="Courier New"/>
          <w:lang w:eastAsia="fr-FR" w:bidi="fr-FR"/>
        </w:rPr>
        <w:t>nadiennes-françaises et anglaises. Voici quelques exemples de l'appui do</w:t>
      </w:r>
      <w:r w:rsidRPr="00A60D05">
        <w:rPr>
          <w:rFonts w:eastAsia="Courier New"/>
          <w:lang w:eastAsia="fr-FR" w:bidi="fr-FR"/>
        </w:rPr>
        <w:t>n</w:t>
      </w:r>
      <w:r w:rsidRPr="00A60D05">
        <w:rPr>
          <w:rFonts w:eastAsia="Courier New"/>
          <w:lang w:eastAsia="fr-FR" w:bidi="fr-FR"/>
        </w:rPr>
        <w:t>né par la Caisse aux c</w:t>
      </w:r>
      <w:r w:rsidRPr="00A60D05">
        <w:rPr>
          <w:rFonts w:eastAsia="Courier New"/>
          <w:lang w:eastAsia="fr-FR" w:bidi="fr-FR"/>
        </w:rPr>
        <w:t>a</w:t>
      </w:r>
      <w:r w:rsidRPr="00A60D05">
        <w:rPr>
          <w:rFonts w:eastAsia="Courier New"/>
          <w:lang w:eastAsia="fr-FR" w:bidi="fr-FR"/>
        </w:rPr>
        <w:t>pitalistes canadiens-français.</w:t>
      </w:r>
    </w:p>
    <w:p w:rsidR="000F3457" w:rsidRPr="00A60D05" w:rsidRDefault="000F3457" w:rsidP="000F3457">
      <w:pPr>
        <w:spacing w:before="120" w:after="120"/>
        <w:jc w:val="both"/>
      </w:pPr>
      <w:r w:rsidRPr="00A60D05">
        <w:rPr>
          <w:rFonts w:eastAsia="Courier New"/>
          <w:lang w:eastAsia="fr-FR" w:bidi="fr-FR"/>
        </w:rPr>
        <w:t xml:space="preserve">À la fin du mois d'août de 1977, </w:t>
      </w:r>
      <w:r w:rsidRPr="007B7F10">
        <w:rPr>
          <w:u w:val="single"/>
        </w:rPr>
        <w:t>Provigo Ltée</w:t>
      </w:r>
      <w:r w:rsidRPr="00A60D05">
        <w:rPr>
          <w:rFonts w:eastAsia="Courier New"/>
          <w:lang w:eastAsia="fr-FR" w:bidi="fr-FR"/>
        </w:rPr>
        <w:t xml:space="preserve"> a acheté près de 80% a</w:t>
      </w:r>
      <w:r w:rsidRPr="00A60D05">
        <w:rPr>
          <w:rFonts w:eastAsia="Courier New"/>
          <w:lang w:eastAsia="fr-FR" w:bidi="fr-FR"/>
        </w:rPr>
        <w:t>c</w:t>
      </w:r>
      <w:r w:rsidRPr="00A60D05">
        <w:rPr>
          <w:rFonts w:eastAsia="Courier New"/>
          <w:lang w:eastAsia="fr-FR" w:bidi="fr-FR"/>
        </w:rPr>
        <w:t xml:space="preserve">tions en circulation de </w:t>
      </w:r>
      <w:r w:rsidRPr="007B7F10">
        <w:rPr>
          <w:u w:val="single"/>
        </w:rPr>
        <w:t>M. Loeb Ltd</w:t>
      </w:r>
      <w:r w:rsidRPr="00A60D05">
        <w:rPr>
          <w:rFonts w:eastAsia="Courier New"/>
          <w:lang w:eastAsia="fr-FR" w:bidi="fr-FR"/>
        </w:rPr>
        <w:t>, une multinationale ontarienne dans le commerce de détail. Provigo devenait ainsi un groupe co</w:t>
      </w:r>
      <w:r w:rsidRPr="00A60D05">
        <w:rPr>
          <w:rFonts w:eastAsia="Courier New"/>
          <w:lang w:eastAsia="fr-FR" w:bidi="fr-FR"/>
        </w:rPr>
        <w:t>m</w:t>
      </w:r>
      <w:r w:rsidRPr="00A60D05">
        <w:rPr>
          <w:rFonts w:eastAsia="Courier New"/>
          <w:lang w:eastAsia="fr-FR" w:bidi="fr-FR"/>
        </w:rPr>
        <w:t>mercial dont l'actif consolidé se rapproche de $300 millions de do</w:t>
      </w:r>
      <w:r w:rsidRPr="00A60D05">
        <w:rPr>
          <w:rFonts w:eastAsia="Courier New"/>
          <w:lang w:eastAsia="fr-FR" w:bidi="fr-FR"/>
        </w:rPr>
        <w:t>l</w:t>
      </w:r>
      <w:r w:rsidRPr="00A60D05">
        <w:rPr>
          <w:rFonts w:eastAsia="Courier New"/>
          <w:lang w:eastAsia="fr-FR" w:bidi="fr-FR"/>
        </w:rPr>
        <w:t xml:space="preserve">lars. Deux semaines plus tard le groupe </w:t>
      </w:r>
      <w:r w:rsidRPr="007B7F10">
        <w:rPr>
          <w:u w:val="single"/>
        </w:rPr>
        <w:t>Sobey Stores</w:t>
      </w:r>
      <w:r w:rsidRPr="00A60D05">
        <w:rPr>
          <w:rFonts w:eastAsia="Courier New"/>
          <w:lang w:eastAsia="fr-FR" w:bidi="fr-FR"/>
        </w:rPr>
        <w:t xml:space="preserve"> de la Nouvelle-Écosse, contrôlé à 54% par la famille Sobey et à 40% par les Weston, de </w:t>
      </w:r>
      <w:r w:rsidRPr="007B7F10">
        <w:rPr>
          <w:u w:val="single"/>
        </w:rPr>
        <w:t>G. Weston Ltd</w:t>
      </w:r>
      <w:r w:rsidRPr="00A60D05">
        <w:rPr>
          <w:rFonts w:eastAsia="Courier New"/>
          <w:lang w:eastAsia="fr-FR" w:bidi="fr-FR"/>
        </w:rPr>
        <w:t>, a réussi à acheter 12.5% de Provigo. Ces actions de la compagnie québécoise se tra</w:t>
      </w:r>
      <w:r w:rsidRPr="00A60D05">
        <w:rPr>
          <w:rFonts w:eastAsia="Courier New"/>
          <w:lang w:eastAsia="fr-FR" w:bidi="fr-FR"/>
        </w:rPr>
        <w:t>n</w:t>
      </w:r>
      <w:r w:rsidRPr="00A60D05">
        <w:rPr>
          <w:rFonts w:eastAsia="Courier New"/>
          <w:lang w:eastAsia="fr-FR" w:bidi="fr-FR"/>
        </w:rPr>
        <w:t>sigeaient à $7 en mai 1977 mais elles furent payées $14 l'unité en se</w:t>
      </w:r>
      <w:r w:rsidRPr="00A60D05">
        <w:rPr>
          <w:rFonts w:eastAsia="Courier New"/>
          <w:lang w:eastAsia="fr-FR" w:bidi="fr-FR"/>
        </w:rPr>
        <w:t>p</w:t>
      </w:r>
      <w:r w:rsidRPr="00A60D05">
        <w:rPr>
          <w:rFonts w:eastAsia="Courier New"/>
          <w:lang w:eastAsia="fr-FR" w:bidi="fr-FR"/>
        </w:rPr>
        <w:t xml:space="preserve">tembre par le groupe néo-écossais. Le risque d'une prise de contrôle par </w:t>
      </w:r>
      <w:r w:rsidRPr="007B7F10">
        <w:rPr>
          <w:u w:val="single"/>
        </w:rPr>
        <w:t>S</w:t>
      </w:r>
      <w:r w:rsidRPr="007B7F10">
        <w:rPr>
          <w:u w:val="single"/>
        </w:rPr>
        <w:t>o</w:t>
      </w:r>
      <w:r w:rsidRPr="007B7F10">
        <w:rPr>
          <w:u w:val="single"/>
        </w:rPr>
        <w:t>bey's Stores</w:t>
      </w:r>
      <w:r w:rsidRPr="00A60D05">
        <w:rPr>
          <w:rFonts w:eastAsia="Courier New"/>
          <w:lang w:eastAsia="fr-FR" w:bidi="fr-FR"/>
        </w:rPr>
        <w:t xml:space="preserve"> était d'autant plus grand que le groupe privé canadien-français qui dirige Provigo ne d</w:t>
      </w:r>
      <w:r w:rsidRPr="00A60D05">
        <w:rPr>
          <w:rFonts w:eastAsia="Courier New"/>
          <w:lang w:eastAsia="fr-FR" w:bidi="fr-FR"/>
        </w:rPr>
        <w:t>é</w:t>
      </w:r>
      <w:r w:rsidRPr="00A60D05">
        <w:rPr>
          <w:rFonts w:eastAsia="Courier New"/>
          <w:lang w:eastAsia="fr-FR" w:bidi="fr-FR"/>
        </w:rPr>
        <w:t>tient que 18% environ des actions de celle-ci. Heureusement la Caisse de Dépôt et de Placement était là. Déte</w:t>
      </w:r>
      <w:r w:rsidRPr="00A60D05">
        <w:rPr>
          <w:rFonts w:eastAsia="Courier New"/>
          <w:lang w:eastAsia="fr-FR" w:bidi="fr-FR"/>
        </w:rPr>
        <w:t>n</w:t>
      </w:r>
      <w:r w:rsidRPr="00A60D05">
        <w:rPr>
          <w:rFonts w:eastAsia="Courier New"/>
          <w:lang w:eastAsia="fr-FR" w:bidi="fr-FR"/>
        </w:rPr>
        <w:t xml:space="preserve">trice de 24.6% des actions de Provigo, la Caisse a appuyé l'administration Turmel-Provost-Lamontagne, et refusé de vendre à </w:t>
      </w:r>
      <w:r w:rsidRPr="007B7F10">
        <w:rPr>
          <w:u w:val="single"/>
        </w:rPr>
        <w:t>Sobey's</w:t>
      </w:r>
      <w:r w:rsidRPr="00A60D05">
        <w:rPr>
          <w:rFonts w:eastAsia="Courier New"/>
          <w:lang w:eastAsia="fr-FR" w:bidi="fr-FR"/>
        </w:rPr>
        <w:t>. Le 24 se</w:t>
      </w:r>
      <w:r w:rsidRPr="00A60D05">
        <w:rPr>
          <w:rFonts w:eastAsia="Courier New"/>
          <w:lang w:eastAsia="fr-FR" w:bidi="fr-FR"/>
        </w:rPr>
        <w:t>p</w:t>
      </w:r>
      <w:r w:rsidRPr="00A60D05">
        <w:rPr>
          <w:rFonts w:eastAsia="Courier New"/>
          <w:lang w:eastAsia="fr-FR" w:bidi="fr-FR"/>
        </w:rPr>
        <w:t xml:space="preserve">tembre 1977 </w:t>
      </w:r>
      <w:r w:rsidRPr="007B7F10">
        <w:rPr>
          <w:u w:val="single"/>
        </w:rPr>
        <w:t>Le Devoir</w:t>
      </w:r>
      <w:r w:rsidRPr="00A60D05">
        <w:rPr>
          <w:rFonts w:eastAsia="Courier New"/>
          <w:lang w:eastAsia="fr-FR" w:bidi="fr-FR"/>
        </w:rPr>
        <w:t xml:space="preserve"> pouvait titrer "Provigo restera québécoise"</w:t>
      </w:r>
    </w:p>
    <w:p w:rsidR="000F3457" w:rsidRDefault="000F3457" w:rsidP="000F3457">
      <w:pPr>
        <w:pStyle w:val="Grillecouleur-Accent1"/>
        <w:rPr>
          <w:rFonts w:eastAsia="Courier New"/>
          <w:lang w:eastAsia="fr-FR" w:bidi="fr-FR"/>
        </w:rPr>
      </w:pPr>
    </w:p>
    <w:p w:rsidR="000F3457" w:rsidRPr="00A60D05" w:rsidRDefault="000F3457" w:rsidP="000F3457">
      <w:pPr>
        <w:pStyle w:val="Grillecouleur-Accent1"/>
      </w:pPr>
      <w:r w:rsidRPr="00A60D05">
        <w:rPr>
          <w:rFonts w:eastAsia="Courier New"/>
          <w:lang w:eastAsia="fr-FR" w:bidi="fr-FR"/>
        </w:rPr>
        <w:t xml:space="preserve">"Grâce à l'appui de quelques institutions financières, la direction de Provigo s'est assurée que le contrôle de l'entreprise restera bien entre leurs mains" affirmait hier le président du Conseil M. Antoine Turmel" </w:t>
      </w:r>
      <w:r w:rsidRPr="00A60D05">
        <w:t>(</w:t>
      </w:r>
      <w:r w:rsidRPr="00A60D05">
        <w:rPr>
          <w:u w:val="single"/>
        </w:rPr>
        <w:t>Le D</w:t>
      </w:r>
      <w:r w:rsidRPr="00A60D05">
        <w:rPr>
          <w:u w:val="single"/>
        </w:rPr>
        <w:t>e</w:t>
      </w:r>
      <w:r w:rsidRPr="00A60D05">
        <w:rPr>
          <w:u w:val="single"/>
        </w:rPr>
        <w:t>voir</w:t>
      </w:r>
      <w:r w:rsidRPr="00A60D05">
        <w:t>,</w:t>
      </w:r>
      <w:r w:rsidRPr="00A60D05">
        <w:rPr>
          <w:rFonts w:eastAsia="Courier New"/>
          <w:lang w:eastAsia="fr-FR" w:bidi="fr-FR"/>
        </w:rPr>
        <w:t xml:space="preserve"> 24-9-77, p. 11)</w:t>
      </w:r>
    </w:p>
    <w:p w:rsidR="000F3457" w:rsidRDefault="000F3457" w:rsidP="000F3457">
      <w:pPr>
        <w:spacing w:before="120" w:after="120"/>
        <w:ind w:firstLine="0"/>
        <w:jc w:val="both"/>
      </w:pPr>
    </w:p>
    <w:p w:rsidR="000F3457" w:rsidRPr="00A60D05" w:rsidRDefault="000F3457" w:rsidP="000F3457">
      <w:pPr>
        <w:spacing w:before="120" w:after="120"/>
        <w:jc w:val="both"/>
      </w:pPr>
      <w:r w:rsidRPr="00A60D05">
        <w:t>[184]</w:t>
      </w:r>
    </w:p>
    <w:p w:rsidR="000F3457" w:rsidRPr="00A60D05" w:rsidRDefault="000F3457" w:rsidP="000F3457">
      <w:pPr>
        <w:spacing w:before="120" w:after="120"/>
        <w:jc w:val="both"/>
      </w:pPr>
      <w:r w:rsidRPr="00A60D05">
        <w:rPr>
          <w:rFonts w:eastAsia="Courier New"/>
          <w:lang w:eastAsia="fr-FR" w:bidi="fr-FR"/>
        </w:rPr>
        <w:t xml:space="preserve">Par contre, lorsque Paul Desmarais a essayé de prendre le contrôle de </w:t>
      </w:r>
      <w:r w:rsidRPr="00A60D05">
        <w:rPr>
          <w:u w:val="single"/>
        </w:rPr>
        <w:t>Argus Corporation</w:t>
      </w:r>
      <w:r w:rsidRPr="00A60D05">
        <w:rPr>
          <w:rFonts w:eastAsia="Courier New"/>
          <w:lang w:eastAsia="fr-FR" w:bidi="fr-FR"/>
        </w:rPr>
        <w:t xml:space="preserve"> en mars-avril 1975, la Caisse de Dépôt a cédé à </w:t>
      </w:r>
      <w:r w:rsidRPr="007B7F10">
        <w:rPr>
          <w:u w:val="single"/>
        </w:rPr>
        <w:t>Power Corp</w:t>
      </w:r>
      <w:r w:rsidRPr="00A60D05">
        <w:rPr>
          <w:rFonts w:eastAsia="Courier New"/>
          <w:lang w:eastAsia="fr-FR" w:bidi="fr-FR"/>
        </w:rPr>
        <w:t>. ses titres de la société de portefeuille torontoise</w:t>
      </w:r>
      <w:r>
        <w:rPr>
          <w:rFonts w:eastAsia="Courier New"/>
          <w:lang w:eastAsia="fr-FR" w:bidi="fr-FR"/>
        </w:rPr>
        <w:t> </w:t>
      </w:r>
      <w:r>
        <w:rPr>
          <w:rStyle w:val="Appelnotedebasdep"/>
          <w:rFonts w:eastAsia="Courier New"/>
          <w:lang w:eastAsia="fr-FR" w:bidi="fr-FR"/>
        </w:rPr>
        <w:footnoteReference w:id="201"/>
      </w:r>
      <w:r w:rsidRPr="00A60D05">
        <w:rPr>
          <w:rFonts w:eastAsia="Courier New"/>
          <w:lang w:eastAsia="fr-FR" w:bidi="fr-FR"/>
        </w:rPr>
        <w:t>.</w:t>
      </w:r>
    </w:p>
    <w:p w:rsidR="000F3457" w:rsidRPr="00A60D05" w:rsidRDefault="000F3457" w:rsidP="000F3457">
      <w:pPr>
        <w:spacing w:before="120" w:after="120"/>
        <w:jc w:val="both"/>
      </w:pPr>
      <w:r w:rsidRPr="00A60D05">
        <w:rPr>
          <w:rFonts w:eastAsia="Courier New"/>
          <w:lang w:eastAsia="fr-FR" w:bidi="fr-FR"/>
        </w:rPr>
        <w:t>Par ailleurs en avril 1976, Marcel Cazavan, directeur général de la Caisse déclarait que cette institution avait dressé une liste de franc</w:t>
      </w:r>
      <w:r w:rsidRPr="00A60D05">
        <w:rPr>
          <w:rFonts w:eastAsia="Courier New"/>
          <w:lang w:eastAsia="fr-FR" w:bidi="fr-FR"/>
        </w:rPr>
        <w:t>o</w:t>
      </w:r>
      <w:r w:rsidRPr="00A60D05">
        <w:rPr>
          <w:rFonts w:eastAsia="Courier New"/>
          <w:lang w:eastAsia="fr-FR" w:bidi="fr-FR"/>
        </w:rPr>
        <w:t>phones qui devraient être élus au Conseil des grandes entreprises dont la Caisse est actionnaire.</w:t>
      </w:r>
    </w:p>
    <w:p w:rsidR="000F3457" w:rsidRDefault="000F3457" w:rsidP="000F3457">
      <w:pPr>
        <w:pStyle w:val="Grillecouleur-Accent1"/>
        <w:rPr>
          <w:rFonts w:eastAsia="Courier New"/>
          <w:lang w:eastAsia="fr-FR" w:bidi="fr-FR"/>
        </w:rPr>
      </w:pPr>
    </w:p>
    <w:p w:rsidR="000F3457" w:rsidRPr="00A60D05" w:rsidRDefault="000F3457" w:rsidP="000F3457">
      <w:pPr>
        <w:pStyle w:val="Grillecouleur-Accent1"/>
      </w:pPr>
      <w:r w:rsidRPr="00A60D05">
        <w:rPr>
          <w:rFonts w:eastAsia="Courier New"/>
          <w:lang w:eastAsia="fr-FR" w:bidi="fr-FR"/>
        </w:rPr>
        <w:t>"La Caisse de Dépôt et de Placement a l'intention de jouer un rôle plus important dans la sélection des administrateurs des entreprises dans le</w:t>
      </w:r>
      <w:r w:rsidRPr="00A60D05">
        <w:rPr>
          <w:rFonts w:eastAsia="Courier New"/>
          <w:lang w:eastAsia="fr-FR" w:bidi="fr-FR"/>
        </w:rPr>
        <w:t>s</w:t>
      </w:r>
      <w:r w:rsidRPr="00A60D05">
        <w:rPr>
          <w:rFonts w:eastAsia="Courier New"/>
          <w:lang w:eastAsia="fr-FR" w:bidi="fr-FR"/>
        </w:rPr>
        <w:t>quelles elle détient des intérêts" a déclaré hier au Devoir le directeur gén</w:t>
      </w:r>
      <w:r w:rsidRPr="00A60D05">
        <w:rPr>
          <w:rFonts w:eastAsia="Courier New"/>
          <w:lang w:eastAsia="fr-FR" w:bidi="fr-FR"/>
        </w:rPr>
        <w:t>é</w:t>
      </w:r>
      <w:r w:rsidRPr="00A60D05">
        <w:rPr>
          <w:rFonts w:eastAsia="Courier New"/>
          <w:lang w:eastAsia="fr-FR" w:bidi="fr-FR"/>
        </w:rPr>
        <w:t>ral de cet organisme, M. Marcel Cazavan. Avec un po</w:t>
      </w:r>
      <w:r w:rsidRPr="00A60D05">
        <w:rPr>
          <w:rFonts w:eastAsia="Courier New"/>
          <w:lang w:eastAsia="fr-FR" w:bidi="fr-FR"/>
        </w:rPr>
        <w:t>r</w:t>
      </w:r>
      <w:r w:rsidRPr="00A60D05">
        <w:rPr>
          <w:rFonts w:eastAsia="Courier New"/>
          <w:lang w:eastAsia="fr-FR" w:bidi="fr-FR"/>
        </w:rPr>
        <w:t>tefeuille de plus de $600 millions en action s ordinaires, la Caisse de Dépôt peut dire son mot dans le choix des administrateurs de plusieurs grandes sociétés canadie</w:t>
      </w:r>
      <w:r w:rsidRPr="00A60D05">
        <w:rPr>
          <w:rFonts w:eastAsia="Courier New"/>
          <w:lang w:eastAsia="fr-FR" w:bidi="fr-FR"/>
        </w:rPr>
        <w:t>n</w:t>
      </w:r>
      <w:r w:rsidRPr="00A60D05">
        <w:rPr>
          <w:rFonts w:eastAsia="Courier New"/>
          <w:lang w:eastAsia="fr-FR" w:bidi="fr-FR"/>
        </w:rPr>
        <w:t>nes ./... /</w:t>
      </w:r>
    </w:p>
    <w:p w:rsidR="000F3457" w:rsidRDefault="000F3457" w:rsidP="000F3457">
      <w:pPr>
        <w:pStyle w:val="Grillecouleur-Accent1"/>
        <w:rPr>
          <w:rFonts w:eastAsia="Courier New"/>
          <w:lang w:eastAsia="fr-FR" w:bidi="fr-FR"/>
        </w:rPr>
      </w:pPr>
      <w:r w:rsidRPr="00A60D05">
        <w:rPr>
          <w:rFonts w:eastAsia="Courier New"/>
          <w:lang w:eastAsia="fr-FR" w:bidi="fr-FR"/>
        </w:rPr>
        <w:t>Récemment M. Robert Després de l'Université du Québec a été dés</w:t>
      </w:r>
      <w:r w:rsidRPr="00A60D05">
        <w:rPr>
          <w:rFonts w:eastAsia="Courier New"/>
          <w:lang w:eastAsia="fr-FR" w:bidi="fr-FR"/>
        </w:rPr>
        <w:t>i</w:t>
      </w:r>
      <w:r w:rsidRPr="00A60D05">
        <w:rPr>
          <w:rFonts w:eastAsia="Courier New"/>
          <w:lang w:eastAsia="fr-FR" w:bidi="fr-FR"/>
        </w:rPr>
        <w:t>gné sur le "board" de Campeau Corp. et de Norcen Energy, deux sociétés dans lesquelles la Caisse possède des intérêts importants." (</w:t>
      </w:r>
      <w:r w:rsidRPr="00A60D05">
        <w:rPr>
          <w:u w:val="single"/>
        </w:rPr>
        <w:t>Le Devoir</w:t>
      </w:r>
      <w:r w:rsidRPr="00A60D05">
        <w:rPr>
          <w:rFonts w:eastAsia="Courier New"/>
          <w:lang w:eastAsia="fr-FR" w:bidi="fr-FR"/>
        </w:rPr>
        <w:t>, 6-4-76, p. 16).</w:t>
      </w:r>
    </w:p>
    <w:p w:rsidR="000F3457" w:rsidRPr="00A60D05" w:rsidRDefault="000F3457" w:rsidP="000F3457">
      <w:pPr>
        <w:pStyle w:val="Grillecouleur-Accent1"/>
      </w:pPr>
    </w:p>
    <w:p w:rsidR="000F3457" w:rsidRPr="00A60D05" w:rsidRDefault="000F3457" w:rsidP="000F3457">
      <w:pPr>
        <w:spacing w:before="120" w:after="120"/>
        <w:jc w:val="both"/>
      </w:pPr>
      <w:r w:rsidRPr="00A60D05">
        <w:rPr>
          <w:rFonts w:eastAsia="Courier New"/>
          <w:lang w:eastAsia="fr-FR" w:bidi="fr-FR"/>
        </w:rPr>
        <w:t>Il va de soi que la simple élection de canadiens-français au C.A. des sociétés, dont la Caisse est actionnaire ne fera pas grandir autom</w:t>
      </w:r>
      <w:r w:rsidRPr="00A60D05">
        <w:rPr>
          <w:rFonts w:eastAsia="Courier New"/>
          <w:lang w:eastAsia="fr-FR" w:bidi="fr-FR"/>
        </w:rPr>
        <w:t>a</w:t>
      </w:r>
      <w:r w:rsidRPr="00A60D05">
        <w:rPr>
          <w:rFonts w:eastAsia="Courier New"/>
          <w:lang w:eastAsia="fr-FR" w:bidi="fr-FR"/>
        </w:rPr>
        <w:t>tiquement la bourgeoisie canadienne-française. Mais ce mécanisme pourrait initier certains grands commis de l'État aux secrets de la haute administration des grandes compagnies leur donnant ainsi la possibil</w:t>
      </w:r>
      <w:r w:rsidRPr="00A60D05">
        <w:rPr>
          <w:rFonts w:eastAsia="Courier New"/>
          <w:lang w:eastAsia="fr-FR" w:bidi="fr-FR"/>
        </w:rPr>
        <w:t>i</w:t>
      </w:r>
      <w:r w:rsidRPr="00A60D05">
        <w:rPr>
          <w:rFonts w:eastAsia="Courier New"/>
          <w:lang w:eastAsia="fr-FR" w:bidi="fr-FR"/>
        </w:rPr>
        <w:t>té d'apprendre l'art de devenir millionnaire.</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pStyle w:val="planche"/>
      </w:pPr>
      <w:r w:rsidRPr="00A60D05">
        <w:rPr>
          <w:rFonts w:eastAsia="Courier New"/>
          <w:lang w:eastAsia="fr-FR" w:bidi="fr-FR"/>
        </w:rPr>
        <w:t xml:space="preserve">III) </w:t>
      </w:r>
      <w:r w:rsidRPr="00A60D05">
        <w:t>L'ORGANISATION CONGLOMÉRAL</w:t>
      </w:r>
      <w:r w:rsidRPr="00A60D05">
        <w:br/>
        <w:t>DES NOUVEAUX GROUPES</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La nouvelle bourgeoisie canadienne-française a adopté les formes de gestion qui caractérisent tout le mouvement de réorganisation i</w:t>
      </w:r>
      <w:r w:rsidRPr="00A60D05">
        <w:rPr>
          <w:rFonts w:eastAsia="Courier New"/>
          <w:lang w:eastAsia="fr-FR" w:bidi="fr-FR"/>
        </w:rPr>
        <w:t>n</w:t>
      </w:r>
      <w:r w:rsidRPr="00A60D05">
        <w:rPr>
          <w:rFonts w:eastAsia="Courier New"/>
          <w:lang w:eastAsia="fr-FR" w:bidi="fr-FR"/>
        </w:rPr>
        <w:t>dustrielle de l'après-guerre, soit les formes conglomérats. Les congl</w:t>
      </w:r>
      <w:r w:rsidRPr="00A60D05">
        <w:rPr>
          <w:rFonts w:eastAsia="Courier New"/>
          <w:lang w:eastAsia="fr-FR" w:bidi="fr-FR"/>
        </w:rPr>
        <w:t>o</w:t>
      </w:r>
      <w:r w:rsidRPr="00A60D05">
        <w:rPr>
          <w:rFonts w:eastAsia="Courier New"/>
          <w:lang w:eastAsia="fr-FR" w:bidi="fr-FR"/>
        </w:rPr>
        <w:t>mérats sont des sociétés ou des groupes de sociétés à contrôle unique, dont la production de biens ou de services s'étendent sur des activités non mutuellement r</w:t>
      </w:r>
      <w:r w:rsidRPr="00A60D05">
        <w:rPr>
          <w:rFonts w:eastAsia="Courier New"/>
          <w:lang w:eastAsia="fr-FR" w:bidi="fr-FR"/>
        </w:rPr>
        <w:t>e</w:t>
      </w:r>
      <w:r w:rsidRPr="00A60D05">
        <w:rPr>
          <w:rFonts w:eastAsia="Courier New"/>
          <w:lang w:eastAsia="fr-FR" w:bidi="fr-FR"/>
        </w:rPr>
        <w:t>liées. Le</w:t>
      </w:r>
      <w:r>
        <w:t xml:space="preserve"> </w:t>
      </w:r>
      <w:r w:rsidRPr="00A60D05">
        <w:t>[185]</w:t>
      </w:r>
      <w:r>
        <w:t xml:space="preserve"> </w:t>
      </w:r>
      <w:r w:rsidRPr="00A60D05">
        <w:rPr>
          <w:rFonts w:eastAsia="Courier New"/>
          <w:lang w:eastAsia="fr-FR" w:bidi="fr-FR"/>
        </w:rPr>
        <w:t>mouvement de formation de conglomérats caractérise l’organisation indu</w:t>
      </w:r>
      <w:r w:rsidRPr="00A60D05">
        <w:rPr>
          <w:rFonts w:eastAsia="Courier New"/>
          <w:lang w:eastAsia="fr-FR" w:bidi="fr-FR"/>
        </w:rPr>
        <w:t>s</w:t>
      </w:r>
      <w:r w:rsidRPr="00A60D05">
        <w:rPr>
          <w:rFonts w:eastAsia="Courier New"/>
          <w:lang w:eastAsia="fr-FR" w:bidi="fr-FR"/>
        </w:rPr>
        <w:t>triel le aux États-Unis et au Canada depuis 1945. Au Canada, des groupes comme ceux du C</w:t>
      </w:r>
      <w:r w:rsidRPr="00A60D05">
        <w:rPr>
          <w:rFonts w:eastAsia="Courier New"/>
          <w:lang w:eastAsia="fr-FR" w:bidi="fr-FR"/>
        </w:rPr>
        <w:t>a</w:t>
      </w:r>
      <w:r w:rsidRPr="00A60D05">
        <w:rPr>
          <w:rFonts w:eastAsia="Courier New"/>
          <w:lang w:eastAsia="fr-FR" w:bidi="fr-FR"/>
        </w:rPr>
        <w:t xml:space="preserve">nadien Pacifique, </w:t>
      </w:r>
      <w:r w:rsidRPr="007B7F10">
        <w:rPr>
          <w:u w:val="single"/>
        </w:rPr>
        <w:t>Brascan Ltd</w:t>
      </w:r>
      <w:r w:rsidRPr="00A60D05">
        <w:rPr>
          <w:rFonts w:eastAsia="Courier New"/>
          <w:lang w:eastAsia="fr-FR" w:bidi="fr-FR"/>
        </w:rPr>
        <w:t xml:space="preserve"> et </w:t>
      </w:r>
      <w:r w:rsidRPr="007B7F10">
        <w:rPr>
          <w:u w:val="single"/>
        </w:rPr>
        <w:t>Power Corp</w:t>
      </w:r>
      <w:r w:rsidRPr="007B7F10">
        <w:rPr>
          <w:u w:val="single"/>
        </w:rPr>
        <w:t>o</w:t>
      </w:r>
      <w:r w:rsidRPr="007B7F10">
        <w:rPr>
          <w:u w:val="single"/>
        </w:rPr>
        <w:t>ration</w:t>
      </w:r>
      <w:r w:rsidRPr="00A60D05">
        <w:t>,</w:t>
      </w:r>
      <w:r w:rsidRPr="00A60D05">
        <w:rPr>
          <w:rFonts w:eastAsia="Courier New"/>
          <w:lang w:eastAsia="fr-FR" w:bidi="fr-FR"/>
        </w:rPr>
        <w:t xml:space="preserve"> auparavant actifs dans une ou deux industries reliées (le transport et l'électricité) sont aujourd’hui des conglomérats qui s'étendent sur une dizaine de bra</w:t>
      </w:r>
      <w:r w:rsidRPr="00A60D05">
        <w:rPr>
          <w:rFonts w:eastAsia="Courier New"/>
          <w:lang w:eastAsia="fr-FR" w:bidi="fr-FR"/>
        </w:rPr>
        <w:t>n</w:t>
      </w:r>
      <w:r w:rsidRPr="00A60D05">
        <w:rPr>
          <w:rFonts w:eastAsia="Courier New"/>
          <w:lang w:eastAsia="fr-FR" w:bidi="fr-FR"/>
        </w:rPr>
        <w:t xml:space="preserve">ches d'activité différentes. </w:t>
      </w:r>
      <w:r w:rsidRPr="007B7F10">
        <w:rPr>
          <w:u w:val="single"/>
        </w:rPr>
        <w:t>Argus Corporation</w:t>
      </w:r>
      <w:r w:rsidRPr="00A60D05">
        <w:rPr>
          <w:rFonts w:eastAsia="Courier New"/>
          <w:lang w:eastAsia="fr-FR" w:bidi="fr-FR"/>
        </w:rPr>
        <w:t>, fondée en 1945 est v</w:t>
      </w:r>
      <w:r w:rsidRPr="00A60D05">
        <w:rPr>
          <w:rFonts w:eastAsia="Courier New"/>
          <w:lang w:eastAsia="fr-FR" w:bidi="fr-FR"/>
        </w:rPr>
        <w:t>e</w:t>
      </w:r>
      <w:r w:rsidRPr="00A60D05">
        <w:rPr>
          <w:rFonts w:eastAsia="Courier New"/>
          <w:lang w:eastAsia="fr-FR" w:bidi="fr-FR"/>
        </w:rPr>
        <w:t>nue s'ajouter à cette liste, sous une organisation qui était co</w:t>
      </w:r>
      <w:r w:rsidRPr="00A60D05">
        <w:rPr>
          <w:rFonts w:eastAsia="Courier New"/>
          <w:lang w:eastAsia="fr-FR" w:bidi="fr-FR"/>
        </w:rPr>
        <w:t>n</w:t>
      </w:r>
      <w:r w:rsidRPr="00A60D05">
        <w:rPr>
          <w:rFonts w:eastAsia="Courier New"/>
          <w:lang w:eastAsia="fr-FR" w:bidi="fr-FR"/>
        </w:rPr>
        <w:t>glomérale dès le départ.</w:t>
      </w:r>
    </w:p>
    <w:p w:rsidR="000F3457" w:rsidRPr="00A60D05" w:rsidRDefault="000F3457" w:rsidP="000F3457">
      <w:pPr>
        <w:spacing w:before="120" w:after="120"/>
        <w:jc w:val="both"/>
      </w:pPr>
      <w:r w:rsidRPr="00A60D05">
        <w:rPr>
          <w:rFonts w:eastAsia="Courier New"/>
          <w:lang w:eastAsia="fr-FR" w:bidi="fr-FR"/>
        </w:rPr>
        <w:t xml:space="preserve">On a déjà examiné ailleurs le conglomérat de </w:t>
      </w:r>
      <w:r w:rsidRPr="007B7F10">
        <w:rPr>
          <w:u w:val="single"/>
        </w:rPr>
        <w:t>Power Corpor</w:t>
      </w:r>
      <w:r w:rsidRPr="007B7F10">
        <w:rPr>
          <w:u w:val="single"/>
        </w:rPr>
        <w:t>a</w:t>
      </w:r>
      <w:r w:rsidRPr="007B7F10">
        <w:rPr>
          <w:u w:val="single"/>
        </w:rPr>
        <w:t>tion</w:t>
      </w:r>
      <w:r>
        <w:t> </w:t>
      </w:r>
      <w:r>
        <w:rPr>
          <w:rStyle w:val="Appelnotedebasdep"/>
        </w:rPr>
        <w:footnoteReference w:id="202"/>
      </w:r>
      <w:r w:rsidRPr="00A60D05">
        <w:rPr>
          <w:rFonts w:eastAsia="Courier New"/>
          <w:lang w:eastAsia="fr-FR" w:bidi="fr-FR"/>
        </w:rPr>
        <w:t xml:space="preserve">. Rappelons seulement qu'à travers ses filiales, acquises de 1960 à 1973, </w:t>
      </w:r>
      <w:r w:rsidRPr="00A60D05">
        <w:t xml:space="preserve">Power </w:t>
      </w:r>
      <w:r w:rsidRPr="00A60D05">
        <w:rPr>
          <w:rFonts w:eastAsia="Courier New"/>
          <w:lang w:eastAsia="fr-FR" w:bidi="fr-FR"/>
        </w:rPr>
        <w:t>Corp. contrôle un tiers des fonds mutuels du C</w:t>
      </w:r>
      <w:r w:rsidRPr="00A60D05">
        <w:rPr>
          <w:rFonts w:eastAsia="Courier New"/>
          <w:lang w:eastAsia="fr-FR" w:bidi="fr-FR"/>
        </w:rPr>
        <w:t>a</w:t>
      </w:r>
      <w:r w:rsidRPr="00A60D05">
        <w:rPr>
          <w:rFonts w:eastAsia="Courier New"/>
          <w:lang w:eastAsia="fr-FR" w:bidi="fr-FR"/>
        </w:rPr>
        <w:t>nada (</w:t>
      </w:r>
      <w:r w:rsidRPr="007B7F10">
        <w:rPr>
          <w:u w:val="single"/>
        </w:rPr>
        <w:t>Investors Group</w:t>
      </w:r>
      <w:r w:rsidRPr="00A60D05">
        <w:rPr>
          <w:rFonts w:eastAsia="Courier New"/>
          <w:lang w:eastAsia="fr-FR" w:bidi="fr-FR"/>
        </w:rPr>
        <w:t>) la moitié de là-circulation des journaux fra</w:t>
      </w:r>
      <w:r w:rsidRPr="00A60D05">
        <w:rPr>
          <w:rFonts w:eastAsia="Courier New"/>
          <w:lang w:eastAsia="fr-FR" w:bidi="fr-FR"/>
        </w:rPr>
        <w:t>n</w:t>
      </w:r>
      <w:r w:rsidRPr="00A60D05">
        <w:rPr>
          <w:rFonts w:eastAsia="Courier New"/>
          <w:lang w:eastAsia="fr-FR" w:bidi="fr-FR"/>
        </w:rPr>
        <w:t>cophones du Québec (</w:t>
      </w:r>
      <w:r w:rsidRPr="007B7F10">
        <w:rPr>
          <w:u w:val="single"/>
        </w:rPr>
        <w:t>Gesca Ltée</w:t>
      </w:r>
      <w:r w:rsidRPr="00A60D05">
        <w:rPr>
          <w:rFonts w:eastAsia="Courier New"/>
          <w:lang w:eastAsia="fr-FR" w:bidi="fr-FR"/>
        </w:rPr>
        <w:t>), le principal transporteur sur les grands lacs (</w:t>
      </w:r>
      <w:r w:rsidRPr="00A60D05">
        <w:t>Canada Steamship Lines</w:t>
      </w:r>
      <w:r w:rsidRPr="00A60D05">
        <w:rPr>
          <w:rFonts w:eastAsia="Courier New"/>
          <w:lang w:eastAsia="fr-FR" w:bidi="fr-FR"/>
        </w:rPr>
        <w:t>), la quatrième compagnie d'a</w:t>
      </w:r>
      <w:r w:rsidRPr="00A60D05">
        <w:rPr>
          <w:rFonts w:eastAsia="Courier New"/>
          <w:lang w:eastAsia="fr-FR" w:bidi="fr-FR"/>
        </w:rPr>
        <w:t>s</w:t>
      </w:r>
      <w:r w:rsidRPr="00A60D05">
        <w:rPr>
          <w:rFonts w:eastAsia="Courier New"/>
          <w:lang w:eastAsia="fr-FR" w:bidi="fr-FR"/>
        </w:rPr>
        <w:t>surances du Canada (</w:t>
      </w:r>
      <w:r w:rsidRPr="007B7F10">
        <w:rPr>
          <w:u w:val="single"/>
        </w:rPr>
        <w:t>Great West Life</w:t>
      </w:r>
      <w:r w:rsidRPr="00A60D05">
        <w:t>)</w:t>
      </w:r>
      <w:r w:rsidRPr="00A60D05">
        <w:rPr>
          <w:rFonts w:eastAsia="Courier New"/>
          <w:lang w:eastAsia="fr-FR" w:bidi="fr-FR"/>
        </w:rPr>
        <w:t>, la sixième société de fiducie du Dominion (</w:t>
      </w:r>
      <w:r w:rsidRPr="007B7F10">
        <w:rPr>
          <w:u w:val="single"/>
        </w:rPr>
        <w:t>Montréal Trust</w:t>
      </w:r>
      <w:r w:rsidRPr="00A60D05">
        <w:rPr>
          <w:rFonts w:eastAsia="Courier New"/>
          <w:lang w:eastAsia="fr-FR" w:bidi="fr-FR"/>
        </w:rPr>
        <w:t>), la troisième compagnie de finance (</w:t>
      </w:r>
      <w:r w:rsidRPr="007B7F10">
        <w:rPr>
          <w:u w:val="single"/>
        </w:rPr>
        <w:t>Laurentide F</w:t>
      </w:r>
      <w:r w:rsidRPr="007B7F10">
        <w:rPr>
          <w:u w:val="single"/>
        </w:rPr>
        <w:t>i</w:t>
      </w:r>
      <w:r w:rsidRPr="007B7F10">
        <w:rPr>
          <w:u w:val="single"/>
        </w:rPr>
        <w:t>nancial Corp</w:t>
      </w:r>
      <w:r w:rsidRPr="00A60D05">
        <w:t>.</w:t>
      </w:r>
      <w:r w:rsidRPr="00A60D05">
        <w:rPr>
          <w:rFonts w:eastAsia="Courier New"/>
          <w:lang w:eastAsia="fr-FR" w:bidi="fr-FR"/>
        </w:rPr>
        <w:t>), la quatrième papetière (</w:t>
      </w:r>
      <w:r w:rsidRPr="007B7F10">
        <w:rPr>
          <w:u w:val="single"/>
        </w:rPr>
        <w:t>Consolidated-Bathurst</w:t>
      </w:r>
      <w:r w:rsidRPr="00A60D05">
        <w:rPr>
          <w:rFonts w:eastAsia="Courier New"/>
          <w:lang w:eastAsia="fr-FR" w:bidi="fr-FR"/>
        </w:rPr>
        <w:t>), la première productrice de verre (</w:t>
      </w:r>
      <w:r w:rsidRPr="007B7F10">
        <w:rPr>
          <w:u w:val="single"/>
        </w:rPr>
        <w:t>D</w:t>
      </w:r>
      <w:r w:rsidRPr="007B7F10">
        <w:rPr>
          <w:u w:val="single"/>
        </w:rPr>
        <w:t>o</w:t>
      </w:r>
      <w:r w:rsidRPr="007B7F10">
        <w:rPr>
          <w:u w:val="single"/>
        </w:rPr>
        <w:t>minion Glass</w:t>
      </w:r>
      <w:r w:rsidRPr="00A60D05">
        <w:rPr>
          <w:rFonts w:eastAsia="Courier New"/>
          <w:lang w:eastAsia="fr-FR" w:bidi="fr-FR"/>
        </w:rPr>
        <w:t>), etc. Ce conglomérat est contrôlé à 53% par Paul Desmarais.</w:t>
      </w:r>
    </w:p>
    <w:p w:rsidR="000F3457" w:rsidRDefault="000F3457" w:rsidP="000F3457">
      <w:pPr>
        <w:spacing w:before="120" w:after="120"/>
        <w:jc w:val="both"/>
        <w:rPr>
          <w:rFonts w:eastAsia="Courier New"/>
          <w:lang w:eastAsia="fr-FR" w:bidi="fr-FR"/>
        </w:rPr>
      </w:pPr>
      <w:r w:rsidRPr="00A60D05">
        <w:rPr>
          <w:rFonts w:eastAsia="Courier New"/>
          <w:lang w:eastAsia="fr-FR" w:bidi="fr-FR"/>
        </w:rPr>
        <w:t>Les nouveaux groupes canadiens—français ont adopté, à une plus petite échelle, les mêmes formes d'organisation. Le groupe contrôlé par Jean Louis Lévesque (voir graphique no</w:t>
      </w:r>
      <w:r>
        <w:rPr>
          <w:rFonts w:eastAsia="Courier New"/>
          <w:lang w:eastAsia="fr-FR" w:bidi="fr-FR"/>
        </w:rPr>
        <w:t> </w:t>
      </w:r>
      <w:r w:rsidRPr="00A60D05">
        <w:rPr>
          <w:rFonts w:eastAsia="Courier New"/>
          <w:lang w:eastAsia="fr-FR" w:bidi="fr-FR"/>
        </w:rPr>
        <w:t>5, page 191) comprend notamment la maison Lévesque, Beaubien Inc., la plus importante s</w:t>
      </w:r>
      <w:r w:rsidRPr="00A60D05">
        <w:rPr>
          <w:rFonts w:eastAsia="Courier New"/>
          <w:lang w:eastAsia="fr-FR" w:bidi="fr-FR"/>
        </w:rPr>
        <w:t>o</w:t>
      </w:r>
      <w:r w:rsidRPr="00A60D05">
        <w:rPr>
          <w:rFonts w:eastAsia="Courier New"/>
          <w:lang w:eastAsia="fr-FR" w:bidi="fr-FR"/>
        </w:rPr>
        <w:t>ciété canadienne française de courtage en valeurs mobilières</w:t>
      </w:r>
      <w:r w:rsidRPr="00A60D05">
        <w:t> ;</w:t>
      </w:r>
      <w:r w:rsidRPr="00A60D05">
        <w:rPr>
          <w:rFonts w:eastAsia="Courier New"/>
          <w:lang w:eastAsia="fr-FR" w:bidi="fr-FR"/>
        </w:rPr>
        <w:t xml:space="preserve"> le Fonds F-I-C, une société de portefeuille dont les filiales fabriquent des chaussures </w:t>
      </w:r>
      <w:r w:rsidRPr="00A60D05">
        <w:t>(</w:t>
      </w:r>
      <w:r w:rsidRPr="007B7F10">
        <w:rPr>
          <w:u w:val="single"/>
        </w:rPr>
        <w:t>Alfred Lambert Inc</w:t>
      </w:r>
      <w:r w:rsidRPr="00A60D05">
        <w:t>)</w:t>
      </w:r>
      <w:r w:rsidRPr="00A60D05">
        <w:rPr>
          <w:rFonts w:eastAsia="Courier New"/>
          <w:lang w:eastAsia="fr-FR" w:bidi="fr-FR"/>
        </w:rPr>
        <w:t xml:space="preserve">, font le commerce de quincaillerie en gros et en détail </w:t>
      </w:r>
      <w:r w:rsidRPr="00A60D05">
        <w:t>(</w:t>
      </w:r>
      <w:r w:rsidRPr="007B7F10">
        <w:rPr>
          <w:u w:val="single"/>
        </w:rPr>
        <w:t>C. Durant Ltd</w:t>
      </w:r>
      <w:r w:rsidRPr="00A60D05">
        <w:t>)</w:t>
      </w:r>
      <w:r w:rsidRPr="00A60D05">
        <w:rPr>
          <w:rFonts w:eastAsia="Courier New"/>
          <w:lang w:eastAsia="fr-FR" w:bidi="fr-FR"/>
        </w:rPr>
        <w:t xml:space="preserve"> et opèrent un hippodrome (</w:t>
      </w:r>
      <w:r w:rsidRPr="007B7F10">
        <w:rPr>
          <w:u w:val="single"/>
        </w:rPr>
        <w:t>Windsor Raceway Holdings</w:t>
      </w:r>
      <w:r w:rsidRPr="00A60D05">
        <w:rPr>
          <w:rFonts w:eastAsia="Courier New"/>
          <w:lang w:eastAsia="fr-FR" w:bidi="fr-FR"/>
        </w:rPr>
        <w:t>)</w:t>
      </w:r>
      <w:r w:rsidRPr="00A60D05">
        <w:t> ;</w:t>
      </w:r>
      <w:r w:rsidRPr="00A60D05">
        <w:rPr>
          <w:rFonts w:eastAsia="Courier New"/>
          <w:lang w:eastAsia="fr-FR" w:bidi="fr-FR"/>
        </w:rPr>
        <w:t xml:space="preserve"> J.-L. Lévesque d</w:t>
      </w:r>
      <w:r w:rsidRPr="00A60D05">
        <w:rPr>
          <w:rFonts w:eastAsia="Courier New"/>
          <w:lang w:eastAsia="fr-FR" w:bidi="fr-FR"/>
        </w:rPr>
        <w:t>é</w:t>
      </w:r>
      <w:r w:rsidRPr="00A60D05">
        <w:rPr>
          <w:rFonts w:eastAsia="Courier New"/>
          <w:lang w:eastAsia="fr-FR" w:bidi="fr-FR"/>
        </w:rPr>
        <w:t xml:space="preserve">tient aussi la plus importante participation connue au capital-actions du </w:t>
      </w:r>
      <w:r w:rsidRPr="00A60D05">
        <w:t>Trust Général du Canada</w:t>
      </w:r>
      <w:r w:rsidRPr="00A60D05">
        <w:rPr>
          <w:rFonts w:eastAsia="Courier New"/>
          <w:lang w:eastAsia="fr-FR" w:bidi="fr-FR"/>
        </w:rPr>
        <w:t xml:space="preserve">, qui contrôle à son tour le </w:t>
      </w:r>
      <w:r w:rsidRPr="007B7F10">
        <w:rPr>
          <w:u w:val="single"/>
        </w:rPr>
        <w:t>Sherbrooke Trust</w:t>
      </w:r>
      <w:r w:rsidRPr="00A60D05">
        <w:t>.</w:t>
      </w:r>
      <w:r w:rsidRPr="00A60D05">
        <w:rPr>
          <w:rFonts w:eastAsia="Courier New"/>
          <w:lang w:eastAsia="fr-FR" w:bidi="fr-FR"/>
        </w:rPr>
        <w:t xml:space="preserve"> S</w:t>
      </w:r>
      <w:r w:rsidRPr="00A60D05">
        <w:rPr>
          <w:rFonts w:eastAsia="Courier New"/>
          <w:lang w:eastAsia="fr-FR" w:bidi="fr-FR"/>
        </w:rPr>
        <w:t>i</w:t>
      </w:r>
      <w:r w:rsidRPr="00A60D05">
        <w:rPr>
          <w:rFonts w:eastAsia="Courier New"/>
          <w:lang w:eastAsia="fr-FR" w:bidi="fr-FR"/>
        </w:rPr>
        <w:t xml:space="preserve">gnalons que Jean-Louis Lévesque a déjà eu le contrôle de nombreuses autres sociétés dont </w:t>
      </w:r>
      <w:r w:rsidRPr="00793553">
        <w:rPr>
          <w:u w:val="single"/>
        </w:rPr>
        <w:t>Dupuis Frères</w:t>
      </w:r>
      <w:r w:rsidRPr="00A60D05">
        <w:t xml:space="preserve"> e</w:t>
      </w:r>
      <w:r w:rsidRPr="00A60D05">
        <w:rPr>
          <w:rFonts w:eastAsia="Courier New"/>
          <w:lang w:eastAsia="fr-FR" w:bidi="fr-FR"/>
        </w:rPr>
        <w:t>n 1949 et d'un autre conglomérat, la Corporation des Valeurs TransCanada qui fut achetée par Paul De</w:t>
      </w:r>
      <w:r w:rsidRPr="00A60D05">
        <w:rPr>
          <w:rFonts w:eastAsia="Courier New"/>
          <w:lang w:eastAsia="fr-FR" w:bidi="fr-FR"/>
        </w:rPr>
        <w:t>s</w:t>
      </w:r>
      <w:r w:rsidRPr="00A60D05">
        <w:rPr>
          <w:rFonts w:eastAsia="Courier New"/>
          <w:lang w:eastAsia="fr-FR" w:bidi="fr-FR"/>
        </w:rPr>
        <w:t>marais en 1963 et post</w:t>
      </w:r>
      <w:r w:rsidRPr="00A60D05">
        <w:rPr>
          <w:rFonts w:eastAsia="Courier New"/>
          <w:lang w:eastAsia="fr-FR" w:bidi="fr-FR"/>
        </w:rPr>
        <w:t>é</w:t>
      </w:r>
      <w:r w:rsidRPr="00A60D05">
        <w:rPr>
          <w:rFonts w:eastAsia="Courier New"/>
          <w:lang w:eastAsia="fr-FR" w:bidi="fr-FR"/>
        </w:rPr>
        <w:t xml:space="preserve">rieurement intégrée au groupe </w:t>
      </w:r>
      <w:r w:rsidRPr="00793553">
        <w:rPr>
          <w:u w:val="single"/>
        </w:rPr>
        <w:t>Power Corporation</w:t>
      </w:r>
      <w:r w:rsidRPr="00A60D05">
        <w:rPr>
          <w:rFonts w:eastAsia="Courier New"/>
          <w:lang w:eastAsia="fr-FR" w:bidi="fr-FR"/>
        </w:rPr>
        <w:t>. C'est à la suite de la vente de la Corporation des Valeurs que Jean-Louis Lévesque s'est intéressé aux compagnies qui forment son no</w:t>
      </w:r>
      <w:r w:rsidRPr="00A60D05">
        <w:rPr>
          <w:rFonts w:eastAsia="Courier New"/>
          <w:lang w:eastAsia="fr-FR" w:bidi="fr-FR"/>
        </w:rPr>
        <w:t>u</w:t>
      </w:r>
      <w:r w:rsidRPr="00A60D05">
        <w:rPr>
          <w:rFonts w:eastAsia="Courier New"/>
          <w:lang w:eastAsia="fr-FR" w:bidi="fr-FR"/>
        </w:rPr>
        <w:t>veau conglomérat.</w:t>
      </w:r>
    </w:p>
    <w:p w:rsidR="000F3457" w:rsidRPr="00A60D05" w:rsidRDefault="000F3457" w:rsidP="000F3457">
      <w:pPr>
        <w:spacing w:before="120" w:after="120"/>
        <w:jc w:val="both"/>
      </w:pPr>
      <w:r w:rsidRPr="00A60D05">
        <w:t>[186]</w:t>
      </w:r>
    </w:p>
    <w:p w:rsidR="000F3457" w:rsidRPr="00A60D05" w:rsidRDefault="000F3457" w:rsidP="000F3457">
      <w:pPr>
        <w:spacing w:before="120" w:after="120"/>
        <w:jc w:val="both"/>
      </w:pPr>
      <w:r w:rsidRPr="00A60D05">
        <w:rPr>
          <w:rFonts w:eastAsia="Courier New"/>
          <w:lang w:eastAsia="fr-FR" w:bidi="fr-FR"/>
        </w:rPr>
        <w:t>Le groupe Prêt et Revenu (graphique no 2, page 188) est beaucoup plus ancien dans ses origines. La société-mère fut fondée en 1928 sous le nom de Corporation Prêt et Revenu par Alphonse Tardif. Le contr</w:t>
      </w:r>
      <w:r w:rsidRPr="00A60D05">
        <w:rPr>
          <w:rFonts w:eastAsia="Courier New"/>
          <w:lang w:eastAsia="fr-FR" w:bidi="fr-FR"/>
        </w:rPr>
        <w:t>ô</w:t>
      </w:r>
      <w:r w:rsidRPr="00A60D05">
        <w:rPr>
          <w:rFonts w:eastAsia="Courier New"/>
          <w:lang w:eastAsia="fr-FR" w:bidi="fr-FR"/>
        </w:rPr>
        <w:t xml:space="preserve">le passa à son fils Jean-Paul en 1947. La diversification commença en 1953 avec la fondation de la </w:t>
      </w:r>
      <w:r w:rsidRPr="00793553">
        <w:rPr>
          <w:u w:val="single"/>
        </w:rPr>
        <w:t>St-Maurice, Comp</w:t>
      </w:r>
      <w:r w:rsidRPr="00793553">
        <w:rPr>
          <w:u w:val="single"/>
        </w:rPr>
        <w:t>a</w:t>
      </w:r>
      <w:r w:rsidRPr="00793553">
        <w:rPr>
          <w:u w:val="single"/>
        </w:rPr>
        <w:t>gnie d'Assurances</w:t>
      </w:r>
      <w:r w:rsidRPr="00A60D05">
        <w:rPr>
          <w:rFonts w:eastAsia="Courier New"/>
          <w:lang w:eastAsia="fr-FR" w:bidi="fr-FR"/>
        </w:rPr>
        <w:t>. En 1957, on ajouta au groupe deux sociétés nouvellement incorporées</w:t>
      </w:r>
      <w:r w:rsidRPr="00A60D05">
        <w:t> :</w:t>
      </w:r>
      <w:r w:rsidRPr="00A60D05">
        <w:rPr>
          <w:rFonts w:eastAsia="Courier New"/>
          <w:lang w:eastAsia="fr-FR" w:bidi="fr-FR"/>
        </w:rPr>
        <w:t xml:space="preserve"> Aeaterna-Vie et le Fonds Mutuel Prêt et Revenu. En 1961, on créa la Fiducie Prêt et Revenu</w:t>
      </w:r>
      <w:r w:rsidRPr="00A60D05">
        <w:t> ;</w:t>
      </w:r>
      <w:r w:rsidRPr="00A60D05">
        <w:rPr>
          <w:rFonts w:eastAsia="Courier New"/>
          <w:lang w:eastAsia="fr-FR" w:bidi="fr-FR"/>
        </w:rPr>
        <w:t xml:space="preserve"> les autres fonds mutuels du groupe ont été créés en 1968, 1972 et 1975. Le tout constitue un conglomérat à contrôle familial, avec des actifs de l'ordre de $141 millions en d</w:t>
      </w:r>
      <w:r w:rsidRPr="00A60D05">
        <w:rPr>
          <w:rFonts w:eastAsia="Courier New"/>
          <w:lang w:eastAsia="fr-FR" w:bidi="fr-FR"/>
        </w:rPr>
        <w:t>é</w:t>
      </w:r>
      <w:r w:rsidRPr="00A60D05">
        <w:rPr>
          <w:rFonts w:eastAsia="Courier New"/>
          <w:lang w:eastAsia="fr-FR" w:bidi="fr-FR"/>
        </w:rPr>
        <w:t>cembre 1975.</w:t>
      </w:r>
    </w:p>
    <w:p w:rsidR="000F3457" w:rsidRPr="00A60D05" w:rsidRDefault="000F3457" w:rsidP="000F3457">
      <w:pPr>
        <w:spacing w:before="120" w:after="120"/>
        <w:jc w:val="both"/>
      </w:pPr>
      <w:r w:rsidRPr="00A60D05">
        <w:rPr>
          <w:rFonts w:eastAsia="Courier New"/>
          <w:lang w:eastAsia="fr-FR" w:bidi="fr-FR"/>
        </w:rPr>
        <w:t>Le groupe Sodarcan (voir graphique no</w:t>
      </w:r>
      <w:r>
        <w:rPr>
          <w:rFonts w:eastAsia="Courier New"/>
          <w:lang w:eastAsia="fr-FR" w:bidi="fr-FR"/>
        </w:rPr>
        <w:t> </w:t>
      </w:r>
      <w:r w:rsidRPr="00A60D05">
        <w:rPr>
          <w:rFonts w:eastAsia="Courier New"/>
          <w:lang w:eastAsia="fr-FR" w:bidi="fr-FR"/>
        </w:rPr>
        <w:t>3, page 189) regroupe do</w:t>
      </w:r>
      <w:r w:rsidRPr="00A60D05">
        <w:rPr>
          <w:rFonts w:eastAsia="Courier New"/>
          <w:lang w:eastAsia="fr-FR" w:bidi="fr-FR"/>
        </w:rPr>
        <w:t>u</w:t>
      </w:r>
      <w:r w:rsidRPr="00A60D05">
        <w:rPr>
          <w:rFonts w:eastAsia="Courier New"/>
          <w:lang w:eastAsia="fr-FR" w:bidi="fr-FR"/>
        </w:rPr>
        <w:t>ze entreprises qui opèrent dans le courtage de l'assurance et de la réass</w:t>
      </w:r>
      <w:r w:rsidRPr="00A60D05">
        <w:rPr>
          <w:rFonts w:eastAsia="Courier New"/>
          <w:lang w:eastAsia="fr-FR" w:bidi="fr-FR"/>
        </w:rPr>
        <w:t>u</w:t>
      </w:r>
      <w:r w:rsidRPr="00A60D05">
        <w:rPr>
          <w:rFonts w:eastAsia="Courier New"/>
          <w:lang w:eastAsia="fr-FR" w:bidi="fr-FR"/>
        </w:rPr>
        <w:t xml:space="preserve">rance, dans la réassurance proprement dite, dans la consultation et dans la gestion des compagnies de réassurance. La compagnie </w:t>
      </w:r>
      <w:r w:rsidRPr="00793553">
        <w:rPr>
          <w:u w:val="single"/>
        </w:rPr>
        <w:t>Soda</w:t>
      </w:r>
      <w:r w:rsidRPr="00793553">
        <w:rPr>
          <w:u w:val="single"/>
        </w:rPr>
        <w:t>r</w:t>
      </w:r>
      <w:r w:rsidRPr="00793553">
        <w:rPr>
          <w:u w:val="single"/>
        </w:rPr>
        <w:t>can Ltée</w:t>
      </w:r>
      <w:r w:rsidRPr="00A60D05">
        <w:rPr>
          <w:rFonts w:eastAsia="Courier New"/>
          <w:lang w:eastAsia="fr-FR" w:bidi="fr-FR"/>
        </w:rPr>
        <w:t>, fondée en 1972 est venue regrouper ces entreprises au n</w:t>
      </w:r>
      <w:r w:rsidRPr="00A60D05">
        <w:rPr>
          <w:rFonts w:eastAsia="Courier New"/>
          <w:lang w:eastAsia="fr-FR" w:bidi="fr-FR"/>
        </w:rPr>
        <w:t>i</w:t>
      </w:r>
      <w:r w:rsidRPr="00A60D05">
        <w:rPr>
          <w:rFonts w:eastAsia="Courier New"/>
          <w:lang w:eastAsia="fr-FR" w:bidi="fr-FR"/>
        </w:rPr>
        <w:t>veau financier. La majorité des actions de Sodarcan est détenue par Gérard et Robert Parizeau, le père et le frère respectivement de Ja</w:t>
      </w:r>
      <w:r w:rsidRPr="00A60D05">
        <w:rPr>
          <w:rFonts w:eastAsia="Courier New"/>
          <w:lang w:eastAsia="fr-FR" w:bidi="fr-FR"/>
        </w:rPr>
        <w:t>c</w:t>
      </w:r>
      <w:r w:rsidRPr="00A60D05">
        <w:rPr>
          <w:rFonts w:eastAsia="Courier New"/>
          <w:lang w:eastAsia="fr-FR" w:bidi="fr-FR"/>
        </w:rPr>
        <w:t>ques Parizeau, le ministre des finances du gouvernement du Parti Québécois. Les compagnies du groupe ont été fo</w:t>
      </w:r>
      <w:r w:rsidRPr="00A60D05">
        <w:rPr>
          <w:rFonts w:eastAsia="Courier New"/>
          <w:lang w:eastAsia="fr-FR" w:bidi="fr-FR"/>
        </w:rPr>
        <w:t>n</w:t>
      </w:r>
      <w:r w:rsidRPr="00A60D05">
        <w:rPr>
          <w:rFonts w:eastAsia="Courier New"/>
          <w:lang w:eastAsia="fr-FR" w:bidi="fr-FR"/>
        </w:rPr>
        <w:t xml:space="preserve">dées ou achetées pendant l'après-guerre. La plus importante, La Nationale, Compagnie de Réassurance du Canada, dont les actifs </w:t>
      </w:r>
      <w:r w:rsidRPr="00A60D05">
        <w:rPr>
          <w:rStyle w:val="Corpsdutexte211ptItaliqueEspacement-1pt"/>
          <w:lang w:val="fr-CA"/>
        </w:rPr>
        <w:t>à</w:t>
      </w:r>
      <w:r w:rsidRPr="00A60D05">
        <w:rPr>
          <w:rFonts w:eastAsia="Courier New"/>
          <w:lang w:eastAsia="fr-FR" w:bidi="fr-FR"/>
        </w:rPr>
        <w:t xml:space="preserve"> la fin de 1975 étaient de $9 millions fut achetée en 1965 à la Nationale de Paris, dont elle était la filiale canadienne. Le groupe Sodarcan est très dynamique au C</w:t>
      </w:r>
      <w:r w:rsidRPr="00A60D05">
        <w:rPr>
          <w:rFonts w:eastAsia="Courier New"/>
          <w:lang w:eastAsia="fr-FR" w:bidi="fr-FR"/>
        </w:rPr>
        <w:t>a</w:t>
      </w:r>
      <w:r w:rsidRPr="00A60D05">
        <w:rPr>
          <w:rFonts w:eastAsia="Courier New"/>
          <w:lang w:eastAsia="fr-FR" w:bidi="fr-FR"/>
        </w:rPr>
        <w:t>nada et aux États-Unis</w:t>
      </w:r>
      <w:r w:rsidRPr="00A60D05">
        <w:t> ;</w:t>
      </w:r>
      <w:r w:rsidRPr="00A60D05">
        <w:rPr>
          <w:rFonts w:eastAsia="Courier New"/>
          <w:lang w:eastAsia="fr-FR" w:bidi="fr-FR"/>
        </w:rPr>
        <w:t xml:space="preserve"> dans ce dernier pays il agit à travers sa filiale </w:t>
      </w:r>
      <w:r w:rsidRPr="00793553">
        <w:rPr>
          <w:u w:val="single"/>
        </w:rPr>
        <w:t>I</w:t>
      </w:r>
      <w:r w:rsidRPr="00793553">
        <w:rPr>
          <w:u w:val="single"/>
        </w:rPr>
        <w:t>n</w:t>
      </w:r>
      <w:r w:rsidRPr="00793553">
        <w:rPr>
          <w:u w:val="single"/>
        </w:rPr>
        <w:t>termediaries of America</w:t>
      </w:r>
      <w:r w:rsidRPr="00A60D05">
        <w:rPr>
          <w:rFonts w:eastAsia="Courier New"/>
          <w:lang w:eastAsia="fr-FR" w:bidi="fr-FR"/>
        </w:rPr>
        <w:t xml:space="preserve"> (courtiers de réassurance)</w:t>
      </w:r>
      <w:r w:rsidRPr="00A60D05">
        <w:t> ;</w:t>
      </w:r>
      <w:r w:rsidRPr="00A60D05">
        <w:rPr>
          <w:rFonts w:eastAsia="Courier New"/>
          <w:lang w:eastAsia="fr-FR" w:bidi="fr-FR"/>
        </w:rPr>
        <w:t xml:space="preserve"> il a aussi une filiale ontarienne, </w:t>
      </w:r>
      <w:r w:rsidRPr="00793553">
        <w:rPr>
          <w:u w:val="single"/>
        </w:rPr>
        <w:t>Canadian Reinsurance Brokers Ltd</w:t>
      </w:r>
      <w:r w:rsidRPr="00A60D05">
        <w:t xml:space="preserve"> </w:t>
      </w:r>
      <w:r w:rsidRPr="00A60D05">
        <w:rPr>
          <w:rFonts w:eastAsia="Courier New"/>
          <w:lang w:eastAsia="fr-FR" w:bidi="fr-FR"/>
        </w:rPr>
        <w:t>depuis 1972. Les actifs t</w:t>
      </w:r>
      <w:r w:rsidRPr="00A60D05">
        <w:rPr>
          <w:rFonts w:eastAsia="Courier New"/>
          <w:lang w:eastAsia="fr-FR" w:bidi="fr-FR"/>
        </w:rPr>
        <w:t>o</w:t>
      </w:r>
      <w:r w:rsidRPr="00A60D05">
        <w:rPr>
          <w:rFonts w:eastAsia="Courier New"/>
          <w:lang w:eastAsia="fr-FR" w:bidi="fr-FR"/>
        </w:rPr>
        <w:t>taux du groupe étaient de $45 millions à la fin de 1975.</w:t>
      </w:r>
      <w:r>
        <w:rPr>
          <w:rFonts w:eastAsia="Courier New"/>
          <w:lang w:eastAsia="fr-FR" w:bidi="fr-FR"/>
        </w:rPr>
        <w:t> </w:t>
      </w:r>
      <w:r>
        <w:rPr>
          <w:rStyle w:val="Appelnotedebasdep"/>
          <w:rFonts w:eastAsia="Courier New"/>
          <w:lang w:eastAsia="fr-FR" w:bidi="fr-FR"/>
        </w:rPr>
        <w:footnoteReference w:id="203"/>
      </w:r>
    </w:p>
    <w:p w:rsidR="000F3457" w:rsidRPr="00A60D05" w:rsidRDefault="000F3457" w:rsidP="000F3457">
      <w:pPr>
        <w:spacing w:before="120" w:after="120"/>
        <w:jc w:val="both"/>
        <w:rPr>
          <w:rFonts w:eastAsia="Courier New" w:cs="Courier New"/>
          <w:i/>
          <w:iCs/>
          <w:color w:val="000000"/>
          <w:szCs w:val="22"/>
          <w:lang w:eastAsia="fr-FR" w:bidi="fr-FR"/>
        </w:rPr>
      </w:pPr>
      <w:r w:rsidRPr="00A60D05">
        <w:rPr>
          <w:rFonts w:eastAsia="Courier New"/>
          <w:lang w:eastAsia="fr-FR" w:bidi="fr-FR"/>
        </w:rPr>
        <w:t xml:space="preserve">Enfin le groupe </w:t>
      </w:r>
      <w:r w:rsidRPr="00793553">
        <w:rPr>
          <w:u w:val="single"/>
        </w:rPr>
        <w:t>York Lambton Corp</w:t>
      </w:r>
      <w:r w:rsidRPr="00A60D05">
        <w:rPr>
          <w:rFonts w:eastAsia="Courier New"/>
          <w:lang w:eastAsia="fr-FR" w:bidi="fr-FR"/>
        </w:rPr>
        <w:t>. est contrôlé par Michel L</w:t>
      </w:r>
      <w:r w:rsidRPr="00A60D05">
        <w:rPr>
          <w:rFonts w:eastAsia="Courier New"/>
          <w:lang w:eastAsia="fr-FR" w:bidi="fr-FR"/>
        </w:rPr>
        <w:t>a</w:t>
      </w:r>
      <w:r w:rsidRPr="00A60D05">
        <w:rPr>
          <w:rFonts w:eastAsia="Courier New"/>
          <w:lang w:eastAsia="fr-FR" w:bidi="fr-FR"/>
        </w:rPr>
        <w:t xml:space="preserve">traver- se et associés </w:t>
      </w:r>
      <w:r w:rsidRPr="00A60D05">
        <w:rPr>
          <w:rStyle w:val="Corpsdutexte211ptItaliqueEspacement-1pt"/>
          <w:lang w:val="fr-CA"/>
        </w:rPr>
        <w:t>à</w:t>
      </w:r>
      <w:r w:rsidRPr="00A60D05">
        <w:rPr>
          <w:rFonts w:eastAsia="Courier New"/>
          <w:lang w:eastAsia="fr-FR" w:bidi="fr-FR"/>
        </w:rPr>
        <w:t xml:space="preserve"> travers une société privée, </w:t>
      </w:r>
      <w:r w:rsidRPr="00793553">
        <w:rPr>
          <w:u w:val="single"/>
        </w:rPr>
        <w:t>Wellington Corp</w:t>
      </w:r>
      <w:r w:rsidRPr="00A60D05">
        <w:rPr>
          <w:rFonts w:eastAsia="Courier New"/>
          <w:lang w:eastAsia="fr-FR" w:bidi="fr-FR"/>
        </w:rPr>
        <w:t xml:space="preserve">. </w:t>
      </w:r>
      <w:r w:rsidRPr="00793553">
        <w:rPr>
          <w:u w:val="single"/>
        </w:rPr>
        <w:t>York Lambton</w:t>
      </w:r>
      <w:r w:rsidRPr="00A60D05">
        <w:rPr>
          <w:rFonts w:eastAsia="Courier New"/>
          <w:lang w:eastAsia="fr-FR" w:bidi="fr-FR"/>
        </w:rPr>
        <w:t xml:space="preserve"> a acheté en mai 1975 la Corporation d'Expansion F</w:t>
      </w:r>
      <w:r w:rsidRPr="00A60D05">
        <w:rPr>
          <w:rFonts w:eastAsia="Courier New"/>
          <w:lang w:eastAsia="fr-FR" w:bidi="fr-FR"/>
        </w:rPr>
        <w:t>i</w:t>
      </w:r>
      <w:r w:rsidRPr="00A60D05">
        <w:rPr>
          <w:rFonts w:eastAsia="Courier New"/>
          <w:lang w:eastAsia="fr-FR" w:bidi="fr-FR"/>
        </w:rPr>
        <w:t>nancière, une société de portefeuille dont les filiales font des affaires dans l'industrie de la con</w:t>
      </w:r>
      <w:r w:rsidRPr="00A60D05">
        <w:rPr>
          <w:rFonts w:eastAsia="Courier New"/>
          <w:lang w:eastAsia="fr-FR" w:bidi="fr-FR"/>
        </w:rPr>
        <w:t>s</w:t>
      </w:r>
      <w:r w:rsidRPr="00A60D05">
        <w:rPr>
          <w:rFonts w:eastAsia="Courier New"/>
          <w:lang w:eastAsia="fr-FR" w:bidi="fr-FR"/>
        </w:rPr>
        <w:t>truction (</w:t>
      </w:r>
      <w:r w:rsidRPr="00793553">
        <w:rPr>
          <w:u w:val="single"/>
        </w:rPr>
        <w:t>Simard-Beaudry Inc</w:t>
      </w:r>
      <w:r w:rsidRPr="00A60D05">
        <w:rPr>
          <w:rFonts w:eastAsia="Courier New"/>
          <w:lang w:eastAsia="fr-FR" w:bidi="fr-FR"/>
        </w:rPr>
        <w:t>), fabriquent des produits électriques (</w:t>
      </w:r>
      <w:r w:rsidRPr="00793553">
        <w:rPr>
          <w:u w:val="single"/>
        </w:rPr>
        <w:t>BFG Industries Ltd</w:t>
      </w:r>
      <w:r w:rsidRPr="00A60D05">
        <w:rPr>
          <w:rFonts w:eastAsia="Courier New"/>
          <w:lang w:eastAsia="fr-FR" w:bidi="fr-FR"/>
        </w:rPr>
        <w:t>), des produits plastiques (</w:t>
      </w:r>
      <w:r w:rsidRPr="00793553">
        <w:rPr>
          <w:u w:val="single"/>
        </w:rPr>
        <w:t>GM Plastic Corp</w:t>
      </w:r>
      <w:r w:rsidRPr="00A60D05">
        <w:rPr>
          <w:rFonts w:eastAsia="Courier New"/>
          <w:lang w:eastAsia="fr-FR" w:bidi="fr-FR"/>
        </w:rPr>
        <w:t>), de panneaux en verre (</w:t>
      </w:r>
      <w:r w:rsidRPr="00793553">
        <w:rPr>
          <w:u w:val="single"/>
        </w:rPr>
        <w:t>Superseal Corp</w:t>
      </w:r>
      <w:r w:rsidRPr="00A60D05">
        <w:t>)</w:t>
      </w:r>
      <w:r w:rsidRPr="00A60D05">
        <w:rPr>
          <w:rFonts w:eastAsia="Courier New"/>
          <w:lang w:eastAsia="fr-FR" w:bidi="fr-FR"/>
        </w:rPr>
        <w:t xml:space="preserve"> et des pr</w:t>
      </w:r>
      <w:r w:rsidRPr="00A60D05">
        <w:rPr>
          <w:rFonts w:eastAsia="Courier New"/>
          <w:lang w:eastAsia="fr-FR" w:bidi="fr-FR"/>
        </w:rPr>
        <w:t>o</w:t>
      </w:r>
      <w:r w:rsidRPr="00A60D05">
        <w:rPr>
          <w:rFonts w:eastAsia="Courier New"/>
          <w:lang w:eastAsia="fr-FR" w:bidi="fr-FR"/>
        </w:rPr>
        <w:t>duits pétroliers (</w:t>
      </w:r>
      <w:r w:rsidRPr="00793553">
        <w:rPr>
          <w:u w:val="single"/>
        </w:rPr>
        <w:t>Gasex Ltd</w:t>
      </w:r>
      <w:r w:rsidRPr="00A60D05">
        <w:t>)</w:t>
      </w:r>
      <w:r w:rsidRPr="00A60D05">
        <w:rPr>
          <w:rFonts w:eastAsia="Courier New"/>
          <w:lang w:eastAsia="fr-FR" w:bidi="fr-FR"/>
        </w:rPr>
        <w:t>.</w:t>
      </w:r>
    </w:p>
    <w:p w:rsidR="000F3457" w:rsidRPr="00A60D05" w:rsidRDefault="000F3457" w:rsidP="000F3457">
      <w:pPr>
        <w:pStyle w:val="p"/>
      </w:pPr>
      <w:r>
        <w:br w:type="page"/>
      </w:r>
      <w:r w:rsidRPr="00A60D05">
        <w:t>[187]</w:t>
      </w:r>
    </w:p>
    <w:p w:rsidR="000F3457" w:rsidRPr="00A60D05" w:rsidRDefault="000F3457" w:rsidP="000F3457">
      <w:pPr>
        <w:spacing w:before="120" w:after="120"/>
        <w:jc w:val="both"/>
      </w:pPr>
    </w:p>
    <w:p w:rsidR="000F3457" w:rsidRDefault="000F3457" w:rsidP="000F3457">
      <w:pPr>
        <w:pStyle w:val="figtitre"/>
      </w:pPr>
      <w:r w:rsidRPr="00A60D05">
        <w:t>Graphique no 1</w:t>
      </w:r>
    </w:p>
    <w:p w:rsidR="000F3457" w:rsidRDefault="000F3457" w:rsidP="000F3457">
      <w:pPr>
        <w:pStyle w:val="figst"/>
      </w:pPr>
      <w:r w:rsidRPr="00A60D05">
        <w:t>Le Groupe Power Corporation</w:t>
      </w:r>
    </w:p>
    <w:p w:rsidR="000F3457" w:rsidRPr="00A60D05" w:rsidRDefault="000F3457" w:rsidP="000F3457">
      <w:pPr>
        <w:pStyle w:val="figst"/>
      </w:pPr>
    </w:p>
    <w:p w:rsidR="000F3457" w:rsidRPr="00A60D05" w:rsidRDefault="00E26FB3" w:rsidP="000F3457">
      <w:pPr>
        <w:pStyle w:val="fig"/>
      </w:pPr>
      <w:r>
        <w:rPr>
          <w:noProof/>
        </w:rPr>
        <w:drawing>
          <wp:inline distT="0" distB="0" distL="0" distR="0">
            <wp:extent cx="5060950" cy="4455160"/>
            <wp:effectExtent l="0" t="0" r="0" b="0"/>
            <wp:docPr id="12" name="Image 12" descr="fig_p_187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187_st_50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950" cy="4455160"/>
                    </a:xfrm>
                    <a:prstGeom prst="rect">
                      <a:avLst/>
                    </a:prstGeom>
                    <a:noFill/>
                    <a:ln>
                      <a:noFill/>
                    </a:ln>
                  </pic:spPr>
                </pic:pic>
              </a:graphicData>
            </a:graphic>
          </wp:inline>
        </w:drawing>
      </w:r>
    </w:p>
    <w:p w:rsidR="000F3457" w:rsidRDefault="000F3457" w:rsidP="000F3457">
      <w:pPr>
        <w:spacing w:before="120" w:after="120"/>
        <w:jc w:val="both"/>
        <w:rPr>
          <w:sz w:val="24"/>
          <w:szCs w:val="2"/>
        </w:rPr>
      </w:pPr>
    </w:p>
    <w:p w:rsidR="000F3457" w:rsidRPr="00A60D05" w:rsidRDefault="000F3457" w:rsidP="000F3457">
      <w:pPr>
        <w:spacing w:before="120" w:after="120"/>
        <w:jc w:val="both"/>
        <w:rPr>
          <w:sz w:val="24"/>
          <w:szCs w:val="2"/>
        </w:rPr>
      </w:pPr>
      <w:r w:rsidRPr="00A60D05">
        <w:rPr>
          <w:sz w:val="24"/>
          <w:szCs w:val="2"/>
        </w:rPr>
        <w:t>SOURCES : Financial Post Directory of Directors, 1976.</w:t>
      </w:r>
      <w:r>
        <w:rPr>
          <w:sz w:val="24"/>
          <w:szCs w:val="2"/>
        </w:rPr>
        <w:t xml:space="preserve"> </w:t>
      </w:r>
      <w:r w:rsidRPr="00A60D05">
        <w:rPr>
          <w:sz w:val="24"/>
          <w:szCs w:val="2"/>
        </w:rPr>
        <w:t>F.P. Survey of I</w:t>
      </w:r>
      <w:r w:rsidRPr="00A60D05">
        <w:rPr>
          <w:sz w:val="24"/>
          <w:szCs w:val="2"/>
        </w:rPr>
        <w:t>n</w:t>
      </w:r>
      <w:r w:rsidRPr="00A60D05">
        <w:rPr>
          <w:sz w:val="24"/>
          <w:szCs w:val="2"/>
        </w:rPr>
        <w:t>dustrials, 1976.</w:t>
      </w:r>
    </w:p>
    <w:p w:rsidR="000F3457" w:rsidRPr="00A60D05" w:rsidRDefault="000F3457" w:rsidP="000F3457">
      <w:pPr>
        <w:spacing w:before="120" w:after="120"/>
        <w:jc w:val="both"/>
        <w:rPr>
          <w:sz w:val="24"/>
          <w:szCs w:val="2"/>
        </w:rPr>
      </w:pPr>
      <w:r w:rsidRPr="00A60D05">
        <w:rPr>
          <w:sz w:val="24"/>
          <w:szCs w:val="2"/>
        </w:rPr>
        <w:t>Actifs du groupe (déc. 1975) = $6 236 millions.</w:t>
      </w:r>
    </w:p>
    <w:p w:rsidR="000F3457" w:rsidRPr="00A60D05" w:rsidRDefault="000F3457" w:rsidP="000F3457">
      <w:pPr>
        <w:pStyle w:val="p"/>
      </w:pPr>
      <w:r w:rsidRPr="00A60D05">
        <w:br w:type="page"/>
        <w:t>[188]</w:t>
      </w:r>
    </w:p>
    <w:p w:rsidR="000F3457" w:rsidRPr="00A60D05" w:rsidRDefault="000F3457" w:rsidP="000F3457">
      <w:pPr>
        <w:pStyle w:val="figtitre"/>
      </w:pPr>
      <w:r w:rsidRPr="00A60D05">
        <w:t>Graphique no 2</w:t>
      </w:r>
    </w:p>
    <w:p w:rsidR="000F3457" w:rsidRPr="00A60D05" w:rsidRDefault="000F3457" w:rsidP="000F3457">
      <w:pPr>
        <w:pStyle w:val="figst"/>
      </w:pPr>
      <w:r w:rsidRPr="00A60D05">
        <w:t>Le groupe prêt et revenu</w:t>
      </w:r>
    </w:p>
    <w:p w:rsidR="000F3457" w:rsidRPr="00A60D05" w:rsidRDefault="00E26FB3" w:rsidP="000F3457">
      <w:pPr>
        <w:pStyle w:val="fig"/>
      </w:pPr>
      <w:r>
        <w:rPr>
          <w:noProof/>
        </w:rPr>
        <w:drawing>
          <wp:inline distT="0" distB="0" distL="0" distR="0">
            <wp:extent cx="5060950" cy="4742180"/>
            <wp:effectExtent l="0" t="0" r="0" b="0"/>
            <wp:docPr id="13" name="Image 13" descr="fig_p_188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188_st_50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0950" cy="4742180"/>
                    </a:xfrm>
                    <a:prstGeom prst="rect">
                      <a:avLst/>
                    </a:prstGeom>
                    <a:noFill/>
                    <a:ln>
                      <a:noFill/>
                    </a:ln>
                  </pic:spPr>
                </pic:pic>
              </a:graphicData>
            </a:graphic>
          </wp:inline>
        </w:drawing>
      </w:r>
    </w:p>
    <w:p w:rsidR="000F3457" w:rsidRDefault="000F3457" w:rsidP="000F3457">
      <w:pPr>
        <w:jc w:val="both"/>
        <w:rPr>
          <w:rFonts w:eastAsia="Courier New"/>
          <w:sz w:val="24"/>
          <w:lang w:eastAsia="fr-FR" w:bidi="fr-FR"/>
        </w:rPr>
      </w:pPr>
    </w:p>
    <w:p w:rsidR="000F3457" w:rsidRPr="00A831E4" w:rsidRDefault="000F3457" w:rsidP="000F3457">
      <w:pPr>
        <w:jc w:val="both"/>
        <w:rPr>
          <w:sz w:val="24"/>
        </w:rPr>
      </w:pPr>
      <w:r w:rsidRPr="00A831E4">
        <w:rPr>
          <w:rFonts w:eastAsia="Courier New"/>
          <w:sz w:val="24"/>
          <w:lang w:eastAsia="fr-FR" w:bidi="fr-FR"/>
        </w:rPr>
        <w:t>Actif du groupe (fin 1975) = $141 millions</w:t>
      </w:r>
    </w:p>
    <w:p w:rsidR="000F3457" w:rsidRPr="00A831E4" w:rsidRDefault="000F3457" w:rsidP="000F3457">
      <w:pPr>
        <w:jc w:val="both"/>
        <w:rPr>
          <w:sz w:val="24"/>
        </w:rPr>
      </w:pPr>
      <w:r w:rsidRPr="00A831E4">
        <w:rPr>
          <w:rFonts w:eastAsia="Courier New"/>
          <w:sz w:val="24"/>
          <w:lang w:eastAsia="fr-FR" w:bidi="fr-FR"/>
        </w:rPr>
        <w:t>SOURCES</w:t>
      </w:r>
      <w:r w:rsidRPr="00A831E4">
        <w:rPr>
          <w:sz w:val="24"/>
        </w:rPr>
        <w:t> :</w:t>
      </w:r>
      <w:r w:rsidRPr="00A831E4">
        <w:rPr>
          <w:rFonts w:eastAsia="Courier New"/>
          <w:sz w:val="24"/>
          <w:lang w:eastAsia="fr-FR" w:bidi="fr-FR"/>
        </w:rPr>
        <w:t xml:space="preserve"> </w:t>
      </w:r>
      <w:r w:rsidRPr="00A831E4">
        <w:rPr>
          <w:sz w:val="24"/>
        </w:rPr>
        <w:t>Financial Post Directory of Directors,</w:t>
      </w:r>
      <w:r w:rsidRPr="00A831E4">
        <w:rPr>
          <w:rFonts w:eastAsia="Courier New"/>
          <w:sz w:val="24"/>
          <w:lang w:eastAsia="fr-FR" w:bidi="fr-FR"/>
        </w:rPr>
        <w:t xml:space="preserve"> 1976</w:t>
      </w:r>
    </w:p>
    <w:p w:rsidR="000F3457" w:rsidRPr="00A831E4" w:rsidRDefault="000F3457" w:rsidP="000F3457">
      <w:pPr>
        <w:jc w:val="both"/>
        <w:rPr>
          <w:sz w:val="24"/>
        </w:rPr>
      </w:pPr>
      <w:r w:rsidRPr="00A831E4">
        <w:rPr>
          <w:sz w:val="24"/>
        </w:rPr>
        <w:t>Financial Post Survey of Funds</w:t>
      </w:r>
      <w:r w:rsidRPr="00A831E4">
        <w:rPr>
          <w:rFonts w:eastAsia="Courier New"/>
          <w:sz w:val="24"/>
          <w:lang w:eastAsia="fr-FR" w:bidi="fr-FR"/>
        </w:rPr>
        <w:t>, 1976</w:t>
      </w:r>
    </w:p>
    <w:p w:rsidR="000F3457" w:rsidRPr="00A831E4" w:rsidRDefault="000F3457" w:rsidP="000F3457">
      <w:pPr>
        <w:jc w:val="both"/>
        <w:rPr>
          <w:sz w:val="24"/>
        </w:rPr>
      </w:pPr>
      <w:r w:rsidRPr="00A831E4">
        <w:rPr>
          <w:rFonts w:eastAsia="Courier New"/>
          <w:sz w:val="24"/>
          <w:lang w:eastAsia="fr-FR" w:bidi="fr-FR"/>
        </w:rPr>
        <w:t>Ministère des consommateurs, coopératives et institutions financières</w:t>
      </w:r>
      <w:r w:rsidRPr="00A831E4">
        <w:rPr>
          <w:sz w:val="24"/>
        </w:rPr>
        <w:t> :</w:t>
      </w:r>
      <w:r w:rsidRPr="00A831E4">
        <w:rPr>
          <w:rFonts w:eastAsia="Courier New"/>
          <w:sz w:val="24"/>
          <w:lang w:eastAsia="fr-FR" w:bidi="fr-FR"/>
        </w:rPr>
        <w:t xml:space="preserve"> </w:t>
      </w:r>
      <w:r w:rsidRPr="00A831E4">
        <w:rPr>
          <w:sz w:val="24"/>
        </w:rPr>
        <w:t>Ra</w:t>
      </w:r>
      <w:r w:rsidRPr="00A831E4">
        <w:rPr>
          <w:sz w:val="24"/>
        </w:rPr>
        <w:t>p</w:t>
      </w:r>
      <w:r w:rsidRPr="00A831E4">
        <w:rPr>
          <w:sz w:val="24"/>
        </w:rPr>
        <w:t>port Annuel du Service des Assurances</w:t>
      </w:r>
      <w:r w:rsidRPr="00A831E4">
        <w:rPr>
          <w:rFonts w:eastAsia="Courier New"/>
          <w:sz w:val="24"/>
          <w:lang w:eastAsia="fr-FR" w:bidi="fr-FR"/>
        </w:rPr>
        <w:t>, Éditeur du Qu</w:t>
      </w:r>
      <w:r w:rsidRPr="00A831E4">
        <w:rPr>
          <w:rFonts w:eastAsia="Courier New"/>
          <w:sz w:val="24"/>
          <w:lang w:eastAsia="fr-FR" w:bidi="fr-FR"/>
        </w:rPr>
        <w:t>é</w:t>
      </w:r>
      <w:r w:rsidRPr="00A831E4">
        <w:rPr>
          <w:rFonts w:eastAsia="Courier New"/>
          <w:sz w:val="24"/>
          <w:lang w:eastAsia="fr-FR" w:bidi="fr-FR"/>
        </w:rPr>
        <w:t>bec, 1976</w:t>
      </w:r>
    </w:p>
    <w:p w:rsidR="000F3457" w:rsidRPr="00A831E4" w:rsidRDefault="000F3457" w:rsidP="000F3457">
      <w:pPr>
        <w:jc w:val="both"/>
        <w:rPr>
          <w:sz w:val="24"/>
        </w:rPr>
      </w:pPr>
      <w:r w:rsidRPr="00A831E4">
        <w:rPr>
          <w:sz w:val="24"/>
        </w:rPr>
        <w:t>Financial Post Survey of Industrials,</w:t>
      </w:r>
      <w:r w:rsidRPr="00A831E4">
        <w:rPr>
          <w:rFonts w:eastAsia="Courier New"/>
          <w:sz w:val="24"/>
          <w:lang w:eastAsia="fr-FR" w:bidi="fr-FR"/>
        </w:rPr>
        <w:t xml:space="preserve"> 1976</w:t>
      </w:r>
    </w:p>
    <w:p w:rsidR="000F3457" w:rsidRPr="00A831E4" w:rsidRDefault="000F3457" w:rsidP="000F3457">
      <w:pPr>
        <w:jc w:val="both"/>
        <w:rPr>
          <w:sz w:val="24"/>
        </w:rPr>
      </w:pPr>
      <w:r w:rsidRPr="00A831E4">
        <w:rPr>
          <w:rFonts w:eastAsia="Courier New"/>
          <w:sz w:val="24"/>
          <w:lang w:eastAsia="fr-FR" w:bidi="fr-FR"/>
        </w:rPr>
        <w:t>Notes</w:t>
      </w:r>
      <w:r w:rsidRPr="00A831E4">
        <w:rPr>
          <w:sz w:val="24"/>
        </w:rPr>
        <w:t> :</w:t>
      </w:r>
      <w:r w:rsidRPr="00A831E4">
        <w:rPr>
          <w:rFonts w:eastAsia="Courier New"/>
          <w:sz w:val="24"/>
          <w:lang w:eastAsia="fr-FR" w:bidi="fr-FR"/>
        </w:rPr>
        <w:t xml:space="preserve"> (1) </w:t>
      </w:r>
      <w:r w:rsidRPr="00A831E4">
        <w:rPr>
          <w:sz w:val="24"/>
        </w:rPr>
        <w:t>Fiducie Prêt et Revenu</w:t>
      </w:r>
      <w:r w:rsidRPr="00A831E4">
        <w:rPr>
          <w:rFonts w:eastAsia="Courier New"/>
          <w:sz w:val="24"/>
          <w:lang w:eastAsia="fr-FR" w:bidi="fr-FR"/>
        </w:rPr>
        <w:t xml:space="preserve"> administre le </w:t>
      </w:r>
      <w:r w:rsidRPr="00A831E4">
        <w:rPr>
          <w:sz w:val="24"/>
        </w:rPr>
        <w:t>Fonds de Retraite</w:t>
      </w:r>
      <w:r w:rsidRPr="00A831E4">
        <w:rPr>
          <w:rFonts w:eastAsia="Courier New"/>
          <w:sz w:val="24"/>
          <w:lang w:eastAsia="fr-FR" w:bidi="fr-FR"/>
        </w:rPr>
        <w:t xml:space="preserve"> et le </w:t>
      </w:r>
      <w:r w:rsidRPr="00A831E4">
        <w:rPr>
          <w:sz w:val="24"/>
        </w:rPr>
        <w:t>Fonds H Prêt et revenu</w:t>
      </w:r>
    </w:p>
    <w:p w:rsidR="000F3457" w:rsidRDefault="000F3457" w:rsidP="000F3457">
      <w:pPr>
        <w:pStyle w:val="p"/>
      </w:pPr>
      <w:r w:rsidRPr="00A60D05">
        <w:br w:type="page"/>
        <w:t>[189]</w:t>
      </w:r>
    </w:p>
    <w:p w:rsidR="000F3457" w:rsidRPr="00A60D05" w:rsidRDefault="000F3457" w:rsidP="000F3457">
      <w:pPr>
        <w:pStyle w:val="p"/>
      </w:pPr>
    </w:p>
    <w:p w:rsidR="000F3457" w:rsidRDefault="000F3457" w:rsidP="000F3457">
      <w:pPr>
        <w:pStyle w:val="figtitre"/>
      </w:pPr>
      <w:r w:rsidRPr="00A60D05">
        <w:t>Graphique no 3</w:t>
      </w:r>
    </w:p>
    <w:p w:rsidR="000F3457" w:rsidRPr="00A60D05" w:rsidRDefault="000F3457" w:rsidP="000F3457">
      <w:pPr>
        <w:pStyle w:val="figst"/>
      </w:pPr>
      <w:r w:rsidRPr="00A60D05">
        <w:t>Le Groupe Sodarcan</w:t>
      </w:r>
    </w:p>
    <w:p w:rsidR="000F3457" w:rsidRPr="00A60D05" w:rsidRDefault="00E26FB3" w:rsidP="000F3457">
      <w:pPr>
        <w:pStyle w:val="fig"/>
      </w:pPr>
      <w:r>
        <w:rPr>
          <w:noProof/>
        </w:rPr>
        <w:drawing>
          <wp:inline distT="0" distB="0" distL="0" distR="0">
            <wp:extent cx="5135245" cy="3742690"/>
            <wp:effectExtent l="0" t="0" r="0" b="0"/>
            <wp:docPr id="14" name="Image 14" descr="fig_p_189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189_st_50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5245" cy="3742690"/>
                    </a:xfrm>
                    <a:prstGeom prst="rect">
                      <a:avLst/>
                    </a:prstGeom>
                    <a:noFill/>
                    <a:ln>
                      <a:noFill/>
                    </a:ln>
                  </pic:spPr>
                </pic:pic>
              </a:graphicData>
            </a:graphic>
          </wp:inline>
        </w:drawing>
      </w:r>
    </w:p>
    <w:p w:rsidR="000F3457" w:rsidRPr="00A60D05" w:rsidRDefault="000F3457" w:rsidP="000F3457">
      <w:pPr>
        <w:spacing w:before="120" w:after="120"/>
        <w:jc w:val="both"/>
      </w:pPr>
    </w:p>
    <w:p w:rsidR="000F3457" w:rsidRPr="00A831E4" w:rsidRDefault="000F3457" w:rsidP="000F3457">
      <w:pPr>
        <w:spacing w:before="120" w:after="120"/>
        <w:jc w:val="both"/>
        <w:rPr>
          <w:sz w:val="24"/>
        </w:rPr>
      </w:pPr>
      <w:r w:rsidRPr="00A831E4">
        <w:rPr>
          <w:sz w:val="24"/>
        </w:rPr>
        <w:t>Actifs du groupe (novembre 1975) = $45 millions</w:t>
      </w:r>
    </w:p>
    <w:p w:rsidR="000F3457" w:rsidRPr="00A831E4" w:rsidRDefault="000F3457" w:rsidP="000F3457">
      <w:pPr>
        <w:spacing w:before="120" w:after="120"/>
        <w:jc w:val="both"/>
        <w:rPr>
          <w:sz w:val="24"/>
          <w:szCs w:val="2"/>
        </w:rPr>
      </w:pPr>
      <w:r w:rsidRPr="00A831E4">
        <w:rPr>
          <w:sz w:val="24"/>
          <w:szCs w:val="2"/>
        </w:rPr>
        <w:t xml:space="preserve">SOURCE : </w:t>
      </w:r>
      <w:r w:rsidRPr="00A831E4">
        <w:rPr>
          <w:sz w:val="24"/>
          <w:szCs w:val="2"/>
          <w:u w:val="single"/>
        </w:rPr>
        <w:t>La Presse</w:t>
      </w:r>
      <w:r w:rsidRPr="00A831E4">
        <w:rPr>
          <w:sz w:val="24"/>
          <w:szCs w:val="2"/>
        </w:rPr>
        <w:t>, le 11-11-1975</w:t>
      </w:r>
    </w:p>
    <w:p w:rsidR="000F3457" w:rsidRDefault="000F3457" w:rsidP="000F3457">
      <w:pPr>
        <w:spacing w:before="120" w:after="120"/>
        <w:ind w:firstLine="0"/>
        <w:jc w:val="both"/>
        <w:rPr>
          <w:szCs w:val="2"/>
        </w:rPr>
      </w:pPr>
      <w:r w:rsidRPr="00A60D05">
        <w:rPr>
          <w:szCs w:val="2"/>
        </w:rPr>
        <w:br w:type="page"/>
        <w:t>[190]</w:t>
      </w:r>
    </w:p>
    <w:p w:rsidR="000F3457" w:rsidRPr="00A60D05" w:rsidRDefault="000F3457" w:rsidP="000F3457">
      <w:pPr>
        <w:spacing w:before="120" w:after="120"/>
        <w:ind w:firstLine="0"/>
        <w:jc w:val="both"/>
      </w:pPr>
    </w:p>
    <w:p w:rsidR="000F3457" w:rsidRDefault="000F3457" w:rsidP="000F3457">
      <w:pPr>
        <w:pStyle w:val="figtitre"/>
      </w:pPr>
      <w:r w:rsidRPr="00A60D05">
        <w:t>Graphique no 4</w:t>
      </w:r>
    </w:p>
    <w:p w:rsidR="000F3457" w:rsidRPr="00A60D05" w:rsidRDefault="000F3457" w:rsidP="000F3457">
      <w:pPr>
        <w:pStyle w:val="figst"/>
      </w:pPr>
      <w:r w:rsidRPr="00A60D05">
        <w:t>Le Groupe York Lambton Corp.</w:t>
      </w:r>
    </w:p>
    <w:p w:rsidR="000F3457" w:rsidRPr="00A60D05" w:rsidRDefault="00E26FB3" w:rsidP="000F3457">
      <w:pPr>
        <w:pStyle w:val="fig"/>
      </w:pPr>
      <w:r>
        <w:rPr>
          <w:noProof/>
        </w:rPr>
        <w:drawing>
          <wp:inline distT="0" distB="0" distL="0" distR="0">
            <wp:extent cx="5347970" cy="3444875"/>
            <wp:effectExtent l="0" t="0" r="0" b="0"/>
            <wp:docPr id="15" name="Image 15" descr="fig_p_190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190_st_50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7970" cy="3444875"/>
                    </a:xfrm>
                    <a:prstGeom prst="rect">
                      <a:avLst/>
                    </a:prstGeom>
                    <a:noFill/>
                    <a:ln>
                      <a:noFill/>
                    </a:ln>
                  </pic:spPr>
                </pic:pic>
              </a:graphicData>
            </a:graphic>
          </wp:inline>
        </w:drawing>
      </w:r>
    </w:p>
    <w:p w:rsidR="000F3457" w:rsidRDefault="000F3457" w:rsidP="000F3457">
      <w:pPr>
        <w:spacing w:before="120" w:after="120"/>
        <w:jc w:val="both"/>
        <w:rPr>
          <w:sz w:val="24"/>
        </w:rPr>
      </w:pPr>
    </w:p>
    <w:p w:rsidR="000F3457" w:rsidRPr="00A831E4" w:rsidRDefault="000F3457" w:rsidP="000F3457">
      <w:pPr>
        <w:spacing w:before="120" w:after="120"/>
        <w:jc w:val="both"/>
        <w:rPr>
          <w:sz w:val="24"/>
        </w:rPr>
      </w:pPr>
      <w:r w:rsidRPr="00A831E4">
        <w:rPr>
          <w:sz w:val="24"/>
        </w:rPr>
        <w:t>Actifs du groupe (déc. 1975) = $124 millions</w:t>
      </w:r>
    </w:p>
    <w:p w:rsidR="000F3457" w:rsidRPr="00A831E4" w:rsidRDefault="000F3457" w:rsidP="000F3457">
      <w:pPr>
        <w:spacing w:before="120" w:after="120"/>
        <w:jc w:val="both"/>
        <w:rPr>
          <w:sz w:val="24"/>
        </w:rPr>
      </w:pPr>
      <w:r w:rsidRPr="00A831E4">
        <w:rPr>
          <w:sz w:val="24"/>
        </w:rPr>
        <w:t>Source : F.P. Directory of Directors, 1976;</w:t>
      </w:r>
      <w:r w:rsidRPr="00A831E4">
        <w:rPr>
          <w:sz w:val="24"/>
        </w:rPr>
        <w:br/>
        <w:t>F.P. Survey of Industrials, 1976.</w:t>
      </w:r>
    </w:p>
    <w:p w:rsidR="000F3457" w:rsidRDefault="000F3457" w:rsidP="000F3457">
      <w:pPr>
        <w:pStyle w:val="p"/>
      </w:pPr>
      <w:r w:rsidRPr="00A60D05">
        <w:br w:type="page"/>
        <w:t>[191]</w:t>
      </w:r>
    </w:p>
    <w:p w:rsidR="000F3457" w:rsidRPr="00A60D05" w:rsidRDefault="000F3457" w:rsidP="000F3457">
      <w:pPr>
        <w:pStyle w:val="p"/>
      </w:pPr>
    </w:p>
    <w:p w:rsidR="000F3457" w:rsidRDefault="000F3457" w:rsidP="000F3457">
      <w:pPr>
        <w:pStyle w:val="figtitre"/>
      </w:pPr>
      <w:r w:rsidRPr="00A60D05">
        <w:t>Graphique no 5</w:t>
      </w:r>
    </w:p>
    <w:p w:rsidR="000F3457" w:rsidRPr="00A60D05" w:rsidRDefault="000F3457" w:rsidP="000F3457">
      <w:pPr>
        <w:pStyle w:val="figst"/>
      </w:pPr>
      <w:r w:rsidRPr="00A60D05">
        <w:t>Le Groupe Jean-Louis Lévesque</w:t>
      </w:r>
    </w:p>
    <w:p w:rsidR="000F3457" w:rsidRPr="00A60D05" w:rsidRDefault="00E26FB3" w:rsidP="000F3457">
      <w:pPr>
        <w:pStyle w:val="fig"/>
      </w:pPr>
      <w:r>
        <w:rPr>
          <w:noProof/>
        </w:rPr>
        <w:drawing>
          <wp:inline distT="0" distB="0" distL="0" distR="0">
            <wp:extent cx="5156835" cy="3391535"/>
            <wp:effectExtent l="0" t="0" r="0" b="0"/>
            <wp:docPr id="16" name="Image 16" descr="fig_p_191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191_st_50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6835" cy="3391535"/>
                    </a:xfrm>
                    <a:prstGeom prst="rect">
                      <a:avLst/>
                    </a:prstGeom>
                    <a:noFill/>
                    <a:ln>
                      <a:noFill/>
                    </a:ln>
                  </pic:spPr>
                </pic:pic>
              </a:graphicData>
            </a:graphic>
          </wp:inline>
        </w:drawing>
      </w:r>
    </w:p>
    <w:p w:rsidR="000F3457" w:rsidRDefault="000F3457" w:rsidP="000F3457">
      <w:pPr>
        <w:jc w:val="both"/>
        <w:rPr>
          <w:rFonts w:eastAsia="Courier New"/>
          <w:sz w:val="24"/>
          <w:lang w:eastAsia="fr-FR" w:bidi="fr-FR"/>
        </w:rPr>
      </w:pPr>
    </w:p>
    <w:p w:rsidR="000F3457" w:rsidRPr="00A831E4" w:rsidRDefault="000F3457" w:rsidP="000F3457">
      <w:pPr>
        <w:jc w:val="both"/>
        <w:rPr>
          <w:rFonts w:eastAsia="Courier New"/>
          <w:sz w:val="24"/>
          <w:lang w:eastAsia="fr-FR" w:bidi="fr-FR"/>
        </w:rPr>
      </w:pPr>
      <w:r w:rsidRPr="00A831E4">
        <w:rPr>
          <w:rFonts w:eastAsia="Courier New"/>
          <w:sz w:val="24"/>
          <w:lang w:eastAsia="fr-FR" w:bidi="fr-FR"/>
        </w:rPr>
        <w:t>Actifs du groupe (sans Lévesque Beaubien Inc.) déc. 1975 = $510 mi</w:t>
      </w:r>
      <w:r w:rsidRPr="00A831E4">
        <w:rPr>
          <w:rFonts w:eastAsia="Courier New"/>
          <w:sz w:val="24"/>
          <w:lang w:eastAsia="fr-FR" w:bidi="fr-FR"/>
        </w:rPr>
        <w:t>l</w:t>
      </w:r>
      <w:r w:rsidRPr="00A831E4">
        <w:rPr>
          <w:rFonts w:eastAsia="Courier New"/>
          <w:sz w:val="24"/>
          <w:lang w:eastAsia="fr-FR" w:bidi="fr-FR"/>
        </w:rPr>
        <w:t>lions</w:t>
      </w:r>
    </w:p>
    <w:p w:rsidR="000F3457" w:rsidRPr="00A831E4" w:rsidRDefault="000F3457" w:rsidP="000F3457">
      <w:pPr>
        <w:jc w:val="both"/>
        <w:rPr>
          <w:sz w:val="24"/>
        </w:rPr>
      </w:pPr>
      <w:r w:rsidRPr="00A831E4">
        <w:rPr>
          <w:rFonts w:eastAsia="Courier New"/>
          <w:sz w:val="24"/>
          <w:lang w:eastAsia="fr-FR" w:bidi="fr-FR"/>
        </w:rPr>
        <w:t>SOURCES</w:t>
      </w:r>
      <w:r w:rsidRPr="00A831E4">
        <w:rPr>
          <w:sz w:val="24"/>
        </w:rPr>
        <w:t> :</w:t>
      </w:r>
      <w:r w:rsidRPr="00A831E4">
        <w:rPr>
          <w:rFonts w:eastAsia="Courier New"/>
          <w:sz w:val="24"/>
          <w:lang w:eastAsia="fr-FR" w:bidi="fr-FR"/>
        </w:rPr>
        <w:t xml:space="preserve"> </w:t>
      </w:r>
      <w:r w:rsidRPr="00A831E4">
        <w:rPr>
          <w:sz w:val="24"/>
        </w:rPr>
        <w:t>F.P. Survey of Industrials</w:t>
      </w:r>
      <w:r w:rsidRPr="00A831E4">
        <w:rPr>
          <w:rFonts w:eastAsia="Courier New"/>
          <w:sz w:val="24"/>
          <w:lang w:eastAsia="fr-FR" w:bidi="fr-FR"/>
        </w:rPr>
        <w:t>, 1976</w:t>
      </w:r>
    </w:p>
    <w:p w:rsidR="000F3457" w:rsidRPr="00A831E4" w:rsidRDefault="000F3457" w:rsidP="000F3457">
      <w:pPr>
        <w:jc w:val="both"/>
        <w:rPr>
          <w:sz w:val="24"/>
        </w:rPr>
      </w:pPr>
      <w:r w:rsidRPr="00A831E4">
        <w:rPr>
          <w:rFonts w:eastAsia="Courier New"/>
          <w:sz w:val="24"/>
          <w:lang w:eastAsia="fr-FR" w:bidi="fr-FR"/>
        </w:rPr>
        <w:t>Bulletin</w:t>
      </w:r>
      <w:r w:rsidRPr="00A831E4">
        <w:rPr>
          <w:sz w:val="24"/>
        </w:rPr>
        <w:t> : Ontario securities Commission</w:t>
      </w:r>
      <w:r w:rsidRPr="00A831E4">
        <w:rPr>
          <w:rFonts w:eastAsia="Courier New"/>
          <w:sz w:val="24"/>
          <w:lang w:eastAsia="fr-FR" w:bidi="fr-FR"/>
        </w:rPr>
        <w:t>, Commission des Valeurs Mobilières du Québec</w:t>
      </w:r>
    </w:p>
    <w:p w:rsidR="000F3457" w:rsidRPr="00A60D05" w:rsidRDefault="000F3457" w:rsidP="000F3457">
      <w:pPr>
        <w:pStyle w:val="p"/>
      </w:pPr>
      <w:r w:rsidRPr="00A60D05">
        <w:br w:type="page"/>
        <w:t>[192]</w:t>
      </w:r>
    </w:p>
    <w:p w:rsidR="000F3457" w:rsidRPr="00A60D05" w:rsidRDefault="000F3457" w:rsidP="000F3457">
      <w:pPr>
        <w:spacing w:before="120" w:after="120"/>
        <w:jc w:val="both"/>
      </w:pPr>
    </w:p>
    <w:p w:rsidR="000F3457" w:rsidRDefault="000F3457" w:rsidP="000F3457">
      <w:pPr>
        <w:pStyle w:val="figtitre"/>
      </w:pPr>
      <w:r w:rsidRPr="00A60D05">
        <w:t>Graphique no 6</w:t>
      </w:r>
    </w:p>
    <w:p w:rsidR="000F3457" w:rsidRPr="00A60D05" w:rsidRDefault="000F3457" w:rsidP="000F3457">
      <w:pPr>
        <w:pStyle w:val="figst"/>
      </w:pPr>
      <w:r w:rsidRPr="00A60D05">
        <w:t>Le Mouvement Desjardins</w:t>
      </w:r>
    </w:p>
    <w:p w:rsidR="000F3457" w:rsidRPr="00A60D05" w:rsidRDefault="00E26FB3" w:rsidP="000F3457">
      <w:pPr>
        <w:spacing w:before="120" w:after="120"/>
        <w:ind w:firstLine="0"/>
        <w:jc w:val="center"/>
        <w:rPr>
          <w:rFonts w:eastAsia="Courier New"/>
          <w:lang w:eastAsia="fr-FR" w:bidi="fr-FR"/>
        </w:rPr>
      </w:pPr>
      <w:r w:rsidRPr="00312202">
        <w:rPr>
          <w:rFonts w:eastAsia="Courier New"/>
          <w:noProof/>
          <w:lang w:eastAsia="fr-FR" w:bidi="fr-FR"/>
        </w:rPr>
        <w:drawing>
          <wp:inline distT="0" distB="0" distL="0" distR="0">
            <wp:extent cx="5103495" cy="5347970"/>
            <wp:effectExtent l="0" t="0" r="0" b="0"/>
            <wp:docPr id="17" name="Image 17" descr="fig_p_192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192_st_50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3495" cy="5347970"/>
                    </a:xfrm>
                    <a:prstGeom prst="rect">
                      <a:avLst/>
                    </a:prstGeom>
                    <a:noFill/>
                    <a:ln>
                      <a:noFill/>
                    </a:ln>
                  </pic:spPr>
                </pic:pic>
              </a:graphicData>
            </a:graphic>
          </wp:inline>
        </w:drawing>
      </w:r>
    </w:p>
    <w:p w:rsidR="000F3457" w:rsidRPr="00A831E4" w:rsidRDefault="000F3457" w:rsidP="000F3457">
      <w:pPr>
        <w:jc w:val="both"/>
        <w:rPr>
          <w:sz w:val="24"/>
        </w:rPr>
      </w:pPr>
      <w:r w:rsidRPr="00A831E4">
        <w:rPr>
          <w:rFonts w:eastAsia="Courier New"/>
          <w:sz w:val="24"/>
          <w:lang w:eastAsia="fr-FR" w:bidi="fr-FR"/>
        </w:rPr>
        <w:t>Actifs du groupe (fin 1975) = $8 971 millions</w:t>
      </w:r>
    </w:p>
    <w:p w:rsidR="000F3457" w:rsidRPr="00A831E4" w:rsidRDefault="000F3457" w:rsidP="000F3457">
      <w:pPr>
        <w:jc w:val="both"/>
        <w:rPr>
          <w:sz w:val="24"/>
        </w:rPr>
      </w:pPr>
      <w:r w:rsidRPr="00A831E4">
        <w:rPr>
          <w:rFonts w:eastAsia="Courier New"/>
          <w:sz w:val="24"/>
          <w:lang w:eastAsia="fr-FR" w:bidi="fr-FR"/>
        </w:rPr>
        <w:t>SOURCES</w:t>
      </w:r>
      <w:r w:rsidRPr="00A831E4">
        <w:rPr>
          <w:sz w:val="24"/>
        </w:rPr>
        <w:t> :</w:t>
      </w:r>
      <w:r w:rsidRPr="00A831E4">
        <w:rPr>
          <w:rFonts w:eastAsia="Courier New"/>
          <w:sz w:val="24"/>
          <w:lang w:eastAsia="fr-FR" w:bidi="fr-FR"/>
        </w:rPr>
        <w:t xml:space="preserve"> Rapports Annuels des sociétés du groupe</w:t>
      </w:r>
    </w:p>
    <w:p w:rsidR="000F3457" w:rsidRDefault="000F3457" w:rsidP="000F3457">
      <w:pPr>
        <w:pStyle w:val="p"/>
      </w:pPr>
      <w:r w:rsidRPr="00A60D05">
        <w:br w:type="page"/>
        <w:t>[193]</w:t>
      </w:r>
    </w:p>
    <w:p w:rsidR="000F3457" w:rsidRPr="00A60D05" w:rsidRDefault="000F3457" w:rsidP="000F3457">
      <w:pPr>
        <w:pStyle w:val="p"/>
      </w:pPr>
    </w:p>
    <w:p w:rsidR="000F3457" w:rsidRDefault="000F3457" w:rsidP="000F3457">
      <w:pPr>
        <w:pStyle w:val="figtitre"/>
      </w:pPr>
      <w:r w:rsidRPr="00A60D05">
        <w:t>Graphique no 7</w:t>
      </w:r>
    </w:p>
    <w:p w:rsidR="000F3457" w:rsidRPr="00A60D05" w:rsidRDefault="000F3457" w:rsidP="000F3457">
      <w:pPr>
        <w:pStyle w:val="figst"/>
      </w:pPr>
      <w:r w:rsidRPr="00A60D05">
        <w:t>Le Groupe Cassidy</w:t>
      </w:r>
    </w:p>
    <w:p w:rsidR="000F3457" w:rsidRPr="00A60D05" w:rsidRDefault="00E26FB3" w:rsidP="000F3457">
      <w:pPr>
        <w:pStyle w:val="fig"/>
      </w:pPr>
      <w:r>
        <w:rPr>
          <w:noProof/>
        </w:rPr>
        <w:drawing>
          <wp:inline distT="0" distB="0" distL="0" distR="0">
            <wp:extent cx="5188585" cy="5422900"/>
            <wp:effectExtent l="0" t="0" r="0" b="0"/>
            <wp:docPr id="18" name="Image 18" descr="fig_p_193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193_st_50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8585" cy="5422900"/>
                    </a:xfrm>
                    <a:prstGeom prst="rect">
                      <a:avLst/>
                    </a:prstGeom>
                    <a:noFill/>
                    <a:ln>
                      <a:noFill/>
                    </a:ln>
                  </pic:spPr>
                </pic:pic>
              </a:graphicData>
            </a:graphic>
          </wp:inline>
        </w:drawing>
      </w:r>
    </w:p>
    <w:p w:rsidR="000F3457" w:rsidRPr="00A831E4" w:rsidRDefault="000F3457" w:rsidP="000F3457">
      <w:pPr>
        <w:spacing w:before="120" w:after="120"/>
        <w:jc w:val="both"/>
        <w:rPr>
          <w:sz w:val="24"/>
          <w:szCs w:val="2"/>
        </w:rPr>
      </w:pPr>
      <w:r w:rsidRPr="00A831E4">
        <w:rPr>
          <w:sz w:val="24"/>
          <w:szCs w:val="2"/>
        </w:rPr>
        <w:t xml:space="preserve">Source : Revue </w:t>
      </w:r>
      <w:r w:rsidRPr="00A831E4">
        <w:rPr>
          <w:sz w:val="24"/>
          <w:szCs w:val="2"/>
          <w:u w:val="single"/>
        </w:rPr>
        <w:t>Commerce</w:t>
      </w:r>
      <w:r w:rsidRPr="00A831E4">
        <w:rPr>
          <w:sz w:val="24"/>
          <w:szCs w:val="2"/>
        </w:rPr>
        <w:t>, juillet 1977, p. 30.</w:t>
      </w:r>
    </w:p>
    <w:p w:rsidR="000F3457" w:rsidRPr="00A60D05" w:rsidRDefault="000F3457" w:rsidP="000F3457">
      <w:pPr>
        <w:spacing w:before="120" w:after="120"/>
        <w:ind w:firstLine="0"/>
        <w:jc w:val="both"/>
        <w:rPr>
          <w:szCs w:val="2"/>
        </w:rPr>
      </w:pPr>
      <w:r w:rsidRPr="00A60D05">
        <w:rPr>
          <w:szCs w:val="2"/>
        </w:rPr>
        <w:br w:type="page"/>
        <w:t>[194]</w:t>
      </w:r>
    </w:p>
    <w:p w:rsidR="000F3457" w:rsidRPr="00A60D05" w:rsidRDefault="000F3457" w:rsidP="000F3457">
      <w:pPr>
        <w:spacing w:before="120" w:after="120"/>
        <w:jc w:val="both"/>
        <w:rPr>
          <w:szCs w:val="2"/>
        </w:rPr>
      </w:pPr>
    </w:p>
    <w:p w:rsidR="000F3457" w:rsidRPr="00A60D05" w:rsidRDefault="000F3457" w:rsidP="000F3457">
      <w:pPr>
        <w:pStyle w:val="planche"/>
      </w:pPr>
      <w:r w:rsidRPr="00A60D05">
        <w:rPr>
          <w:rFonts w:eastAsia="Courier New"/>
          <w:lang w:eastAsia="fr-FR" w:bidi="fr-FR"/>
        </w:rPr>
        <w:t>IV) DES INTELLECTUELS ORGANIQUES</w:t>
      </w:r>
      <w:r w:rsidRPr="00A60D05">
        <w:t> :</w:t>
      </w:r>
      <w:r w:rsidRPr="00A60D05">
        <w:rPr>
          <w:rFonts w:eastAsia="Courier New"/>
          <w:lang w:eastAsia="fr-FR" w:bidi="fr-FR"/>
        </w:rPr>
        <w:br/>
        <w:t>LES AVOCATS</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Les sources dont on s'est servi nous permettent de séparer la paille et le grain. Autant on peut identifier les détenteurs du contrôle, autant on peut reconnaître les conseillers et consultants non propriétaires qui siègent au C.A. des sociétés canadiennes-françaises.</w:t>
      </w:r>
    </w:p>
    <w:p w:rsidR="000F3457" w:rsidRPr="00A60D05" w:rsidRDefault="000F3457" w:rsidP="000F3457">
      <w:pPr>
        <w:spacing w:before="120" w:after="120"/>
        <w:jc w:val="both"/>
      </w:pPr>
      <w:r w:rsidRPr="00A60D05">
        <w:rPr>
          <w:rFonts w:eastAsia="Courier New"/>
          <w:lang w:eastAsia="fr-FR" w:bidi="fr-FR"/>
        </w:rPr>
        <w:t>Membres de bureaux juridiques ou exerçant leur profession à leur compte ces avocats aident les hommes d'affaires dans les multiples que</w:t>
      </w:r>
      <w:r w:rsidRPr="00A60D05">
        <w:rPr>
          <w:rFonts w:eastAsia="Courier New"/>
          <w:lang w:eastAsia="fr-FR" w:bidi="fr-FR"/>
        </w:rPr>
        <w:t>s</w:t>
      </w:r>
      <w:r w:rsidRPr="00A60D05">
        <w:rPr>
          <w:rFonts w:eastAsia="Courier New"/>
          <w:lang w:eastAsia="fr-FR" w:bidi="fr-FR"/>
        </w:rPr>
        <w:t xml:space="preserve">tions reliées </w:t>
      </w:r>
      <w:r w:rsidRPr="00A60D05">
        <w:rPr>
          <w:rStyle w:val="Corpsdutexte211ptItaliqueEspacement-1pt"/>
          <w:lang w:val="fr-CA"/>
        </w:rPr>
        <w:t>à</w:t>
      </w:r>
      <w:r w:rsidRPr="00A60D05">
        <w:rPr>
          <w:rFonts w:eastAsia="Courier New"/>
          <w:lang w:eastAsia="fr-FR" w:bidi="fr-FR"/>
        </w:rPr>
        <w:t xml:space="preserve"> la loi. Toutefois, les avocats comme les conseillers en administration en placement ou les actuaires-conseil, ne se confo</w:t>
      </w:r>
      <w:r w:rsidRPr="00A60D05">
        <w:rPr>
          <w:rFonts w:eastAsia="Courier New"/>
          <w:lang w:eastAsia="fr-FR" w:bidi="fr-FR"/>
        </w:rPr>
        <w:t>n</w:t>
      </w:r>
      <w:r w:rsidRPr="00A60D05">
        <w:rPr>
          <w:rFonts w:eastAsia="Courier New"/>
          <w:lang w:eastAsia="fr-FR" w:bidi="fr-FR"/>
        </w:rPr>
        <w:t>dent pas avec la bourgeoisie.</w:t>
      </w:r>
    </w:p>
    <w:p w:rsidR="000F3457" w:rsidRPr="00A60D05" w:rsidRDefault="000F3457" w:rsidP="000F3457">
      <w:pPr>
        <w:spacing w:before="120" w:after="120"/>
        <w:jc w:val="both"/>
      </w:pPr>
      <w:r w:rsidRPr="00A60D05">
        <w:rPr>
          <w:rFonts w:eastAsia="Courier New"/>
          <w:lang w:eastAsia="fr-FR" w:bidi="fr-FR"/>
        </w:rPr>
        <w:t>L'annexe III dresse la liste des avocats qui sont employés comme administrateurs externes des compagnies canadiennes-françaises ret</w:t>
      </w:r>
      <w:r w:rsidRPr="00A60D05">
        <w:rPr>
          <w:rFonts w:eastAsia="Courier New"/>
          <w:lang w:eastAsia="fr-FR" w:bidi="fr-FR"/>
        </w:rPr>
        <w:t>e</w:t>
      </w:r>
      <w:r w:rsidRPr="00A60D05">
        <w:rPr>
          <w:rFonts w:eastAsia="Courier New"/>
          <w:lang w:eastAsia="fr-FR" w:bidi="fr-FR"/>
        </w:rPr>
        <w:t>nues. On peut constater que la majorité des sociétés utilisent les serv</w:t>
      </w:r>
      <w:r w:rsidRPr="00A60D05">
        <w:rPr>
          <w:rFonts w:eastAsia="Courier New"/>
          <w:lang w:eastAsia="fr-FR" w:bidi="fr-FR"/>
        </w:rPr>
        <w:t>i</w:t>
      </w:r>
      <w:r w:rsidRPr="00A60D05">
        <w:rPr>
          <w:rFonts w:eastAsia="Courier New"/>
          <w:lang w:eastAsia="fr-FR" w:bidi="fr-FR"/>
        </w:rPr>
        <w:t>ces d'au moins un avocat. Seules 17 compagnies (36%) n'ont aucun avocat qui siège comme administrateur externe au Conseil. La moyenne pour les comp</w:t>
      </w:r>
      <w:r w:rsidRPr="00A60D05">
        <w:rPr>
          <w:rFonts w:eastAsia="Courier New"/>
          <w:lang w:eastAsia="fr-FR" w:bidi="fr-FR"/>
        </w:rPr>
        <w:t>a</w:t>
      </w:r>
      <w:r w:rsidRPr="00A60D05">
        <w:rPr>
          <w:rFonts w:eastAsia="Courier New"/>
          <w:lang w:eastAsia="fr-FR" w:bidi="fr-FR"/>
        </w:rPr>
        <w:t>gnies de la liste est de 1.4 avocats par C.A. Les sociétés qui ont retenu les services de plusieurs avocats, les cho</w:t>
      </w:r>
      <w:r w:rsidRPr="00A60D05">
        <w:rPr>
          <w:rFonts w:eastAsia="Courier New"/>
          <w:lang w:eastAsia="fr-FR" w:bidi="fr-FR"/>
        </w:rPr>
        <w:t>i</w:t>
      </w:r>
      <w:r w:rsidRPr="00A60D05">
        <w:rPr>
          <w:rFonts w:eastAsia="Courier New"/>
          <w:lang w:eastAsia="fr-FR" w:bidi="fr-FR"/>
        </w:rPr>
        <w:t>sissent dans plusieurs bureaux diff</w:t>
      </w:r>
      <w:r w:rsidRPr="00A60D05">
        <w:rPr>
          <w:rFonts w:eastAsia="Courier New"/>
          <w:lang w:eastAsia="fr-FR" w:bidi="fr-FR"/>
        </w:rPr>
        <w:t>é</w:t>
      </w:r>
      <w:r w:rsidRPr="00A60D05">
        <w:rPr>
          <w:rFonts w:eastAsia="Courier New"/>
          <w:lang w:eastAsia="fr-FR" w:bidi="fr-FR"/>
        </w:rPr>
        <w:t xml:space="preserve">rents. Ainsi, il y a cinq avocats au C.A. du Trust Général du Canada mais quatre parmi eux appartiennent </w:t>
      </w:r>
      <w:r w:rsidRPr="00A60D05">
        <w:rPr>
          <w:rStyle w:val="Corpsdutexte211ptItaliqueEspacement-1pt"/>
          <w:lang w:val="fr-CA"/>
        </w:rPr>
        <w:t>à</w:t>
      </w:r>
      <w:r w:rsidRPr="00A60D05">
        <w:rPr>
          <w:rFonts w:eastAsia="Courier New"/>
          <w:lang w:eastAsia="fr-FR" w:bidi="fr-FR"/>
        </w:rPr>
        <w:t xml:space="preserve"> des bureaux différents et le cinquième (l'Honorable Edouard Ass</w:t>
      </w:r>
      <w:r w:rsidRPr="00A60D05">
        <w:rPr>
          <w:rFonts w:eastAsia="Courier New"/>
          <w:lang w:eastAsia="fr-FR" w:bidi="fr-FR"/>
        </w:rPr>
        <w:t>e</w:t>
      </w:r>
      <w:r w:rsidRPr="00A60D05">
        <w:rPr>
          <w:rFonts w:eastAsia="Courier New"/>
          <w:lang w:eastAsia="fr-FR" w:bidi="fr-FR"/>
        </w:rPr>
        <w:t xml:space="preserve">lin) est </w:t>
      </w:r>
      <w:r w:rsidRPr="00A60D05">
        <w:rPr>
          <w:rStyle w:val="Corpsdutexte211ptItaliqueEspacement-1pt"/>
          <w:lang w:val="fr-CA"/>
        </w:rPr>
        <w:t>à</w:t>
      </w:r>
      <w:r w:rsidRPr="00A60D05">
        <w:rPr>
          <w:rFonts w:eastAsia="Courier New"/>
          <w:lang w:eastAsia="fr-FR" w:bidi="fr-FR"/>
        </w:rPr>
        <w:t xml:space="preserve"> son compte.</w:t>
      </w:r>
    </w:p>
    <w:p w:rsidR="000F3457" w:rsidRPr="00A60D05" w:rsidRDefault="000F3457" w:rsidP="000F3457">
      <w:pPr>
        <w:spacing w:before="120" w:after="120"/>
        <w:jc w:val="both"/>
      </w:pPr>
      <w:r w:rsidRPr="00A60D05">
        <w:rPr>
          <w:rFonts w:eastAsia="Courier New"/>
          <w:lang w:eastAsia="fr-FR" w:bidi="fr-FR"/>
        </w:rPr>
        <w:t>Les avocats possèdent très peu d'actions dans les sociétés qu'ils consei</w:t>
      </w:r>
      <w:r w:rsidRPr="00A60D05">
        <w:rPr>
          <w:rFonts w:eastAsia="Courier New"/>
          <w:lang w:eastAsia="fr-FR" w:bidi="fr-FR"/>
        </w:rPr>
        <w:t>l</w:t>
      </w:r>
      <w:r w:rsidRPr="00A60D05">
        <w:rPr>
          <w:rFonts w:eastAsia="Courier New"/>
          <w:lang w:eastAsia="fr-FR" w:bidi="fr-FR"/>
        </w:rPr>
        <w:t>lent. Ainsi dans le Trust Général, Me Asselin déclare posséder seulement 1</w:t>
      </w:r>
      <w:r>
        <w:rPr>
          <w:rFonts w:eastAsia="Courier New"/>
          <w:lang w:eastAsia="fr-FR" w:bidi="fr-FR"/>
        </w:rPr>
        <w:t> </w:t>
      </w:r>
      <w:r w:rsidRPr="00A60D05">
        <w:rPr>
          <w:rFonts w:eastAsia="Courier New"/>
          <w:lang w:eastAsia="fr-FR" w:bidi="fr-FR"/>
        </w:rPr>
        <w:t>153 actions ordinaires, M</w:t>
      </w:r>
      <w:r w:rsidRPr="007910EA">
        <w:rPr>
          <w:rFonts w:eastAsia="Courier New"/>
          <w:vertAlign w:val="superscript"/>
          <w:lang w:eastAsia="fr-FR" w:bidi="fr-FR"/>
        </w:rPr>
        <w:t>e</w:t>
      </w:r>
      <w:r w:rsidRPr="00A60D05">
        <w:rPr>
          <w:rFonts w:eastAsia="Courier New"/>
          <w:lang w:eastAsia="fr-FR" w:bidi="fr-FR"/>
        </w:rPr>
        <w:t xml:space="preserve"> Lavéry Sirois, 3</w:t>
      </w:r>
      <w:r>
        <w:rPr>
          <w:rFonts w:eastAsia="Courier New"/>
          <w:lang w:eastAsia="fr-FR" w:bidi="fr-FR"/>
        </w:rPr>
        <w:t> </w:t>
      </w:r>
      <w:r w:rsidRPr="00A60D05">
        <w:rPr>
          <w:rFonts w:eastAsia="Courier New"/>
          <w:lang w:eastAsia="fr-FR" w:bidi="fr-FR"/>
        </w:rPr>
        <w:t>533, M</w:t>
      </w:r>
      <w:r w:rsidRPr="007910EA">
        <w:rPr>
          <w:rFonts w:eastAsia="Courier New"/>
          <w:vertAlign w:val="superscript"/>
          <w:lang w:eastAsia="fr-FR" w:bidi="fr-FR"/>
        </w:rPr>
        <w:t>e</w:t>
      </w:r>
      <w:r w:rsidRPr="00A60D05">
        <w:rPr>
          <w:rFonts w:eastAsia="Courier New"/>
          <w:lang w:eastAsia="fr-FR" w:bidi="fr-FR"/>
        </w:rPr>
        <w:t xml:space="preserve"> Isid</w:t>
      </w:r>
      <w:r w:rsidRPr="00A60D05">
        <w:rPr>
          <w:rFonts w:eastAsia="Courier New"/>
          <w:lang w:eastAsia="fr-FR" w:bidi="fr-FR"/>
        </w:rPr>
        <w:t>o</w:t>
      </w:r>
      <w:r w:rsidRPr="00A60D05">
        <w:rPr>
          <w:rFonts w:eastAsia="Courier New"/>
          <w:lang w:eastAsia="fr-FR" w:bidi="fr-FR"/>
        </w:rPr>
        <w:t>re Pollack 1</w:t>
      </w:r>
      <w:r>
        <w:rPr>
          <w:rFonts w:eastAsia="Courier New"/>
          <w:lang w:eastAsia="fr-FR" w:bidi="fr-FR"/>
        </w:rPr>
        <w:t> </w:t>
      </w:r>
      <w:r w:rsidRPr="00A60D05">
        <w:rPr>
          <w:rFonts w:eastAsia="Courier New"/>
          <w:lang w:eastAsia="fr-FR" w:bidi="fr-FR"/>
        </w:rPr>
        <w:t>023, M</w:t>
      </w:r>
      <w:r w:rsidRPr="007910EA">
        <w:rPr>
          <w:rFonts w:eastAsia="Courier New"/>
          <w:vertAlign w:val="superscript"/>
          <w:lang w:eastAsia="fr-FR" w:bidi="fr-FR"/>
        </w:rPr>
        <w:t>e</w:t>
      </w:r>
      <w:r w:rsidRPr="00A60D05">
        <w:rPr>
          <w:rFonts w:eastAsia="Courier New"/>
          <w:lang w:eastAsia="fr-FR" w:bidi="fr-FR"/>
        </w:rPr>
        <w:t xml:space="preserve"> Marcel Piché 1666 et M</w:t>
      </w:r>
      <w:r w:rsidRPr="007910EA">
        <w:rPr>
          <w:rFonts w:eastAsia="Courier New"/>
          <w:vertAlign w:val="superscript"/>
          <w:lang w:eastAsia="fr-FR" w:bidi="fr-FR"/>
        </w:rPr>
        <w:t>e</w:t>
      </w:r>
      <w:r w:rsidRPr="00A60D05">
        <w:rPr>
          <w:rFonts w:eastAsia="Courier New"/>
          <w:lang w:eastAsia="fr-FR" w:bidi="fr-FR"/>
        </w:rPr>
        <w:t xml:space="preserve"> Daniel Doheny 216 a</w:t>
      </w:r>
      <w:r w:rsidRPr="00A60D05">
        <w:rPr>
          <w:rFonts w:eastAsia="Courier New"/>
          <w:lang w:eastAsia="fr-FR" w:bidi="fr-FR"/>
        </w:rPr>
        <w:t>c</w:t>
      </w:r>
      <w:r w:rsidRPr="00A60D05">
        <w:rPr>
          <w:rFonts w:eastAsia="Courier New"/>
          <w:lang w:eastAsia="fr-FR" w:bidi="fr-FR"/>
        </w:rPr>
        <w:t>tions. Dans chaque cas c'est là la dernière déclaration faite à déce</w:t>
      </w:r>
      <w:r w:rsidRPr="00A60D05">
        <w:rPr>
          <w:rFonts w:eastAsia="Courier New"/>
          <w:lang w:eastAsia="fr-FR" w:bidi="fr-FR"/>
        </w:rPr>
        <w:t>m</w:t>
      </w:r>
      <w:r w:rsidRPr="00A60D05">
        <w:rPr>
          <w:rFonts w:eastAsia="Courier New"/>
          <w:lang w:eastAsia="fr-FR" w:bidi="fr-FR"/>
        </w:rPr>
        <w:t>bre 1975. En cette année, les actions ordinaires du Trust Général v</w:t>
      </w:r>
      <w:r w:rsidRPr="00A60D05">
        <w:rPr>
          <w:rFonts w:eastAsia="Courier New"/>
          <w:lang w:eastAsia="fr-FR" w:bidi="fr-FR"/>
        </w:rPr>
        <w:t>a</w:t>
      </w:r>
      <w:r w:rsidRPr="00A60D05">
        <w:rPr>
          <w:rFonts w:eastAsia="Courier New"/>
          <w:lang w:eastAsia="fr-FR" w:bidi="fr-FR"/>
        </w:rPr>
        <w:t>laient entre $17.50 et $22.00 à la Bourse. Le contrôle était exercé par Jean-Louis Lévesque, qui en possédait directement ou indirectement 94</w:t>
      </w:r>
      <w:r>
        <w:rPr>
          <w:rFonts w:eastAsia="Courier New"/>
          <w:lang w:eastAsia="fr-FR" w:bidi="fr-FR"/>
        </w:rPr>
        <w:t> </w:t>
      </w:r>
      <w:r w:rsidRPr="00A60D05">
        <w:rPr>
          <w:rFonts w:eastAsia="Courier New"/>
          <w:lang w:eastAsia="fr-FR" w:bidi="fr-FR"/>
        </w:rPr>
        <w:t>441 actions ordinaires, qui valaient en Bourse quelque $2 millions. Dans Power Corp. les quatre (4) avocats conseillers, soit M</w:t>
      </w:r>
      <w:r w:rsidRPr="007910EA">
        <w:rPr>
          <w:rFonts w:eastAsia="Courier New"/>
          <w:vertAlign w:val="superscript"/>
          <w:lang w:eastAsia="fr-FR" w:bidi="fr-FR"/>
        </w:rPr>
        <w:t>e</w:t>
      </w:r>
      <w:r w:rsidRPr="00A60D05">
        <w:rPr>
          <w:rFonts w:eastAsia="Courier New"/>
          <w:lang w:eastAsia="fr-FR" w:bidi="fr-FR"/>
        </w:rPr>
        <w:t xml:space="preserve"> Wilbrod Bh</w:t>
      </w:r>
      <w:r w:rsidRPr="00A60D05">
        <w:rPr>
          <w:rFonts w:eastAsia="Courier New"/>
          <w:lang w:eastAsia="fr-FR" w:bidi="fr-FR"/>
        </w:rPr>
        <w:t>é</w:t>
      </w:r>
      <w:r w:rsidRPr="00A60D05">
        <w:rPr>
          <w:rFonts w:eastAsia="Courier New"/>
          <w:lang w:eastAsia="fr-FR" w:bidi="fr-FR"/>
        </w:rPr>
        <w:t>rer, Pierre Genest, Claude Pratte et l'Honorable John P. Robarts po</w:t>
      </w:r>
      <w:r w:rsidRPr="00A60D05">
        <w:rPr>
          <w:rFonts w:eastAsia="Courier New"/>
          <w:lang w:eastAsia="fr-FR" w:bidi="fr-FR"/>
        </w:rPr>
        <w:t>s</w:t>
      </w:r>
      <w:r w:rsidRPr="00A60D05">
        <w:rPr>
          <w:rFonts w:eastAsia="Courier New"/>
          <w:lang w:eastAsia="fr-FR" w:bidi="fr-FR"/>
        </w:rPr>
        <w:t>sédaient respectivement 2</w:t>
      </w:r>
      <w:r>
        <w:rPr>
          <w:rFonts w:eastAsia="Courier New"/>
          <w:lang w:eastAsia="fr-FR" w:bidi="fr-FR"/>
        </w:rPr>
        <w:t> </w:t>
      </w:r>
      <w:r w:rsidRPr="00A60D05">
        <w:rPr>
          <w:rFonts w:eastAsia="Courier New"/>
          <w:lang w:eastAsia="fr-FR" w:bidi="fr-FR"/>
        </w:rPr>
        <w:t>500 actions, 100 a</w:t>
      </w:r>
      <w:r w:rsidRPr="00A60D05">
        <w:rPr>
          <w:rFonts w:eastAsia="Courier New"/>
          <w:lang w:eastAsia="fr-FR" w:bidi="fr-FR"/>
        </w:rPr>
        <w:t>c</w:t>
      </w:r>
      <w:r w:rsidRPr="00A60D05">
        <w:rPr>
          <w:rFonts w:eastAsia="Courier New"/>
          <w:lang w:eastAsia="fr-FR" w:bidi="fr-FR"/>
        </w:rPr>
        <w:t>tions, 5</w:t>
      </w:r>
      <w:r>
        <w:rPr>
          <w:rFonts w:eastAsia="Courier New"/>
          <w:lang w:eastAsia="fr-FR" w:bidi="fr-FR"/>
        </w:rPr>
        <w:t> </w:t>
      </w:r>
      <w:r w:rsidRPr="00A60D05">
        <w:rPr>
          <w:rFonts w:eastAsia="Courier New"/>
          <w:lang w:eastAsia="fr-FR" w:bidi="fr-FR"/>
        </w:rPr>
        <w:t>375 actions et 100</w:t>
      </w:r>
      <w:r>
        <w:rPr>
          <w:rFonts w:eastAsia="Courier New"/>
          <w:lang w:eastAsia="fr-FR" w:bidi="fr-FR"/>
        </w:rPr>
        <w:t xml:space="preserve"> </w:t>
      </w:r>
      <w:r w:rsidRPr="00A60D05">
        <w:t>[195]</w:t>
      </w:r>
      <w:r>
        <w:t xml:space="preserve"> </w:t>
      </w:r>
      <w:r w:rsidRPr="00A60D05">
        <w:rPr>
          <w:rFonts w:eastAsia="Courier New"/>
          <w:lang w:eastAsia="fr-FR" w:bidi="fr-FR"/>
        </w:rPr>
        <w:t>actions. Paul Desmarais détenait 1 353 035 actions privil</w:t>
      </w:r>
      <w:r w:rsidRPr="00A60D05">
        <w:rPr>
          <w:rFonts w:eastAsia="Courier New"/>
          <w:lang w:eastAsia="fr-FR" w:bidi="fr-FR"/>
        </w:rPr>
        <w:t>é</w:t>
      </w:r>
      <w:r w:rsidRPr="00A60D05">
        <w:rPr>
          <w:rFonts w:eastAsia="Courier New"/>
          <w:lang w:eastAsia="fr-FR" w:bidi="fr-FR"/>
        </w:rPr>
        <w:t>gié a 6% (do</w:t>
      </w:r>
      <w:r w:rsidRPr="00A60D05">
        <w:rPr>
          <w:rFonts w:eastAsia="Courier New"/>
          <w:lang w:eastAsia="fr-FR" w:bidi="fr-FR"/>
        </w:rPr>
        <w:t>n</w:t>
      </w:r>
      <w:r w:rsidRPr="00A60D05">
        <w:rPr>
          <w:rFonts w:eastAsia="Courier New"/>
          <w:lang w:eastAsia="fr-FR" w:bidi="fr-FR"/>
        </w:rPr>
        <w:t>nant 10 voix chacune) et 1</w:t>
      </w:r>
      <w:r>
        <w:rPr>
          <w:rFonts w:eastAsia="Courier New"/>
          <w:lang w:eastAsia="fr-FR" w:bidi="fr-FR"/>
        </w:rPr>
        <w:t> </w:t>
      </w:r>
      <w:r w:rsidRPr="00A60D05">
        <w:rPr>
          <w:rFonts w:eastAsia="Courier New"/>
          <w:lang w:eastAsia="fr-FR" w:bidi="fr-FR"/>
        </w:rPr>
        <w:t>585</w:t>
      </w:r>
      <w:r>
        <w:rPr>
          <w:rFonts w:eastAsia="Courier New"/>
          <w:lang w:eastAsia="fr-FR" w:bidi="fr-FR"/>
        </w:rPr>
        <w:t> </w:t>
      </w:r>
      <w:r w:rsidRPr="00A60D05">
        <w:rPr>
          <w:rFonts w:eastAsia="Courier New"/>
          <w:lang w:eastAsia="fr-FR" w:bidi="fr-FR"/>
        </w:rPr>
        <w:t>058 actions privilégiées à 5% (donnant une voix chacune) ce qui lui accorde 53% des voix dans l'Asssemblée des a</w:t>
      </w:r>
      <w:r w:rsidRPr="00A60D05">
        <w:rPr>
          <w:rFonts w:eastAsia="Courier New"/>
          <w:lang w:eastAsia="fr-FR" w:bidi="fr-FR"/>
        </w:rPr>
        <w:t>c</w:t>
      </w:r>
      <w:r w:rsidRPr="00A60D05">
        <w:rPr>
          <w:rFonts w:eastAsia="Courier New"/>
          <w:lang w:eastAsia="fr-FR" w:bidi="fr-FR"/>
        </w:rPr>
        <w:t xml:space="preserve">tionnaires de la compagnie. En dernier exemple, </w:t>
      </w:r>
      <w:r w:rsidRPr="00793553">
        <w:rPr>
          <w:u w:val="single"/>
        </w:rPr>
        <w:t>Cassidy's Ltd</w:t>
      </w:r>
      <w:r w:rsidRPr="00A60D05">
        <w:rPr>
          <w:rFonts w:eastAsia="Courier New"/>
          <w:lang w:eastAsia="fr-FR" w:bidi="fr-FR"/>
        </w:rPr>
        <w:t xml:space="preserve"> est contr</w:t>
      </w:r>
      <w:r w:rsidRPr="00A60D05">
        <w:rPr>
          <w:rFonts w:eastAsia="Courier New"/>
          <w:lang w:eastAsia="fr-FR" w:bidi="fr-FR"/>
        </w:rPr>
        <w:t>ô</w:t>
      </w:r>
      <w:r w:rsidRPr="00A60D05">
        <w:rPr>
          <w:rFonts w:eastAsia="Courier New"/>
          <w:lang w:eastAsia="fr-FR" w:bidi="fr-FR"/>
        </w:rPr>
        <w:t xml:space="preserve">lée à 61.1% par la famille Brodeur à travers </w:t>
      </w:r>
      <w:r w:rsidRPr="00793553">
        <w:rPr>
          <w:u w:val="single"/>
        </w:rPr>
        <w:t>Continental Manufacturers</w:t>
      </w:r>
      <w:r w:rsidRPr="00A60D05">
        <w:rPr>
          <w:rFonts w:eastAsia="Courier New"/>
          <w:lang w:eastAsia="fr-FR" w:bidi="fr-FR"/>
        </w:rPr>
        <w:t xml:space="preserve"> qui possédé 458</w:t>
      </w:r>
      <w:r>
        <w:rPr>
          <w:rFonts w:eastAsia="Courier New"/>
          <w:lang w:eastAsia="fr-FR" w:bidi="fr-FR"/>
        </w:rPr>
        <w:t> </w:t>
      </w:r>
      <w:r w:rsidRPr="00A60D05">
        <w:rPr>
          <w:rFonts w:eastAsia="Courier New"/>
          <w:lang w:eastAsia="fr-FR" w:bidi="fr-FR"/>
        </w:rPr>
        <w:t>497 actions ord</w:t>
      </w:r>
      <w:r w:rsidRPr="00A60D05">
        <w:rPr>
          <w:rFonts w:eastAsia="Courier New"/>
          <w:lang w:eastAsia="fr-FR" w:bidi="fr-FR"/>
        </w:rPr>
        <w:t>i</w:t>
      </w:r>
      <w:r w:rsidRPr="00A60D05">
        <w:rPr>
          <w:rFonts w:eastAsia="Courier New"/>
          <w:lang w:eastAsia="fr-FR" w:bidi="fr-FR"/>
        </w:rPr>
        <w:t>naires de Cassidy's. L'avocat-conseil de la co</w:t>
      </w:r>
      <w:r w:rsidRPr="00A60D05">
        <w:rPr>
          <w:rFonts w:eastAsia="Courier New"/>
          <w:lang w:eastAsia="fr-FR" w:bidi="fr-FR"/>
        </w:rPr>
        <w:t>m</w:t>
      </w:r>
      <w:r w:rsidRPr="00A60D05">
        <w:rPr>
          <w:rFonts w:eastAsia="Courier New"/>
          <w:lang w:eastAsia="fr-FR" w:bidi="fr-FR"/>
        </w:rPr>
        <w:t>pagnie, F.C. Cope, du bureau juridique montréalais de Ogilvy, Cope, Porteous, Montgom</w:t>
      </w:r>
      <w:r w:rsidRPr="00A60D05">
        <w:rPr>
          <w:rFonts w:eastAsia="Courier New"/>
          <w:lang w:eastAsia="fr-FR" w:bidi="fr-FR"/>
        </w:rPr>
        <w:t>e</w:t>
      </w:r>
      <w:r w:rsidRPr="00A60D05">
        <w:rPr>
          <w:rFonts w:eastAsia="Courier New"/>
          <w:lang w:eastAsia="fr-FR" w:bidi="fr-FR"/>
        </w:rPr>
        <w:t>ry, R</w:t>
      </w:r>
      <w:r w:rsidRPr="00A60D05">
        <w:rPr>
          <w:rFonts w:eastAsia="Courier New"/>
          <w:lang w:eastAsia="fr-FR" w:bidi="fr-FR"/>
        </w:rPr>
        <w:t>e</w:t>
      </w:r>
      <w:r w:rsidRPr="00A60D05">
        <w:rPr>
          <w:rFonts w:eastAsia="Courier New"/>
          <w:lang w:eastAsia="fr-FR" w:bidi="fr-FR"/>
        </w:rPr>
        <w:t>nault, Clarke et Kirkpatrik, possède 48</w:t>
      </w:r>
      <w:r>
        <w:rPr>
          <w:rFonts w:eastAsia="Courier New"/>
          <w:lang w:eastAsia="fr-FR" w:bidi="fr-FR"/>
        </w:rPr>
        <w:t>0 actions ordinaires de Cassidy’</w:t>
      </w:r>
      <w:r w:rsidRPr="00A60D05">
        <w:rPr>
          <w:rFonts w:eastAsia="Courier New"/>
          <w:lang w:eastAsia="fr-FR" w:bidi="fr-FR"/>
        </w:rPr>
        <w:t>s.</w:t>
      </w:r>
      <w:r>
        <w:rPr>
          <w:rFonts w:eastAsia="Courier New"/>
          <w:lang w:eastAsia="fr-FR" w:bidi="fr-FR"/>
        </w:rPr>
        <w:t> </w:t>
      </w:r>
      <w:r>
        <w:rPr>
          <w:rStyle w:val="Appelnotedebasdep"/>
          <w:rFonts w:eastAsia="Courier New"/>
          <w:lang w:eastAsia="fr-FR" w:bidi="fr-FR"/>
        </w:rPr>
        <w:footnoteReference w:id="204"/>
      </w:r>
    </w:p>
    <w:p w:rsidR="000F3457" w:rsidRPr="00A60D05" w:rsidRDefault="000F3457" w:rsidP="000F3457">
      <w:pPr>
        <w:spacing w:before="120" w:after="120"/>
        <w:jc w:val="both"/>
      </w:pPr>
      <w:r w:rsidRPr="00A60D05">
        <w:rPr>
          <w:rFonts w:eastAsia="Courier New"/>
          <w:lang w:eastAsia="fr-FR" w:bidi="fr-FR"/>
        </w:rPr>
        <w:t>Dans de rares cas, des avocats membres d'un bureau juridique sont au</w:t>
      </w:r>
      <w:r w:rsidRPr="00A60D05">
        <w:rPr>
          <w:rFonts w:eastAsia="Courier New"/>
          <w:lang w:eastAsia="fr-FR" w:bidi="fr-FR"/>
        </w:rPr>
        <w:t>s</w:t>
      </w:r>
      <w:r w:rsidRPr="00A60D05">
        <w:rPr>
          <w:rFonts w:eastAsia="Courier New"/>
          <w:lang w:eastAsia="fr-FR" w:bidi="fr-FR"/>
        </w:rPr>
        <w:t>si propriétaires ou copropriétaires de contrôle. Ainsi Claude Pratte membre du bureau d'avocats de Létourneau, Stein, Marseille, Delisle &amp; La Rue possède 73</w:t>
      </w:r>
      <w:r>
        <w:rPr>
          <w:rFonts w:eastAsia="Courier New"/>
          <w:lang w:eastAsia="fr-FR" w:bidi="fr-FR"/>
        </w:rPr>
        <w:t> </w:t>
      </w:r>
      <w:r w:rsidRPr="00A60D05">
        <w:rPr>
          <w:rFonts w:eastAsia="Courier New"/>
          <w:lang w:eastAsia="fr-FR" w:bidi="fr-FR"/>
        </w:rPr>
        <w:t>864 actions classe B (25% du vote) de Télé-Capitale qu'il co</w:t>
      </w:r>
      <w:r w:rsidRPr="00A60D05">
        <w:rPr>
          <w:rFonts w:eastAsia="Courier New"/>
          <w:lang w:eastAsia="fr-FR" w:bidi="fr-FR"/>
        </w:rPr>
        <w:t>n</w:t>
      </w:r>
      <w:r w:rsidRPr="00A60D05">
        <w:rPr>
          <w:rFonts w:eastAsia="Courier New"/>
          <w:lang w:eastAsia="fr-FR" w:bidi="fr-FR"/>
        </w:rPr>
        <w:t>trôle avec MM. Hervé Baribeau et J.A. Pouliot. Ces derniers détiennent chacun le membre nombre d'actions que Me Pra</w:t>
      </w:r>
      <w:r w:rsidRPr="00A60D05">
        <w:rPr>
          <w:rFonts w:eastAsia="Courier New"/>
          <w:lang w:eastAsia="fr-FR" w:bidi="fr-FR"/>
        </w:rPr>
        <w:t>t</w:t>
      </w:r>
      <w:r w:rsidRPr="00A60D05">
        <w:rPr>
          <w:rFonts w:eastAsia="Courier New"/>
          <w:lang w:eastAsia="fr-FR" w:bidi="fr-FR"/>
        </w:rPr>
        <w:t>te. C'est cependant le seul exemple qui se présente dans notre liste. Dans des compagnies canadiennes anglaises on a pu, par ailleurs tro</w:t>
      </w:r>
      <w:r w:rsidRPr="00A60D05">
        <w:rPr>
          <w:rFonts w:eastAsia="Courier New"/>
          <w:lang w:eastAsia="fr-FR" w:bidi="fr-FR"/>
        </w:rPr>
        <w:t>u</w:t>
      </w:r>
      <w:r w:rsidRPr="00A60D05">
        <w:rPr>
          <w:rFonts w:eastAsia="Courier New"/>
          <w:lang w:eastAsia="fr-FR" w:bidi="fr-FR"/>
        </w:rPr>
        <w:t>ver des cas semblables.</w:t>
      </w:r>
    </w:p>
    <w:p w:rsidR="000F3457" w:rsidRPr="00A60D05" w:rsidRDefault="000F3457" w:rsidP="000F3457">
      <w:pPr>
        <w:spacing w:before="120" w:after="120"/>
        <w:jc w:val="both"/>
      </w:pPr>
      <w:r w:rsidRPr="00A60D05">
        <w:rPr>
          <w:rFonts w:eastAsia="Courier New"/>
          <w:lang w:eastAsia="fr-FR" w:bidi="fr-FR"/>
        </w:rPr>
        <w:t>Les avocats au sein des C.A. occupent rarement des postes à la d</w:t>
      </w:r>
      <w:r w:rsidRPr="00A60D05">
        <w:rPr>
          <w:rFonts w:eastAsia="Courier New"/>
          <w:lang w:eastAsia="fr-FR" w:bidi="fr-FR"/>
        </w:rPr>
        <w:t>i</w:t>
      </w:r>
      <w:r w:rsidRPr="00A60D05">
        <w:rPr>
          <w:rFonts w:eastAsia="Courier New"/>
          <w:lang w:eastAsia="fr-FR" w:bidi="fr-FR"/>
        </w:rPr>
        <w:t>re</w:t>
      </w:r>
      <w:r w:rsidRPr="00A60D05">
        <w:rPr>
          <w:rFonts w:eastAsia="Courier New"/>
          <w:lang w:eastAsia="fr-FR" w:bidi="fr-FR"/>
        </w:rPr>
        <w:t>c</w:t>
      </w:r>
      <w:r w:rsidRPr="00A60D05">
        <w:rPr>
          <w:rFonts w:eastAsia="Courier New"/>
          <w:lang w:eastAsia="fr-FR" w:bidi="fr-FR"/>
        </w:rPr>
        <w:t>tion des compagnies</w:t>
      </w:r>
      <w:r w:rsidRPr="00A60D05">
        <w:t> :</w:t>
      </w:r>
      <w:r w:rsidRPr="00A60D05">
        <w:rPr>
          <w:rFonts w:eastAsia="Courier New"/>
          <w:lang w:eastAsia="fr-FR" w:bidi="fr-FR"/>
        </w:rPr>
        <w:t xml:space="preserve"> ils sont neuf fois sur dix rien d'autre que des administrateurs externes, qui assistent aux réunions me</w:t>
      </w:r>
      <w:r w:rsidRPr="00A60D05">
        <w:rPr>
          <w:rFonts w:eastAsia="Courier New"/>
          <w:lang w:eastAsia="fr-FR" w:bidi="fr-FR"/>
        </w:rPr>
        <w:t>n</w:t>
      </w:r>
      <w:r w:rsidRPr="00A60D05">
        <w:rPr>
          <w:rFonts w:eastAsia="Courier New"/>
          <w:lang w:eastAsia="fr-FR" w:bidi="fr-FR"/>
        </w:rPr>
        <w:t>suelles du Conseil et reçoivent de $2</w:t>
      </w:r>
      <w:r>
        <w:rPr>
          <w:rFonts w:eastAsia="Courier New"/>
          <w:lang w:eastAsia="fr-FR" w:bidi="fr-FR"/>
        </w:rPr>
        <w:t> </w:t>
      </w:r>
      <w:r w:rsidRPr="00A60D05">
        <w:rPr>
          <w:rFonts w:eastAsia="Courier New"/>
          <w:lang w:eastAsia="fr-FR" w:bidi="fr-FR"/>
        </w:rPr>
        <w:t>000 à $8</w:t>
      </w:r>
      <w:r>
        <w:rPr>
          <w:rFonts w:eastAsia="Courier New"/>
          <w:lang w:eastAsia="fr-FR" w:bidi="fr-FR"/>
        </w:rPr>
        <w:t> </w:t>
      </w:r>
      <w:r w:rsidRPr="00A60D05">
        <w:rPr>
          <w:rFonts w:eastAsia="Courier New"/>
          <w:lang w:eastAsia="fr-FR" w:bidi="fr-FR"/>
        </w:rPr>
        <w:t>000 de revenu global par an selon la dimension des sociétés qu'ils administrent. De par leur détention d'actions, leur place au C.A. et leur rémunération, il serait abusif de les confondre avec les cap</w:t>
      </w:r>
      <w:r w:rsidRPr="00A60D05">
        <w:rPr>
          <w:rFonts w:eastAsia="Courier New"/>
          <w:lang w:eastAsia="fr-FR" w:bidi="fr-FR"/>
        </w:rPr>
        <w:t>i</w:t>
      </w:r>
      <w:r w:rsidRPr="00A60D05">
        <w:rPr>
          <w:rFonts w:eastAsia="Courier New"/>
          <w:lang w:eastAsia="fr-FR" w:bidi="fr-FR"/>
        </w:rPr>
        <w:t>talistes qu'ils conseillent. Ils ne sont que des intellectuels non propriétaires, organiquement liés à la classe d</w:t>
      </w:r>
      <w:r w:rsidRPr="00A60D05">
        <w:rPr>
          <w:rFonts w:eastAsia="Courier New"/>
          <w:lang w:eastAsia="fr-FR" w:bidi="fr-FR"/>
        </w:rPr>
        <w:t>o</w:t>
      </w:r>
      <w:r w:rsidRPr="00A60D05">
        <w:rPr>
          <w:rFonts w:eastAsia="Courier New"/>
          <w:lang w:eastAsia="fr-FR" w:bidi="fr-FR"/>
        </w:rPr>
        <w:t>minante.</w:t>
      </w:r>
    </w:p>
    <w:p w:rsidR="000F3457" w:rsidRDefault="000F3457" w:rsidP="000F3457">
      <w:pPr>
        <w:spacing w:before="120" w:after="120"/>
        <w:jc w:val="both"/>
        <w:rPr>
          <w:rFonts w:eastAsia="Courier New"/>
          <w:lang w:eastAsia="fr-FR" w:bidi="fr-FR"/>
        </w:rPr>
      </w:pPr>
      <w:r w:rsidRPr="00A60D05">
        <w:rPr>
          <w:rFonts w:eastAsia="Courier New"/>
          <w:lang w:eastAsia="fr-FR" w:bidi="fr-FR"/>
        </w:rPr>
        <w:t xml:space="preserve">La majorité des entreprises canadiennes-françaises utilisent les services de bureaux d'avocats francophones, mais cette règle est loin d'être absolue. Les compagnies les plus grosses, notamment celles du groupe </w:t>
      </w:r>
      <w:r w:rsidRPr="00793553">
        <w:rPr>
          <w:rFonts w:eastAsia="Courier New"/>
          <w:u w:val="single"/>
          <w:lang w:eastAsia="fr-FR" w:bidi="fr-FR"/>
        </w:rPr>
        <w:t>Power</w:t>
      </w:r>
      <w:r>
        <w:rPr>
          <w:rFonts w:eastAsia="Courier New"/>
          <w:u w:val="single"/>
          <w:lang w:eastAsia="fr-FR" w:bidi="fr-FR"/>
        </w:rPr>
        <w:t xml:space="preserve"> </w:t>
      </w:r>
      <w:r w:rsidRPr="00793553">
        <w:rPr>
          <w:rFonts w:eastAsia="Courier New"/>
          <w:u w:val="single"/>
          <w:lang w:eastAsia="fr-FR" w:bidi="fr-FR"/>
        </w:rPr>
        <w:t>Corporation</w:t>
      </w:r>
      <w:r w:rsidRPr="00A60D05">
        <w:rPr>
          <w:rFonts w:eastAsia="Courier New"/>
          <w:lang w:eastAsia="fr-FR" w:bidi="fr-FR"/>
        </w:rPr>
        <w:t>, emploient des avocats de bureaux angl</w:t>
      </w:r>
      <w:r w:rsidRPr="00A60D05">
        <w:rPr>
          <w:rFonts w:eastAsia="Courier New"/>
          <w:lang w:eastAsia="fr-FR" w:bidi="fr-FR"/>
        </w:rPr>
        <w:t>o</w:t>
      </w:r>
      <w:r w:rsidRPr="00A60D05">
        <w:rPr>
          <w:rFonts w:eastAsia="Courier New"/>
          <w:lang w:eastAsia="fr-FR" w:bidi="fr-FR"/>
        </w:rPr>
        <w:t>phones, comme ceux de Ogilvy, Cope, Porteous, Montgomery, R</w:t>
      </w:r>
      <w:r w:rsidRPr="00A60D05">
        <w:rPr>
          <w:rFonts w:eastAsia="Courier New"/>
          <w:lang w:eastAsia="fr-FR" w:bidi="fr-FR"/>
        </w:rPr>
        <w:t>e</w:t>
      </w:r>
      <w:r w:rsidRPr="00A60D05">
        <w:rPr>
          <w:rFonts w:eastAsia="Courier New"/>
          <w:lang w:eastAsia="fr-FR" w:bidi="fr-FR"/>
        </w:rPr>
        <w:t>nault, Clarke et Kirkpatrick, de Montréal ou encore Aird, Zimme</w:t>
      </w:r>
      <w:r w:rsidRPr="00A60D05">
        <w:rPr>
          <w:rFonts w:eastAsia="Courier New"/>
          <w:lang w:eastAsia="fr-FR" w:bidi="fr-FR"/>
        </w:rPr>
        <w:t>r</w:t>
      </w:r>
      <w:r w:rsidRPr="00A60D05">
        <w:rPr>
          <w:rFonts w:eastAsia="Courier New"/>
          <w:lang w:eastAsia="fr-FR" w:bidi="fr-FR"/>
        </w:rPr>
        <w:t>man &amp; Berlis de Toronto. Même des compagnies moyennes com</w:t>
      </w:r>
      <w:r>
        <w:rPr>
          <w:rFonts w:eastAsia="Courier New"/>
          <w:lang w:eastAsia="fr-FR" w:bidi="fr-FR"/>
        </w:rPr>
        <w:t>m</w:t>
      </w:r>
      <w:r w:rsidRPr="00A60D05">
        <w:rPr>
          <w:rFonts w:eastAsia="Courier New"/>
          <w:lang w:eastAsia="fr-FR" w:bidi="fr-FR"/>
        </w:rPr>
        <w:t xml:space="preserve">e </w:t>
      </w:r>
      <w:r w:rsidRPr="00793553">
        <w:rPr>
          <w:rFonts w:eastAsia="Courier New"/>
          <w:u w:val="single"/>
          <w:lang w:eastAsia="fr-FR" w:bidi="fr-FR"/>
        </w:rPr>
        <w:t>Bea</w:t>
      </w:r>
      <w:r w:rsidRPr="00793553">
        <w:rPr>
          <w:rFonts w:eastAsia="Courier New"/>
          <w:u w:val="single"/>
          <w:lang w:eastAsia="fr-FR" w:bidi="fr-FR"/>
        </w:rPr>
        <w:t>u</w:t>
      </w:r>
      <w:r w:rsidRPr="00793553">
        <w:rPr>
          <w:rFonts w:eastAsia="Courier New"/>
          <w:u w:val="single"/>
          <w:lang w:eastAsia="fr-FR" w:bidi="fr-FR"/>
        </w:rPr>
        <w:t>bran Corporation</w:t>
      </w:r>
      <w:r w:rsidRPr="00A60D05">
        <w:rPr>
          <w:rFonts w:eastAsia="Courier New"/>
          <w:lang w:eastAsia="fr-FR" w:bidi="fr-FR"/>
        </w:rPr>
        <w:t xml:space="preserve">, </w:t>
      </w:r>
      <w:r w:rsidRPr="00793553">
        <w:rPr>
          <w:rFonts w:eastAsia="Courier New"/>
          <w:u w:val="single"/>
          <w:lang w:eastAsia="fr-FR" w:bidi="fr-FR"/>
        </w:rPr>
        <w:t>C</w:t>
      </w:r>
      <w:r w:rsidRPr="00793553">
        <w:rPr>
          <w:u w:val="single"/>
        </w:rPr>
        <w:t>assidy's Ltd</w:t>
      </w:r>
      <w:r w:rsidRPr="00A60D05">
        <w:rPr>
          <w:rFonts w:eastAsia="Courier New"/>
          <w:lang w:eastAsia="fr-FR" w:bidi="fr-FR"/>
        </w:rPr>
        <w:t xml:space="preserve"> ou </w:t>
      </w:r>
      <w:r w:rsidRPr="00793553">
        <w:rPr>
          <w:u w:val="single"/>
        </w:rPr>
        <w:t>Papier Roll</w:t>
      </w:r>
      <w:r w:rsidRPr="00793553">
        <w:rPr>
          <w:rFonts w:eastAsia="Courier New"/>
          <w:u w:val="single"/>
          <w:lang w:eastAsia="fr-FR" w:bidi="fr-FR"/>
        </w:rPr>
        <w:t>and</w:t>
      </w:r>
      <w:r w:rsidRPr="00A60D05">
        <w:rPr>
          <w:rFonts w:eastAsia="Courier New"/>
          <w:lang w:eastAsia="fr-FR" w:bidi="fr-FR"/>
        </w:rPr>
        <w:t xml:space="preserve"> le font.</w:t>
      </w:r>
    </w:p>
    <w:p w:rsidR="000F3457" w:rsidRPr="00A60D05" w:rsidRDefault="000F3457" w:rsidP="000F3457">
      <w:pPr>
        <w:spacing w:before="120" w:after="120"/>
        <w:jc w:val="both"/>
      </w:pPr>
      <w:r w:rsidRPr="00A60D05">
        <w:t>[196]</w:t>
      </w:r>
    </w:p>
    <w:p w:rsidR="000F3457" w:rsidRPr="00A60D05" w:rsidRDefault="000F3457" w:rsidP="000F3457">
      <w:pPr>
        <w:spacing w:before="120" w:after="120"/>
        <w:jc w:val="both"/>
      </w:pPr>
      <w:r w:rsidRPr="00A60D05">
        <w:rPr>
          <w:rFonts w:eastAsia="Courier New"/>
          <w:lang w:eastAsia="fr-FR" w:bidi="fr-FR"/>
        </w:rPr>
        <w:t>Les théories des élites économiques ou corporatives, dont celles de John Porter et Wallace Clement au Canada, accordent à tous les adm</w:t>
      </w:r>
      <w:r w:rsidRPr="00A60D05">
        <w:rPr>
          <w:rFonts w:eastAsia="Courier New"/>
          <w:lang w:eastAsia="fr-FR" w:bidi="fr-FR"/>
        </w:rPr>
        <w:t>i</w:t>
      </w:r>
      <w:r w:rsidRPr="00A60D05">
        <w:rPr>
          <w:rFonts w:eastAsia="Courier New"/>
          <w:lang w:eastAsia="fr-FR" w:bidi="fr-FR"/>
        </w:rPr>
        <w:t>ni</w:t>
      </w:r>
      <w:r w:rsidRPr="00A60D05">
        <w:rPr>
          <w:rFonts w:eastAsia="Courier New"/>
          <w:lang w:eastAsia="fr-FR" w:bidi="fr-FR"/>
        </w:rPr>
        <w:t>s</w:t>
      </w:r>
      <w:r w:rsidRPr="00A60D05">
        <w:rPr>
          <w:rFonts w:eastAsia="Courier New"/>
          <w:lang w:eastAsia="fr-FR" w:bidi="fr-FR"/>
        </w:rPr>
        <w:t>trateurs le même poids au sein des Conseils d'administration. On a déjà eu 1’occasion de critiquer ces théories</w:t>
      </w:r>
      <w:r>
        <w:rPr>
          <w:rFonts w:eastAsia="Courier New"/>
          <w:lang w:eastAsia="fr-FR" w:bidi="fr-FR"/>
        </w:rPr>
        <w:t> </w:t>
      </w:r>
      <w:r>
        <w:rPr>
          <w:rStyle w:val="Appelnotedebasdep"/>
          <w:rFonts w:eastAsia="Courier New"/>
          <w:lang w:eastAsia="fr-FR" w:bidi="fr-FR"/>
        </w:rPr>
        <w:footnoteReference w:id="205"/>
      </w:r>
      <w:r w:rsidRPr="00A60D05">
        <w:rPr>
          <w:rFonts w:eastAsia="Courier New"/>
          <w:lang w:eastAsia="fr-FR" w:bidi="fr-FR"/>
        </w:rPr>
        <w:t>. Soulignons qu'elles ne sont nullement l'apanage des sociologues radicaux canadiens. L'a</w:t>
      </w:r>
      <w:r w:rsidRPr="00A60D05">
        <w:rPr>
          <w:rFonts w:eastAsia="Courier New"/>
          <w:lang w:eastAsia="fr-FR" w:bidi="fr-FR"/>
        </w:rPr>
        <w:t>n</w:t>
      </w:r>
      <w:r w:rsidRPr="00A60D05">
        <w:rPr>
          <w:rFonts w:eastAsia="Courier New"/>
          <w:lang w:eastAsia="fr-FR" w:bidi="fr-FR"/>
        </w:rPr>
        <w:t>cien ministre lib</w:t>
      </w:r>
      <w:r w:rsidRPr="00A60D05">
        <w:rPr>
          <w:rFonts w:eastAsia="Courier New"/>
          <w:lang w:eastAsia="fr-FR" w:bidi="fr-FR"/>
        </w:rPr>
        <w:t>é</w:t>
      </w:r>
      <w:r w:rsidRPr="00A60D05">
        <w:rPr>
          <w:rFonts w:eastAsia="Courier New"/>
          <w:lang w:eastAsia="fr-FR" w:bidi="fr-FR"/>
        </w:rPr>
        <w:t>ral de l'industrie et du commerce du Québec, M. Guy St-Pierre y croit au</w:t>
      </w:r>
      <w:r w:rsidRPr="00A60D05">
        <w:rPr>
          <w:rFonts w:eastAsia="Courier New"/>
          <w:lang w:eastAsia="fr-FR" w:bidi="fr-FR"/>
        </w:rPr>
        <w:t>s</w:t>
      </w:r>
      <w:r w:rsidRPr="00A60D05">
        <w:rPr>
          <w:rFonts w:eastAsia="Courier New"/>
          <w:lang w:eastAsia="fr-FR" w:bidi="fr-FR"/>
        </w:rPr>
        <w:t>si. Peu avant la défaite électorale de son parti (et la sienne) il déclarait au Canadian Club de Montréal que toute entr</w:t>
      </w:r>
      <w:r w:rsidRPr="00A60D05">
        <w:rPr>
          <w:rFonts w:eastAsia="Courier New"/>
          <w:lang w:eastAsia="fr-FR" w:bidi="fr-FR"/>
        </w:rPr>
        <w:t>e</w:t>
      </w:r>
      <w:r w:rsidRPr="00A60D05">
        <w:rPr>
          <w:rFonts w:eastAsia="Courier New"/>
          <w:lang w:eastAsia="fr-FR" w:bidi="fr-FR"/>
        </w:rPr>
        <w:t>prise oeuvrant au Québec d</w:t>
      </w:r>
      <w:r w:rsidRPr="00A60D05">
        <w:rPr>
          <w:rFonts w:eastAsia="Courier New"/>
          <w:lang w:eastAsia="fr-FR" w:bidi="fr-FR"/>
        </w:rPr>
        <w:t>e</w:t>
      </w:r>
      <w:r w:rsidRPr="00A60D05">
        <w:rPr>
          <w:rFonts w:eastAsia="Courier New"/>
          <w:lang w:eastAsia="fr-FR" w:bidi="fr-FR"/>
        </w:rPr>
        <w:t>vrait engager au moins deux canadiens-français à son C.A. pour élargir 1’élite corporative francophone.</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A60D05">
        <w:rPr>
          <w:rFonts w:eastAsia="Courier New"/>
          <w:lang w:eastAsia="fr-FR" w:bidi="fr-FR"/>
        </w:rPr>
        <w:t>"Une vingtaine de francophones font partie de l'élite des administr</w:t>
      </w:r>
      <w:r w:rsidRPr="00A60D05">
        <w:rPr>
          <w:rFonts w:eastAsia="Courier New"/>
          <w:lang w:eastAsia="fr-FR" w:bidi="fr-FR"/>
        </w:rPr>
        <w:t>a</w:t>
      </w:r>
      <w:r w:rsidRPr="00A60D05">
        <w:rPr>
          <w:rFonts w:eastAsia="Courier New"/>
          <w:lang w:eastAsia="fr-FR" w:bidi="fr-FR"/>
        </w:rPr>
        <w:t>teurs et apparaissent aux conseils d'a</w:t>
      </w:r>
      <w:r w:rsidRPr="00A60D05">
        <w:rPr>
          <w:rFonts w:eastAsia="Courier New"/>
          <w:lang w:eastAsia="fr-FR" w:bidi="fr-FR"/>
        </w:rPr>
        <w:t>d</w:t>
      </w:r>
      <w:r w:rsidRPr="00A60D05">
        <w:rPr>
          <w:rFonts w:eastAsia="Courier New"/>
          <w:lang w:eastAsia="fr-FR" w:bidi="fr-FR"/>
        </w:rPr>
        <w:t>ministration des sociétés les plus grandes et les plus prestigieuses selon le principe régulièrement critiqué de la chaise musicale" (</w:t>
      </w:r>
      <w:r w:rsidRPr="00A60D05">
        <w:rPr>
          <w:u w:val="single"/>
        </w:rPr>
        <w:t>Le Devoir</w:t>
      </w:r>
      <w:r w:rsidRPr="00A60D05">
        <w:rPr>
          <w:rFonts w:eastAsia="Courier New"/>
          <w:lang w:eastAsia="fr-FR" w:bidi="fr-FR"/>
        </w:rPr>
        <w:t>, 06/4/76 page 17)</w:t>
      </w:r>
    </w:p>
    <w:p w:rsidR="000F3457" w:rsidRPr="00A60D05" w:rsidRDefault="000F3457" w:rsidP="000F3457">
      <w:pPr>
        <w:pStyle w:val="Grillecouleur-Accent1"/>
      </w:pPr>
    </w:p>
    <w:p w:rsidR="000F3457" w:rsidRPr="00A60D05" w:rsidRDefault="000F3457" w:rsidP="000F3457">
      <w:pPr>
        <w:spacing w:before="120" w:after="120"/>
        <w:jc w:val="both"/>
      </w:pPr>
      <w:r w:rsidRPr="00A60D05">
        <w:rPr>
          <w:rFonts w:eastAsia="Courier New"/>
          <w:lang w:eastAsia="fr-FR" w:bidi="fr-FR"/>
        </w:rPr>
        <w:t>Et puisqu'il croit fermement à ses convictions, monsieur St-Pierre a a</w:t>
      </w:r>
      <w:r w:rsidRPr="00A60D05">
        <w:rPr>
          <w:rFonts w:eastAsia="Courier New"/>
          <w:lang w:eastAsia="fr-FR" w:bidi="fr-FR"/>
        </w:rPr>
        <w:t>c</w:t>
      </w:r>
      <w:r w:rsidRPr="00A60D05">
        <w:rPr>
          <w:rFonts w:eastAsia="Courier New"/>
          <w:lang w:eastAsia="fr-FR" w:bidi="fr-FR"/>
        </w:rPr>
        <w:t>cepté en octobre 1977 la présidence de la société Ogilvy Mills dont le co</w:t>
      </w:r>
      <w:r w:rsidRPr="00A60D05">
        <w:rPr>
          <w:rFonts w:eastAsia="Courier New"/>
          <w:lang w:eastAsia="fr-FR" w:bidi="fr-FR"/>
        </w:rPr>
        <w:t>n</w:t>
      </w:r>
      <w:r w:rsidRPr="00A60D05">
        <w:rPr>
          <w:rFonts w:eastAsia="Courier New"/>
          <w:lang w:eastAsia="fr-FR" w:bidi="fr-FR"/>
        </w:rPr>
        <w:t xml:space="preserve">trôle est détenu par </w:t>
      </w:r>
      <w:r w:rsidRPr="00793553">
        <w:rPr>
          <w:u w:val="single"/>
        </w:rPr>
        <w:t>Brascan Ltd</w:t>
      </w:r>
      <w:r w:rsidRPr="00A60D05">
        <w:rPr>
          <w:rFonts w:eastAsia="Courier New"/>
          <w:lang w:eastAsia="fr-FR" w:bidi="fr-FR"/>
        </w:rPr>
        <w:t xml:space="preserve"> de Toronto</w:t>
      </w:r>
      <w:r>
        <w:rPr>
          <w:rFonts w:eastAsia="Courier New"/>
          <w:lang w:eastAsia="fr-FR" w:bidi="fr-FR"/>
        </w:rPr>
        <w:t> </w:t>
      </w:r>
      <w:r>
        <w:rPr>
          <w:rStyle w:val="Appelnotedebasdep"/>
          <w:rFonts w:eastAsia="Courier New"/>
          <w:lang w:eastAsia="fr-FR" w:bidi="fr-FR"/>
        </w:rPr>
        <w:footnoteReference w:id="206"/>
      </w:r>
      <w:r>
        <w:rPr>
          <w:rFonts w:eastAsia="Courier New"/>
          <w:lang w:eastAsia="fr-FR" w:bidi="fr-FR"/>
        </w:rPr>
        <w:t>.</w:t>
      </w:r>
    </w:p>
    <w:p w:rsidR="000F3457" w:rsidRPr="00A60D05" w:rsidRDefault="000F3457" w:rsidP="000F3457">
      <w:pPr>
        <w:spacing w:before="120" w:after="120"/>
        <w:jc w:val="both"/>
      </w:pPr>
      <w:r w:rsidRPr="00A60D05">
        <w:rPr>
          <w:rFonts w:eastAsia="Courier New"/>
          <w:lang w:eastAsia="fr-FR" w:bidi="fr-FR"/>
        </w:rPr>
        <w:t>Les plus gros bureaux d'avocats du Québec ont des partenaires et des associés anglophones et francophones. C'est le cas pour le plus grand du Canada, celui de Ogilvy, Cope, Porteous, Montgomery, R</w:t>
      </w:r>
      <w:r w:rsidRPr="00A60D05">
        <w:rPr>
          <w:rFonts w:eastAsia="Courier New"/>
          <w:lang w:eastAsia="fr-FR" w:bidi="fr-FR"/>
        </w:rPr>
        <w:t>e</w:t>
      </w:r>
      <w:r w:rsidRPr="00A60D05">
        <w:rPr>
          <w:rFonts w:eastAsia="Courier New"/>
          <w:lang w:eastAsia="fr-FR" w:bidi="fr-FR"/>
        </w:rPr>
        <w:t>nault, Clarke &amp; Kirkpatrick de Montréal, avec 76 avocats. C'est aussi le cas pour le de</w:t>
      </w:r>
      <w:r w:rsidRPr="00A60D05">
        <w:rPr>
          <w:rFonts w:eastAsia="Courier New"/>
          <w:lang w:eastAsia="fr-FR" w:bidi="fr-FR"/>
        </w:rPr>
        <w:t>u</w:t>
      </w:r>
      <w:r w:rsidRPr="00A60D05">
        <w:rPr>
          <w:rFonts w:eastAsia="Courier New"/>
          <w:lang w:eastAsia="fr-FR" w:bidi="fr-FR"/>
        </w:rPr>
        <w:t>xième plus important de la province, Martineau, Walker, Allison, Bea</w:t>
      </w:r>
      <w:r w:rsidRPr="00A60D05">
        <w:rPr>
          <w:rFonts w:eastAsia="Courier New"/>
          <w:lang w:eastAsia="fr-FR" w:bidi="fr-FR"/>
        </w:rPr>
        <w:t>u</w:t>
      </w:r>
      <w:r w:rsidRPr="00A60D05">
        <w:rPr>
          <w:rFonts w:eastAsia="Courier New"/>
          <w:lang w:eastAsia="fr-FR" w:bidi="fr-FR"/>
        </w:rPr>
        <w:t>lieu, McKell &amp; Clermont avec 44 membres.</w:t>
      </w:r>
    </w:p>
    <w:p w:rsidR="000F3457" w:rsidRPr="00A60D05" w:rsidRDefault="000F3457" w:rsidP="000F3457">
      <w:pPr>
        <w:spacing w:before="120" w:after="120"/>
        <w:jc w:val="both"/>
      </w:pPr>
      <w:r w:rsidRPr="00A60D05">
        <w:rPr>
          <w:rFonts w:eastAsia="Courier New"/>
          <w:lang w:eastAsia="fr-FR" w:bidi="fr-FR"/>
        </w:rPr>
        <w:t>Et pour le troisième</w:t>
      </w:r>
      <w:r w:rsidRPr="00A60D05">
        <w:t> :</w:t>
      </w:r>
      <w:r w:rsidRPr="00A60D05">
        <w:rPr>
          <w:rFonts w:eastAsia="Courier New"/>
          <w:lang w:eastAsia="fr-FR" w:bidi="fr-FR"/>
        </w:rPr>
        <w:t xml:space="preserve"> Weldon, Courtois, Clarkson, Parsons &amp; T</w:t>
      </w:r>
      <w:r w:rsidRPr="00A60D05">
        <w:rPr>
          <w:rFonts w:eastAsia="Courier New"/>
          <w:lang w:eastAsia="fr-FR" w:bidi="fr-FR"/>
        </w:rPr>
        <w:t>é</w:t>
      </w:r>
      <w:r w:rsidRPr="00A60D05">
        <w:rPr>
          <w:rFonts w:eastAsia="Courier New"/>
          <w:lang w:eastAsia="fr-FR" w:bidi="fr-FR"/>
        </w:rPr>
        <w:t>treault avec 42 avocats. D'autres bureaux, passablement plus petits quant au nombre de partenaires et d'associés, sont exclusivement c</w:t>
      </w:r>
      <w:r w:rsidRPr="00A60D05">
        <w:rPr>
          <w:rFonts w:eastAsia="Courier New"/>
          <w:lang w:eastAsia="fr-FR" w:bidi="fr-FR"/>
        </w:rPr>
        <w:t>a</w:t>
      </w:r>
      <w:r w:rsidRPr="00A60D05">
        <w:rPr>
          <w:rFonts w:eastAsia="Courier New"/>
          <w:lang w:eastAsia="fr-FR" w:bidi="fr-FR"/>
        </w:rPr>
        <w:t>nadiens-français. C'est par exemple le cas des bureaux d'Amyot, L</w:t>
      </w:r>
      <w:r w:rsidRPr="00A60D05">
        <w:rPr>
          <w:rFonts w:eastAsia="Courier New"/>
          <w:lang w:eastAsia="fr-FR" w:bidi="fr-FR"/>
        </w:rPr>
        <w:t>e</w:t>
      </w:r>
      <w:r w:rsidRPr="00A60D05">
        <w:rPr>
          <w:rFonts w:eastAsia="Courier New"/>
          <w:lang w:eastAsia="fr-FR" w:bidi="fr-FR"/>
        </w:rPr>
        <w:t>sage, de Grandpré, Colas, Bernard &amp; Drolet de Québec avec 23 av</w:t>
      </w:r>
      <w:r w:rsidRPr="00A60D05">
        <w:rPr>
          <w:rFonts w:eastAsia="Courier New"/>
          <w:lang w:eastAsia="fr-FR" w:bidi="fr-FR"/>
        </w:rPr>
        <w:t>o</w:t>
      </w:r>
      <w:r w:rsidRPr="00A60D05">
        <w:rPr>
          <w:rFonts w:eastAsia="Courier New"/>
          <w:lang w:eastAsia="fr-FR" w:bidi="fr-FR"/>
        </w:rPr>
        <w:t>cats ou de celui de Desjardins, Ducharme, Desjardins &amp; Bourque de Montréal, avec 28 membres.</w:t>
      </w:r>
    </w:p>
    <w:p w:rsidR="000F3457" w:rsidRPr="00A60D05" w:rsidRDefault="000F3457" w:rsidP="000F3457">
      <w:pPr>
        <w:spacing w:before="120" w:after="120"/>
        <w:jc w:val="both"/>
      </w:pPr>
      <w:r w:rsidRPr="00A60D05">
        <w:t>[197]</w:t>
      </w:r>
    </w:p>
    <w:p w:rsidR="000F3457" w:rsidRPr="00A60D05" w:rsidRDefault="000F3457" w:rsidP="000F3457">
      <w:pPr>
        <w:spacing w:before="120" w:after="120"/>
        <w:jc w:val="both"/>
      </w:pPr>
      <w:r w:rsidRPr="00A60D05">
        <w:rPr>
          <w:rFonts w:eastAsia="Courier New"/>
          <w:lang w:eastAsia="fr-FR" w:bidi="fr-FR"/>
        </w:rPr>
        <w:t>Les plus grands bureaux, ainsi que les plus prestigieux, ont des clients parmi les compagnies étrangères, canadiennes anglaises et c</w:t>
      </w:r>
      <w:r w:rsidRPr="00A60D05">
        <w:rPr>
          <w:rFonts w:eastAsia="Courier New"/>
          <w:lang w:eastAsia="fr-FR" w:bidi="fr-FR"/>
        </w:rPr>
        <w:t>a</w:t>
      </w:r>
      <w:r w:rsidRPr="00A60D05">
        <w:rPr>
          <w:rFonts w:eastAsia="Courier New"/>
          <w:lang w:eastAsia="fr-FR" w:bidi="fr-FR"/>
        </w:rPr>
        <w:t>n</w:t>
      </w:r>
      <w:r w:rsidRPr="00A60D05">
        <w:rPr>
          <w:rFonts w:eastAsia="Courier New"/>
          <w:lang w:eastAsia="fr-FR" w:bidi="fr-FR"/>
        </w:rPr>
        <w:t>a</w:t>
      </w:r>
      <w:r w:rsidRPr="00A60D05">
        <w:rPr>
          <w:rFonts w:eastAsia="Courier New"/>
          <w:lang w:eastAsia="fr-FR" w:bidi="fr-FR"/>
        </w:rPr>
        <w:t>diennes françaises. Leurs principaux partenaires siègent au C.A. de compagnies dont le contrôle reste entre les mains de groupes de nati</w:t>
      </w:r>
      <w:r w:rsidRPr="00A60D05">
        <w:rPr>
          <w:rFonts w:eastAsia="Courier New"/>
          <w:lang w:eastAsia="fr-FR" w:bidi="fr-FR"/>
        </w:rPr>
        <w:t>o</w:t>
      </w:r>
      <w:r w:rsidRPr="00A60D05">
        <w:rPr>
          <w:rFonts w:eastAsia="Courier New"/>
          <w:lang w:eastAsia="fr-FR" w:bidi="fr-FR"/>
        </w:rPr>
        <w:t>nalités différentes. Ainsi les deux principaux partenaires du bureau St-Laurent, Monast, Wa</w:t>
      </w:r>
      <w:r w:rsidRPr="00A60D05">
        <w:rPr>
          <w:rFonts w:eastAsia="Courier New"/>
          <w:lang w:eastAsia="fr-FR" w:bidi="fr-FR"/>
        </w:rPr>
        <w:t>l</w:t>
      </w:r>
      <w:r w:rsidRPr="00A60D05">
        <w:rPr>
          <w:rFonts w:eastAsia="Courier New"/>
          <w:lang w:eastAsia="fr-FR" w:bidi="fr-FR"/>
        </w:rPr>
        <w:t>ters &amp; Vallières de Québec, soit Renault St-Laurent (aujou</w:t>
      </w:r>
      <w:r w:rsidRPr="00A60D05">
        <w:rPr>
          <w:rFonts w:eastAsia="Courier New"/>
          <w:lang w:eastAsia="fr-FR" w:bidi="fr-FR"/>
        </w:rPr>
        <w:t>r</w:t>
      </w:r>
      <w:r w:rsidRPr="00A60D05">
        <w:rPr>
          <w:rFonts w:eastAsia="Courier New"/>
          <w:lang w:eastAsia="fr-FR" w:bidi="fr-FR"/>
        </w:rPr>
        <w:t>d'hui décédé) et André Monast siégeaient en 1975 au conseil de nombreuses sociétés. Pa</w:t>
      </w:r>
      <w:r w:rsidRPr="00A60D05">
        <w:rPr>
          <w:rFonts w:eastAsia="Courier New"/>
          <w:lang w:eastAsia="fr-FR" w:bidi="fr-FR"/>
        </w:rPr>
        <w:t>r</w:t>
      </w:r>
      <w:r w:rsidRPr="00A60D05">
        <w:rPr>
          <w:rFonts w:eastAsia="Courier New"/>
          <w:lang w:eastAsia="fr-FR" w:bidi="fr-FR"/>
        </w:rPr>
        <w:t xml:space="preserve">mi ces compagnies il y avait la Banque Canadienne Impériale de Commerce, </w:t>
      </w:r>
      <w:r w:rsidRPr="00793553">
        <w:rPr>
          <w:u w:val="single"/>
        </w:rPr>
        <w:t>Dominion Stores</w:t>
      </w:r>
      <w:r w:rsidRPr="00A60D05">
        <w:rPr>
          <w:rFonts w:eastAsia="Courier New"/>
          <w:lang w:eastAsia="fr-FR" w:bidi="fr-FR"/>
        </w:rPr>
        <w:t xml:space="preserve">, </w:t>
      </w:r>
      <w:r w:rsidRPr="00793553">
        <w:rPr>
          <w:rFonts w:eastAsia="Courier New"/>
          <w:u w:val="single"/>
          <w:lang w:eastAsia="fr-FR" w:bidi="fr-FR"/>
        </w:rPr>
        <w:t>N</w:t>
      </w:r>
      <w:r w:rsidRPr="00793553">
        <w:rPr>
          <w:rFonts w:eastAsia="Courier New"/>
          <w:u w:val="single"/>
          <w:lang w:eastAsia="fr-FR" w:bidi="fr-FR"/>
        </w:rPr>
        <w:t>o</w:t>
      </w:r>
      <w:r w:rsidRPr="00793553">
        <w:rPr>
          <w:rFonts w:eastAsia="Courier New"/>
          <w:u w:val="single"/>
          <w:lang w:eastAsia="fr-FR" w:bidi="fr-FR"/>
        </w:rPr>
        <w:t>randa Mines</w:t>
      </w:r>
      <w:r w:rsidRPr="00A60D05">
        <w:rPr>
          <w:rFonts w:eastAsia="Courier New"/>
          <w:lang w:eastAsia="fr-FR" w:bidi="fr-FR"/>
        </w:rPr>
        <w:t xml:space="preserve"> et </w:t>
      </w:r>
      <w:r w:rsidRPr="00793553">
        <w:rPr>
          <w:u w:val="single"/>
        </w:rPr>
        <w:t>Confederation Life</w:t>
      </w:r>
      <w:r w:rsidRPr="00A60D05">
        <w:rPr>
          <w:rFonts w:eastAsia="Courier New"/>
          <w:lang w:eastAsia="fr-FR" w:bidi="fr-FR"/>
        </w:rPr>
        <w:t xml:space="preserve"> (can</w:t>
      </w:r>
      <w:r w:rsidRPr="00A60D05">
        <w:rPr>
          <w:rFonts w:eastAsia="Courier New"/>
          <w:lang w:eastAsia="fr-FR" w:bidi="fr-FR"/>
        </w:rPr>
        <w:t>a</w:t>
      </w:r>
      <w:r w:rsidRPr="00A60D05">
        <w:rPr>
          <w:rFonts w:eastAsia="Courier New"/>
          <w:lang w:eastAsia="fr-FR" w:bidi="fr-FR"/>
        </w:rPr>
        <w:t xml:space="preserve">diennes anglaises), la Banque Canadienne Nationale et </w:t>
      </w:r>
      <w:r w:rsidRPr="00793553">
        <w:rPr>
          <w:u w:val="single"/>
        </w:rPr>
        <w:t>Imp</w:t>
      </w:r>
      <w:r>
        <w:rPr>
          <w:u w:val="single"/>
        </w:rPr>
        <w:t>e</w:t>
      </w:r>
      <w:r w:rsidRPr="00793553">
        <w:rPr>
          <w:u w:val="single"/>
        </w:rPr>
        <w:t>rial Life</w:t>
      </w:r>
      <w:r w:rsidRPr="00A60D05">
        <w:rPr>
          <w:rFonts w:eastAsia="Courier New"/>
          <w:lang w:eastAsia="fr-FR" w:bidi="fr-FR"/>
        </w:rPr>
        <w:t xml:space="preserve"> (c</w:t>
      </w:r>
      <w:r w:rsidRPr="00A60D05">
        <w:rPr>
          <w:rFonts w:eastAsia="Courier New"/>
          <w:lang w:eastAsia="fr-FR" w:bidi="fr-FR"/>
        </w:rPr>
        <w:t>a</w:t>
      </w:r>
      <w:r w:rsidRPr="00A60D05">
        <w:rPr>
          <w:rFonts w:eastAsia="Courier New"/>
          <w:lang w:eastAsia="fr-FR" w:bidi="fr-FR"/>
        </w:rPr>
        <w:t xml:space="preserve">nadiennes-françaises) </w:t>
      </w:r>
      <w:r w:rsidRPr="00793553">
        <w:rPr>
          <w:u w:val="single"/>
        </w:rPr>
        <w:t>IAC Ltd</w:t>
      </w:r>
      <w:r w:rsidRPr="00A60D05">
        <w:rPr>
          <w:rFonts w:eastAsia="Courier New"/>
          <w:lang w:eastAsia="fr-FR" w:bidi="fr-FR"/>
        </w:rPr>
        <w:t xml:space="preserve"> (famille Bronfman), </w:t>
      </w:r>
      <w:r w:rsidRPr="00793553">
        <w:rPr>
          <w:u w:val="single"/>
        </w:rPr>
        <w:t>Canada Cement</w:t>
      </w:r>
      <w:r w:rsidRPr="00A60D05">
        <w:rPr>
          <w:rFonts w:eastAsia="Courier New"/>
          <w:lang w:eastAsia="fr-FR" w:bidi="fr-FR"/>
        </w:rPr>
        <w:t xml:space="preserve"> (filiale de Ciments Lafa</w:t>
      </w:r>
      <w:r w:rsidRPr="00A60D05">
        <w:rPr>
          <w:rFonts w:eastAsia="Courier New"/>
          <w:lang w:eastAsia="fr-FR" w:bidi="fr-FR"/>
        </w:rPr>
        <w:t>r</w:t>
      </w:r>
      <w:r w:rsidRPr="00A60D05">
        <w:rPr>
          <w:rFonts w:eastAsia="Courier New"/>
          <w:lang w:eastAsia="fr-FR" w:bidi="fr-FR"/>
        </w:rPr>
        <w:t xml:space="preserve">gue, France) </w:t>
      </w:r>
      <w:r w:rsidRPr="00793553">
        <w:rPr>
          <w:u w:val="single"/>
        </w:rPr>
        <w:t>IBM Canada</w:t>
      </w:r>
      <w:r w:rsidRPr="00A60D05">
        <w:t xml:space="preserve"> e</w:t>
      </w:r>
      <w:r w:rsidRPr="00A60D05">
        <w:rPr>
          <w:rFonts w:eastAsia="Courier New"/>
          <w:lang w:eastAsia="fr-FR" w:bidi="fr-FR"/>
        </w:rPr>
        <w:t xml:space="preserve">t </w:t>
      </w:r>
      <w:r w:rsidRPr="00793553">
        <w:rPr>
          <w:u w:val="single"/>
        </w:rPr>
        <w:t>Home</w:t>
      </w:r>
      <w:r w:rsidRPr="00793553">
        <w:rPr>
          <w:rFonts w:eastAsia="Courier New"/>
          <w:u w:val="single"/>
          <w:lang w:eastAsia="fr-FR" w:bidi="fr-FR"/>
        </w:rPr>
        <w:t xml:space="preserve"> Oil</w:t>
      </w:r>
      <w:r w:rsidRPr="00A60D05">
        <w:rPr>
          <w:rFonts w:eastAsia="Courier New"/>
          <w:lang w:eastAsia="fr-FR" w:bidi="fr-FR"/>
        </w:rPr>
        <w:t xml:space="preserve"> (sous contrôle américain), </w:t>
      </w:r>
      <w:r w:rsidRPr="00793553">
        <w:rPr>
          <w:u w:val="single"/>
        </w:rPr>
        <w:t>Rot</w:t>
      </w:r>
      <w:r w:rsidRPr="00793553">
        <w:rPr>
          <w:u w:val="single"/>
        </w:rPr>
        <w:t>h</w:t>
      </w:r>
      <w:r w:rsidRPr="00793553">
        <w:rPr>
          <w:u w:val="single"/>
        </w:rPr>
        <w:t>mans of Pall Mall</w:t>
      </w:r>
      <w:r w:rsidRPr="00A60D05">
        <w:rPr>
          <w:rFonts w:eastAsia="Courier New"/>
          <w:lang w:eastAsia="fr-FR" w:bidi="fr-FR"/>
        </w:rPr>
        <w:t xml:space="preserve"> (sous contrôle sud afr</w:t>
      </w:r>
      <w:r w:rsidRPr="00A60D05">
        <w:rPr>
          <w:rFonts w:eastAsia="Courier New"/>
          <w:lang w:eastAsia="fr-FR" w:bidi="fr-FR"/>
        </w:rPr>
        <w:t>i</w:t>
      </w:r>
      <w:r w:rsidRPr="00A60D05">
        <w:rPr>
          <w:rFonts w:eastAsia="Courier New"/>
          <w:lang w:eastAsia="fr-FR" w:bidi="fr-FR"/>
        </w:rPr>
        <w:t>cain), etc. Le tableau No</w:t>
      </w:r>
      <w:r>
        <w:rPr>
          <w:rFonts w:eastAsia="Courier New"/>
          <w:lang w:eastAsia="fr-FR" w:bidi="fr-FR"/>
        </w:rPr>
        <w:t> </w:t>
      </w:r>
      <w:r w:rsidRPr="00A60D05">
        <w:rPr>
          <w:rFonts w:eastAsia="Courier New"/>
          <w:lang w:eastAsia="fr-FR" w:bidi="fr-FR"/>
        </w:rPr>
        <w:t>2 ci-dessous résume quelques données sur les principaux b</w:t>
      </w:r>
      <w:r w:rsidRPr="00A60D05">
        <w:rPr>
          <w:rFonts w:eastAsia="Courier New"/>
          <w:lang w:eastAsia="fr-FR" w:bidi="fr-FR"/>
        </w:rPr>
        <w:t>u</w:t>
      </w:r>
      <w:r w:rsidRPr="00A60D05">
        <w:rPr>
          <w:rFonts w:eastAsia="Courier New"/>
          <w:lang w:eastAsia="fr-FR" w:bidi="fr-FR"/>
        </w:rPr>
        <w:t>reaux où les avocats canadiens-français participent.</w:t>
      </w:r>
    </w:p>
    <w:p w:rsidR="000F3457" w:rsidRPr="00A60D05" w:rsidRDefault="000F3457" w:rsidP="000F3457">
      <w:pPr>
        <w:spacing w:before="120" w:after="120"/>
        <w:jc w:val="both"/>
        <w:rPr>
          <w:rFonts w:eastAsia="Courier New"/>
          <w:lang w:eastAsia="fr-FR" w:bidi="fr-FR"/>
        </w:rPr>
      </w:pPr>
      <w:r>
        <w:rPr>
          <w:rFonts w:eastAsia="Courier New"/>
          <w:lang w:eastAsia="fr-FR" w:bidi="fr-FR"/>
        </w:rPr>
        <w:br w:type="page"/>
      </w:r>
    </w:p>
    <w:p w:rsidR="000F3457" w:rsidRDefault="000F3457" w:rsidP="000F3457">
      <w:pPr>
        <w:pStyle w:val="figtitre"/>
      </w:pPr>
      <w:r w:rsidRPr="00A60D05">
        <w:t>Tableau 2</w:t>
      </w:r>
    </w:p>
    <w:p w:rsidR="000F3457" w:rsidRPr="00A60D05" w:rsidRDefault="000F3457" w:rsidP="000F3457">
      <w:pPr>
        <w:pStyle w:val="figst"/>
      </w:pPr>
      <w:r w:rsidRPr="00A60D05">
        <w:t>Principaux bureaux d'avocats canadiens-francais</w:t>
      </w:r>
    </w:p>
    <w:tbl>
      <w:tblPr>
        <w:tblW w:w="0" w:type="auto"/>
        <w:tblInd w:w="-432" w:type="dxa"/>
        <w:tblLook w:val="00BF" w:firstRow="1" w:lastRow="0" w:firstColumn="1" w:lastColumn="0" w:noHBand="0" w:noVBand="0"/>
      </w:tblPr>
      <w:tblGrid>
        <w:gridCol w:w="5316"/>
        <w:gridCol w:w="813"/>
        <w:gridCol w:w="813"/>
        <w:gridCol w:w="813"/>
        <w:gridCol w:w="813"/>
      </w:tblGrid>
      <w:tr w:rsidR="000F3457" w:rsidRPr="00A60D05">
        <w:trPr>
          <w:cantSplit/>
          <w:trHeight w:val="1653"/>
          <w:tblHeader/>
        </w:trPr>
        <w:tc>
          <w:tcPr>
            <w:tcW w:w="5316" w:type="dxa"/>
            <w:tcBorders>
              <w:top w:val="single" w:sz="12" w:space="0" w:color="auto"/>
              <w:bottom w:val="single" w:sz="12" w:space="0" w:color="auto"/>
            </w:tcBorders>
            <w:shd w:val="clear" w:color="auto" w:fill="EEECE1"/>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Nom du bureau</w:t>
            </w:r>
          </w:p>
        </w:tc>
        <w:tc>
          <w:tcPr>
            <w:tcW w:w="813" w:type="dxa"/>
            <w:tcBorders>
              <w:top w:val="single" w:sz="12" w:space="0" w:color="auto"/>
              <w:bottom w:val="single" w:sz="12" w:space="0" w:color="auto"/>
            </w:tcBorders>
            <w:shd w:val="clear" w:color="auto" w:fill="EEECE1"/>
            <w:textDirection w:val="btLr"/>
            <w:vAlign w:val="center"/>
          </w:tcPr>
          <w:p w:rsidR="000F3457" w:rsidRPr="00A60D05" w:rsidRDefault="000F3457" w:rsidP="000F3457">
            <w:pPr>
              <w:spacing w:before="120" w:after="120"/>
              <w:ind w:left="113" w:right="113" w:firstLine="0"/>
              <w:rPr>
                <w:rFonts w:eastAsia="Courier New"/>
                <w:sz w:val="24"/>
                <w:lang w:eastAsia="fr-FR" w:bidi="fr-FR"/>
              </w:rPr>
            </w:pPr>
            <w:r w:rsidRPr="00A60D05">
              <w:rPr>
                <w:rFonts w:eastAsia="Courier New"/>
                <w:sz w:val="24"/>
                <w:lang w:eastAsia="fr-FR" w:bidi="fr-FR"/>
              </w:rPr>
              <w:t>Nombre de partenaires</w:t>
            </w:r>
          </w:p>
        </w:tc>
        <w:tc>
          <w:tcPr>
            <w:tcW w:w="813" w:type="dxa"/>
            <w:tcBorders>
              <w:top w:val="single" w:sz="12" w:space="0" w:color="auto"/>
              <w:bottom w:val="single" w:sz="12" w:space="0" w:color="auto"/>
            </w:tcBorders>
            <w:shd w:val="clear" w:color="auto" w:fill="EEECE1"/>
            <w:textDirection w:val="btLr"/>
            <w:vAlign w:val="center"/>
          </w:tcPr>
          <w:p w:rsidR="000F3457" w:rsidRPr="00A60D05" w:rsidRDefault="000F3457" w:rsidP="000F3457">
            <w:pPr>
              <w:spacing w:before="120" w:after="120"/>
              <w:ind w:left="113" w:right="113" w:firstLine="0"/>
              <w:rPr>
                <w:rFonts w:eastAsia="Courier New"/>
                <w:sz w:val="24"/>
                <w:lang w:eastAsia="fr-FR" w:bidi="fr-FR"/>
              </w:rPr>
            </w:pPr>
            <w:r w:rsidRPr="00A60D05">
              <w:rPr>
                <w:rFonts w:eastAsia="Courier New"/>
                <w:sz w:val="24"/>
                <w:lang w:eastAsia="fr-FR" w:bidi="fr-FR"/>
              </w:rPr>
              <w:t>Nombre d’associés</w:t>
            </w:r>
          </w:p>
        </w:tc>
        <w:tc>
          <w:tcPr>
            <w:tcW w:w="813" w:type="dxa"/>
            <w:tcBorders>
              <w:top w:val="single" w:sz="12" w:space="0" w:color="auto"/>
              <w:bottom w:val="single" w:sz="12" w:space="0" w:color="auto"/>
            </w:tcBorders>
            <w:shd w:val="clear" w:color="auto" w:fill="EEECE1"/>
            <w:textDirection w:val="btLr"/>
            <w:vAlign w:val="center"/>
          </w:tcPr>
          <w:p w:rsidR="000F3457" w:rsidRPr="00A60D05" w:rsidRDefault="000F3457" w:rsidP="000F3457">
            <w:pPr>
              <w:spacing w:before="120" w:after="120"/>
              <w:ind w:left="113" w:right="113" w:firstLine="0"/>
              <w:rPr>
                <w:rFonts w:eastAsia="Courier New"/>
                <w:sz w:val="24"/>
                <w:lang w:eastAsia="fr-FR" w:bidi="fr-FR"/>
              </w:rPr>
            </w:pPr>
            <w:r w:rsidRPr="00A60D05">
              <w:rPr>
                <w:rFonts w:eastAsia="Courier New"/>
                <w:sz w:val="24"/>
                <w:lang w:eastAsia="fr-FR" w:bidi="fr-FR"/>
              </w:rPr>
              <w:t>En conseil</w:t>
            </w:r>
          </w:p>
        </w:tc>
        <w:tc>
          <w:tcPr>
            <w:tcW w:w="813" w:type="dxa"/>
            <w:tcBorders>
              <w:top w:val="single" w:sz="12" w:space="0" w:color="auto"/>
              <w:bottom w:val="single" w:sz="12" w:space="0" w:color="auto"/>
            </w:tcBorders>
            <w:shd w:val="clear" w:color="auto" w:fill="EEECE1"/>
            <w:textDirection w:val="btLr"/>
            <w:vAlign w:val="center"/>
          </w:tcPr>
          <w:p w:rsidR="000F3457" w:rsidRPr="00A60D05" w:rsidRDefault="000F3457" w:rsidP="000F3457">
            <w:pPr>
              <w:spacing w:before="120" w:after="120"/>
              <w:ind w:left="113" w:right="113" w:firstLine="0"/>
              <w:rPr>
                <w:rFonts w:eastAsia="Courier New"/>
                <w:sz w:val="24"/>
                <w:lang w:eastAsia="fr-FR" w:bidi="fr-FR"/>
              </w:rPr>
            </w:pPr>
            <w:r w:rsidRPr="00A60D05">
              <w:rPr>
                <w:rFonts w:eastAsia="Courier New"/>
                <w:sz w:val="24"/>
                <w:lang w:eastAsia="fr-FR" w:bidi="fr-FR"/>
              </w:rPr>
              <w:t>Total</w:t>
            </w:r>
          </w:p>
        </w:tc>
      </w:tr>
      <w:tr w:rsidR="000F3457" w:rsidRPr="00A60D05">
        <w:tc>
          <w:tcPr>
            <w:tcW w:w="5316" w:type="dxa"/>
            <w:tcBorders>
              <w:top w:val="single" w:sz="12" w:space="0" w:color="auto"/>
            </w:tcBorders>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Amyot, Lesage, de Grandpré, Colas, Bernard &amp; Dr</w:t>
            </w:r>
            <w:r w:rsidRPr="00A60D05">
              <w:rPr>
                <w:rFonts w:eastAsia="Courier New"/>
                <w:sz w:val="24"/>
                <w:lang w:eastAsia="fr-FR" w:bidi="fr-FR"/>
              </w:rPr>
              <w:t>o</w:t>
            </w:r>
            <w:r w:rsidRPr="00A60D05">
              <w:rPr>
                <w:rFonts w:eastAsia="Courier New"/>
                <w:sz w:val="24"/>
                <w:lang w:eastAsia="fr-FR" w:bidi="fr-FR"/>
              </w:rPr>
              <w:t>let (Qu</w:t>
            </w:r>
            <w:r w:rsidRPr="00A60D05">
              <w:rPr>
                <w:rFonts w:eastAsia="Courier New"/>
                <w:sz w:val="24"/>
                <w:lang w:eastAsia="fr-FR" w:bidi="fr-FR"/>
              </w:rPr>
              <w:t>é</w:t>
            </w:r>
            <w:r w:rsidRPr="00A60D05">
              <w:rPr>
                <w:rFonts w:eastAsia="Courier New"/>
                <w:sz w:val="24"/>
                <w:lang w:eastAsia="fr-FR" w:bidi="fr-FR"/>
              </w:rPr>
              <w:t>bec)</w:t>
            </w:r>
          </w:p>
        </w:tc>
        <w:tc>
          <w:tcPr>
            <w:tcW w:w="1626" w:type="dxa"/>
            <w:gridSpan w:val="2"/>
            <w:tcBorders>
              <w:top w:val="single" w:sz="12" w:space="0" w:color="auto"/>
            </w:tcBorders>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22</w:t>
            </w:r>
          </w:p>
        </w:tc>
        <w:tc>
          <w:tcPr>
            <w:tcW w:w="813" w:type="dxa"/>
            <w:tcBorders>
              <w:top w:val="single" w:sz="12" w:space="0" w:color="auto"/>
            </w:tcBorders>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w:t>
            </w:r>
          </w:p>
        </w:tc>
        <w:tc>
          <w:tcPr>
            <w:tcW w:w="813" w:type="dxa"/>
            <w:tcBorders>
              <w:top w:val="single" w:sz="12" w:space="0" w:color="auto"/>
            </w:tcBorders>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23</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Barnard, Fournier, Savoie, Demers, Caron, Tanguay et Dupré (She</w:t>
            </w:r>
            <w:r w:rsidRPr="00A60D05">
              <w:rPr>
                <w:rFonts w:eastAsia="Courier New"/>
                <w:sz w:val="24"/>
                <w:lang w:eastAsia="fr-FR" w:bidi="fr-FR"/>
              </w:rPr>
              <w:t>r</w:t>
            </w:r>
            <w:r w:rsidRPr="00A60D05">
              <w:rPr>
                <w:rFonts w:eastAsia="Courier New"/>
                <w:sz w:val="24"/>
                <w:lang w:eastAsia="fr-FR" w:bidi="fr-FR"/>
              </w:rPr>
              <w:t>brooke)</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8</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9</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Bhérer, Bernier, Côté, Ouellet, Dionne, Houle &amp; Morin (Québec)</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Blain, Piché, Godbout, Emery &amp; Blain (Mo</w:t>
            </w:r>
            <w:r w:rsidRPr="00A60D05">
              <w:rPr>
                <w:rFonts w:eastAsia="Courier New"/>
                <w:sz w:val="24"/>
                <w:lang w:eastAsia="fr-FR" w:bidi="fr-FR"/>
              </w:rPr>
              <w:t>n</w:t>
            </w:r>
            <w:r w:rsidRPr="00A60D05">
              <w:rPr>
                <w:rFonts w:eastAsia="Courier New"/>
                <w:sz w:val="24"/>
                <w:lang w:eastAsia="fr-FR" w:bidi="fr-FR"/>
              </w:rPr>
              <w:t>tréal)</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5</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14</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19</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Byers, Casgrain &amp; St</w:t>
            </w:r>
            <w:r w:rsidRPr="00A60D05">
              <w:rPr>
                <w:rFonts w:eastAsia="Courier New"/>
                <w:sz w:val="24"/>
                <w:lang w:eastAsia="fr-FR" w:bidi="fr-FR"/>
              </w:rPr>
              <w:t>e</w:t>
            </w:r>
            <w:r w:rsidRPr="00A60D05">
              <w:rPr>
                <w:rFonts w:eastAsia="Courier New"/>
                <w:sz w:val="24"/>
                <w:lang w:eastAsia="fr-FR" w:bidi="fr-FR"/>
              </w:rPr>
              <w:t>wart (Montréal)</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20</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20</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[198]</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De Grandpré, Colas, Amyot, Lesage, Desch</w:t>
            </w:r>
            <w:r w:rsidRPr="00A60D05">
              <w:rPr>
                <w:rFonts w:eastAsia="Courier New"/>
                <w:sz w:val="24"/>
                <w:lang w:eastAsia="fr-FR" w:bidi="fr-FR"/>
              </w:rPr>
              <w:t>ê</w:t>
            </w:r>
            <w:r w:rsidRPr="00A60D05">
              <w:rPr>
                <w:rFonts w:eastAsia="Courier New"/>
                <w:sz w:val="24"/>
                <w:lang w:eastAsia="fr-FR" w:bidi="fr-FR"/>
              </w:rPr>
              <w:t>nes &amp; Godin (Montréal</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26</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27</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Desjardins, Ducharme, Desjardins &amp; Bourque (Mo</w:t>
            </w:r>
            <w:r w:rsidRPr="00A60D05">
              <w:rPr>
                <w:rFonts w:eastAsia="Courier New"/>
                <w:sz w:val="24"/>
                <w:lang w:eastAsia="fr-FR" w:bidi="fr-FR"/>
              </w:rPr>
              <w:t>n</w:t>
            </w:r>
            <w:r w:rsidRPr="00A60D05">
              <w:rPr>
                <w:rFonts w:eastAsia="Courier New"/>
                <w:sz w:val="24"/>
                <w:lang w:eastAsia="fr-FR" w:bidi="fr-FR"/>
              </w:rPr>
              <w:t>tréal)</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11</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15</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28</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Flynn, Rivard, Cimon, Lessard &amp; Le May (Qu</w:t>
            </w:r>
            <w:r w:rsidRPr="00A60D05">
              <w:rPr>
                <w:rFonts w:eastAsia="Courier New"/>
                <w:sz w:val="24"/>
                <w:lang w:eastAsia="fr-FR" w:bidi="fr-FR"/>
              </w:rPr>
              <w:t>é</w:t>
            </w:r>
            <w:r w:rsidRPr="00A60D05">
              <w:rPr>
                <w:rFonts w:eastAsia="Courier New"/>
                <w:sz w:val="24"/>
                <w:lang w:eastAsia="fr-FR" w:bidi="fr-FR"/>
              </w:rPr>
              <w:t>bec)</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19</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20</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Gagnon, de Billy, Cantin, Dionne, Martin, Bea</w:t>
            </w:r>
            <w:r w:rsidRPr="00A60D05">
              <w:rPr>
                <w:rFonts w:eastAsia="Courier New"/>
                <w:sz w:val="24"/>
                <w:lang w:eastAsia="fr-FR" w:bidi="fr-FR"/>
              </w:rPr>
              <w:t>u</w:t>
            </w:r>
            <w:r w:rsidRPr="00A60D05">
              <w:rPr>
                <w:rFonts w:eastAsia="Courier New"/>
                <w:sz w:val="24"/>
                <w:lang w:eastAsia="fr-FR" w:bidi="fr-FR"/>
              </w:rPr>
              <w:t>doin &amp; Lesage (Québec)</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14</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14</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Guy, Vaillancourt, Bertrand, Bourgeois &amp; La</w:t>
            </w:r>
            <w:r w:rsidRPr="00A60D05">
              <w:rPr>
                <w:rFonts w:eastAsia="Courier New"/>
                <w:sz w:val="24"/>
                <w:lang w:eastAsia="fr-FR" w:bidi="fr-FR"/>
              </w:rPr>
              <w:t>u</w:t>
            </w:r>
            <w:r w:rsidRPr="00A60D05">
              <w:rPr>
                <w:rFonts w:eastAsia="Courier New"/>
                <w:sz w:val="24"/>
                <w:lang w:eastAsia="fr-FR" w:bidi="fr-FR"/>
              </w:rPr>
              <w:t>rent (Montréal)</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11</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11</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Létourneau, Stein, Marseille, Delisle &amp; La Rue (Québec)</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16</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16</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Martineau, Walker, Allison, Beaulieu, Ma</w:t>
            </w:r>
            <w:r w:rsidRPr="00A60D05">
              <w:rPr>
                <w:rFonts w:eastAsia="Courier New"/>
                <w:sz w:val="24"/>
                <w:lang w:eastAsia="fr-FR" w:bidi="fr-FR"/>
              </w:rPr>
              <w:t>c</w:t>
            </w:r>
            <w:r w:rsidRPr="00A60D05">
              <w:rPr>
                <w:rFonts w:eastAsia="Courier New"/>
                <w:sz w:val="24"/>
                <w:lang w:eastAsia="fr-FR" w:bidi="fr-FR"/>
              </w:rPr>
              <w:t>kell &amp; Clermont (Montréal)</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16</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25</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3</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44</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Ogilvy, Cope, Porteous, Montgomery, Renault, Clarke &amp; Kirkpatrick (Montréal)</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72</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4</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76</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Riel, Vermette, Ryan, Dunton &amp; Vallières (Qu</w:t>
            </w:r>
            <w:r w:rsidRPr="00A60D05">
              <w:rPr>
                <w:rFonts w:eastAsia="Courier New"/>
                <w:sz w:val="24"/>
                <w:lang w:eastAsia="fr-FR" w:bidi="fr-FR"/>
              </w:rPr>
              <w:t>é</w:t>
            </w:r>
            <w:r w:rsidRPr="00A60D05">
              <w:rPr>
                <w:rFonts w:eastAsia="Courier New"/>
                <w:sz w:val="24"/>
                <w:lang w:eastAsia="fr-FR" w:bidi="fr-FR"/>
              </w:rPr>
              <w:t>bec)</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w:t>
            </w: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w:t>
            </w:r>
          </w:p>
        </w:tc>
      </w:tr>
      <w:tr w:rsidR="000F3457" w:rsidRPr="00A60D05">
        <w:tc>
          <w:tcPr>
            <w:tcW w:w="5316"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St-Laurent, Monast, Walters &amp; Tétreault (Mo</w:t>
            </w:r>
            <w:r w:rsidRPr="00A60D05">
              <w:rPr>
                <w:rFonts w:eastAsia="Courier New"/>
                <w:sz w:val="24"/>
                <w:lang w:eastAsia="fr-FR" w:bidi="fr-FR"/>
              </w:rPr>
              <w:t>n</w:t>
            </w:r>
            <w:r w:rsidRPr="00A60D05">
              <w:rPr>
                <w:rFonts w:eastAsia="Courier New"/>
                <w:sz w:val="24"/>
                <w:lang w:eastAsia="fr-FR" w:bidi="fr-FR"/>
              </w:rPr>
              <w:t>tréal)</w:t>
            </w:r>
          </w:p>
        </w:tc>
        <w:tc>
          <w:tcPr>
            <w:tcW w:w="1626" w:type="dxa"/>
            <w:gridSpan w:val="2"/>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7</w:t>
            </w:r>
          </w:p>
        </w:tc>
        <w:tc>
          <w:tcPr>
            <w:tcW w:w="813" w:type="dxa"/>
          </w:tcPr>
          <w:p w:rsidR="000F3457" w:rsidRPr="00A60D05" w:rsidRDefault="000F3457" w:rsidP="000F3457">
            <w:pPr>
              <w:spacing w:before="120" w:after="120"/>
              <w:ind w:firstLine="0"/>
              <w:jc w:val="center"/>
              <w:rPr>
                <w:rFonts w:eastAsia="Courier New"/>
                <w:sz w:val="24"/>
                <w:lang w:eastAsia="fr-FR" w:bidi="fr-FR"/>
              </w:rPr>
            </w:pPr>
          </w:p>
        </w:tc>
        <w:tc>
          <w:tcPr>
            <w:tcW w:w="813" w:type="dxa"/>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7</w:t>
            </w:r>
          </w:p>
        </w:tc>
      </w:tr>
      <w:tr w:rsidR="000F3457" w:rsidRPr="00A60D05">
        <w:tc>
          <w:tcPr>
            <w:tcW w:w="5316" w:type="dxa"/>
            <w:tcBorders>
              <w:bottom w:val="single" w:sz="12" w:space="0" w:color="auto"/>
            </w:tcBorders>
          </w:tcPr>
          <w:p w:rsidR="000F3457" w:rsidRPr="00A60D05" w:rsidRDefault="000F3457" w:rsidP="000F3457">
            <w:pPr>
              <w:spacing w:before="120" w:after="120"/>
              <w:ind w:firstLine="0"/>
              <w:rPr>
                <w:rFonts w:eastAsia="Courier New"/>
                <w:sz w:val="24"/>
                <w:lang w:eastAsia="fr-FR" w:bidi="fr-FR"/>
              </w:rPr>
            </w:pPr>
            <w:r w:rsidRPr="00A60D05">
              <w:rPr>
                <w:rFonts w:eastAsia="Courier New"/>
                <w:sz w:val="24"/>
                <w:lang w:eastAsia="fr-FR" w:bidi="fr-FR"/>
              </w:rPr>
              <w:t>Weldon, Courtois, Clarkson, Parsons &amp; T</w:t>
            </w:r>
            <w:r w:rsidRPr="00A60D05">
              <w:rPr>
                <w:rFonts w:eastAsia="Courier New"/>
                <w:sz w:val="24"/>
                <w:lang w:eastAsia="fr-FR" w:bidi="fr-FR"/>
              </w:rPr>
              <w:t>é</w:t>
            </w:r>
            <w:r w:rsidRPr="00A60D05">
              <w:rPr>
                <w:rFonts w:eastAsia="Courier New"/>
                <w:sz w:val="24"/>
                <w:lang w:eastAsia="fr-FR" w:bidi="fr-FR"/>
              </w:rPr>
              <w:t>treault (Montréal)</w:t>
            </w:r>
          </w:p>
        </w:tc>
        <w:tc>
          <w:tcPr>
            <w:tcW w:w="1626" w:type="dxa"/>
            <w:gridSpan w:val="2"/>
            <w:tcBorders>
              <w:bottom w:val="single" w:sz="12" w:space="0" w:color="auto"/>
            </w:tcBorders>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39</w:t>
            </w:r>
          </w:p>
        </w:tc>
        <w:tc>
          <w:tcPr>
            <w:tcW w:w="813" w:type="dxa"/>
            <w:tcBorders>
              <w:bottom w:val="single" w:sz="12" w:space="0" w:color="auto"/>
            </w:tcBorders>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3</w:t>
            </w:r>
          </w:p>
        </w:tc>
        <w:tc>
          <w:tcPr>
            <w:tcW w:w="813" w:type="dxa"/>
            <w:tcBorders>
              <w:bottom w:val="single" w:sz="12" w:space="0" w:color="auto"/>
            </w:tcBorders>
          </w:tcPr>
          <w:p w:rsidR="000F3457" w:rsidRPr="00A60D05" w:rsidRDefault="000F3457" w:rsidP="000F3457">
            <w:pPr>
              <w:spacing w:before="120" w:after="120"/>
              <w:ind w:firstLine="0"/>
              <w:jc w:val="center"/>
              <w:rPr>
                <w:rFonts w:eastAsia="Courier New"/>
                <w:sz w:val="24"/>
                <w:lang w:eastAsia="fr-FR" w:bidi="fr-FR"/>
              </w:rPr>
            </w:pPr>
            <w:r w:rsidRPr="00A60D05">
              <w:rPr>
                <w:rFonts w:eastAsia="Courier New"/>
                <w:sz w:val="24"/>
                <w:lang w:eastAsia="fr-FR" w:bidi="fr-FR"/>
              </w:rPr>
              <w:t>42</w:t>
            </w:r>
          </w:p>
        </w:tc>
      </w:tr>
    </w:tbl>
    <w:p w:rsidR="000F3457" w:rsidRPr="00A60D05" w:rsidRDefault="000F3457" w:rsidP="000F3457">
      <w:pPr>
        <w:spacing w:before="120" w:after="120"/>
        <w:jc w:val="both"/>
        <w:rPr>
          <w:sz w:val="24"/>
        </w:rPr>
      </w:pPr>
      <w:r w:rsidRPr="00A60D05">
        <w:rPr>
          <w:sz w:val="24"/>
        </w:rPr>
        <w:t>Source : Martindale-Hubbell Law Directory, 1976.</w:t>
      </w:r>
    </w:p>
    <w:p w:rsidR="000F3457" w:rsidRPr="00A60D05" w:rsidRDefault="000F3457" w:rsidP="000F3457">
      <w:pPr>
        <w:spacing w:before="120" w:after="120"/>
        <w:jc w:val="both"/>
        <w:rPr>
          <w:sz w:val="24"/>
        </w:rPr>
      </w:pPr>
      <w:r w:rsidRPr="00A60D05">
        <w:rPr>
          <w:sz w:val="24"/>
        </w:rPr>
        <w:t>Nota Bene : Certains bureaux ne séparent pas les partenaires des associés.</w:t>
      </w:r>
    </w:p>
    <w:p w:rsidR="000F3457" w:rsidRDefault="000F3457" w:rsidP="000F3457">
      <w:pPr>
        <w:pStyle w:val="p"/>
      </w:pPr>
    </w:p>
    <w:p w:rsidR="000F3457" w:rsidRPr="00A60D05" w:rsidRDefault="000F3457" w:rsidP="000F3457">
      <w:pPr>
        <w:pStyle w:val="p"/>
      </w:pPr>
      <w:r w:rsidRPr="00A60D05">
        <w:t>[199]</w:t>
      </w:r>
    </w:p>
    <w:p w:rsidR="000F3457" w:rsidRPr="00A60D05" w:rsidRDefault="000F3457" w:rsidP="000F3457">
      <w:pPr>
        <w:spacing w:before="120" w:after="120"/>
        <w:jc w:val="both"/>
      </w:pPr>
    </w:p>
    <w:p w:rsidR="000F3457" w:rsidRPr="00A60D05" w:rsidRDefault="000F3457" w:rsidP="000F3457">
      <w:pPr>
        <w:pStyle w:val="planche"/>
      </w:pPr>
      <w:r w:rsidRPr="00A60D05">
        <w:rPr>
          <w:rFonts w:eastAsia="Courier New"/>
          <w:lang w:eastAsia="fr-FR" w:bidi="fr-FR"/>
        </w:rPr>
        <w:t xml:space="preserve">V) </w:t>
      </w:r>
      <w:r w:rsidRPr="00A60D05">
        <w:t>LA PETITE BOURGEOISIE REGROUPÉE :</w:t>
      </w:r>
      <w:r w:rsidRPr="00A60D05">
        <w:br/>
        <w:t>LE MOUVEMENT COOPÉRATIF QUÉBÉCOIS</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Le mouvement coopératif au Québec est en passe de devenir un géant financier et commercial. Avec des a</w:t>
      </w:r>
      <w:r w:rsidRPr="00A60D05">
        <w:rPr>
          <w:rFonts w:eastAsia="Courier New"/>
          <w:lang w:eastAsia="fr-FR" w:bidi="fr-FR"/>
        </w:rPr>
        <w:t>c</w:t>
      </w:r>
      <w:r w:rsidRPr="00A60D05">
        <w:rPr>
          <w:rFonts w:eastAsia="Courier New"/>
          <w:lang w:eastAsia="fr-FR" w:bidi="fr-FR"/>
        </w:rPr>
        <w:t>tifs de $5.2 milliards en décembre 1975, la Fédération de Québec des Caisses populaires De</w:t>
      </w:r>
      <w:r w:rsidRPr="00A60D05">
        <w:rPr>
          <w:rFonts w:eastAsia="Courier New"/>
          <w:lang w:eastAsia="fr-FR" w:bidi="fr-FR"/>
        </w:rPr>
        <w:t>s</w:t>
      </w:r>
      <w:r w:rsidRPr="00A60D05">
        <w:rPr>
          <w:rFonts w:eastAsia="Courier New"/>
          <w:lang w:eastAsia="fr-FR" w:bidi="fr-FR"/>
        </w:rPr>
        <w:t>jardins domine largement le secteur d'épargne et de crédit du Québec. Ses Filiales dans l’assurance, la fiducie, la gestion et le placement avaient des actifs de $717 millions à la fin de 1975, sans compter par ailleurs les $3</w:t>
      </w:r>
      <w:r>
        <w:rPr>
          <w:rFonts w:eastAsia="Courier New"/>
          <w:lang w:eastAsia="fr-FR" w:bidi="fr-FR"/>
        </w:rPr>
        <w:t> </w:t>
      </w:r>
      <w:r w:rsidRPr="00A60D05">
        <w:rPr>
          <w:rFonts w:eastAsia="Courier New"/>
          <w:lang w:eastAsia="fr-FR" w:bidi="fr-FR"/>
        </w:rPr>
        <w:t>059 mi</w:t>
      </w:r>
      <w:r w:rsidRPr="00A60D05">
        <w:rPr>
          <w:rFonts w:eastAsia="Courier New"/>
          <w:lang w:eastAsia="fr-FR" w:bidi="fr-FR"/>
        </w:rPr>
        <w:t>l</w:t>
      </w:r>
      <w:r w:rsidRPr="00A60D05">
        <w:rPr>
          <w:rFonts w:eastAsia="Courier New"/>
          <w:lang w:eastAsia="fr-FR" w:bidi="fr-FR"/>
        </w:rPr>
        <w:t>lions de la Banque Provinciale du Canada (contrôlée par la Fédération à 23%) et les $27millions de la comp</w:t>
      </w:r>
      <w:r w:rsidRPr="00A60D05">
        <w:rPr>
          <w:rFonts w:eastAsia="Courier New"/>
          <w:lang w:eastAsia="fr-FR" w:bidi="fr-FR"/>
        </w:rPr>
        <w:t>a</w:t>
      </w:r>
      <w:r w:rsidRPr="00A60D05">
        <w:rPr>
          <w:rFonts w:eastAsia="Courier New"/>
          <w:lang w:eastAsia="fr-FR" w:bidi="fr-FR"/>
        </w:rPr>
        <w:t>gnie Vachon Inc. (contrôlée à 83%). En tout, le Mouvement Desja</w:t>
      </w:r>
      <w:r w:rsidRPr="00A60D05">
        <w:rPr>
          <w:rFonts w:eastAsia="Courier New"/>
          <w:lang w:eastAsia="fr-FR" w:bidi="fr-FR"/>
        </w:rPr>
        <w:t>r</w:t>
      </w:r>
      <w:r w:rsidRPr="00A60D05">
        <w:rPr>
          <w:rFonts w:eastAsia="Courier New"/>
          <w:lang w:eastAsia="fr-FR" w:bidi="fr-FR"/>
        </w:rPr>
        <w:t>dins et ses filiales détenaient en décembre 1975 que</w:t>
      </w:r>
      <w:r w:rsidRPr="00A60D05">
        <w:rPr>
          <w:rFonts w:eastAsia="Courier New"/>
          <w:lang w:eastAsia="fr-FR" w:bidi="fr-FR"/>
        </w:rPr>
        <w:t>l</w:t>
      </w:r>
      <w:r w:rsidRPr="00A60D05">
        <w:rPr>
          <w:rFonts w:eastAsia="Courier New"/>
          <w:lang w:eastAsia="fr-FR" w:bidi="fr-FR"/>
        </w:rPr>
        <w:t>que $9 milliards d’actif net total.</w:t>
      </w:r>
    </w:p>
    <w:p w:rsidR="000F3457" w:rsidRPr="00A60D05" w:rsidRDefault="000F3457" w:rsidP="000F3457">
      <w:pPr>
        <w:spacing w:before="120" w:after="120"/>
        <w:jc w:val="both"/>
      </w:pPr>
      <w:r w:rsidRPr="00A60D05">
        <w:rPr>
          <w:rFonts w:eastAsia="Courier New"/>
          <w:lang w:eastAsia="fr-FR" w:bidi="fr-FR"/>
        </w:rPr>
        <w:t>Les autres composantes du mouvement coopératif québécois se s</w:t>
      </w:r>
      <w:r w:rsidRPr="00A60D05">
        <w:rPr>
          <w:rFonts w:eastAsia="Courier New"/>
          <w:lang w:eastAsia="fr-FR" w:bidi="fr-FR"/>
        </w:rPr>
        <w:t>i</w:t>
      </w:r>
      <w:r w:rsidRPr="00A60D05">
        <w:rPr>
          <w:rFonts w:eastAsia="Courier New"/>
          <w:lang w:eastAsia="fr-FR" w:bidi="fr-FR"/>
        </w:rPr>
        <w:t>tuent loin derrière. Parmi elles, il y a la Coopérative Fédérée de Qu</w:t>
      </w:r>
      <w:r w:rsidRPr="00A60D05">
        <w:rPr>
          <w:rFonts w:eastAsia="Courier New"/>
          <w:lang w:eastAsia="fr-FR" w:bidi="fr-FR"/>
        </w:rPr>
        <w:t>é</w:t>
      </w:r>
      <w:r w:rsidRPr="00A60D05">
        <w:rPr>
          <w:rFonts w:eastAsia="Courier New"/>
          <w:lang w:eastAsia="fr-FR" w:bidi="fr-FR"/>
        </w:rPr>
        <w:t>bec, avec $116 millions d'actif</w:t>
      </w:r>
      <w:r w:rsidRPr="00A60D05">
        <w:t> ;</w:t>
      </w:r>
      <w:r w:rsidRPr="00A60D05">
        <w:rPr>
          <w:rFonts w:eastAsia="Courier New"/>
          <w:lang w:eastAsia="fr-FR" w:bidi="fr-FR"/>
        </w:rPr>
        <w:t xml:space="preserve"> la Coopérative Agricole de Granby ($67 millions), la Fédération de Montréal des Caisses Desjardins ($48 millions), la fédération des Caisses d'Économie de Québec ($28 mi</w:t>
      </w:r>
      <w:r w:rsidRPr="00A60D05">
        <w:rPr>
          <w:rFonts w:eastAsia="Courier New"/>
          <w:lang w:eastAsia="fr-FR" w:bidi="fr-FR"/>
        </w:rPr>
        <w:t>l</w:t>
      </w:r>
      <w:r w:rsidRPr="00A60D05">
        <w:rPr>
          <w:rFonts w:eastAsia="Courier New"/>
          <w:lang w:eastAsia="fr-FR" w:bidi="fr-FR"/>
        </w:rPr>
        <w:t>lions) , les Pêcheurs Unis du Québec, etc. Tous ces chiffres sont pour la fin de 1975.</w:t>
      </w:r>
    </w:p>
    <w:p w:rsidR="000F3457" w:rsidRPr="00A60D05" w:rsidRDefault="000F3457" w:rsidP="000F3457">
      <w:pPr>
        <w:spacing w:before="120" w:after="120"/>
        <w:jc w:val="both"/>
      </w:pPr>
      <w:r w:rsidRPr="00A60D05">
        <w:rPr>
          <w:rFonts w:eastAsia="Courier New"/>
          <w:lang w:eastAsia="fr-FR" w:bidi="fr-FR"/>
        </w:rPr>
        <w:t>Fondé en 1900 par Alphonse Desjardins, le mouvement des caisses populaires connut au début un dévelo</w:t>
      </w:r>
      <w:r w:rsidRPr="00A60D05">
        <w:rPr>
          <w:rFonts w:eastAsia="Courier New"/>
          <w:lang w:eastAsia="fr-FR" w:bidi="fr-FR"/>
        </w:rPr>
        <w:t>p</w:t>
      </w:r>
      <w:r w:rsidRPr="00A60D05">
        <w:rPr>
          <w:rFonts w:eastAsia="Courier New"/>
          <w:lang w:eastAsia="fr-FR" w:bidi="fr-FR"/>
        </w:rPr>
        <w:t>pement lent. En 1920 il y avait 113 caisses avec 32 000 membres et des actifs de $6.3 millions. Au cours des années '20 quatre unions régionales furent créées</w:t>
      </w:r>
      <w:r w:rsidRPr="00A60D05">
        <w:t> :</w:t>
      </w:r>
      <w:r>
        <w:t xml:space="preserve"> </w:t>
      </w:r>
      <w:r w:rsidRPr="00A60D05">
        <w:rPr>
          <w:rFonts w:eastAsia="Courier New"/>
          <w:lang w:eastAsia="fr-FR" w:bidi="fr-FR"/>
        </w:rPr>
        <w:t>celles de Québec, Trois-Rivières,</w:t>
      </w:r>
      <w:r w:rsidRPr="00A60D05">
        <w:t xml:space="preserve"> </w:t>
      </w:r>
      <w:r w:rsidRPr="00A60D05">
        <w:rPr>
          <w:rFonts w:eastAsia="Courier New"/>
          <w:lang w:eastAsia="fr-FR" w:bidi="fr-FR"/>
        </w:rPr>
        <w:t>Montréal et Gaspé. En 1932 ces unions ont formé la Fédération de Québec des Caisses Populaires Desjardins. En 1945, une douzaine de caisses de Montréal se sont séparées de la F</w:t>
      </w:r>
      <w:r w:rsidRPr="00A60D05">
        <w:rPr>
          <w:rFonts w:eastAsia="Courier New"/>
          <w:lang w:eastAsia="fr-FR" w:bidi="fr-FR"/>
        </w:rPr>
        <w:t>é</w:t>
      </w:r>
      <w:r w:rsidRPr="00A60D05">
        <w:rPr>
          <w:rFonts w:eastAsia="Courier New"/>
          <w:lang w:eastAsia="fr-FR" w:bidi="fr-FR"/>
        </w:rPr>
        <w:t>dération de Québec pour former la Féd</w:t>
      </w:r>
      <w:r w:rsidRPr="00A60D05">
        <w:rPr>
          <w:rFonts w:eastAsia="Courier New"/>
          <w:lang w:eastAsia="fr-FR" w:bidi="fr-FR"/>
        </w:rPr>
        <w:t>é</w:t>
      </w:r>
      <w:r w:rsidRPr="00A60D05">
        <w:rPr>
          <w:rFonts w:eastAsia="Courier New"/>
          <w:lang w:eastAsia="fr-FR" w:bidi="fr-FR"/>
        </w:rPr>
        <w:t>ration de Montréal des Caisses Desjardins. Au cours de l'après-guerre le Mouvement Desjardins est devenu une organisation ressemblant à un conglomérat. En effet, en 1948 il organisa sa première compagnie d'assurance</w:t>
      </w:r>
      <w:r w:rsidRPr="00A60D05">
        <w:t> :</w:t>
      </w:r>
      <w:r w:rsidRPr="00A60D05">
        <w:rPr>
          <w:rFonts w:eastAsia="Courier New"/>
          <w:lang w:eastAsia="fr-FR" w:bidi="fr-FR"/>
        </w:rPr>
        <w:t xml:space="preserve"> la Société d'A</w:t>
      </w:r>
      <w:r w:rsidRPr="00A60D05">
        <w:rPr>
          <w:rFonts w:eastAsia="Courier New"/>
          <w:lang w:eastAsia="fr-FR" w:bidi="fr-FR"/>
        </w:rPr>
        <w:t>s</w:t>
      </w:r>
      <w:r w:rsidRPr="00A60D05">
        <w:rPr>
          <w:rFonts w:eastAsia="Courier New"/>
          <w:lang w:eastAsia="fr-FR" w:bidi="fr-FR"/>
        </w:rPr>
        <w:t>surance des Caisses Populaires (S.A.C.P), en tant que compagnie m</w:t>
      </w:r>
      <w:r w:rsidRPr="00A60D05">
        <w:rPr>
          <w:rFonts w:eastAsia="Courier New"/>
          <w:lang w:eastAsia="fr-FR" w:bidi="fr-FR"/>
        </w:rPr>
        <w:t>u</w:t>
      </w:r>
      <w:r w:rsidRPr="00A60D05">
        <w:rPr>
          <w:rFonts w:eastAsia="Courier New"/>
          <w:lang w:eastAsia="fr-FR" w:bidi="fr-FR"/>
        </w:rPr>
        <w:t>tuelle. En 1948 la S.C.A.P. devint une mutuelle d'assurance-vie. La même année le Mouvement Desjardins créa l'Assurance-Vie Desja</w:t>
      </w:r>
      <w:r w:rsidRPr="00A60D05">
        <w:rPr>
          <w:rFonts w:eastAsia="Courier New"/>
          <w:lang w:eastAsia="fr-FR" w:bidi="fr-FR"/>
        </w:rPr>
        <w:t>r</w:t>
      </w:r>
      <w:r w:rsidRPr="00A60D05">
        <w:rPr>
          <w:rFonts w:eastAsia="Courier New"/>
          <w:lang w:eastAsia="fr-FR" w:bidi="fr-FR"/>
        </w:rPr>
        <w:t>dins, une autre compagnie mutuelle. En</w:t>
      </w:r>
      <w:r>
        <w:rPr>
          <w:rFonts w:eastAsia="Courier New"/>
          <w:lang w:eastAsia="fr-FR" w:bidi="fr-FR"/>
        </w:rPr>
        <w:t xml:space="preserve"> </w:t>
      </w:r>
      <w:r w:rsidRPr="00A60D05">
        <w:t>[200]</w:t>
      </w:r>
      <w:r>
        <w:t xml:space="preserve"> </w:t>
      </w:r>
      <w:r w:rsidRPr="00A60D05">
        <w:rPr>
          <w:rFonts w:eastAsia="Courier New"/>
          <w:lang w:eastAsia="fr-FR" w:bidi="fr-FR"/>
        </w:rPr>
        <w:t>1962, on fonda la Fid</w:t>
      </w:r>
      <w:r w:rsidRPr="00A60D05">
        <w:rPr>
          <w:rFonts w:eastAsia="Courier New"/>
          <w:lang w:eastAsia="fr-FR" w:bidi="fr-FR"/>
        </w:rPr>
        <w:t>u</w:t>
      </w:r>
      <w:r w:rsidRPr="00A60D05">
        <w:rPr>
          <w:rFonts w:eastAsia="Courier New"/>
          <w:lang w:eastAsia="fr-FR" w:bidi="fr-FR"/>
        </w:rPr>
        <w:t>cie du Québec un trust à fonds social qui gère parallèlement six fonds mutuels. Toujours en 1962 le Mouvement achète à la famille D</w:t>
      </w:r>
      <w:r w:rsidRPr="00A60D05">
        <w:rPr>
          <w:rFonts w:eastAsia="Courier New"/>
          <w:lang w:eastAsia="fr-FR" w:bidi="fr-FR"/>
        </w:rPr>
        <w:t>u</w:t>
      </w:r>
      <w:r w:rsidRPr="00A60D05">
        <w:rPr>
          <w:rFonts w:eastAsia="Courier New"/>
          <w:lang w:eastAsia="fr-FR" w:bidi="fr-FR"/>
        </w:rPr>
        <w:t>charme la majorité du capital-actions de La Sauvegarde, co</w:t>
      </w:r>
      <w:r w:rsidRPr="00A60D05">
        <w:rPr>
          <w:rFonts w:eastAsia="Courier New"/>
          <w:lang w:eastAsia="fr-FR" w:bidi="fr-FR"/>
        </w:rPr>
        <w:t>m</w:t>
      </w:r>
      <w:r w:rsidRPr="00A60D05">
        <w:rPr>
          <w:rFonts w:eastAsia="Courier New"/>
          <w:lang w:eastAsia="fr-FR" w:bidi="fr-FR"/>
        </w:rPr>
        <w:t>pagnie d'Assurances sur la Vie. Les Ducharme avaient fondé cette société en 1901 et ils en ont gardé le contrôle ju</w:t>
      </w:r>
      <w:r w:rsidRPr="00A60D05">
        <w:rPr>
          <w:rFonts w:eastAsia="Courier New"/>
          <w:lang w:eastAsia="fr-FR" w:bidi="fr-FR"/>
        </w:rPr>
        <w:t>s</w:t>
      </w:r>
      <w:r w:rsidRPr="00A60D05">
        <w:rPr>
          <w:rFonts w:eastAsia="Courier New"/>
          <w:lang w:eastAsia="fr-FR" w:bidi="fr-FR"/>
        </w:rPr>
        <w:t>qu'en 1962. Aujourd'hui deux membres de la famille Ducharme siègent encore au C.A. de La Sa</w:t>
      </w:r>
      <w:r w:rsidRPr="00A60D05">
        <w:rPr>
          <w:rFonts w:eastAsia="Courier New"/>
          <w:lang w:eastAsia="fr-FR" w:bidi="fr-FR"/>
        </w:rPr>
        <w:t>u</w:t>
      </w:r>
      <w:r w:rsidRPr="00A60D05">
        <w:rPr>
          <w:rFonts w:eastAsia="Courier New"/>
          <w:lang w:eastAsia="fr-FR" w:bidi="fr-FR"/>
        </w:rPr>
        <w:t>vegarde, qui est entièrement contrôlée par le Mouvement Desjardins. En 1953, La Sécurité, Compagnie d'Assurances Générales du Canada, fut achetée à des financiers français. L'Association Coopérative De</w:t>
      </w:r>
      <w:r w:rsidRPr="00A60D05">
        <w:rPr>
          <w:rFonts w:eastAsia="Courier New"/>
          <w:lang w:eastAsia="fr-FR" w:bidi="fr-FR"/>
        </w:rPr>
        <w:t>s</w:t>
      </w:r>
      <w:r w:rsidRPr="00A60D05">
        <w:rPr>
          <w:rFonts w:eastAsia="Courier New"/>
          <w:lang w:eastAsia="fr-FR" w:bidi="fr-FR"/>
        </w:rPr>
        <w:t>jardins (A.C.D.) a été mise sur pied en 1963 en tant que société de gestion sans but lucratif pour d</w:t>
      </w:r>
      <w:r w:rsidRPr="00A60D05">
        <w:rPr>
          <w:rFonts w:eastAsia="Courier New"/>
          <w:lang w:eastAsia="fr-FR" w:bidi="fr-FR"/>
        </w:rPr>
        <w:t>é</w:t>
      </w:r>
      <w:r w:rsidRPr="00A60D05">
        <w:rPr>
          <w:rFonts w:eastAsia="Courier New"/>
          <w:lang w:eastAsia="fr-FR" w:bidi="fr-FR"/>
        </w:rPr>
        <w:t>tenir les actions de plusieurs filiales du Mouvement, dont La Sauv</w:t>
      </w:r>
      <w:r w:rsidRPr="00A60D05">
        <w:rPr>
          <w:rFonts w:eastAsia="Courier New"/>
          <w:lang w:eastAsia="fr-FR" w:bidi="fr-FR"/>
        </w:rPr>
        <w:t>e</w:t>
      </w:r>
      <w:r w:rsidRPr="00A60D05">
        <w:rPr>
          <w:rFonts w:eastAsia="Courier New"/>
          <w:lang w:eastAsia="fr-FR" w:bidi="fr-FR"/>
        </w:rPr>
        <w:t xml:space="preserve">garde, La Sécurité et la Fiducie du Québec. </w:t>
      </w:r>
      <w:r>
        <w:rPr>
          <w:rFonts w:eastAsia="Courier New"/>
          <w:lang w:eastAsia="fr-FR" w:bidi="fr-FR"/>
        </w:rPr>
        <w:t>À</w:t>
      </w:r>
      <w:r w:rsidRPr="00A60D05">
        <w:rPr>
          <w:rFonts w:eastAsia="Courier New"/>
          <w:lang w:eastAsia="fr-FR" w:bidi="fr-FR"/>
        </w:rPr>
        <w:t xml:space="preserve"> son tour, l'A.C.D. est contrôlée par les Unions Régionales de la Fédération de Québec qui en d</w:t>
      </w:r>
      <w:r w:rsidRPr="00A60D05">
        <w:rPr>
          <w:rFonts w:eastAsia="Courier New"/>
          <w:lang w:eastAsia="fr-FR" w:bidi="fr-FR"/>
        </w:rPr>
        <w:t>é</w:t>
      </w:r>
      <w:r w:rsidRPr="00A60D05">
        <w:rPr>
          <w:rFonts w:eastAsia="Courier New"/>
          <w:lang w:eastAsia="fr-FR" w:bidi="fr-FR"/>
        </w:rPr>
        <w:t>tiennent la majorité des actions. La Société d'investissements Desjardins (S.I.D.) a été créée en 1971 ayant comme but le crédit et l'investissement à moyen et long terme dans des sociétés commerciales et industrielles nouvelles et en opér</w:t>
      </w:r>
      <w:r w:rsidRPr="00A60D05">
        <w:rPr>
          <w:rFonts w:eastAsia="Courier New"/>
          <w:lang w:eastAsia="fr-FR" w:bidi="fr-FR"/>
        </w:rPr>
        <w:t>a</w:t>
      </w:r>
      <w:r w:rsidRPr="00A60D05">
        <w:rPr>
          <w:rFonts w:eastAsia="Courier New"/>
          <w:lang w:eastAsia="fr-FR" w:bidi="fr-FR"/>
        </w:rPr>
        <w:t>tion. Compagnie à fonds s</w:t>
      </w:r>
      <w:r w:rsidRPr="00A60D05">
        <w:rPr>
          <w:rFonts w:eastAsia="Courier New"/>
          <w:lang w:eastAsia="fr-FR" w:bidi="fr-FR"/>
        </w:rPr>
        <w:t>o</w:t>
      </w:r>
      <w:r w:rsidRPr="00A60D05">
        <w:rPr>
          <w:rFonts w:eastAsia="Courier New"/>
          <w:lang w:eastAsia="fr-FR" w:bidi="fr-FR"/>
        </w:rPr>
        <w:t>cial, le capital-actions de la S.I.D. est contrôlé par la Fédération de Québec. Au cours des années'60, par ai</w:t>
      </w:r>
      <w:r w:rsidRPr="00A60D05">
        <w:rPr>
          <w:rFonts w:eastAsia="Courier New"/>
          <w:lang w:eastAsia="fr-FR" w:bidi="fr-FR"/>
        </w:rPr>
        <w:t>l</w:t>
      </w:r>
      <w:r w:rsidRPr="00A60D05">
        <w:rPr>
          <w:rFonts w:eastAsia="Courier New"/>
          <w:lang w:eastAsia="fr-FR" w:bidi="fr-FR"/>
        </w:rPr>
        <w:t>leurs, le Mouvement Desja</w:t>
      </w:r>
      <w:r w:rsidRPr="00A60D05">
        <w:rPr>
          <w:rFonts w:eastAsia="Courier New"/>
          <w:lang w:eastAsia="fr-FR" w:bidi="fr-FR"/>
        </w:rPr>
        <w:t>r</w:t>
      </w:r>
      <w:r w:rsidRPr="00A60D05">
        <w:rPr>
          <w:rFonts w:eastAsia="Courier New"/>
          <w:lang w:eastAsia="fr-FR" w:bidi="fr-FR"/>
        </w:rPr>
        <w:t>dins s'est rendu le premier actionnaire de la Banque Provinciale du Canada, la sixième banque à charte du C</w:t>
      </w:r>
      <w:r w:rsidRPr="00A60D05">
        <w:rPr>
          <w:rFonts w:eastAsia="Courier New"/>
          <w:lang w:eastAsia="fr-FR" w:bidi="fr-FR"/>
        </w:rPr>
        <w:t>a</w:t>
      </w:r>
      <w:r w:rsidRPr="00A60D05">
        <w:rPr>
          <w:rFonts w:eastAsia="Courier New"/>
          <w:lang w:eastAsia="fr-FR" w:bidi="fr-FR"/>
        </w:rPr>
        <w:t>nada en termes d'actifs. En 1970 le Mouvement a aussi acheté 83% des actions de Vachon Inc. la compagnie qui approvisionne 55% du marché québécois de gâteaux.</w:t>
      </w:r>
    </w:p>
    <w:p w:rsidR="000F3457" w:rsidRPr="00A60D05" w:rsidRDefault="000F3457" w:rsidP="000F3457">
      <w:pPr>
        <w:spacing w:before="120" w:after="120"/>
        <w:jc w:val="both"/>
      </w:pPr>
      <w:r w:rsidRPr="00A60D05">
        <w:rPr>
          <w:rFonts w:eastAsia="Courier New"/>
          <w:lang w:eastAsia="fr-FR" w:bidi="fr-FR"/>
        </w:rPr>
        <w:t>La gestion du Mouvement Desjardins s'est voulue démocratique dès le départ. Les usagers des Caisses Populaires en sont les actionna</w:t>
      </w:r>
      <w:r w:rsidRPr="00A60D05">
        <w:rPr>
          <w:rFonts w:eastAsia="Courier New"/>
          <w:lang w:eastAsia="fr-FR" w:bidi="fr-FR"/>
        </w:rPr>
        <w:t>i</w:t>
      </w:r>
      <w:r w:rsidRPr="00A60D05">
        <w:rPr>
          <w:rFonts w:eastAsia="Courier New"/>
          <w:lang w:eastAsia="fr-FR" w:bidi="fr-FR"/>
        </w:rPr>
        <w:t>res et au cours des assemblés annuel chaque actionnaire a une voix. Ce type de structures a empêché la prise de contrôle du Mouvement par les capitalistes canadiens-français. Il a aussi favorisé l'apparition et le développement d'une couche de gestionnaires qui siègent au C.A. de la Fédération de Qu</w:t>
      </w:r>
      <w:r w:rsidRPr="00A60D05">
        <w:rPr>
          <w:rFonts w:eastAsia="Courier New"/>
          <w:lang w:eastAsia="fr-FR" w:bidi="fr-FR"/>
        </w:rPr>
        <w:t>é</w:t>
      </w:r>
      <w:r w:rsidRPr="00A60D05">
        <w:rPr>
          <w:rFonts w:eastAsia="Courier New"/>
          <w:lang w:eastAsia="fr-FR" w:bidi="fr-FR"/>
        </w:rPr>
        <w:t>bec, des Unions Régionales et des filiales. Cette couche de gestionnaires se recrute parmi les avocats, notaires, comptables, médecins, dentistes, pharmaciens, actuaires, petits entr</w:t>
      </w:r>
      <w:r w:rsidRPr="00A60D05">
        <w:rPr>
          <w:rFonts w:eastAsia="Courier New"/>
          <w:lang w:eastAsia="fr-FR" w:bidi="fr-FR"/>
        </w:rPr>
        <w:t>e</w:t>
      </w:r>
      <w:r w:rsidRPr="00A60D05">
        <w:rPr>
          <w:rFonts w:eastAsia="Courier New"/>
          <w:lang w:eastAsia="fr-FR" w:bidi="fr-FR"/>
        </w:rPr>
        <w:t>preneurs locaux, ingénieurs, etc. C'est de la petite bourgeoisie que vient la grande majorité des administrateurs du Mouvement Desja</w:t>
      </w:r>
      <w:r w:rsidRPr="00A60D05">
        <w:rPr>
          <w:rFonts w:eastAsia="Courier New"/>
          <w:lang w:eastAsia="fr-FR" w:bidi="fr-FR"/>
        </w:rPr>
        <w:t>r</w:t>
      </w:r>
      <w:r w:rsidRPr="00A60D05">
        <w:rPr>
          <w:rFonts w:eastAsia="Courier New"/>
          <w:lang w:eastAsia="fr-FR" w:bidi="fr-FR"/>
        </w:rPr>
        <w:t>dins et de ses filiales. Ils représentent les usagers les plus prospères des Caisses et ils sont issus des différentes régions de la Province. Ils ne</w:t>
      </w:r>
      <w:r>
        <w:rPr>
          <w:rFonts w:eastAsia="Courier New"/>
          <w:lang w:eastAsia="fr-FR" w:bidi="fr-FR"/>
        </w:rPr>
        <w:t xml:space="preserve"> </w:t>
      </w:r>
      <w:r w:rsidRPr="00A60D05">
        <w:t>[201]</w:t>
      </w:r>
      <w:r>
        <w:t xml:space="preserve"> </w:t>
      </w:r>
      <w:r w:rsidRPr="00A60D05">
        <w:rPr>
          <w:rFonts w:eastAsia="Courier New"/>
          <w:lang w:eastAsia="fr-FR" w:bidi="fr-FR"/>
        </w:rPr>
        <w:t>sont pas les propriétaires privés du Mouvement et ils ne pe</w:t>
      </w:r>
      <w:r w:rsidRPr="00A60D05">
        <w:rPr>
          <w:rFonts w:eastAsia="Courier New"/>
          <w:lang w:eastAsia="fr-FR" w:bidi="fr-FR"/>
        </w:rPr>
        <w:t>u</w:t>
      </w:r>
      <w:r w:rsidRPr="00A60D05">
        <w:rPr>
          <w:rFonts w:eastAsia="Courier New"/>
          <w:lang w:eastAsia="fr-FR" w:bidi="fr-FR"/>
        </w:rPr>
        <w:t>vent pas disposer des actifs de ses institutions pour leur bénéfice pe</w:t>
      </w:r>
      <w:r w:rsidRPr="00A60D05">
        <w:rPr>
          <w:rFonts w:eastAsia="Courier New"/>
          <w:lang w:eastAsia="fr-FR" w:bidi="fr-FR"/>
        </w:rPr>
        <w:t>r</w:t>
      </w:r>
      <w:r w:rsidRPr="00A60D05">
        <w:rPr>
          <w:rFonts w:eastAsia="Courier New"/>
          <w:lang w:eastAsia="fr-FR" w:bidi="fr-FR"/>
        </w:rPr>
        <w:t>sonnel ni pour fina</w:t>
      </w:r>
      <w:r w:rsidRPr="00A60D05">
        <w:rPr>
          <w:rFonts w:eastAsia="Courier New"/>
          <w:lang w:eastAsia="fr-FR" w:bidi="fr-FR"/>
        </w:rPr>
        <w:t>n</w:t>
      </w:r>
      <w:r w:rsidRPr="00A60D05">
        <w:rPr>
          <w:rFonts w:eastAsia="Courier New"/>
          <w:lang w:eastAsia="fr-FR" w:bidi="fr-FR"/>
        </w:rPr>
        <w:t xml:space="preserve">cer le parti politique de leur choix. </w:t>
      </w:r>
      <w:r w:rsidRPr="00A60D05">
        <w:rPr>
          <w:u w:val="single"/>
        </w:rPr>
        <w:t>Il serait erroné de confondre la petite bourgeoise qui administre le Mouvement De</w:t>
      </w:r>
      <w:r w:rsidRPr="00A60D05">
        <w:rPr>
          <w:u w:val="single"/>
        </w:rPr>
        <w:t>s</w:t>
      </w:r>
      <w:r w:rsidRPr="00A60D05">
        <w:rPr>
          <w:u w:val="single"/>
        </w:rPr>
        <w:t>jardins avec la grande ou la moyenne bourgeoisie can</w:t>
      </w:r>
      <w:r w:rsidRPr="00A60D05">
        <w:rPr>
          <w:u w:val="single"/>
        </w:rPr>
        <w:t>a</w:t>
      </w:r>
      <w:r w:rsidRPr="00A60D05">
        <w:rPr>
          <w:u w:val="single"/>
        </w:rPr>
        <w:t>dienne-française du secteur privé</w:t>
      </w:r>
      <w:r w:rsidRPr="00A60D05">
        <w:t>.</w:t>
      </w:r>
    </w:p>
    <w:p w:rsidR="000F3457" w:rsidRPr="00A60D05" w:rsidRDefault="000F3457" w:rsidP="000F3457">
      <w:pPr>
        <w:spacing w:before="120" w:after="120"/>
        <w:jc w:val="both"/>
      </w:pPr>
      <w:r w:rsidRPr="00A60D05">
        <w:rPr>
          <w:rFonts w:eastAsia="Courier New"/>
          <w:lang w:eastAsia="fr-FR" w:bidi="fr-FR"/>
        </w:rPr>
        <w:t>On trouve dans quelques filiales du Mouvement un autre type d’administrateur, différent de celui qu'on vient de décrire, au C.A. de Vachon Inc. siègent deux membres de la famille Vachon</w:t>
      </w:r>
      <w:r w:rsidRPr="00A60D05">
        <w:t> ;</w:t>
      </w:r>
      <w:r w:rsidRPr="00A60D05">
        <w:rPr>
          <w:rFonts w:eastAsia="Courier New"/>
          <w:lang w:eastAsia="fr-FR" w:bidi="fr-FR"/>
        </w:rPr>
        <w:t xml:space="preserve"> celle-ci d</w:t>
      </w:r>
      <w:r w:rsidRPr="00A60D05">
        <w:rPr>
          <w:rFonts w:eastAsia="Courier New"/>
          <w:lang w:eastAsia="fr-FR" w:bidi="fr-FR"/>
        </w:rPr>
        <w:t>é</w:t>
      </w:r>
      <w:r w:rsidRPr="00A60D05">
        <w:rPr>
          <w:rFonts w:eastAsia="Courier New"/>
          <w:lang w:eastAsia="fr-FR" w:bidi="fr-FR"/>
        </w:rPr>
        <w:t>tient 17% des actions de la société. Au C.A. de la Banque Provinciale du Canada siègent plusieurs capitalistes canadiens-français dont A</w:t>
      </w:r>
      <w:r w:rsidRPr="00A60D05">
        <w:rPr>
          <w:rFonts w:eastAsia="Courier New"/>
          <w:lang w:eastAsia="fr-FR" w:bidi="fr-FR"/>
        </w:rPr>
        <w:t>n</w:t>
      </w:r>
      <w:r w:rsidRPr="00A60D05">
        <w:rPr>
          <w:rFonts w:eastAsia="Courier New"/>
          <w:lang w:eastAsia="fr-FR" w:bidi="fr-FR"/>
        </w:rPr>
        <w:t>toine Turmel (de Provigo) Marc Bourgie (de Urgel Bourgie Inc.) P.H. Plamondon (de La Solidarité, compagnie d'assurance sur la vie), etc. Les Ducharme sont devenus administrateurs du groupe Desja</w:t>
      </w:r>
      <w:r w:rsidRPr="00A60D05">
        <w:rPr>
          <w:rFonts w:eastAsia="Courier New"/>
          <w:lang w:eastAsia="fr-FR" w:bidi="fr-FR"/>
        </w:rPr>
        <w:t>r</w:t>
      </w:r>
      <w:r w:rsidRPr="00A60D05">
        <w:rPr>
          <w:rFonts w:eastAsia="Courier New"/>
          <w:lang w:eastAsia="fr-FR" w:bidi="fr-FR"/>
        </w:rPr>
        <w:t>dins. Deux d'entre eux siègent au C.A. de La Sauvegarde, l'ancienne co</w:t>
      </w:r>
      <w:r w:rsidRPr="00A60D05">
        <w:rPr>
          <w:rFonts w:eastAsia="Courier New"/>
          <w:lang w:eastAsia="fr-FR" w:bidi="fr-FR"/>
        </w:rPr>
        <w:t>m</w:t>
      </w:r>
      <w:r w:rsidRPr="00A60D05">
        <w:rPr>
          <w:rFonts w:eastAsia="Courier New"/>
          <w:lang w:eastAsia="fr-FR" w:bidi="fr-FR"/>
        </w:rPr>
        <w:t>pagnie familiale</w:t>
      </w:r>
      <w:r w:rsidRPr="00A60D05">
        <w:t> ;</w:t>
      </w:r>
      <w:r w:rsidRPr="00A60D05">
        <w:rPr>
          <w:rFonts w:eastAsia="Courier New"/>
          <w:lang w:eastAsia="fr-FR" w:bidi="fr-FR"/>
        </w:rPr>
        <w:t xml:space="preserve"> et un Ducharme siège au Conseil de La Sécurité.</w:t>
      </w:r>
    </w:p>
    <w:p w:rsidR="000F3457" w:rsidRDefault="000F3457" w:rsidP="000F3457">
      <w:pPr>
        <w:spacing w:before="120" w:after="120"/>
        <w:jc w:val="both"/>
        <w:rPr>
          <w:rFonts w:eastAsia="Courier New"/>
          <w:lang w:eastAsia="fr-FR" w:bidi="fr-FR"/>
        </w:rPr>
      </w:pPr>
      <w:r w:rsidRPr="00A60D05">
        <w:rPr>
          <w:rFonts w:eastAsia="Courier New"/>
          <w:lang w:eastAsia="fr-FR" w:bidi="fr-FR"/>
        </w:rPr>
        <w:t>Par ailleurs, au Conseil des filiales du Mouvement Desjardins, on r</w:t>
      </w:r>
      <w:r w:rsidRPr="00A60D05">
        <w:rPr>
          <w:rFonts w:eastAsia="Courier New"/>
          <w:lang w:eastAsia="fr-FR" w:bidi="fr-FR"/>
        </w:rPr>
        <w:t>e</w:t>
      </w:r>
      <w:r w:rsidRPr="00A60D05">
        <w:rPr>
          <w:rFonts w:eastAsia="Courier New"/>
          <w:lang w:eastAsia="fr-FR" w:bidi="fr-FR"/>
        </w:rPr>
        <w:t>trouve quelques avocats, comptables ou actuaires qui conseillent aussi les plus grandes compagnies privées du Canada. Parmi eux l'on trouve par exemple les avocats Louis Desrochers et Jacques de Billy. Desrochers est partenaire du bureau juridique de Mc Craig, Desr</w:t>
      </w:r>
      <w:r w:rsidRPr="00A60D05">
        <w:rPr>
          <w:rFonts w:eastAsia="Courier New"/>
          <w:lang w:eastAsia="fr-FR" w:bidi="fr-FR"/>
        </w:rPr>
        <w:t>o</w:t>
      </w:r>
      <w:r w:rsidRPr="00A60D05">
        <w:rPr>
          <w:rFonts w:eastAsia="Courier New"/>
          <w:lang w:eastAsia="fr-FR" w:bidi="fr-FR"/>
        </w:rPr>
        <w:t>chers d'Edmonton, A</w:t>
      </w:r>
      <w:r w:rsidRPr="00A60D05">
        <w:rPr>
          <w:rFonts w:eastAsia="Courier New"/>
          <w:lang w:eastAsia="fr-FR" w:bidi="fr-FR"/>
        </w:rPr>
        <w:t>l</w:t>
      </w:r>
      <w:r w:rsidRPr="00A60D05">
        <w:rPr>
          <w:rFonts w:eastAsia="Courier New"/>
          <w:lang w:eastAsia="fr-FR" w:bidi="fr-FR"/>
        </w:rPr>
        <w:t>berta, et il est administrateur entre autres de la Banque de Montréal. De Billy est partenaire du bureau De Billy, Ca</w:t>
      </w:r>
      <w:r w:rsidRPr="00A60D05">
        <w:rPr>
          <w:rFonts w:eastAsia="Courier New"/>
          <w:lang w:eastAsia="fr-FR" w:bidi="fr-FR"/>
        </w:rPr>
        <w:t>n</w:t>
      </w:r>
      <w:r w:rsidRPr="00A60D05">
        <w:rPr>
          <w:rFonts w:eastAsia="Courier New"/>
          <w:lang w:eastAsia="fr-FR" w:bidi="fr-FR"/>
        </w:rPr>
        <w:t>tin, Dionne, Martin, Beaudoin &amp; Lesage (Québec) et il siège nota</w:t>
      </w:r>
      <w:r w:rsidRPr="00A60D05">
        <w:rPr>
          <w:rFonts w:eastAsia="Courier New"/>
          <w:lang w:eastAsia="fr-FR" w:bidi="fr-FR"/>
        </w:rPr>
        <w:t>m</w:t>
      </w:r>
      <w:r w:rsidRPr="00A60D05">
        <w:rPr>
          <w:rFonts w:eastAsia="Courier New"/>
          <w:lang w:eastAsia="fr-FR" w:bidi="fr-FR"/>
        </w:rPr>
        <w:t>ment au conseil de la Banque Toro</w:t>
      </w:r>
      <w:r w:rsidRPr="00A60D05">
        <w:rPr>
          <w:rFonts w:eastAsia="Courier New"/>
          <w:lang w:eastAsia="fr-FR" w:bidi="fr-FR"/>
        </w:rPr>
        <w:t>n</w:t>
      </w:r>
      <w:r w:rsidRPr="00A60D05">
        <w:rPr>
          <w:rFonts w:eastAsia="Courier New"/>
          <w:lang w:eastAsia="fr-FR" w:bidi="fr-FR"/>
        </w:rPr>
        <w:t>to-Dominion. On retrouve aussi le comptable Marcel Bélanger au C.S. de la Banque provinciale. Béla</w:t>
      </w:r>
      <w:r w:rsidRPr="00A60D05">
        <w:rPr>
          <w:rFonts w:eastAsia="Courier New"/>
          <w:lang w:eastAsia="fr-FR" w:bidi="fr-FR"/>
        </w:rPr>
        <w:t>n</w:t>
      </w:r>
      <w:r w:rsidRPr="00A60D05">
        <w:rPr>
          <w:rFonts w:eastAsia="Courier New"/>
          <w:lang w:eastAsia="fr-FR" w:bidi="fr-FR"/>
        </w:rPr>
        <w:t xml:space="preserve">ger est membre de la firme Bélanger, Dallaire, Gagnon et Associés, Comptables Agréées de Québec. Il siège aussi au conseil de </w:t>
      </w:r>
      <w:r w:rsidRPr="00793553">
        <w:rPr>
          <w:u w:val="single"/>
        </w:rPr>
        <w:t>John L</w:t>
      </w:r>
      <w:r w:rsidRPr="00793553">
        <w:rPr>
          <w:u w:val="single"/>
        </w:rPr>
        <w:t>a</w:t>
      </w:r>
      <w:r w:rsidRPr="00793553">
        <w:rPr>
          <w:u w:val="single"/>
        </w:rPr>
        <w:t>batt Lt</w:t>
      </w:r>
      <w:r w:rsidRPr="00793553">
        <w:rPr>
          <w:rFonts w:eastAsia="Courier New"/>
          <w:u w:val="single"/>
          <w:lang w:eastAsia="fr-FR" w:bidi="fr-FR"/>
        </w:rPr>
        <w:t>d</w:t>
      </w:r>
      <w:r w:rsidRPr="00A60D05">
        <w:rPr>
          <w:rFonts w:eastAsia="Courier New"/>
          <w:lang w:eastAsia="fr-FR" w:bidi="fr-FR"/>
        </w:rPr>
        <w:t>, Provigo, etc. Toutefois, la bourgeoisie can</w:t>
      </w:r>
      <w:r w:rsidRPr="00A60D05">
        <w:rPr>
          <w:rFonts w:eastAsia="Courier New"/>
          <w:lang w:eastAsia="fr-FR" w:bidi="fr-FR"/>
        </w:rPr>
        <w:t>a</w:t>
      </w:r>
      <w:r w:rsidRPr="00A60D05">
        <w:rPr>
          <w:rFonts w:eastAsia="Courier New"/>
          <w:lang w:eastAsia="fr-FR" w:bidi="fr-FR"/>
        </w:rPr>
        <w:t>dienne-française et ses avocats, comptables ou actuaires ne forme qu'une minorité très réduite au Conseil d'administration des filiales du Mouvement Desja</w:t>
      </w:r>
      <w:r w:rsidRPr="00A60D05">
        <w:rPr>
          <w:rFonts w:eastAsia="Courier New"/>
          <w:lang w:eastAsia="fr-FR" w:bidi="fr-FR"/>
        </w:rPr>
        <w:t>r</w:t>
      </w:r>
      <w:r w:rsidRPr="00A60D05">
        <w:rPr>
          <w:rFonts w:eastAsia="Courier New"/>
          <w:lang w:eastAsia="fr-FR" w:bidi="fr-FR"/>
        </w:rPr>
        <w:t xml:space="preserve">dins et elle n’est pas représentée au C.A. de la Fédération de Québec. </w:t>
      </w:r>
      <w:r w:rsidRPr="00793553">
        <w:rPr>
          <w:u w:val="single"/>
        </w:rPr>
        <w:t>Le Mouvement Desjardins reste sous contrôle de la peti</w:t>
      </w:r>
      <w:r w:rsidRPr="00793553">
        <w:rPr>
          <w:rFonts w:eastAsia="Courier New"/>
          <w:u w:val="single"/>
          <w:lang w:eastAsia="fr-FR" w:bidi="fr-FR"/>
        </w:rPr>
        <w:t xml:space="preserve">te bourgeoisie </w:t>
      </w:r>
      <w:r w:rsidRPr="00793553">
        <w:rPr>
          <w:u w:val="single"/>
        </w:rPr>
        <w:t>can</w:t>
      </w:r>
      <w:r w:rsidRPr="00793553">
        <w:rPr>
          <w:u w:val="single"/>
        </w:rPr>
        <w:t>a</w:t>
      </w:r>
      <w:r w:rsidRPr="00793553">
        <w:rPr>
          <w:u w:val="single"/>
        </w:rPr>
        <w:t>dienne-française dont il est un des instruments de promo</w:t>
      </w:r>
      <w:r w:rsidRPr="00793553">
        <w:rPr>
          <w:rFonts w:eastAsia="Courier New"/>
          <w:u w:val="single"/>
          <w:lang w:eastAsia="fr-FR" w:bidi="fr-FR"/>
        </w:rPr>
        <w:t>tion</w:t>
      </w:r>
      <w:r w:rsidRPr="00A60D05">
        <w:rPr>
          <w:rFonts w:eastAsia="Courier New"/>
          <w:lang w:eastAsia="fr-FR" w:bidi="fr-FR"/>
        </w:rPr>
        <w:t>.</w:t>
      </w:r>
    </w:p>
    <w:p w:rsidR="000F3457" w:rsidRPr="00A60D05" w:rsidRDefault="000F3457" w:rsidP="000F3457">
      <w:pPr>
        <w:spacing w:before="120" w:after="120"/>
        <w:jc w:val="both"/>
      </w:pPr>
      <w:r w:rsidRPr="00A60D05">
        <w:t>[202]</w:t>
      </w:r>
    </w:p>
    <w:p w:rsidR="000F3457" w:rsidRPr="00A60D05" w:rsidRDefault="000F3457" w:rsidP="000F3457">
      <w:pPr>
        <w:spacing w:before="120" w:after="120"/>
        <w:jc w:val="both"/>
      </w:pPr>
      <w:r w:rsidRPr="00A60D05">
        <w:rPr>
          <w:rFonts w:eastAsia="Courier New"/>
          <w:lang w:eastAsia="fr-FR" w:bidi="fr-FR"/>
        </w:rPr>
        <w:t>Les mêmes conclusions découlent de l'analyse des autres comp</w:t>
      </w:r>
      <w:r w:rsidRPr="00A60D05">
        <w:rPr>
          <w:rFonts w:eastAsia="Courier New"/>
          <w:lang w:eastAsia="fr-FR" w:bidi="fr-FR"/>
        </w:rPr>
        <w:t>o</w:t>
      </w:r>
      <w:r w:rsidRPr="00A60D05">
        <w:rPr>
          <w:rFonts w:eastAsia="Courier New"/>
          <w:lang w:eastAsia="fr-FR" w:bidi="fr-FR"/>
        </w:rPr>
        <w:t>santes du mouvement coopératif québécois. La Coopérative Fédérée de Québec a été fondée en 1922 pour regrouper trois coopératives agricoles du Qu</w:t>
      </w:r>
      <w:r w:rsidRPr="00A60D05">
        <w:rPr>
          <w:rFonts w:eastAsia="Courier New"/>
          <w:lang w:eastAsia="fr-FR" w:bidi="fr-FR"/>
        </w:rPr>
        <w:t>é</w:t>
      </w:r>
      <w:r w:rsidRPr="00A60D05">
        <w:rPr>
          <w:rFonts w:eastAsia="Courier New"/>
          <w:lang w:eastAsia="fr-FR" w:bidi="fr-FR"/>
        </w:rPr>
        <w:t>bec.</w:t>
      </w:r>
    </w:p>
    <w:p w:rsidR="000F3457" w:rsidRPr="00A60D05" w:rsidRDefault="000F3457" w:rsidP="000F3457">
      <w:pPr>
        <w:spacing w:before="120" w:after="120"/>
        <w:jc w:val="both"/>
      </w:pPr>
      <w:r w:rsidRPr="00A60D05">
        <w:rPr>
          <w:rFonts w:eastAsia="Courier New"/>
          <w:lang w:eastAsia="fr-FR" w:bidi="fr-FR"/>
        </w:rPr>
        <w:t>En 1972 elle avait 52 000 membres et son chiffre d'affaires était de $255 millions. La Coopérative Fédérée est un conglomérat dont les ventes se répartissent en 1975 comme suit</w:t>
      </w:r>
      <w:r w:rsidRPr="00A60D05">
        <w:t> :</w:t>
      </w:r>
      <w:r w:rsidRPr="00A60D05">
        <w:rPr>
          <w:rFonts w:eastAsia="Courier New"/>
          <w:lang w:eastAsia="fr-FR" w:bidi="fr-FR"/>
        </w:rPr>
        <w:t xml:space="preserve"> approvisionnement de la ferme (42%), viandes (23%) et industrie laitière (35%). En pleine croissance, la Coopérative Fédérée a acquis de nombreuses sociétés laitières, des fermes et des usines avicoles du Québec. La plus impo</w:t>
      </w:r>
      <w:r w:rsidRPr="00A60D05">
        <w:rPr>
          <w:rFonts w:eastAsia="Courier New"/>
          <w:lang w:eastAsia="fr-FR" w:bidi="fr-FR"/>
        </w:rPr>
        <w:t>r</w:t>
      </w:r>
      <w:r w:rsidRPr="00A60D05">
        <w:rPr>
          <w:rFonts w:eastAsia="Courier New"/>
          <w:lang w:eastAsia="fr-FR" w:bidi="fr-FR"/>
        </w:rPr>
        <w:t xml:space="preserve">tante de ces dernières est </w:t>
      </w:r>
      <w:r w:rsidRPr="00A60D05">
        <w:t>Quebec Poultry</w:t>
      </w:r>
      <w:r w:rsidRPr="00A60D05">
        <w:rPr>
          <w:rFonts w:eastAsia="Courier New"/>
          <w:lang w:eastAsia="fr-FR" w:bidi="fr-FR"/>
        </w:rPr>
        <w:t xml:space="preserve"> en mai 1975.</w:t>
      </w:r>
    </w:p>
    <w:p w:rsidR="000F3457" w:rsidRPr="00A60D05" w:rsidRDefault="000F3457" w:rsidP="000F3457">
      <w:pPr>
        <w:spacing w:before="120" w:after="120"/>
        <w:jc w:val="both"/>
      </w:pPr>
      <w:r w:rsidRPr="00A60D05">
        <w:rPr>
          <w:rFonts w:eastAsia="Courier New"/>
          <w:lang w:eastAsia="fr-FR" w:bidi="fr-FR"/>
        </w:rPr>
        <w:t>Le capital social de la Coopérative Fédérée est composée d'actions o</w:t>
      </w:r>
      <w:r w:rsidRPr="00A60D05">
        <w:rPr>
          <w:rFonts w:eastAsia="Courier New"/>
          <w:lang w:eastAsia="fr-FR" w:bidi="fr-FR"/>
        </w:rPr>
        <w:t>r</w:t>
      </w:r>
      <w:r w:rsidRPr="00A60D05">
        <w:rPr>
          <w:rFonts w:eastAsia="Courier New"/>
          <w:lang w:eastAsia="fr-FR" w:bidi="fr-FR"/>
        </w:rPr>
        <w:t>dinaires de qualification souscrites par les sociétaires et des actions ordinaires et privilégiées émises. La règle aux Assemblées des A</w:t>
      </w:r>
      <w:r w:rsidRPr="00A60D05">
        <w:rPr>
          <w:rFonts w:eastAsia="Courier New"/>
          <w:lang w:eastAsia="fr-FR" w:bidi="fr-FR"/>
        </w:rPr>
        <w:t>c</w:t>
      </w:r>
      <w:r w:rsidRPr="00A60D05">
        <w:rPr>
          <w:rFonts w:eastAsia="Courier New"/>
          <w:lang w:eastAsia="fr-FR" w:bidi="fr-FR"/>
        </w:rPr>
        <w:t>tionnaires est celle de "un homme, un vote". La démocratie, bien sûr, reste au niveau des propriétaires, les fermiers coop</w:t>
      </w:r>
      <w:r w:rsidRPr="00A60D05">
        <w:rPr>
          <w:rFonts w:eastAsia="Courier New"/>
          <w:lang w:eastAsia="fr-FR" w:bidi="fr-FR"/>
        </w:rPr>
        <w:t>é</w:t>
      </w:r>
      <w:r w:rsidRPr="00A60D05">
        <w:rPr>
          <w:rFonts w:eastAsia="Courier New"/>
          <w:lang w:eastAsia="fr-FR" w:bidi="fr-FR"/>
        </w:rPr>
        <w:t>rants</w:t>
      </w:r>
      <w:r w:rsidRPr="00A60D05">
        <w:t> ;</w:t>
      </w:r>
      <w:r w:rsidRPr="00A60D05">
        <w:rPr>
          <w:rFonts w:eastAsia="Courier New"/>
          <w:lang w:eastAsia="fr-FR" w:bidi="fr-FR"/>
        </w:rPr>
        <w:t xml:space="preserve"> elle ne s'étend pas aux employés salariés qui ne participent pas aux décisions. Les salaires, les conditions de travail, l'ouverture et fermeture d'usines suivent des critères de rentabilité capitaliste. Une publication de la Confédération des Syndicats Nationaux le dit bien</w:t>
      </w:r>
      <w:r w:rsidRPr="00A60D05">
        <w:t> :</w:t>
      </w:r>
      <w:r w:rsidRPr="00A60D05">
        <w:rPr>
          <w:rFonts w:eastAsia="Courier New"/>
          <w:lang w:eastAsia="fr-FR" w:bidi="fr-FR"/>
        </w:rPr>
        <w:t xml:space="preserve"> la Coopérative Fédérée est capitaliste dans son fonctio</w:t>
      </w:r>
      <w:r w:rsidRPr="00A60D05">
        <w:rPr>
          <w:rFonts w:eastAsia="Courier New"/>
          <w:lang w:eastAsia="fr-FR" w:bidi="fr-FR"/>
        </w:rPr>
        <w:t>n</w:t>
      </w:r>
      <w:r w:rsidRPr="00A60D05">
        <w:rPr>
          <w:rFonts w:eastAsia="Courier New"/>
          <w:lang w:eastAsia="fr-FR" w:bidi="fr-FR"/>
        </w:rPr>
        <w:t>nement</w:t>
      </w:r>
      <w:r>
        <w:rPr>
          <w:rFonts w:eastAsia="Courier New"/>
          <w:lang w:eastAsia="fr-FR" w:bidi="fr-FR"/>
        </w:rPr>
        <w:t> </w:t>
      </w:r>
      <w:r>
        <w:rPr>
          <w:rStyle w:val="Appelnotedebasdep"/>
          <w:rFonts w:eastAsia="Courier New"/>
          <w:lang w:eastAsia="fr-FR" w:bidi="fr-FR"/>
        </w:rPr>
        <w:footnoteReference w:id="207"/>
      </w:r>
      <w:r w:rsidRPr="00A60D05">
        <w:rPr>
          <w:rFonts w:eastAsia="Courier New"/>
          <w:lang w:eastAsia="fr-FR" w:bidi="fr-FR"/>
        </w:rPr>
        <w:t>. La Coopérative Fédérée est administrée presque uniquement par des fermiers. Le contrôle de cet organisme reste entre les mains de la petite bourgeo</w:t>
      </w:r>
      <w:r w:rsidRPr="00A60D05">
        <w:rPr>
          <w:rFonts w:eastAsia="Courier New"/>
          <w:lang w:eastAsia="fr-FR" w:bidi="fr-FR"/>
        </w:rPr>
        <w:t>i</w:t>
      </w:r>
      <w:r w:rsidRPr="00A60D05">
        <w:rPr>
          <w:rFonts w:eastAsia="Courier New"/>
          <w:lang w:eastAsia="fr-FR" w:bidi="fr-FR"/>
        </w:rPr>
        <w:t>sie agricole du Québec.</w:t>
      </w:r>
    </w:p>
    <w:p w:rsidR="000F3457" w:rsidRPr="00A60D05" w:rsidRDefault="000F3457" w:rsidP="000F3457">
      <w:pPr>
        <w:spacing w:before="120" w:after="120"/>
        <w:jc w:val="both"/>
      </w:pPr>
      <w:r w:rsidRPr="00A60D05">
        <w:rPr>
          <w:rFonts w:eastAsia="Courier New"/>
          <w:lang w:eastAsia="fr-FR" w:bidi="fr-FR"/>
        </w:rPr>
        <w:t>La Coopérative Agricole de Granby, fondée en 1938 est spécialisée dans la commercialisation, l'élaboration et la manufacture de lait et de pr</w:t>
      </w:r>
      <w:r w:rsidRPr="00A60D05">
        <w:rPr>
          <w:rFonts w:eastAsia="Courier New"/>
          <w:lang w:eastAsia="fr-FR" w:bidi="fr-FR"/>
        </w:rPr>
        <w:t>o</w:t>
      </w:r>
      <w:r w:rsidRPr="00A60D05">
        <w:rPr>
          <w:rFonts w:eastAsia="Courier New"/>
          <w:lang w:eastAsia="fr-FR" w:bidi="fr-FR"/>
        </w:rPr>
        <w:t>duits laitiers</w:t>
      </w:r>
      <w:r w:rsidRPr="00A60D05">
        <w:t> ;</w:t>
      </w:r>
      <w:r w:rsidRPr="00A60D05">
        <w:rPr>
          <w:rFonts w:eastAsia="Courier New"/>
          <w:lang w:eastAsia="fr-FR" w:bidi="fr-FR"/>
        </w:rPr>
        <w:t xml:space="preserve"> elle approvisionne aussi les fermes en machinerie, outillage et matières premières. Elle a créé une filiale, Québec-Lait, contrôlée à 70% dont les ventes en 1975 ont été de $52 millions. Elle opère par ailleurs douze usines industrielles, cinq laiteries et un entr</w:t>
      </w:r>
      <w:r w:rsidRPr="00A60D05">
        <w:rPr>
          <w:rFonts w:eastAsia="Courier New"/>
          <w:lang w:eastAsia="fr-FR" w:bidi="fr-FR"/>
        </w:rPr>
        <w:t>e</w:t>
      </w:r>
      <w:r w:rsidRPr="00A60D05">
        <w:rPr>
          <w:rFonts w:eastAsia="Courier New"/>
          <w:lang w:eastAsia="fr-FR" w:bidi="fr-FR"/>
        </w:rPr>
        <w:t>pôt de grains. Elle d</w:t>
      </w:r>
      <w:r w:rsidRPr="00A60D05">
        <w:rPr>
          <w:rFonts w:eastAsia="Courier New"/>
          <w:lang w:eastAsia="fr-FR" w:bidi="fr-FR"/>
        </w:rPr>
        <w:t>o</w:t>
      </w:r>
      <w:r w:rsidRPr="00A60D05">
        <w:rPr>
          <w:rFonts w:eastAsia="Courier New"/>
          <w:lang w:eastAsia="fr-FR" w:bidi="fr-FR"/>
        </w:rPr>
        <w:t>mine le marché québécois de lait, et prend une proportion croissante des secteurs connexes (lait en poudre, beurre, etc.). Administrée par des fermiers elle sert, tout comme la Coopérat</w:t>
      </w:r>
      <w:r w:rsidRPr="00A60D05">
        <w:rPr>
          <w:rFonts w:eastAsia="Courier New"/>
          <w:lang w:eastAsia="fr-FR" w:bidi="fr-FR"/>
        </w:rPr>
        <w:t>i</w:t>
      </w:r>
      <w:r w:rsidRPr="00A60D05">
        <w:rPr>
          <w:rFonts w:eastAsia="Courier New"/>
          <w:lang w:eastAsia="fr-FR" w:bidi="fr-FR"/>
        </w:rPr>
        <w:t>ve Fédérée à la promotion économique de la petite bourgeoisie agric</w:t>
      </w:r>
      <w:r w:rsidRPr="00A60D05">
        <w:rPr>
          <w:rFonts w:eastAsia="Courier New"/>
          <w:lang w:eastAsia="fr-FR" w:bidi="fr-FR"/>
        </w:rPr>
        <w:t>o</w:t>
      </w:r>
      <w:r w:rsidRPr="00A60D05">
        <w:rPr>
          <w:rFonts w:eastAsia="Courier New"/>
          <w:lang w:eastAsia="fr-FR" w:bidi="fr-FR"/>
        </w:rPr>
        <w:t>le.</w:t>
      </w:r>
    </w:p>
    <w:p w:rsidR="000F3457" w:rsidRPr="00A60D05" w:rsidRDefault="000F3457" w:rsidP="000F3457">
      <w:pPr>
        <w:spacing w:before="120" w:after="120"/>
        <w:jc w:val="both"/>
      </w:pPr>
      <w:r w:rsidRPr="00A60D05">
        <w:t>[203]</w:t>
      </w:r>
    </w:p>
    <w:p w:rsidR="000F3457" w:rsidRPr="00A60D05" w:rsidRDefault="000F3457" w:rsidP="000F3457">
      <w:pPr>
        <w:spacing w:before="120" w:after="120"/>
        <w:jc w:val="both"/>
      </w:pPr>
      <w:r w:rsidRPr="00A60D05">
        <w:rPr>
          <w:rFonts w:eastAsia="Courier New"/>
          <w:lang w:eastAsia="fr-FR" w:bidi="fr-FR"/>
        </w:rPr>
        <w:t>Avec des moyens plus réduits les autres institutions coopératives du Québec, telles que la Fédération de Montréal des Caisses Desja</w:t>
      </w:r>
      <w:r w:rsidRPr="00A60D05">
        <w:rPr>
          <w:rFonts w:eastAsia="Courier New"/>
          <w:lang w:eastAsia="fr-FR" w:bidi="fr-FR"/>
        </w:rPr>
        <w:t>r</w:t>
      </w:r>
      <w:r w:rsidRPr="00A60D05">
        <w:rPr>
          <w:rFonts w:eastAsia="Courier New"/>
          <w:lang w:eastAsia="fr-FR" w:bidi="fr-FR"/>
        </w:rPr>
        <w:t>dins, la Fédération des Caisses d'Économie de Québec, les Pêcheurs Unis du Québec (ces derniers représentant 50% de la valeur de la p</w:t>
      </w:r>
      <w:r w:rsidRPr="00A60D05">
        <w:rPr>
          <w:rFonts w:eastAsia="Courier New"/>
          <w:lang w:eastAsia="fr-FR" w:bidi="fr-FR"/>
        </w:rPr>
        <w:t>ê</w:t>
      </w:r>
      <w:r w:rsidRPr="00A60D05">
        <w:rPr>
          <w:rFonts w:eastAsia="Courier New"/>
          <w:lang w:eastAsia="fr-FR" w:bidi="fr-FR"/>
        </w:rPr>
        <w:t>che du Québec), les coopératives forestières etc const</w:t>
      </w:r>
      <w:r w:rsidRPr="00A60D05">
        <w:rPr>
          <w:rFonts w:eastAsia="Courier New"/>
          <w:lang w:eastAsia="fr-FR" w:bidi="fr-FR"/>
        </w:rPr>
        <w:t>i</w:t>
      </w:r>
      <w:r w:rsidRPr="00A60D05">
        <w:rPr>
          <w:rFonts w:eastAsia="Courier New"/>
          <w:lang w:eastAsia="fr-FR" w:bidi="fr-FR"/>
        </w:rPr>
        <w:t>tuent autant d'organisations regroupant la petite bourgeoisie québécoise devant le processus de concentration indu</w:t>
      </w:r>
      <w:r w:rsidRPr="00A60D05">
        <w:rPr>
          <w:rFonts w:eastAsia="Courier New"/>
          <w:lang w:eastAsia="fr-FR" w:bidi="fr-FR"/>
        </w:rPr>
        <w:t>s</w:t>
      </w:r>
      <w:r w:rsidRPr="00A60D05">
        <w:rPr>
          <w:rFonts w:eastAsia="Courier New"/>
          <w:lang w:eastAsia="fr-FR" w:bidi="fr-FR"/>
        </w:rPr>
        <w:t>trielle, commerciale et financière qui menace son existence comme classe.</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pStyle w:val="planche"/>
      </w:pPr>
      <w:r w:rsidRPr="00A60D05">
        <w:rPr>
          <w:rFonts w:eastAsia="Courier New"/>
          <w:lang w:eastAsia="fr-FR" w:bidi="fr-FR"/>
        </w:rPr>
        <w:t xml:space="preserve">VI) </w:t>
      </w:r>
      <w:r w:rsidRPr="00A60D05">
        <w:t>LA B</w:t>
      </w:r>
      <w:r>
        <w:t>OURGEOISIE</w:t>
      </w:r>
      <w:r>
        <w:br/>
        <w:t>CANADIENNE-FRANÇAISE</w:t>
      </w:r>
      <w:r>
        <w:br/>
      </w:r>
      <w:r w:rsidRPr="00A60D05">
        <w:t>ET LA POL</w:t>
      </w:r>
      <w:r w:rsidRPr="00A60D05">
        <w:t>I</w:t>
      </w:r>
      <w:r w:rsidRPr="00A60D05">
        <w:t>TIQUE</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Le poids politique de la bourgeoisie francophone est nécessair</w:t>
      </w:r>
      <w:r w:rsidRPr="00A60D05">
        <w:rPr>
          <w:rFonts w:eastAsia="Courier New"/>
          <w:lang w:eastAsia="fr-FR" w:bidi="fr-FR"/>
        </w:rPr>
        <w:t>e</w:t>
      </w:r>
      <w:r w:rsidRPr="00A60D05">
        <w:rPr>
          <w:rFonts w:eastAsia="Courier New"/>
          <w:lang w:eastAsia="fr-FR" w:bidi="fr-FR"/>
        </w:rPr>
        <w:t>ment réduit à cause notamment de son étroitesse numérique, de sa fa</w:t>
      </w:r>
      <w:r w:rsidRPr="00A60D05">
        <w:rPr>
          <w:rFonts w:eastAsia="Courier New"/>
          <w:lang w:eastAsia="fr-FR" w:bidi="fr-FR"/>
        </w:rPr>
        <w:t>i</w:t>
      </w:r>
      <w:r w:rsidRPr="00A60D05">
        <w:rPr>
          <w:rFonts w:eastAsia="Courier New"/>
          <w:lang w:eastAsia="fr-FR" w:bidi="fr-FR"/>
        </w:rPr>
        <w:t>ble base d’accumulation (le marché québécois) et, en ce qui concerne les plus grands capitalistes, de sa jeunesse historique. Dans l'ensemble on peut dire toutefois qu’elle est fédéraliste, soit libérale, soit conse</w:t>
      </w:r>
      <w:r w:rsidRPr="00A60D05">
        <w:rPr>
          <w:rFonts w:eastAsia="Courier New"/>
          <w:lang w:eastAsia="fr-FR" w:bidi="fr-FR"/>
        </w:rPr>
        <w:t>r</w:t>
      </w:r>
      <w:r w:rsidRPr="00A60D05">
        <w:rPr>
          <w:rFonts w:eastAsia="Courier New"/>
          <w:lang w:eastAsia="fr-FR" w:bidi="fr-FR"/>
        </w:rPr>
        <w:t>vatrice. La raison en est simple</w:t>
      </w:r>
      <w:r w:rsidRPr="00A60D05">
        <w:t> :</w:t>
      </w:r>
      <w:r w:rsidRPr="00A60D05">
        <w:rPr>
          <w:rFonts w:eastAsia="Courier New"/>
          <w:lang w:eastAsia="fr-FR" w:bidi="fr-FR"/>
        </w:rPr>
        <w:t xml:space="preserve"> aussitôt qu'elles atteignent un niveau de production relat</w:t>
      </w:r>
      <w:r w:rsidRPr="00A60D05">
        <w:rPr>
          <w:rFonts w:eastAsia="Courier New"/>
          <w:lang w:eastAsia="fr-FR" w:bidi="fr-FR"/>
        </w:rPr>
        <w:t>i</w:t>
      </w:r>
      <w:r w:rsidRPr="00A60D05">
        <w:rPr>
          <w:rFonts w:eastAsia="Courier New"/>
          <w:lang w:eastAsia="fr-FR" w:bidi="fr-FR"/>
        </w:rPr>
        <w:t>vement important les entreprises canadiennes-françaises songent au ma</w:t>
      </w:r>
      <w:r w:rsidRPr="00A60D05">
        <w:rPr>
          <w:rFonts w:eastAsia="Courier New"/>
          <w:lang w:eastAsia="fr-FR" w:bidi="fr-FR"/>
        </w:rPr>
        <w:t>r</w:t>
      </w:r>
      <w:r w:rsidRPr="00A60D05">
        <w:rPr>
          <w:rFonts w:eastAsia="Courier New"/>
          <w:lang w:eastAsia="fr-FR" w:bidi="fr-FR"/>
        </w:rPr>
        <w:t>ché canadien dans son ensemble. Provigo a acheté en août 1977 une filiale ontarienne,</w:t>
      </w:r>
      <w:r w:rsidRPr="00A60D05">
        <w:t xml:space="preserve"> M. Loeb Co p</w:t>
      </w:r>
      <w:r w:rsidRPr="00A60D05">
        <w:rPr>
          <w:rFonts w:eastAsia="Courier New"/>
          <w:lang w:eastAsia="fr-FR" w:bidi="fr-FR"/>
        </w:rPr>
        <w:t>our devenir un géant de taille canadienne dans le commerce de détail. Vachon contrôle 35% du marché ontarien des g</w:t>
      </w:r>
      <w:r w:rsidRPr="00A60D05">
        <w:rPr>
          <w:rFonts w:eastAsia="Courier New"/>
          <w:lang w:eastAsia="fr-FR" w:bidi="fr-FR"/>
        </w:rPr>
        <w:t>â</w:t>
      </w:r>
      <w:r w:rsidRPr="00A60D05">
        <w:rPr>
          <w:rFonts w:eastAsia="Courier New"/>
          <w:lang w:eastAsia="fr-FR" w:bidi="fr-FR"/>
        </w:rPr>
        <w:t xml:space="preserve">teaux. </w:t>
      </w:r>
      <w:r w:rsidRPr="00793553">
        <w:rPr>
          <w:u w:val="single"/>
        </w:rPr>
        <w:t>Rolland Paper</w:t>
      </w:r>
      <w:r w:rsidRPr="00A60D05">
        <w:t xml:space="preserve"> </w:t>
      </w:r>
      <w:r w:rsidRPr="00A60D05">
        <w:rPr>
          <w:rFonts w:eastAsia="Courier New"/>
          <w:lang w:eastAsia="fr-FR" w:bidi="fr-FR"/>
        </w:rPr>
        <w:t>possède une usine à Scarborough, Ontario. Le Fonds F-I-C a une des ses fili</w:t>
      </w:r>
      <w:r w:rsidRPr="00A60D05">
        <w:rPr>
          <w:rFonts w:eastAsia="Courier New"/>
          <w:lang w:eastAsia="fr-FR" w:bidi="fr-FR"/>
        </w:rPr>
        <w:t>a</w:t>
      </w:r>
      <w:r w:rsidRPr="00A60D05">
        <w:rPr>
          <w:rFonts w:eastAsia="Courier New"/>
          <w:lang w:eastAsia="fr-FR" w:bidi="fr-FR"/>
        </w:rPr>
        <w:t xml:space="preserve">les, </w:t>
      </w:r>
      <w:r w:rsidRPr="00793553">
        <w:rPr>
          <w:u w:val="single"/>
        </w:rPr>
        <w:t>Windsor Raceway Holdings</w:t>
      </w:r>
      <w:r w:rsidRPr="00A60D05">
        <w:rPr>
          <w:rFonts w:eastAsia="Courier New"/>
          <w:lang w:eastAsia="fr-FR" w:bidi="fr-FR"/>
        </w:rPr>
        <w:t xml:space="preserve">, en Ontario. </w:t>
      </w:r>
      <w:r w:rsidRPr="00793553">
        <w:rPr>
          <w:u w:val="single"/>
        </w:rPr>
        <w:t>Power Corp</w:t>
      </w:r>
      <w:r w:rsidRPr="00793553">
        <w:rPr>
          <w:u w:val="single"/>
        </w:rPr>
        <w:t>o</w:t>
      </w:r>
      <w:r w:rsidRPr="00793553">
        <w:rPr>
          <w:u w:val="single"/>
        </w:rPr>
        <w:t>ration</w:t>
      </w:r>
      <w:r w:rsidRPr="00A60D05">
        <w:rPr>
          <w:rFonts w:eastAsia="Courier New"/>
          <w:lang w:eastAsia="fr-FR" w:bidi="fr-FR"/>
        </w:rPr>
        <w:t xml:space="preserve"> est pancanadien au niveau de toutes et chacune des ses filiales. Bomba</w:t>
      </w:r>
      <w:r w:rsidRPr="00A60D05">
        <w:rPr>
          <w:rFonts w:eastAsia="Courier New"/>
          <w:lang w:eastAsia="fr-FR" w:bidi="fr-FR"/>
        </w:rPr>
        <w:t>r</w:t>
      </w:r>
      <w:r>
        <w:rPr>
          <w:rFonts w:eastAsia="Courier New"/>
          <w:lang w:eastAsia="fr-FR" w:bidi="fr-FR"/>
        </w:rPr>
        <w:t>dier Lté</w:t>
      </w:r>
      <w:r w:rsidRPr="00A60D05">
        <w:rPr>
          <w:rFonts w:eastAsia="Courier New"/>
          <w:lang w:eastAsia="fr-FR" w:bidi="fr-FR"/>
        </w:rPr>
        <w:t>e vend ses moto-neiges et ses wagons partout à travers le C</w:t>
      </w:r>
      <w:r w:rsidRPr="00A60D05">
        <w:rPr>
          <w:rFonts w:eastAsia="Courier New"/>
          <w:lang w:eastAsia="fr-FR" w:bidi="fr-FR"/>
        </w:rPr>
        <w:t>a</w:t>
      </w:r>
      <w:r w:rsidRPr="00A60D05">
        <w:rPr>
          <w:rFonts w:eastAsia="Courier New"/>
          <w:lang w:eastAsia="fr-FR" w:bidi="fr-FR"/>
        </w:rPr>
        <w:t xml:space="preserve">nada. </w:t>
      </w:r>
      <w:r w:rsidRPr="00793553">
        <w:rPr>
          <w:u w:val="single"/>
        </w:rPr>
        <w:t>Campeau Corporation</w:t>
      </w:r>
      <w:r w:rsidRPr="00A60D05">
        <w:rPr>
          <w:rFonts w:eastAsia="Courier New"/>
          <w:lang w:eastAsia="fr-FR" w:bidi="fr-FR"/>
        </w:rPr>
        <w:t xml:space="preserve"> a son siège social à Ottawa et fait des a</w:t>
      </w:r>
      <w:r w:rsidRPr="00A60D05">
        <w:rPr>
          <w:rFonts w:eastAsia="Courier New"/>
          <w:lang w:eastAsia="fr-FR" w:bidi="fr-FR"/>
        </w:rPr>
        <w:t>f</w:t>
      </w:r>
      <w:r w:rsidRPr="00A60D05">
        <w:rPr>
          <w:rFonts w:eastAsia="Courier New"/>
          <w:lang w:eastAsia="fr-FR" w:bidi="fr-FR"/>
        </w:rPr>
        <w:t xml:space="preserve">faires au Québec et en Ontario. </w:t>
      </w:r>
      <w:r w:rsidRPr="00793553">
        <w:rPr>
          <w:u w:val="single"/>
        </w:rPr>
        <w:t>Allarco Developments</w:t>
      </w:r>
      <w:r w:rsidRPr="00A60D05">
        <w:rPr>
          <w:rFonts w:eastAsia="Courier New"/>
          <w:lang w:eastAsia="fr-FR" w:bidi="fr-FR"/>
        </w:rPr>
        <w:t xml:space="preserve"> a son siège à Edmonton, Alberta. </w:t>
      </w:r>
      <w:r w:rsidRPr="00793553">
        <w:rPr>
          <w:u w:val="single"/>
        </w:rPr>
        <w:t>Cassidy's Ltd</w:t>
      </w:r>
      <w:r w:rsidRPr="00A60D05">
        <w:rPr>
          <w:rFonts w:eastAsia="Courier New"/>
          <w:lang w:eastAsia="fr-FR" w:bidi="fr-FR"/>
        </w:rPr>
        <w:t xml:space="preserve"> a des établissements dans plusieurs provinces. </w:t>
      </w:r>
      <w:r w:rsidRPr="00793553">
        <w:rPr>
          <w:rFonts w:eastAsia="Courier New"/>
          <w:u w:val="single"/>
          <w:lang w:eastAsia="fr-FR" w:bidi="fr-FR"/>
        </w:rPr>
        <w:t>No</w:t>
      </w:r>
      <w:r w:rsidRPr="00793553">
        <w:rPr>
          <w:rFonts w:eastAsia="Courier New"/>
          <w:u w:val="single"/>
          <w:lang w:eastAsia="fr-FR" w:bidi="fr-FR"/>
        </w:rPr>
        <w:t>r</w:t>
      </w:r>
      <w:r w:rsidRPr="00793553">
        <w:rPr>
          <w:u w:val="single"/>
        </w:rPr>
        <w:t>mick Perron</w:t>
      </w:r>
      <w:r w:rsidRPr="00A60D05">
        <w:rPr>
          <w:rFonts w:eastAsia="Courier New"/>
          <w:lang w:eastAsia="fr-FR" w:bidi="fr-FR"/>
        </w:rPr>
        <w:t xml:space="preserve"> a une de ses usines à Cochrane Ontario. </w:t>
      </w:r>
      <w:r w:rsidRPr="00793553">
        <w:rPr>
          <w:u w:val="single"/>
        </w:rPr>
        <w:t xml:space="preserve">En somme pour la bourgeoisie canadienne-française la séparation du </w:t>
      </w:r>
      <w:r w:rsidRPr="00793553">
        <w:rPr>
          <w:rFonts w:eastAsia="Courier New"/>
          <w:u w:val="single"/>
          <w:lang w:eastAsia="fr-FR" w:bidi="fr-FR"/>
        </w:rPr>
        <w:t>Q</w:t>
      </w:r>
      <w:r w:rsidRPr="00793553">
        <w:rPr>
          <w:u w:val="single"/>
        </w:rPr>
        <w:t>uébec ne peut que tronçonner son marché principal</w:t>
      </w:r>
      <w:r w:rsidRPr="00793553">
        <w:rPr>
          <w:rFonts w:eastAsia="Courier New"/>
          <w:u w:val="single"/>
          <w:lang w:eastAsia="fr-FR" w:bidi="fr-FR"/>
        </w:rPr>
        <w:t xml:space="preserve">, la </w:t>
      </w:r>
      <w:r w:rsidRPr="00793553">
        <w:rPr>
          <w:u w:val="single"/>
        </w:rPr>
        <w:t>forcer à réo</w:t>
      </w:r>
      <w:r w:rsidRPr="00793553">
        <w:rPr>
          <w:u w:val="single"/>
        </w:rPr>
        <w:t>r</w:t>
      </w:r>
      <w:r w:rsidRPr="00793553">
        <w:rPr>
          <w:u w:val="single"/>
        </w:rPr>
        <w:t>ganiser</w:t>
      </w:r>
      <w:r w:rsidRPr="00A60D05">
        <w:t xml:space="preserve"> ses entreprises et l'affaiblir sur le plan canadien et internati</w:t>
      </w:r>
      <w:r w:rsidRPr="00A60D05">
        <w:t>o</w:t>
      </w:r>
      <w:r w:rsidRPr="00A60D05">
        <w:t>nal.</w:t>
      </w:r>
    </w:p>
    <w:p w:rsidR="000F3457" w:rsidRPr="00A60D05" w:rsidRDefault="000F3457" w:rsidP="000F3457">
      <w:pPr>
        <w:spacing w:before="120" w:after="120"/>
        <w:jc w:val="both"/>
      </w:pPr>
      <w:r w:rsidRPr="00A60D05">
        <w:rPr>
          <w:rFonts w:eastAsia="Courier New"/>
          <w:lang w:eastAsia="fr-FR" w:bidi="fr-FR"/>
        </w:rPr>
        <w:t xml:space="preserve">La bourgeoisie canadienne-française est libérale. Il n'est aucun mystère que les grandes chaînes de journaux de </w:t>
      </w:r>
      <w:r w:rsidRPr="00793553">
        <w:rPr>
          <w:u w:val="single"/>
        </w:rPr>
        <w:t>Power Corporation</w:t>
      </w:r>
      <w:r w:rsidRPr="00A60D05">
        <w:rPr>
          <w:rFonts w:eastAsia="Courier New"/>
          <w:lang w:eastAsia="fr-FR" w:bidi="fr-FR"/>
        </w:rPr>
        <w:t xml:space="preserve"> de Paul Desm</w:t>
      </w:r>
      <w:r w:rsidRPr="00A60D05">
        <w:rPr>
          <w:rFonts w:eastAsia="Courier New"/>
          <w:lang w:eastAsia="fr-FR" w:bidi="fr-FR"/>
        </w:rPr>
        <w:t>a</w:t>
      </w:r>
      <w:r w:rsidRPr="00A60D05">
        <w:rPr>
          <w:rFonts w:eastAsia="Courier New"/>
          <w:lang w:eastAsia="fr-FR" w:bidi="fr-FR"/>
        </w:rPr>
        <w:t xml:space="preserve">rais et de </w:t>
      </w:r>
      <w:r w:rsidRPr="00793553">
        <w:rPr>
          <w:u w:val="single"/>
        </w:rPr>
        <w:t>Québécor</w:t>
      </w:r>
      <w:r w:rsidRPr="00A60D05">
        <w:rPr>
          <w:rFonts w:eastAsia="Courier New"/>
          <w:lang w:eastAsia="fr-FR" w:bidi="fr-FR"/>
        </w:rPr>
        <w:t xml:space="preserve"> de Pierre Péladeau appuient le Parti Libéral aux</w:t>
      </w:r>
      <w:r>
        <w:rPr>
          <w:rFonts w:eastAsia="Courier New"/>
          <w:lang w:eastAsia="fr-FR" w:bidi="fr-FR"/>
        </w:rPr>
        <w:t xml:space="preserve"> </w:t>
      </w:r>
      <w:r w:rsidRPr="00A60D05">
        <w:t>[204]</w:t>
      </w:r>
      <w:r>
        <w:t xml:space="preserve"> </w:t>
      </w:r>
      <w:r w:rsidRPr="00A60D05">
        <w:rPr>
          <w:rFonts w:eastAsia="Courier New"/>
          <w:lang w:eastAsia="fr-FR" w:bidi="fr-FR"/>
        </w:rPr>
        <w:t>niveaux provincial et fédéral. Le sénateur libéral Paul Desruisseaux (propriétaire des Distilleries Melchers) ou les liens traditionnels de la famille Simard avec le Parti Libéral du Québec ne sont que des exemples du ra</w:t>
      </w:r>
      <w:r w:rsidRPr="00A60D05">
        <w:rPr>
          <w:rFonts w:eastAsia="Courier New"/>
          <w:lang w:eastAsia="fr-FR" w:bidi="fr-FR"/>
        </w:rPr>
        <w:t>p</w:t>
      </w:r>
      <w:r w:rsidRPr="00A60D05">
        <w:rPr>
          <w:rFonts w:eastAsia="Courier New"/>
          <w:lang w:eastAsia="fr-FR" w:bidi="fr-FR"/>
        </w:rPr>
        <w:t>prochement existant entre la bourgeoisie francophone et le Parti Lib</w:t>
      </w:r>
      <w:r w:rsidRPr="00A60D05">
        <w:rPr>
          <w:rFonts w:eastAsia="Courier New"/>
          <w:lang w:eastAsia="fr-FR" w:bidi="fr-FR"/>
        </w:rPr>
        <w:t>é</w:t>
      </w:r>
      <w:r w:rsidRPr="00A60D05">
        <w:rPr>
          <w:rFonts w:eastAsia="Courier New"/>
          <w:lang w:eastAsia="fr-FR" w:bidi="fr-FR"/>
        </w:rPr>
        <w:t>ral.</w:t>
      </w:r>
    </w:p>
    <w:p w:rsidR="000F3457" w:rsidRPr="00A60D05" w:rsidRDefault="000F3457" w:rsidP="000F3457">
      <w:pPr>
        <w:spacing w:before="120" w:after="120"/>
        <w:jc w:val="both"/>
      </w:pPr>
      <w:r w:rsidRPr="00A60D05">
        <w:rPr>
          <w:rFonts w:eastAsia="Courier New"/>
          <w:lang w:eastAsia="fr-FR" w:bidi="fr-FR"/>
        </w:rPr>
        <w:t>Le Parti Conservateur a été depuis toujours moins perméable aux r</w:t>
      </w:r>
      <w:r w:rsidRPr="00A60D05">
        <w:rPr>
          <w:rFonts w:eastAsia="Courier New"/>
          <w:lang w:eastAsia="fr-FR" w:bidi="fr-FR"/>
        </w:rPr>
        <w:t>e</w:t>
      </w:r>
      <w:r w:rsidRPr="00A60D05">
        <w:rPr>
          <w:rFonts w:eastAsia="Courier New"/>
          <w:lang w:eastAsia="fr-FR" w:bidi="fr-FR"/>
        </w:rPr>
        <w:t xml:space="preserve">vendications canadiennes-françaises. Dans le passé il a été partisan d'un fédéralisme centralisateur que le Québec n'a jamais accepté. Par ailleurs, le Parti Conservateur n'a jamais eu un leader canadien-français. Il y a bien sûr des exceptions. La famille Beaubien, de </w:t>
      </w:r>
      <w:r w:rsidRPr="00793553">
        <w:rPr>
          <w:u w:val="single"/>
        </w:rPr>
        <w:t>Bea</w:t>
      </w:r>
      <w:r w:rsidRPr="00793553">
        <w:rPr>
          <w:u w:val="single"/>
        </w:rPr>
        <w:t>u</w:t>
      </w:r>
      <w:r w:rsidRPr="00793553">
        <w:rPr>
          <w:u w:val="single"/>
        </w:rPr>
        <w:t>bran Corporation</w:t>
      </w:r>
      <w:r w:rsidRPr="00A60D05">
        <w:rPr>
          <w:rFonts w:eastAsia="Courier New"/>
          <w:lang w:eastAsia="fr-FR" w:bidi="fr-FR"/>
        </w:rPr>
        <w:t>, Lévesque Beaubien, etc en est la plus remarquable. Depuis quatre générations cette famille d'hommes d'affaires fournit régulièrement des sénateurs, des m</w:t>
      </w:r>
      <w:r w:rsidRPr="00A60D05">
        <w:rPr>
          <w:rFonts w:eastAsia="Courier New"/>
          <w:lang w:eastAsia="fr-FR" w:bidi="fr-FR"/>
        </w:rPr>
        <w:t>i</w:t>
      </w:r>
      <w:r w:rsidRPr="00A60D05">
        <w:rPr>
          <w:rFonts w:eastAsia="Courier New"/>
          <w:lang w:eastAsia="fr-FR" w:bidi="fr-FR"/>
        </w:rPr>
        <w:t>nistres provinciaux et des fonds aux gouvernements conservateurs.</w:t>
      </w:r>
    </w:p>
    <w:p w:rsidR="000F3457" w:rsidRPr="00A60D05" w:rsidRDefault="000F3457" w:rsidP="000F3457">
      <w:pPr>
        <w:spacing w:before="120" w:after="120"/>
        <w:jc w:val="both"/>
      </w:pPr>
      <w:r w:rsidRPr="00A60D05">
        <w:rPr>
          <w:rFonts w:eastAsia="Courier New"/>
          <w:lang w:eastAsia="fr-FR" w:bidi="fr-FR"/>
        </w:rPr>
        <w:t>La bourgeoisie canadienne-française boude le Nouveau Parti D</w:t>
      </w:r>
      <w:r w:rsidRPr="00A60D05">
        <w:rPr>
          <w:rFonts w:eastAsia="Courier New"/>
          <w:lang w:eastAsia="fr-FR" w:bidi="fr-FR"/>
        </w:rPr>
        <w:t>é</w:t>
      </w:r>
      <w:r w:rsidRPr="00A60D05">
        <w:rPr>
          <w:rFonts w:eastAsia="Courier New"/>
          <w:lang w:eastAsia="fr-FR" w:bidi="fr-FR"/>
        </w:rPr>
        <w:t>mocratique avec ses orientations travailli</w:t>
      </w:r>
      <w:r w:rsidRPr="00A60D05">
        <w:rPr>
          <w:rFonts w:eastAsia="Courier New"/>
          <w:lang w:eastAsia="fr-FR" w:bidi="fr-FR"/>
        </w:rPr>
        <w:t>s</w:t>
      </w:r>
      <w:r w:rsidRPr="00A60D05">
        <w:rPr>
          <w:rFonts w:eastAsia="Courier New"/>
          <w:lang w:eastAsia="fr-FR" w:bidi="fr-FR"/>
        </w:rPr>
        <w:t>tes, et sauf pour des cas très particuliers elle ne s'intéresse pas au Parti Québécois. La présence de Jacques Parizeau et de Guy Joron au Cabinet Ministériel du P.Q. n'a</w:t>
      </w:r>
      <w:r w:rsidRPr="00A60D05">
        <w:rPr>
          <w:rFonts w:eastAsia="Courier New"/>
          <w:lang w:eastAsia="fr-FR" w:bidi="fr-FR"/>
        </w:rPr>
        <w:t>n</w:t>
      </w:r>
      <w:r w:rsidRPr="00A60D05">
        <w:rPr>
          <w:rFonts w:eastAsia="Courier New"/>
          <w:lang w:eastAsia="fr-FR" w:bidi="fr-FR"/>
        </w:rPr>
        <w:t>nonce nullement un changement d'allégeance politique de la bourgeo</w:t>
      </w:r>
      <w:r w:rsidRPr="00A60D05">
        <w:rPr>
          <w:rFonts w:eastAsia="Courier New"/>
          <w:lang w:eastAsia="fr-FR" w:bidi="fr-FR"/>
        </w:rPr>
        <w:t>i</w:t>
      </w:r>
      <w:r w:rsidRPr="00A60D05">
        <w:rPr>
          <w:rFonts w:eastAsia="Courier New"/>
          <w:lang w:eastAsia="fr-FR" w:bidi="fr-FR"/>
        </w:rPr>
        <w:t>sie francophone. Le Parti Québécois est et reste un parti dirigé par des professionnels du la</w:t>
      </w:r>
      <w:r w:rsidRPr="00A60D05">
        <w:rPr>
          <w:rFonts w:eastAsia="Courier New"/>
          <w:lang w:eastAsia="fr-FR" w:bidi="fr-FR"/>
        </w:rPr>
        <w:t>n</w:t>
      </w:r>
      <w:r w:rsidRPr="00A60D05">
        <w:rPr>
          <w:rFonts w:eastAsia="Courier New"/>
          <w:lang w:eastAsia="fr-FR" w:bidi="fr-FR"/>
        </w:rPr>
        <w:t>gage</w:t>
      </w:r>
      <w:r w:rsidRPr="00A60D05">
        <w:t> :</w:t>
      </w:r>
      <w:r w:rsidRPr="00A60D05">
        <w:rPr>
          <w:rFonts w:eastAsia="Courier New"/>
          <w:lang w:eastAsia="fr-FR" w:bidi="fr-FR"/>
        </w:rPr>
        <w:t xml:space="preserve"> journalistes, avocats, éditeurs, écrivains, artistes, professeurs, instituteurs, notaires. Les préoccupations du go</w:t>
      </w:r>
      <w:r w:rsidRPr="00A60D05">
        <w:rPr>
          <w:rFonts w:eastAsia="Courier New"/>
          <w:lang w:eastAsia="fr-FR" w:bidi="fr-FR"/>
        </w:rPr>
        <w:t>u</w:t>
      </w:r>
      <w:r w:rsidRPr="00A60D05">
        <w:rPr>
          <w:rFonts w:eastAsia="Courier New"/>
          <w:lang w:eastAsia="fr-FR" w:bidi="fr-FR"/>
        </w:rPr>
        <w:t>vernement péquiste ne sont aucun</w:t>
      </w:r>
      <w:r w:rsidRPr="00A60D05">
        <w:rPr>
          <w:rFonts w:eastAsia="Courier New"/>
          <w:lang w:eastAsia="fr-FR" w:bidi="fr-FR"/>
        </w:rPr>
        <w:t>e</w:t>
      </w:r>
      <w:r w:rsidRPr="00A60D05">
        <w:rPr>
          <w:rFonts w:eastAsia="Courier New"/>
          <w:lang w:eastAsia="fr-FR" w:bidi="fr-FR"/>
        </w:rPr>
        <w:t>ment celles de la bourgeoisie ni celles des travailleurs salariés mais celles de ceux qui vivent de la m</w:t>
      </w:r>
      <w:r w:rsidRPr="00A60D05">
        <w:rPr>
          <w:rFonts w:eastAsia="Courier New"/>
          <w:lang w:eastAsia="fr-FR" w:bidi="fr-FR"/>
        </w:rPr>
        <w:t>a</w:t>
      </w:r>
      <w:r w:rsidRPr="00A60D05">
        <w:rPr>
          <w:rFonts w:eastAsia="Courier New"/>
          <w:lang w:eastAsia="fr-FR" w:bidi="fr-FR"/>
        </w:rPr>
        <w:t>nipulation de symboles, et qui voient dans l'assimilation de la nation québécoise une atteinte directe à leurs int</w:t>
      </w:r>
      <w:r w:rsidRPr="00A60D05">
        <w:rPr>
          <w:rFonts w:eastAsia="Courier New"/>
          <w:lang w:eastAsia="fr-FR" w:bidi="fr-FR"/>
        </w:rPr>
        <w:t>é</w:t>
      </w:r>
      <w:r w:rsidRPr="00A60D05">
        <w:rPr>
          <w:rFonts w:eastAsia="Courier New"/>
          <w:lang w:eastAsia="fr-FR" w:bidi="fr-FR"/>
        </w:rPr>
        <w:t>rêts et à leurs idéologies.</w:t>
      </w:r>
    </w:p>
    <w:p w:rsidR="000F3457" w:rsidRPr="00A60D05" w:rsidRDefault="000F3457" w:rsidP="000F3457">
      <w:pPr>
        <w:spacing w:before="120" w:after="120"/>
        <w:jc w:val="both"/>
      </w:pPr>
      <w:r w:rsidRPr="00A60D05">
        <w:rPr>
          <w:rFonts w:eastAsia="Courier New"/>
          <w:lang w:eastAsia="fr-FR" w:bidi="fr-FR"/>
        </w:rPr>
        <w:t>Notre analyse de la bourgeoisie francophone rejoint en partie et i</w:t>
      </w:r>
      <w:r w:rsidRPr="00A60D05">
        <w:rPr>
          <w:rFonts w:eastAsia="Courier New"/>
          <w:lang w:eastAsia="fr-FR" w:bidi="fr-FR"/>
        </w:rPr>
        <w:t>n</w:t>
      </w:r>
      <w:r w:rsidRPr="00A60D05">
        <w:rPr>
          <w:rFonts w:eastAsia="Courier New"/>
          <w:lang w:eastAsia="fr-FR" w:bidi="fr-FR"/>
        </w:rPr>
        <w:t>firme en partie l'analyse déjà classique de Gilles Bourque et Nicole Frenette</w:t>
      </w:r>
      <w:r>
        <w:rPr>
          <w:rFonts w:eastAsia="Courier New"/>
          <w:lang w:eastAsia="fr-FR" w:bidi="fr-FR"/>
        </w:rPr>
        <w:t> </w:t>
      </w:r>
      <w:r>
        <w:rPr>
          <w:rStyle w:val="Appelnotedebasdep"/>
          <w:rFonts w:eastAsia="Courier New"/>
          <w:lang w:eastAsia="fr-FR" w:bidi="fr-FR"/>
        </w:rPr>
        <w:footnoteReference w:id="208"/>
      </w:r>
      <w:r w:rsidRPr="00A60D05">
        <w:rPr>
          <w:rFonts w:eastAsia="Courier New"/>
          <w:lang w:eastAsia="fr-FR" w:bidi="fr-FR"/>
        </w:rPr>
        <w:t>. Ceux-ci soutiennent que la domination de la bourgeoise anglophone ne laisse aux entrepreneurs canadiens-français qu'une pl</w:t>
      </w:r>
      <w:r w:rsidRPr="00A60D05">
        <w:rPr>
          <w:rFonts w:eastAsia="Courier New"/>
          <w:lang w:eastAsia="fr-FR" w:bidi="fr-FR"/>
        </w:rPr>
        <w:t>a</w:t>
      </w:r>
      <w:r w:rsidRPr="00A60D05">
        <w:rPr>
          <w:rFonts w:eastAsia="Courier New"/>
          <w:lang w:eastAsia="fr-FR" w:bidi="fr-FR"/>
        </w:rPr>
        <w:t>ce subordonnée en tant que petite bourgeoisie. Ils affirment que cette petite bourgeoisie se d</w:t>
      </w:r>
      <w:r w:rsidRPr="00A60D05">
        <w:rPr>
          <w:rFonts w:eastAsia="Courier New"/>
          <w:lang w:eastAsia="fr-FR" w:bidi="fr-FR"/>
        </w:rPr>
        <w:t>i</w:t>
      </w:r>
      <w:r w:rsidRPr="00A60D05">
        <w:rPr>
          <w:rFonts w:eastAsia="Courier New"/>
          <w:lang w:eastAsia="fr-FR" w:bidi="fr-FR"/>
        </w:rPr>
        <w:t>vise en deux grands secteurs, l'un traditionnel (agriculteurs, petit co</w:t>
      </w:r>
      <w:r w:rsidRPr="00A60D05">
        <w:rPr>
          <w:rFonts w:eastAsia="Courier New"/>
          <w:lang w:eastAsia="fr-FR" w:bidi="fr-FR"/>
        </w:rPr>
        <w:t>m</w:t>
      </w:r>
      <w:r w:rsidRPr="00A60D05">
        <w:rPr>
          <w:rFonts w:eastAsia="Courier New"/>
          <w:lang w:eastAsia="fr-FR" w:bidi="fr-FR"/>
        </w:rPr>
        <w:t>merce et professions libérales) représenté par l'Union Nationale de 1936 à 1960, et l'autre moderne, urbain et indu</w:t>
      </w:r>
      <w:r w:rsidRPr="00A60D05">
        <w:rPr>
          <w:rFonts w:eastAsia="Courier New"/>
          <w:lang w:eastAsia="fr-FR" w:bidi="fr-FR"/>
        </w:rPr>
        <w:t>s</w:t>
      </w:r>
      <w:r w:rsidRPr="00A60D05">
        <w:rPr>
          <w:rFonts w:eastAsia="Courier New"/>
          <w:lang w:eastAsia="fr-FR" w:bidi="fr-FR"/>
        </w:rPr>
        <w:t>trie</w:t>
      </w:r>
      <w:r>
        <w:rPr>
          <w:rFonts w:eastAsia="Courier New"/>
          <w:lang w:eastAsia="fr-FR" w:bidi="fr-FR"/>
        </w:rPr>
        <w:t>l, représenté par le Parti Libé</w:t>
      </w:r>
      <w:r w:rsidRPr="00A60D05">
        <w:rPr>
          <w:rFonts w:eastAsia="Courier New"/>
          <w:lang w:eastAsia="fr-FR" w:bidi="fr-FR"/>
        </w:rPr>
        <w:t>ral</w:t>
      </w:r>
      <w:r>
        <w:t xml:space="preserve"> </w:t>
      </w:r>
      <w:r w:rsidRPr="00A60D05">
        <w:t>[205]</w:t>
      </w:r>
      <w:r w:rsidRPr="00A60D05">
        <w:rPr>
          <w:rFonts w:eastAsia="Courier New"/>
          <w:lang w:eastAsia="fr-FR" w:bidi="fr-FR"/>
        </w:rPr>
        <w:t xml:space="preserve"> du Québec de 1960 à 1967. Au sein de celle-ci deux fractions se démarqueraient progressiv</w:t>
      </w:r>
      <w:r w:rsidRPr="00A60D05">
        <w:rPr>
          <w:rFonts w:eastAsia="Courier New"/>
          <w:lang w:eastAsia="fr-FR" w:bidi="fr-FR"/>
        </w:rPr>
        <w:t>e</w:t>
      </w:r>
      <w:r w:rsidRPr="00A60D05">
        <w:rPr>
          <w:rFonts w:eastAsia="Courier New"/>
          <w:lang w:eastAsia="fr-FR" w:bidi="fr-FR"/>
        </w:rPr>
        <w:t>ment</w:t>
      </w:r>
      <w:r w:rsidRPr="00A60D05">
        <w:t> :</w:t>
      </w:r>
      <w:r w:rsidRPr="00A60D05">
        <w:rPr>
          <w:rFonts w:eastAsia="Courier New"/>
          <w:lang w:eastAsia="fr-FR" w:bidi="fr-FR"/>
        </w:rPr>
        <w:t xml:space="preserve"> une fraction dans le secteur privé représentée toujours par le PLQ et une fraction technocratique (adm</w:t>
      </w:r>
      <w:r w:rsidRPr="00A60D05">
        <w:rPr>
          <w:rFonts w:eastAsia="Courier New"/>
          <w:lang w:eastAsia="fr-FR" w:bidi="fr-FR"/>
        </w:rPr>
        <w:t>i</w:t>
      </w:r>
      <w:r w:rsidRPr="00A60D05">
        <w:rPr>
          <w:rFonts w:eastAsia="Courier New"/>
          <w:lang w:eastAsia="fr-FR" w:bidi="fr-FR"/>
        </w:rPr>
        <w:t>nistrateurs des sociétés d'État, fonctionnaires, etc.) Il me semble que Bourque et Fr</w:t>
      </w:r>
      <w:r w:rsidRPr="00A60D05">
        <w:rPr>
          <w:rFonts w:eastAsia="Courier New"/>
          <w:lang w:eastAsia="fr-FR" w:bidi="fr-FR"/>
        </w:rPr>
        <w:t>e</w:t>
      </w:r>
      <w:r w:rsidRPr="00A60D05">
        <w:rPr>
          <w:rFonts w:eastAsia="Courier New"/>
          <w:lang w:eastAsia="fr-FR" w:bidi="fr-FR"/>
        </w:rPr>
        <w:t>nette aient minimisé l'importance de la grande et moyenne bourgeoisie franc</w:t>
      </w:r>
      <w:r w:rsidRPr="00A60D05">
        <w:rPr>
          <w:rFonts w:eastAsia="Courier New"/>
          <w:lang w:eastAsia="fr-FR" w:bidi="fr-FR"/>
        </w:rPr>
        <w:t>o</w:t>
      </w:r>
      <w:r w:rsidRPr="00A60D05">
        <w:rPr>
          <w:rFonts w:eastAsia="Courier New"/>
          <w:lang w:eastAsia="fr-FR" w:bidi="fr-FR"/>
        </w:rPr>
        <w:t>phone et ses possibilités de croissance. Au moment où plusieurs gro</w:t>
      </w:r>
      <w:r w:rsidRPr="00A60D05">
        <w:rPr>
          <w:rFonts w:eastAsia="Courier New"/>
          <w:lang w:eastAsia="fr-FR" w:bidi="fr-FR"/>
        </w:rPr>
        <w:t>u</w:t>
      </w:r>
      <w:r w:rsidRPr="00A60D05">
        <w:rPr>
          <w:rFonts w:eastAsia="Courier New"/>
          <w:lang w:eastAsia="fr-FR" w:bidi="fr-FR"/>
        </w:rPr>
        <w:t>pes c</w:t>
      </w:r>
      <w:r w:rsidRPr="00A60D05">
        <w:rPr>
          <w:rFonts w:eastAsia="Courier New"/>
          <w:lang w:eastAsia="fr-FR" w:bidi="fr-FR"/>
        </w:rPr>
        <w:t>a</w:t>
      </w:r>
      <w:r w:rsidRPr="00A60D05">
        <w:rPr>
          <w:rFonts w:eastAsia="Courier New"/>
          <w:lang w:eastAsia="fr-FR" w:bidi="fr-FR"/>
        </w:rPr>
        <w:t>nadiens-français contrôlent des sociétés géantes il y a lieu de dire qu'il y a dans le secteur privé qu</w:t>
      </w:r>
      <w:r w:rsidRPr="00A60D05">
        <w:rPr>
          <w:rFonts w:eastAsia="Courier New"/>
          <w:lang w:eastAsia="fr-FR" w:bidi="fr-FR"/>
        </w:rPr>
        <w:t>é</w:t>
      </w:r>
      <w:r w:rsidRPr="00A60D05">
        <w:rPr>
          <w:rFonts w:eastAsia="Courier New"/>
          <w:lang w:eastAsia="fr-FR" w:bidi="fr-FR"/>
        </w:rPr>
        <w:t>bécois et canadien bien plus qu'une "petite bourgeoisie". Aussi, il a</w:t>
      </w:r>
      <w:r w:rsidRPr="00A60D05">
        <w:rPr>
          <w:rFonts w:eastAsia="Courier New"/>
          <w:lang w:eastAsia="fr-FR" w:bidi="fr-FR"/>
        </w:rPr>
        <w:t>p</w:t>
      </w:r>
      <w:r w:rsidRPr="00A60D05">
        <w:rPr>
          <w:rFonts w:eastAsia="Courier New"/>
          <w:lang w:eastAsia="fr-FR" w:bidi="fr-FR"/>
        </w:rPr>
        <w:t>pert que le Parti Québécois représente une partie de la petite bourgeoisie traditionnelle des profe</w:t>
      </w:r>
      <w:r w:rsidRPr="00A60D05">
        <w:rPr>
          <w:rFonts w:eastAsia="Courier New"/>
          <w:lang w:eastAsia="fr-FR" w:bidi="fr-FR"/>
        </w:rPr>
        <w:t>s</w:t>
      </w:r>
      <w:r w:rsidRPr="00A60D05">
        <w:rPr>
          <w:rFonts w:eastAsia="Courier New"/>
          <w:lang w:eastAsia="fr-FR" w:bidi="fr-FR"/>
        </w:rPr>
        <w:t>sions libérales ainsi qu'une m</w:t>
      </w:r>
      <w:r w:rsidRPr="00A60D05">
        <w:rPr>
          <w:rFonts w:eastAsia="Courier New"/>
          <w:lang w:eastAsia="fr-FR" w:bidi="fr-FR"/>
        </w:rPr>
        <w:t>a</w:t>
      </w:r>
      <w:r w:rsidRPr="00A60D05">
        <w:rPr>
          <w:rFonts w:eastAsia="Courier New"/>
          <w:lang w:eastAsia="fr-FR" w:bidi="fr-FR"/>
        </w:rPr>
        <w:t>jorité des enseignants et fonctionnaires. Mais son programme ne peut attirer que les secteurs les plus retard</w:t>
      </w:r>
      <w:r w:rsidRPr="00A60D05">
        <w:rPr>
          <w:rFonts w:eastAsia="Courier New"/>
          <w:lang w:eastAsia="fr-FR" w:bidi="fr-FR"/>
        </w:rPr>
        <w:t>a</w:t>
      </w:r>
      <w:r w:rsidRPr="00A60D05">
        <w:rPr>
          <w:rFonts w:eastAsia="Courier New"/>
          <w:lang w:eastAsia="fr-FR" w:bidi="fr-FR"/>
        </w:rPr>
        <w:t>taires de l'agriculture et de l'industrie loc</w:t>
      </w:r>
      <w:r w:rsidRPr="00A60D05">
        <w:rPr>
          <w:rFonts w:eastAsia="Courier New"/>
          <w:lang w:eastAsia="fr-FR" w:bidi="fr-FR"/>
        </w:rPr>
        <w:t>a</w:t>
      </w:r>
      <w:r w:rsidRPr="00A60D05">
        <w:rPr>
          <w:rFonts w:eastAsia="Courier New"/>
          <w:lang w:eastAsia="fr-FR" w:bidi="fr-FR"/>
        </w:rPr>
        <w:t>les, ceux qui ont besoin de protection face à la concurrence pancanadienne. Notre analyse coïnc</w:t>
      </w:r>
      <w:r w:rsidRPr="00A60D05">
        <w:rPr>
          <w:rFonts w:eastAsia="Courier New"/>
          <w:lang w:eastAsia="fr-FR" w:bidi="fr-FR"/>
        </w:rPr>
        <w:t>i</w:t>
      </w:r>
      <w:r w:rsidRPr="00A60D05">
        <w:rPr>
          <w:rFonts w:eastAsia="Courier New"/>
          <w:lang w:eastAsia="fr-FR" w:bidi="fr-FR"/>
        </w:rPr>
        <w:t>de avec celle de Bourque et Frenette, en ce qu'elle voit le Parti Lib</w:t>
      </w:r>
      <w:r w:rsidRPr="00A60D05">
        <w:rPr>
          <w:rFonts w:eastAsia="Courier New"/>
          <w:lang w:eastAsia="fr-FR" w:bidi="fr-FR"/>
        </w:rPr>
        <w:t>é</w:t>
      </w:r>
      <w:r w:rsidRPr="00A60D05">
        <w:rPr>
          <w:rFonts w:eastAsia="Courier New"/>
          <w:lang w:eastAsia="fr-FR" w:bidi="fr-FR"/>
        </w:rPr>
        <w:t>ral, fédéral et provincial, comme l'instrument le plus à même de can</w:t>
      </w:r>
      <w:r w:rsidRPr="00A60D05">
        <w:rPr>
          <w:rFonts w:eastAsia="Courier New"/>
          <w:lang w:eastAsia="fr-FR" w:bidi="fr-FR"/>
        </w:rPr>
        <w:t>a</w:t>
      </w:r>
      <w:r w:rsidRPr="00A60D05">
        <w:rPr>
          <w:rFonts w:eastAsia="Courier New"/>
          <w:lang w:eastAsia="fr-FR" w:bidi="fr-FR"/>
        </w:rPr>
        <w:t>liser les intérêts de la nouvelle bourgeoisie franc</w:t>
      </w:r>
      <w:r w:rsidRPr="00A60D05">
        <w:rPr>
          <w:rFonts w:eastAsia="Courier New"/>
          <w:lang w:eastAsia="fr-FR" w:bidi="fr-FR"/>
        </w:rPr>
        <w:t>o</w:t>
      </w:r>
      <w:r w:rsidRPr="00A60D05">
        <w:rPr>
          <w:rFonts w:eastAsia="Courier New"/>
          <w:lang w:eastAsia="fr-FR" w:bidi="fr-FR"/>
        </w:rPr>
        <w:t>phone.</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pStyle w:val="planche"/>
      </w:pPr>
      <w:r w:rsidRPr="00A60D05">
        <w:rPr>
          <w:rFonts w:eastAsia="Courier New"/>
          <w:lang w:eastAsia="fr-FR" w:bidi="fr-FR"/>
        </w:rPr>
        <w:t>CONCLUSION</w:t>
      </w:r>
    </w:p>
    <w:p w:rsidR="000F3457" w:rsidRPr="00A60D05" w:rsidRDefault="000F3457" w:rsidP="000F3457">
      <w:pPr>
        <w:spacing w:before="120" w:after="120"/>
        <w:jc w:val="both"/>
        <w:rPr>
          <w:rFonts w:eastAsia="Courier New"/>
          <w:lang w:eastAsia="fr-FR" w:bidi="fr-FR"/>
        </w:rPr>
      </w:pPr>
    </w:p>
    <w:p w:rsidR="000F3457" w:rsidRPr="00A60D05" w:rsidRDefault="000F3457" w:rsidP="000F3457">
      <w:pPr>
        <w:spacing w:before="120" w:after="120"/>
        <w:jc w:val="both"/>
      </w:pPr>
      <w:r w:rsidRPr="00A60D05">
        <w:rPr>
          <w:rFonts w:eastAsia="Courier New"/>
          <w:lang w:eastAsia="fr-FR" w:bidi="fr-FR"/>
        </w:rPr>
        <w:t>À partir de la Seconde Guerre Mondiale, une bourgeoisie franc</w:t>
      </w:r>
      <w:r w:rsidRPr="00A60D05">
        <w:rPr>
          <w:rFonts w:eastAsia="Courier New"/>
          <w:lang w:eastAsia="fr-FR" w:bidi="fr-FR"/>
        </w:rPr>
        <w:t>o</w:t>
      </w:r>
      <w:r w:rsidRPr="00A60D05">
        <w:rPr>
          <w:rFonts w:eastAsia="Courier New"/>
          <w:lang w:eastAsia="fr-FR" w:bidi="fr-FR"/>
        </w:rPr>
        <w:t>phone nouvelle a vu le jour principalement, mais non exclusivement au Québec. Elle se retrouve dans la production de services financiers (assurance, fid</w:t>
      </w:r>
      <w:r w:rsidRPr="00A60D05">
        <w:rPr>
          <w:rFonts w:eastAsia="Courier New"/>
          <w:lang w:eastAsia="fr-FR" w:bidi="fr-FR"/>
        </w:rPr>
        <w:t>u</w:t>
      </w:r>
      <w:r w:rsidRPr="00A60D05">
        <w:rPr>
          <w:rFonts w:eastAsia="Courier New"/>
          <w:lang w:eastAsia="fr-FR" w:bidi="fr-FR"/>
        </w:rPr>
        <w:t>cie, fonds mutuels) dans le commerce, le transport et l'immobilier et dans quelques secteurs traditionnels de l'industrie (à l'exception de Bombardier Ltée). Elle a eu par conséquent accès aux secteurs où la technologie ne joue aucun rôle majeur, aux secteurs où le développement technique n'e</w:t>
      </w:r>
      <w:r w:rsidRPr="00A60D05">
        <w:rPr>
          <w:rFonts w:eastAsia="Courier New"/>
          <w:lang w:eastAsia="fr-FR" w:bidi="fr-FR"/>
        </w:rPr>
        <w:t>m</w:t>
      </w:r>
      <w:r w:rsidRPr="00A60D05">
        <w:rPr>
          <w:rFonts w:eastAsia="Courier New"/>
          <w:lang w:eastAsia="fr-FR" w:bidi="fr-FR"/>
        </w:rPr>
        <w:t>pêche pas l</w:t>
      </w:r>
      <w:r w:rsidRPr="00A60D05">
        <w:t>’</w:t>
      </w:r>
      <w:r w:rsidRPr="00A60D05">
        <w:rPr>
          <w:rFonts w:eastAsia="Courier New"/>
          <w:lang w:eastAsia="fr-FR" w:bidi="fr-FR"/>
        </w:rPr>
        <w:t>entrée de nouveaux concurrents.</w:t>
      </w:r>
    </w:p>
    <w:p w:rsidR="000F3457" w:rsidRPr="00A60D05" w:rsidRDefault="000F3457" w:rsidP="000F3457">
      <w:pPr>
        <w:spacing w:before="120" w:after="120"/>
        <w:jc w:val="both"/>
      </w:pPr>
      <w:r w:rsidRPr="00A60D05">
        <w:rPr>
          <w:rFonts w:eastAsia="Courier New"/>
          <w:lang w:eastAsia="fr-FR" w:bidi="fr-FR"/>
        </w:rPr>
        <w:t>La croissance de cette bourgeoisie est déterminée par le dévelo</w:t>
      </w:r>
      <w:r w:rsidRPr="00A60D05">
        <w:rPr>
          <w:rFonts w:eastAsia="Courier New"/>
          <w:lang w:eastAsia="fr-FR" w:bidi="fr-FR"/>
        </w:rPr>
        <w:t>p</w:t>
      </w:r>
      <w:r w:rsidRPr="00A60D05">
        <w:rPr>
          <w:rFonts w:eastAsia="Courier New"/>
          <w:lang w:eastAsia="fr-FR" w:bidi="fr-FR"/>
        </w:rPr>
        <w:t>pement de nouveaux secteurs non contrôlés par la bourgeoisie angl</w:t>
      </w:r>
      <w:r w:rsidRPr="00A60D05">
        <w:rPr>
          <w:rFonts w:eastAsia="Courier New"/>
          <w:lang w:eastAsia="fr-FR" w:bidi="fr-FR"/>
        </w:rPr>
        <w:t>o</w:t>
      </w:r>
      <w:r w:rsidRPr="00A60D05">
        <w:rPr>
          <w:rFonts w:eastAsia="Courier New"/>
          <w:lang w:eastAsia="fr-FR" w:bidi="fr-FR"/>
        </w:rPr>
        <w:t>phone, dont l'immobilier. Par ailleurs, la centralisation tardive de se</w:t>
      </w:r>
      <w:r w:rsidRPr="00A60D05">
        <w:rPr>
          <w:rFonts w:eastAsia="Courier New"/>
          <w:lang w:eastAsia="fr-FR" w:bidi="fr-FR"/>
        </w:rPr>
        <w:t>c</w:t>
      </w:r>
      <w:r w:rsidRPr="00A60D05">
        <w:rPr>
          <w:rFonts w:eastAsia="Courier New"/>
          <w:lang w:eastAsia="fr-FR" w:bidi="fr-FR"/>
        </w:rPr>
        <w:t>teurs où une petite bourgeoisie locale existait déjà, comme le co</w:t>
      </w:r>
      <w:r w:rsidRPr="00A60D05">
        <w:rPr>
          <w:rFonts w:eastAsia="Courier New"/>
          <w:lang w:eastAsia="fr-FR" w:bidi="fr-FR"/>
        </w:rPr>
        <w:t>m</w:t>
      </w:r>
      <w:r w:rsidRPr="00A60D05">
        <w:rPr>
          <w:rFonts w:eastAsia="Courier New"/>
          <w:lang w:eastAsia="fr-FR" w:bidi="fr-FR"/>
        </w:rPr>
        <w:t>merce de détail, a fourni à plusieurs petits entrepreneurs la po</w:t>
      </w:r>
      <w:r w:rsidRPr="00A60D05">
        <w:rPr>
          <w:rFonts w:eastAsia="Courier New"/>
          <w:lang w:eastAsia="fr-FR" w:bidi="fr-FR"/>
        </w:rPr>
        <w:t>s</w:t>
      </w:r>
      <w:r w:rsidRPr="00A60D05">
        <w:rPr>
          <w:rFonts w:eastAsia="Courier New"/>
          <w:lang w:eastAsia="fr-FR" w:bidi="fr-FR"/>
        </w:rPr>
        <w:t>sibilité de croître par absorption des concurrents. L'augmentation rapide des revenus des canadiens-français d</w:t>
      </w:r>
      <w:r w:rsidRPr="00A60D05">
        <w:rPr>
          <w:rFonts w:eastAsia="Courier New"/>
          <w:lang w:eastAsia="fr-FR" w:bidi="fr-FR"/>
        </w:rPr>
        <w:t>e</w:t>
      </w:r>
      <w:r w:rsidRPr="00A60D05">
        <w:rPr>
          <w:rFonts w:eastAsia="Courier New"/>
          <w:lang w:eastAsia="fr-FR" w:bidi="fr-FR"/>
        </w:rPr>
        <w:t>puis</w:t>
      </w:r>
      <w:r>
        <w:rPr>
          <w:rFonts w:eastAsia="Courier New"/>
          <w:lang w:eastAsia="fr-FR" w:bidi="fr-FR"/>
        </w:rPr>
        <w:t xml:space="preserve"> </w:t>
      </w:r>
      <w:r w:rsidRPr="00A60D05">
        <w:t>[206]</w:t>
      </w:r>
      <w:r>
        <w:t xml:space="preserve"> </w:t>
      </w:r>
      <w:r w:rsidRPr="00A60D05">
        <w:rPr>
          <w:rFonts w:eastAsia="Courier New"/>
          <w:lang w:eastAsia="fr-FR" w:bidi="fr-FR"/>
        </w:rPr>
        <w:t>1940/45 et leur entrée en tant que consommateurs à de nouveaux marchés qui leur étaient ju</w:t>
      </w:r>
      <w:r w:rsidRPr="00A60D05">
        <w:rPr>
          <w:rFonts w:eastAsia="Courier New"/>
          <w:lang w:eastAsia="fr-FR" w:bidi="fr-FR"/>
        </w:rPr>
        <w:t>s</w:t>
      </w:r>
      <w:r w:rsidRPr="00A60D05">
        <w:rPr>
          <w:rFonts w:eastAsia="Courier New"/>
          <w:lang w:eastAsia="fr-FR" w:bidi="fr-FR"/>
        </w:rPr>
        <w:t>qu'alors inaccessibles (services financiers, a</w:t>
      </w:r>
      <w:r w:rsidRPr="00A60D05">
        <w:rPr>
          <w:rFonts w:eastAsia="Courier New"/>
          <w:lang w:eastAsia="fr-FR" w:bidi="fr-FR"/>
        </w:rPr>
        <w:t>s</w:t>
      </w:r>
      <w:r w:rsidRPr="00A60D05">
        <w:rPr>
          <w:rFonts w:eastAsia="Courier New"/>
          <w:lang w:eastAsia="fr-FR" w:bidi="fr-FR"/>
        </w:rPr>
        <w:t>surances, habitation et commerce urbains) a créé une demande sans cesse croi</w:t>
      </w:r>
      <w:r w:rsidRPr="00A60D05">
        <w:rPr>
          <w:rFonts w:eastAsia="Courier New"/>
          <w:lang w:eastAsia="fr-FR" w:bidi="fr-FR"/>
        </w:rPr>
        <w:t>s</w:t>
      </w:r>
      <w:r w:rsidRPr="00A60D05">
        <w:rPr>
          <w:rFonts w:eastAsia="Courier New"/>
          <w:lang w:eastAsia="fr-FR" w:bidi="fr-FR"/>
        </w:rPr>
        <w:t>sante pour les petits capitalistes locaux. Enfin, la création d'un État Provincial Qu</w:t>
      </w:r>
      <w:r w:rsidRPr="00A60D05">
        <w:rPr>
          <w:rFonts w:eastAsia="Courier New"/>
          <w:lang w:eastAsia="fr-FR" w:bidi="fr-FR"/>
        </w:rPr>
        <w:t>é</w:t>
      </w:r>
      <w:r w:rsidRPr="00A60D05">
        <w:rPr>
          <w:rFonts w:eastAsia="Courier New"/>
          <w:lang w:eastAsia="fr-FR" w:bidi="fr-FR"/>
        </w:rPr>
        <w:t>bécois doté d'institutions capables et désireuses de stimuler la croi</w:t>
      </w:r>
      <w:r w:rsidRPr="00A60D05">
        <w:rPr>
          <w:rFonts w:eastAsia="Courier New"/>
          <w:lang w:eastAsia="fr-FR" w:bidi="fr-FR"/>
        </w:rPr>
        <w:t>s</w:t>
      </w:r>
      <w:r w:rsidRPr="00A60D05">
        <w:rPr>
          <w:rFonts w:eastAsia="Courier New"/>
          <w:lang w:eastAsia="fr-FR" w:bidi="fr-FR"/>
        </w:rPr>
        <w:t>sance d'une bourgeoisie canadienne-française a aidé dans de multiples cas le capitalisme francophone. C'est là le projet politique du Parti L</w:t>
      </w:r>
      <w:r w:rsidRPr="00A60D05">
        <w:rPr>
          <w:rFonts w:eastAsia="Courier New"/>
          <w:lang w:eastAsia="fr-FR" w:bidi="fr-FR"/>
        </w:rPr>
        <w:t>i</w:t>
      </w:r>
      <w:r w:rsidRPr="00A60D05">
        <w:rPr>
          <w:rFonts w:eastAsia="Courier New"/>
          <w:lang w:eastAsia="fr-FR" w:bidi="fr-FR"/>
        </w:rPr>
        <w:t>béral du Québec et de la Révolution Tranqui</w:t>
      </w:r>
      <w:r w:rsidRPr="00A60D05">
        <w:rPr>
          <w:rFonts w:eastAsia="Courier New"/>
          <w:lang w:eastAsia="fr-FR" w:bidi="fr-FR"/>
        </w:rPr>
        <w:t>l</w:t>
      </w:r>
      <w:r w:rsidRPr="00A60D05">
        <w:rPr>
          <w:rFonts w:eastAsia="Courier New"/>
          <w:lang w:eastAsia="fr-FR" w:bidi="fr-FR"/>
        </w:rPr>
        <w:t>le.</w:t>
      </w:r>
    </w:p>
    <w:p w:rsidR="000F3457" w:rsidRPr="00A60D05" w:rsidRDefault="000F3457" w:rsidP="000F3457">
      <w:pPr>
        <w:spacing w:before="120" w:after="120"/>
        <w:jc w:val="both"/>
      </w:pPr>
      <w:r w:rsidRPr="00A60D05">
        <w:rPr>
          <w:rFonts w:eastAsia="Courier New"/>
          <w:lang w:eastAsia="fr-FR" w:bidi="fr-FR"/>
        </w:rPr>
        <w:t>Cette nouvelle bourgeoisie a des intérêts pancanadiens. Elle inve</w:t>
      </w:r>
      <w:r w:rsidRPr="00A60D05">
        <w:rPr>
          <w:rFonts w:eastAsia="Courier New"/>
          <w:lang w:eastAsia="fr-FR" w:bidi="fr-FR"/>
        </w:rPr>
        <w:t>s</w:t>
      </w:r>
      <w:r w:rsidRPr="00A60D05">
        <w:rPr>
          <w:rFonts w:eastAsia="Courier New"/>
          <w:lang w:eastAsia="fr-FR" w:bidi="fr-FR"/>
        </w:rPr>
        <w:t>tit ses fonds et vend ses produits d'un océan à l'autre</w:t>
      </w:r>
      <w:r w:rsidRPr="00A60D05">
        <w:t> :</w:t>
      </w:r>
      <w:r w:rsidRPr="00A60D05">
        <w:rPr>
          <w:rFonts w:eastAsia="Courier New"/>
          <w:lang w:eastAsia="fr-FR" w:bidi="fr-FR"/>
        </w:rPr>
        <w:t xml:space="preserve"> elle est par là opposée à l'indépendance du Québec. Le Parti Québécois ne peut pas représenter les intérêts de cette bourgeoisie montante</w:t>
      </w:r>
      <w:r w:rsidRPr="00A60D05">
        <w:t> :</w:t>
      </w:r>
      <w:r w:rsidRPr="00A60D05">
        <w:rPr>
          <w:rFonts w:eastAsia="Courier New"/>
          <w:lang w:eastAsia="fr-FR" w:bidi="fr-FR"/>
        </w:rPr>
        <w:t xml:space="preserve"> il représente plutôt les professions libérales (avocats et notaires surtout), les fon</w:t>
      </w:r>
      <w:r w:rsidRPr="00A60D05">
        <w:rPr>
          <w:rFonts w:eastAsia="Courier New"/>
          <w:lang w:eastAsia="fr-FR" w:bidi="fr-FR"/>
        </w:rPr>
        <w:t>c</w:t>
      </w:r>
      <w:r w:rsidRPr="00A60D05">
        <w:rPr>
          <w:rFonts w:eastAsia="Courier New"/>
          <w:lang w:eastAsia="fr-FR" w:bidi="fr-FR"/>
        </w:rPr>
        <w:t>tionnaires, les enseignants, les artistes, les écr</w:t>
      </w:r>
      <w:r w:rsidRPr="00A60D05">
        <w:rPr>
          <w:rFonts w:eastAsia="Courier New"/>
          <w:lang w:eastAsia="fr-FR" w:bidi="fr-FR"/>
        </w:rPr>
        <w:t>i</w:t>
      </w:r>
      <w:r w:rsidRPr="00A60D05">
        <w:rPr>
          <w:rFonts w:eastAsia="Courier New"/>
          <w:lang w:eastAsia="fr-FR" w:bidi="fr-FR"/>
        </w:rPr>
        <w:t>vains, les éditeurs</w:t>
      </w:r>
      <w:r w:rsidRPr="00A60D05">
        <w:t> ;</w:t>
      </w:r>
      <w:r w:rsidRPr="00A60D05">
        <w:rPr>
          <w:rFonts w:eastAsia="Courier New"/>
          <w:lang w:eastAsia="fr-FR" w:bidi="fr-FR"/>
        </w:rPr>
        <w:t xml:space="preserve"> en somme les salariés et les petits producteurs de services qui vivent de l'exercice de la parole. Un projet p</w:t>
      </w:r>
      <w:r w:rsidRPr="00A60D05">
        <w:rPr>
          <w:rFonts w:eastAsia="Courier New"/>
          <w:lang w:eastAsia="fr-FR" w:bidi="fr-FR"/>
        </w:rPr>
        <w:t>o</w:t>
      </w:r>
      <w:r w:rsidRPr="00A60D05">
        <w:rPr>
          <w:rFonts w:eastAsia="Courier New"/>
          <w:lang w:eastAsia="fr-FR" w:bidi="fr-FR"/>
        </w:rPr>
        <w:t>litique axé sur la séparation du Québec et sur la nationalisation du symbolique ne peut pas att</w:t>
      </w:r>
      <w:r w:rsidRPr="00A60D05">
        <w:rPr>
          <w:rFonts w:eastAsia="Courier New"/>
          <w:lang w:eastAsia="fr-FR" w:bidi="fr-FR"/>
        </w:rPr>
        <w:t>i</w:t>
      </w:r>
      <w:r w:rsidRPr="00A60D05">
        <w:rPr>
          <w:rFonts w:eastAsia="Courier New"/>
          <w:lang w:eastAsia="fr-FR" w:bidi="fr-FR"/>
        </w:rPr>
        <w:t>rer les hommes d'affaires qui rêvent de conquérir le marché canadien.</w:t>
      </w:r>
    </w:p>
    <w:p w:rsidR="000F3457" w:rsidRPr="00A60D05" w:rsidRDefault="000F3457" w:rsidP="000F3457">
      <w:pPr>
        <w:spacing w:before="120" w:after="120"/>
        <w:jc w:val="both"/>
      </w:pPr>
      <w:r w:rsidRPr="00A60D05">
        <w:rPr>
          <w:rFonts w:eastAsia="Courier New"/>
          <w:lang w:eastAsia="fr-FR" w:bidi="fr-FR"/>
        </w:rPr>
        <w:t>Le mode même de financement du P.Q, par cotisations individue</w:t>
      </w:r>
      <w:r w:rsidRPr="00A60D05">
        <w:rPr>
          <w:rFonts w:eastAsia="Courier New"/>
          <w:lang w:eastAsia="fr-FR" w:bidi="fr-FR"/>
        </w:rPr>
        <w:t>l</w:t>
      </w:r>
      <w:r w:rsidRPr="00A60D05">
        <w:rPr>
          <w:rFonts w:eastAsia="Courier New"/>
          <w:lang w:eastAsia="fr-FR" w:bidi="fr-FR"/>
        </w:rPr>
        <w:t>les limitées, le différencie des parties bourgeois, financés à même de grosses contributions de compagnies et de riches individus, et des pa</w:t>
      </w:r>
      <w:r w:rsidRPr="00A60D05">
        <w:rPr>
          <w:rFonts w:eastAsia="Courier New"/>
          <w:lang w:eastAsia="fr-FR" w:bidi="fr-FR"/>
        </w:rPr>
        <w:t>r</w:t>
      </w:r>
      <w:r w:rsidRPr="00A60D05">
        <w:rPr>
          <w:rFonts w:eastAsia="Courier New"/>
          <w:lang w:eastAsia="fr-FR" w:bidi="fr-FR"/>
        </w:rPr>
        <w:t>tis o</w:t>
      </w:r>
      <w:r w:rsidRPr="00A60D05">
        <w:rPr>
          <w:rFonts w:eastAsia="Courier New"/>
          <w:lang w:eastAsia="fr-FR" w:bidi="fr-FR"/>
        </w:rPr>
        <w:t>u</w:t>
      </w:r>
      <w:r w:rsidRPr="00A60D05">
        <w:rPr>
          <w:rFonts w:eastAsia="Courier New"/>
          <w:lang w:eastAsia="fr-FR" w:bidi="fr-FR"/>
        </w:rPr>
        <w:t>vriers (dont une partie du financement vient des organisations syndicales ouvrières et populaires). La classe électorale du P.Q., typ</w:t>
      </w:r>
      <w:r w:rsidRPr="00A60D05">
        <w:rPr>
          <w:rFonts w:eastAsia="Courier New"/>
          <w:lang w:eastAsia="fr-FR" w:bidi="fr-FR"/>
        </w:rPr>
        <w:t>i</w:t>
      </w:r>
      <w:r w:rsidRPr="00A60D05">
        <w:rPr>
          <w:rFonts w:eastAsia="Courier New"/>
          <w:lang w:eastAsia="fr-FR" w:bidi="fr-FR"/>
        </w:rPr>
        <w:t>quement petite bourgeoise, ne semble pas pouvoir être investie par quelque gros contr</w:t>
      </w:r>
      <w:r w:rsidRPr="00A60D05">
        <w:rPr>
          <w:rFonts w:eastAsia="Courier New"/>
          <w:lang w:eastAsia="fr-FR" w:bidi="fr-FR"/>
        </w:rPr>
        <w:t>i</w:t>
      </w:r>
      <w:r w:rsidRPr="00A60D05">
        <w:rPr>
          <w:rFonts w:eastAsia="Courier New"/>
          <w:lang w:eastAsia="fr-FR" w:bidi="fr-FR"/>
        </w:rPr>
        <w:t>buable que ce soit</w:t>
      </w:r>
      <w:r>
        <w:rPr>
          <w:rFonts w:eastAsia="Courier New"/>
          <w:lang w:eastAsia="fr-FR" w:bidi="fr-FR"/>
        </w:rPr>
        <w:t> </w:t>
      </w:r>
      <w:r>
        <w:rPr>
          <w:rStyle w:val="Appelnotedebasdep"/>
          <w:rFonts w:eastAsia="Courier New"/>
          <w:lang w:eastAsia="fr-FR" w:bidi="fr-FR"/>
        </w:rPr>
        <w:footnoteReference w:id="209"/>
      </w:r>
      <w:r w:rsidRPr="00A60D05">
        <w:rPr>
          <w:rFonts w:eastAsia="Courier New"/>
          <w:lang w:eastAsia="fr-FR" w:bidi="fr-FR"/>
        </w:rPr>
        <w:t>.</w:t>
      </w:r>
    </w:p>
    <w:p w:rsidR="000F3457" w:rsidRPr="00A60D05" w:rsidRDefault="000F3457" w:rsidP="000F3457">
      <w:pPr>
        <w:spacing w:before="120" w:after="120"/>
        <w:jc w:val="both"/>
      </w:pPr>
      <w:r w:rsidRPr="00A60D05">
        <w:rPr>
          <w:rFonts w:eastAsia="Courier New"/>
          <w:lang w:eastAsia="fr-FR" w:bidi="fr-FR"/>
        </w:rPr>
        <w:t>Incapable de concurrencer les secteurs dynamiques de l'industrie par manque de recherche technologique autonome, la bourgeoisie c</w:t>
      </w:r>
      <w:r w:rsidRPr="00A60D05">
        <w:rPr>
          <w:rFonts w:eastAsia="Courier New"/>
          <w:lang w:eastAsia="fr-FR" w:bidi="fr-FR"/>
        </w:rPr>
        <w:t>a</w:t>
      </w:r>
      <w:r w:rsidRPr="00A60D05">
        <w:rPr>
          <w:rFonts w:eastAsia="Courier New"/>
          <w:lang w:eastAsia="fr-FR" w:bidi="fr-FR"/>
        </w:rPr>
        <w:t>nadienne- française, comme le mouvement coopératif, sera contrainte de s'étendre sur les secteurs traditionnels et occasionnellement elle enlèvera à la bourgeo</w:t>
      </w:r>
      <w:r w:rsidRPr="00A60D05">
        <w:rPr>
          <w:rFonts w:eastAsia="Courier New"/>
          <w:lang w:eastAsia="fr-FR" w:bidi="fr-FR"/>
        </w:rPr>
        <w:t>i</w:t>
      </w:r>
      <w:r w:rsidRPr="00A60D05">
        <w:rPr>
          <w:rFonts w:eastAsia="Courier New"/>
          <w:lang w:eastAsia="fr-FR" w:bidi="fr-FR"/>
        </w:rPr>
        <w:t>sie anglophone le contrôle de compagnies déjà établies comportant un ce</w:t>
      </w:r>
      <w:r w:rsidRPr="00A60D05">
        <w:rPr>
          <w:rFonts w:eastAsia="Courier New"/>
          <w:lang w:eastAsia="fr-FR" w:bidi="fr-FR"/>
        </w:rPr>
        <w:t>r</w:t>
      </w:r>
      <w:r w:rsidRPr="00A60D05">
        <w:rPr>
          <w:rFonts w:eastAsia="Courier New"/>
          <w:lang w:eastAsia="fr-FR" w:bidi="fr-FR"/>
        </w:rPr>
        <w:t>tain degré de complexité technologique, suivant l'exemple de Paul Desm</w:t>
      </w:r>
      <w:r w:rsidRPr="00A60D05">
        <w:rPr>
          <w:rFonts w:eastAsia="Courier New"/>
          <w:lang w:eastAsia="fr-FR" w:bidi="fr-FR"/>
        </w:rPr>
        <w:t>a</w:t>
      </w:r>
      <w:r>
        <w:rPr>
          <w:rFonts w:eastAsia="Courier New"/>
          <w:lang w:eastAsia="fr-FR" w:bidi="fr-FR"/>
        </w:rPr>
        <w:t>rais. Si ce pro</w:t>
      </w:r>
      <w:r w:rsidRPr="00A60D05">
        <w:rPr>
          <w:rFonts w:eastAsia="Courier New"/>
          <w:lang w:eastAsia="fr-FR" w:bidi="fr-FR"/>
        </w:rPr>
        <w:t>jet</w:t>
      </w:r>
      <w:r>
        <w:t xml:space="preserve"> </w:t>
      </w:r>
      <w:r w:rsidRPr="00A60D05">
        <w:t>[207]</w:t>
      </w:r>
      <w:r w:rsidRPr="00A60D05">
        <w:rPr>
          <w:rFonts w:eastAsia="Courier New"/>
          <w:lang w:eastAsia="fr-FR" w:bidi="fr-FR"/>
        </w:rPr>
        <w:t xml:space="preserve"> réussit, la nouvelle bourgeoisie francophone se développera parallèl</w:t>
      </w:r>
      <w:r w:rsidRPr="00A60D05">
        <w:rPr>
          <w:rFonts w:eastAsia="Courier New"/>
          <w:lang w:eastAsia="fr-FR" w:bidi="fr-FR"/>
        </w:rPr>
        <w:t>e</w:t>
      </w:r>
      <w:r w:rsidRPr="00A60D05">
        <w:rPr>
          <w:rFonts w:eastAsia="Courier New"/>
          <w:lang w:eastAsia="fr-FR" w:bidi="fr-FR"/>
        </w:rPr>
        <w:t>ment à la classe capitaliste anglophone et sur les mêmes secteurs</w:t>
      </w:r>
      <w:r w:rsidRPr="00A60D05">
        <w:t> :</w:t>
      </w:r>
      <w:r w:rsidRPr="00A60D05">
        <w:rPr>
          <w:rFonts w:eastAsia="Courier New"/>
          <w:lang w:eastAsia="fr-FR" w:bidi="fr-FR"/>
        </w:rPr>
        <w:t xml:space="preserve"> co</w:t>
      </w:r>
      <w:r w:rsidRPr="00A60D05">
        <w:rPr>
          <w:rFonts w:eastAsia="Courier New"/>
          <w:lang w:eastAsia="fr-FR" w:bidi="fr-FR"/>
        </w:rPr>
        <w:t>m</w:t>
      </w:r>
      <w:r w:rsidRPr="00A60D05">
        <w:rPr>
          <w:rFonts w:eastAsia="Courier New"/>
          <w:lang w:eastAsia="fr-FR" w:bidi="fr-FR"/>
        </w:rPr>
        <w:t>merce, finance, transport et services, immobilier. Si par contre la provi</w:t>
      </w:r>
      <w:r w:rsidRPr="00A60D05">
        <w:rPr>
          <w:rFonts w:eastAsia="Courier New"/>
          <w:lang w:eastAsia="fr-FR" w:bidi="fr-FR"/>
        </w:rPr>
        <w:t>n</w:t>
      </w:r>
      <w:r w:rsidRPr="00A60D05">
        <w:rPr>
          <w:rFonts w:eastAsia="Courier New"/>
          <w:lang w:eastAsia="fr-FR" w:bidi="fr-FR"/>
        </w:rPr>
        <w:t>ce du Québec forme un État autonome sous la direction de sa petite bou</w:t>
      </w:r>
      <w:r w:rsidRPr="00A60D05">
        <w:rPr>
          <w:rFonts w:eastAsia="Courier New"/>
          <w:lang w:eastAsia="fr-FR" w:bidi="fr-FR"/>
        </w:rPr>
        <w:t>r</w:t>
      </w:r>
      <w:r w:rsidRPr="00A60D05">
        <w:rPr>
          <w:rFonts w:eastAsia="Courier New"/>
          <w:lang w:eastAsia="fr-FR" w:bidi="fr-FR"/>
        </w:rPr>
        <w:t>geoisie, la nouvelle bourgeoisie fra</w:t>
      </w:r>
      <w:r w:rsidRPr="00A60D05">
        <w:rPr>
          <w:rFonts w:eastAsia="Courier New"/>
          <w:lang w:eastAsia="fr-FR" w:bidi="fr-FR"/>
        </w:rPr>
        <w:t>n</w:t>
      </w:r>
      <w:r w:rsidRPr="00A60D05">
        <w:rPr>
          <w:rFonts w:eastAsia="Courier New"/>
          <w:lang w:eastAsia="fr-FR" w:bidi="fr-FR"/>
        </w:rPr>
        <w:t xml:space="preserve">cophone cherchera </w:t>
      </w:r>
      <w:r w:rsidRPr="00A60D05">
        <w:rPr>
          <w:rStyle w:val="Corpsdutexte211ptItaliqueEspacement-1pt"/>
          <w:lang w:val="fr-CA"/>
        </w:rPr>
        <w:t>à</w:t>
      </w:r>
      <w:r w:rsidRPr="00A60D05">
        <w:rPr>
          <w:rFonts w:eastAsia="Courier New"/>
          <w:lang w:eastAsia="fr-FR" w:bidi="fr-FR"/>
        </w:rPr>
        <w:t xml:space="preserve"> s'emparer de cet État avec les moyens qu'elle possède déjà (contrôle quasi absolu des moyens de communication de masse, financement d'un ou de pl</w:t>
      </w:r>
      <w:r w:rsidRPr="00A60D05">
        <w:rPr>
          <w:rFonts w:eastAsia="Courier New"/>
          <w:lang w:eastAsia="fr-FR" w:bidi="fr-FR"/>
        </w:rPr>
        <w:t>u</w:t>
      </w:r>
      <w:r w:rsidRPr="00A60D05">
        <w:rPr>
          <w:rFonts w:eastAsia="Courier New"/>
          <w:lang w:eastAsia="fr-FR" w:bidi="fr-FR"/>
        </w:rPr>
        <w:t>sieurs partis politiques, participation à la d</w:t>
      </w:r>
      <w:r w:rsidRPr="00A60D05">
        <w:rPr>
          <w:rFonts w:eastAsia="Courier New"/>
          <w:lang w:eastAsia="fr-FR" w:bidi="fr-FR"/>
        </w:rPr>
        <w:t>i</w:t>
      </w:r>
      <w:r w:rsidRPr="00A60D05">
        <w:rPr>
          <w:rFonts w:eastAsia="Courier New"/>
          <w:lang w:eastAsia="fr-FR" w:bidi="fr-FR"/>
        </w:rPr>
        <w:t>rection de ces partis, etc.).</w:t>
      </w:r>
    </w:p>
    <w:p w:rsidR="000F3457" w:rsidRDefault="000F3457" w:rsidP="000F3457">
      <w:pPr>
        <w:spacing w:before="120" w:after="120"/>
        <w:jc w:val="both"/>
        <w:rPr>
          <w:rFonts w:eastAsia="Courier New"/>
          <w:lang w:eastAsia="fr-FR" w:bidi="fr-FR"/>
        </w:rPr>
      </w:pPr>
      <w:r w:rsidRPr="00A60D05">
        <w:rPr>
          <w:rFonts w:eastAsia="Courier New"/>
          <w:lang w:eastAsia="fr-FR" w:bidi="fr-FR"/>
        </w:rPr>
        <w:t>Notre analyse infirme directement les conceptions de la nation québécoise en termes de "classe ethnique". (Marcel Rioux). Elle i</w:t>
      </w:r>
      <w:r w:rsidRPr="00A60D05">
        <w:rPr>
          <w:rFonts w:eastAsia="Courier New"/>
          <w:lang w:eastAsia="fr-FR" w:bidi="fr-FR"/>
        </w:rPr>
        <w:t>n</w:t>
      </w:r>
      <w:r w:rsidRPr="00A60D05">
        <w:rPr>
          <w:rFonts w:eastAsia="Courier New"/>
          <w:lang w:eastAsia="fr-FR" w:bidi="fr-FR"/>
        </w:rPr>
        <w:t>firme aussi les analyses de ceux qui voient dans la nouvelle bourgeo</w:t>
      </w:r>
      <w:r w:rsidRPr="00A60D05">
        <w:rPr>
          <w:rFonts w:eastAsia="Courier New"/>
          <w:lang w:eastAsia="fr-FR" w:bidi="fr-FR"/>
        </w:rPr>
        <w:t>i</w:t>
      </w:r>
      <w:r w:rsidRPr="00A60D05">
        <w:rPr>
          <w:rFonts w:eastAsia="Courier New"/>
          <w:lang w:eastAsia="fr-FR" w:bidi="fr-FR"/>
        </w:rPr>
        <w:t>sie canadienne-française une bourgeoisie "nationale" en formation. En réalité cette bou</w:t>
      </w:r>
      <w:r w:rsidRPr="00A60D05">
        <w:rPr>
          <w:rFonts w:eastAsia="Courier New"/>
          <w:lang w:eastAsia="fr-FR" w:bidi="fr-FR"/>
        </w:rPr>
        <w:t>r</w:t>
      </w:r>
      <w:r w:rsidRPr="00A60D05">
        <w:rPr>
          <w:rFonts w:eastAsia="Courier New"/>
          <w:lang w:eastAsia="fr-FR" w:bidi="fr-FR"/>
        </w:rPr>
        <w:t>geoisie francophone n'est rien d'autre que la section canadienne-française de la classe capitaliste canadienne. Son marché, ses investissements, ses visées, sont pancanadiens. Tout en s'appuyant sur un État québécois qu'elle a su renforcer, elle n'est nullement int</w:t>
      </w:r>
      <w:r w:rsidRPr="00A60D05">
        <w:rPr>
          <w:rFonts w:eastAsia="Courier New"/>
          <w:lang w:eastAsia="fr-FR" w:bidi="fr-FR"/>
        </w:rPr>
        <w:t>é</w:t>
      </w:r>
      <w:r w:rsidRPr="00A60D05">
        <w:rPr>
          <w:rFonts w:eastAsia="Courier New"/>
          <w:lang w:eastAsia="fr-FR" w:bidi="fr-FR"/>
        </w:rPr>
        <w:t>ressée à la séparation du Québec. La petite bourgeoisie regroupée dans le mouvement coopératif, par contre, peut trouver dans le pr</w:t>
      </w:r>
      <w:r w:rsidRPr="00A60D05">
        <w:rPr>
          <w:rFonts w:eastAsia="Courier New"/>
          <w:lang w:eastAsia="fr-FR" w:bidi="fr-FR"/>
        </w:rPr>
        <w:t>o</w:t>
      </w:r>
      <w:r w:rsidRPr="00A60D05">
        <w:rPr>
          <w:rFonts w:eastAsia="Courier New"/>
          <w:lang w:eastAsia="fr-FR" w:bidi="fr-FR"/>
        </w:rPr>
        <w:t>gramme et dans la pratique du gouvernement p</w:t>
      </w:r>
      <w:r w:rsidRPr="00A60D05">
        <w:rPr>
          <w:rFonts w:eastAsia="Courier New"/>
          <w:lang w:eastAsia="fr-FR" w:bidi="fr-FR"/>
        </w:rPr>
        <w:t>é</w:t>
      </w:r>
      <w:r w:rsidRPr="00A60D05">
        <w:rPr>
          <w:rFonts w:eastAsia="Courier New"/>
          <w:lang w:eastAsia="fr-FR" w:bidi="fr-FR"/>
        </w:rPr>
        <w:t>quiste de quoi nourrir ses rêves d'auto-défense face â l'agression du grand capital. Cette pet</w:t>
      </w:r>
      <w:r w:rsidRPr="00A60D05">
        <w:rPr>
          <w:rFonts w:eastAsia="Courier New"/>
          <w:lang w:eastAsia="fr-FR" w:bidi="fr-FR"/>
        </w:rPr>
        <w:t>i</w:t>
      </w:r>
      <w:r w:rsidRPr="00A60D05">
        <w:rPr>
          <w:rFonts w:eastAsia="Courier New"/>
          <w:lang w:eastAsia="fr-FR" w:bidi="fr-FR"/>
        </w:rPr>
        <w:t>te bourgeoisie, comme les "travailleurs du langage" du secteur p</w:t>
      </w:r>
      <w:r w:rsidRPr="00A60D05">
        <w:rPr>
          <w:rFonts w:eastAsia="Courier New"/>
          <w:lang w:eastAsia="fr-FR" w:bidi="fr-FR"/>
        </w:rPr>
        <w:t>u</w:t>
      </w:r>
      <w:r w:rsidRPr="00A60D05">
        <w:rPr>
          <w:rFonts w:eastAsia="Courier New"/>
          <w:lang w:eastAsia="fr-FR" w:bidi="fr-FR"/>
        </w:rPr>
        <w:t>blic</w:t>
      </w:r>
      <w:r>
        <w:rPr>
          <w:rFonts w:eastAsia="Courier New"/>
          <w:lang w:eastAsia="fr-FR" w:bidi="fr-FR"/>
        </w:rPr>
        <w:t> </w:t>
      </w:r>
      <w:r>
        <w:rPr>
          <w:rStyle w:val="Appelnotedebasdep"/>
          <w:rFonts w:eastAsia="Courier New"/>
          <w:lang w:eastAsia="fr-FR" w:bidi="fr-FR"/>
        </w:rPr>
        <w:footnoteReference w:id="210"/>
      </w:r>
      <w:r w:rsidRPr="00A60D05">
        <w:rPr>
          <w:rFonts w:eastAsia="Courier New"/>
          <w:lang w:eastAsia="fr-FR" w:bidi="fr-FR"/>
        </w:rPr>
        <w:t xml:space="preserve"> sont aujourd'hui au Québec les principaux porteurs et produ</w:t>
      </w:r>
      <w:r w:rsidRPr="00A60D05">
        <w:rPr>
          <w:rFonts w:eastAsia="Courier New"/>
          <w:lang w:eastAsia="fr-FR" w:bidi="fr-FR"/>
        </w:rPr>
        <w:t>c</w:t>
      </w:r>
      <w:r w:rsidRPr="00A60D05">
        <w:rPr>
          <w:rFonts w:eastAsia="Courier New"/>
          <w:lang w:eastAsia="fr-FR" w:bidi="fr-FR"/>
        </w:rPr>
        <w:t>teurs de l'idéologie indépendantiste. Si la classe ouvrière veut un jour devenir la classe hégémonique de la société québécoise ou can</w:t>
      </w:r>
      <w:r w:rsidRPr="00A60D05">
        <w:rPr>
          <w:rFonts w:eastAsia="Courier New"/>
          <w:lang w:eastAsia="fr-FR" w:bidi="fr-FR"/>
        </w:rPr>
        <w:t>a</w:t>
      </w:r>
      <w:r w:rsidRPr="00A60D05">
        <w:rPr>
          <w:rFonts w:eastAsia="Courier New"/>
          <w:lang w:eastAsia="fr-FR" w:bidi="fr-FR"/>
        </w:rPr>
        <w:t xml:space="preserve">dienne elle devra - dans une stratégie d'alliance de classe - reprendre </w:t>
      </w:r>
      <w:r w:rsidRPr="00A60D05">
        <w:rPr>
          <w:rStyle w:val="Corpsdutexte211ptItaliqueEspacement-1pt"/>
          <w:lang w:val="fr-CA"/>
        </w:rPr>
        <w:t>à</w:t>
      </w:r>
      <w:r w:rsidRPr="00A60D05">
        <w:rPr>
          <w:rFonts w:eastAsia="Courier New"/>
          <w:lang w:eastAsia="fr-FR" w:bidi="fr-FR"/>
        </w:rPr>
        <w:t xml:space="preserve"> son compte une partie au moins des revendications de la petite bourgeoisie nati</w:t>
      </w:r>
      <w:r w:rsidRPr="00A60D05">
        <w:rPr>
          <w:rFonts w:eastAsia="Courier New"/>
          <w:lang w:eastAsia="fr-FR" w:bidi="fr-FR"/>
        </w:rPr>
        <w:t>o</w:t>
      </w:r>
      <w:r w:rsidRPr="00A60D05">
        <w:rPr>
          <w:rFonts w:eastAsia="Courier New"/>
          <w:lang w:eastAsia="fr-FR" w:bidi="fr-FR"/>
        </w:rPr>
        <w:t>naliste du Québec.</w:t>
      </w:r>
    </w:p>
    <w:p w:rsidR="000F3457" w:rsidRPr="00A60D05" w:rsidRDefault="000F3457" w:rsidP="000F3457">
      <w:pPr>
        <w:spacing w:before="120" w:after="120"/>
        <w:jc w:val="both"/>
      </w:pPr>
      <w:r w:rsidRPr="00A60D05">
        <w:t>[208]</w:t>
      </w:r>
    </w:p>
    <w:p w:rsidR="000F3457" w:rsidRPr="00E07116" w:rsidRDefault="000F3457" w:rsidP="000F3457">
      <w:pPr>
        <w:jc w:val="both"/>
      </w:pPr>
    </w:p>
    <w:p w:rsidR="000F3457" w:rsidRDefault="000F3457" w:rsidP="000F3457">
      <w:pPr>
        <w:jc w:val="both"/>
      </w:pPr>
      <w:r w:rsidRPr="003F76B5">
        <w:rPr>
          <w:b/>
          <w:color w:val="FF0000"/>
        </w:rPr>
        <w:t>NOTES</w:t>
      </w:r>
    </w:p>
    <w:p w:rsidR="000F3457" w:rsidRDefault="000F3457" w:rsidP="000F3457">
      <w:pPr>
        <w:jc w:val="both"/>
      </w:pPr>
    </w:p>
    <w:p w:rsidR="000F3457" w:rsidRPr="00E07116" w:rsidRDefault="000F3457" w:rsidP="000F3457">
      <w:pPr>
        <w:jc w:val="both"/>
      </w:pPr>
      <w:r>
        <w:t>Pour faciliter la consultation des notes en fin de textes, nous les avons toutes converties, dans cette édition numérique des Classiques des sciences sociales, en notes de bas de page. JMT.</w:t>
      </w:r>
    </w:p>
    <w:p w:rsidR="000F3457" w:rsidRPr="00A60D05" w:rsidRDefault="000F3457" w:rsidP="000F3457">
      <w:pPr>
        <w:spacing w:before="120" w:after="120"/>
        <w:jc w:val="both"/>
      </w:pPr>
    </w:p>
    <w:p w:rsidR="000F3457" w:rsidRPr="00A60D05" w:rsidRDefault="000F3457" w:rsidP="000F3457">
      <w:pPr>
        <w:pStyle w:val="p"/>
      </w:pPr>
      <w:r w:rsidRPr="00A60D05">
        <w:t>[209]</w:t>
      </w:r>
    </w:p>
    <w:p w:rsidR="000F3457" w:rsidRPr="00A60D05" w:rsidRDefault="000F3457" w:rsidP="000F3457">
      <w:pPr>
        <w:spacing w:before="120" w:after="120"/>
        <w:ind w:firstLine="0"/>
        <w:jc w:val="both"/>
      </w:pPr>
      <w:r w:rsidRPr="00A60D05">
        <w:t>[210]</w:t>
      </w:r>
    </w:p>
    <w:p w:rsidR="000F3457" w:rsidRPr="00A60D05" w:rsidRDefault="000F3457" w:rsidP="000F3457">
      <w:pPr>
        <w:pStyle w:val="p"/>
      </w:pPr>
      <w:r w:rsidRPr="00A60D05">
        <w:br w:type="page"/>
        <w:t>[211]</w:t>
      </w:r>
    </w:p>
    <w:p w:rsidR="000F3457" w:rsidRPr="00A60D05" w:rsidRDefault="000F3457" w:rsidP="000F3457">
      <w:pPr>
        <w:pStyle w:val="figtitre"/>
      </w:pPr>
      <w:r w:rsidRPr="00A60D05">
        <w:t>ANNEXE I</w:t>
      </w:r>
    </w:p>
    <w:p w:rsidR="000F3457" w:rsidRPr="00A60D05" w:rsidRDefault="000F3457" w:rsidP="000F3457">
      <w:pPr>
        <w:pStyle w:val="figst"/>
      </w:pPr>
      <w:r w:rsidRPr="00A60D05">
        <w:t>COMPAGNIES CANADIENNES-FRANÇAISES</w:t>
      </w:r>
      <w:r w:rsidRPr="00A60D05">
        <w:br/>
        <w:t>ACTIFS ET CONTRÔLE EN DÉCEMBRE 1975</w:t>
      </w:r>
    </w:p>
    <w:tbl>
      <w:tblPr>
        <w:tblW w:w="10080" w:type="dxa"/>
        <w:tblInd w:w="-1782" w:type="dxa"/>
        <w:tblLayout w:type="fixed"/>
        <w:tblLook w:val="00BF" w:firstRow="1" w:lastRow="0" w:firstColumn="1" w:lastColumn="0" w:noHBand="0" w:noVBand="0"/>
      </w:tblPr>
      <w:tblGrid>
        <w:gridCol w:w="810"/>
        <w:gridCol w:w="4050"/>
        <w:gridCol w:w="1440"/>
        <w:gridCol w:w="3780"/>
      </w:tblGrid>
      <w:tr w:rsidR="000F3457" w:rsidRPr="00A60D05">
        <w:tc>
          <w:tcPr>
            <w:tcW w:w="810" w:type="dxa"/>
            <w:tcBorders>
              <w:top w:val="single" w:sz="12" w:space="0" w:color="auto"/>
              <w:bottom w:val="single" w:sz="12" w:space="0" w:color="auto"/>
            </w:tcBorders>
            <w:shd w:val="clear" w:color="auto" w:fill="EEECE1"/>
          </w:tcPr>
          <w:p w:rsidR="000F3457" w:rsidRPr="00A60D05" w:rsidRDefault="000F3457" w:rsidP="000F3457">
            <w:pPr>
              <w:spacing w:before="60" w:after="60"/>
              <w:ind w:firstLine="0"/>
              <w:jc w:val="both"/>
              <w:rPr>
                <w:sz w:val="24"/>
              </w:rPr>
            </w:pPr>
            <w:r w:rsidRPr="00A60D05">
              <w:rPr>
                <w:sz w:val="24"/>
              </w:rPr>
              <w:t>1.</w:t>
            </w:r>
          </w:p>
        </w:tc>
        <w:tc>
          <w:tcPr>
            <w:tcW w:w="4050" w:type="dxa"/>
            <w:tcBorders>
              <w:top w:val="single" w:sz="12" w:space="0" w:color="auto"/>
              <w:bottom w:val="single" w:sz="12" w:space="0" w:color="auto"/>
            </w:tcBorders>
            <w:shd w:val="clear" w:color="auto" w:fill="EEECE1"/>
          </w:tcPr>
          <w:p w:rsidR="000F3457" w:rsidRPr="00A60D05" w:rsidRDefault="000F3457" w:rsidP="000F3457">
            <w:pPr>
              <w:spacing w:before="60" w:after="60"/>
              <w:ind w:firstLine="0"/>
              <w:jc w:val="both"/>
              <w:rPr>
                <w:sz w:val="24"/>
              </w:rPr>
            </w:pPr>
            <w:r w:rsidRPr="00A60D05">
              <w:rPr>
                <w:b/>
                <w:color w:val="FF0000"/>
                <w:sz w:val="24"/>
              </w:rPr>
              <w:t>FINANCES</w:t>
            </w:r>
          </w:p>
        </w:tc>
        <w:tc>
          <w:tcPr>
            <w:tcW w:w="1440" w:type="dxa"/>
            <w:tcBorders>
              <w:top w:val="single" w:sz="12" w:space="0" w:color="auto"/>
              <w:bottom w:val="single" w:sz="12" w:space="0" w:color="auto"/>
            </w:tcBorders>
            <w:shd w:val="clear" w:color="auto" w:fill="EEECE1"/>
          </w:tcPr>
          <w:p w:rsidR="000F3457" w:rsidRPr="00A60D05" w:rsidRDefault="000F3457" w:rsidP="000F3457">
            <w:pPr>
              <w:spacing w:before="60" w:after="60"/>
              <w:ind w:firstLine="0"/>
              <w:jc w:val="center"/>
              <w:rPr>
                <w:sz w:val="24"/>
              </w:rPr>
            </w:pPr>
            <w:r w:rsidRPr="00A60D05">
              <w:rPr>
                <w:sz w:val="24"/>
              </w:rPr>
              <w:t>ACTIF</w:t>
            </w:r>
            <w:r w:rsidRPr="00A60D05">
              <w:rPr>
                <w:sz w:val="24"/>
              </w:rPr>
              <w:br/>
              <w:t>($ mi</w:t>
            </w:r>
            <w:r w:rsidRPr="00A60D05">
              <w:rPr>
                <w:sz w:val="24"/>
              </w:rPr>
              <w:t>l</w:t>
            </w:r>
            <w:r w:rsidRPr="00A60D05">
              <w:rPr>
                <w:sz w:val="24"/>
              </w:rPr>
              <w:t>lions)</w:t>
            </w:r>
          </w:p>
        </w:tc>
        <w:tc>
          <w:tcPr>
            <w:tcW w:w="3780" w:type="dxa"/>
            <w:tcBorders>
              <w:top w:val="single" w:sz="12" w:space="0" w:color="auto"/>
              <w:bottom w:val="single" w:sz="12" w:space="0" w:color="auto"/>
            </w:tcBorders>
            <w:shd w:val="clear" w:color="auto" w:fill="EEECE1"/>
          </w:tcPr>
          <w:p w:rsidR="000F3457" w:rsidRPr="00A60D05" w:rsidRDefault="000F3457" w:rsidP="000F3457">
            <w:pPr>
              <w:spacing w:before="60" w:after="60"/>
              <w:ind w:firstLine="0"/>
              <w:jc w:val="center"/>
              <w:rPr>
                <w:sz w:val="24"/>
              </w:rPr>
            </w:pPr>
            <w:r w:rsidRPr="00A60D05">
              <w:rPr>
                <w:sz w:val="24"/>
              </w:rPr>
              <w:t>CONTRÔLE</w:t>
            </w:r>
          </w:p>
        </w:tc>
      </w:tr>
      <w:tr w:rsidR="000F3457" w:rsidRPr="00A60D05">
        <w:tc>
          <w:tcPr>
            <w:tcW w:w="810" w:type="dxa"/>
            <w:tcBorders>
              <w:top w:val="single" w:sz="12" w:space="0" w:color="auto"/>
            </w:tcBorders>
          </w:tcPr>
          <w:p w:rsidR="000F3457" w:rsidRPr="00A60D05" w:rsidRDefault="000F3457" w:rsidP="000F3457">
            <w:pPr>
              <w:spacing w:before="60" w:after="60"/>
              <w:ind w:firstLine="0"/>
              <w:jc w:val="both"/>
              <w:rPr>
                <w:sz w:val="24"/>
              </w:rPr>
            </w:pPr>
            <w:r w:rsidRPr="00A60D05">
              <w:rPr>
                <w:sz w:val="24"/>
              </w:rPr>
              <w:t>1.1.</w:t>
            </w:r>
          </w:p>
        </w:tc>
        <w:tc>
          <w:tcPr>
            <w:tcW w:w="4050" w:type="dxa"/>
            <w:tcBorders>
              <w:top w:val="single" w:sz="12" w:space="0" w:color="auto"/>
            </w:tcBorders>
          </w:tcPr>
          <w:p w:rsidR="000F3457" w:rsidRPr="00A60D05" w:rsidRDefault="000F3457" w:rsidP="000F3457">
            <w:pPr>
              <w:spacing w:before="60" w:after="60"/>
              <w:ind w:firstLine="0"/>
              <w:jc w:val="both"/>
              <w:rPr>
                <w:sz w:val="24"/>
              </w:rPr>
            </w:pPr>
            <w:r w:rsidRPr="00A60D05">
              <w:rPr>
                <w:color w:val="0000FF"/>
                <w:sz w:val="24"/>
                <w:u w:val="single"/>
              </w:rPr>
              <w:t>Banques</w:t>
            </w:r>
          </w:p>
        </w:tc>
        <w:tc>
          <w:tcPr>
            <w:tcW w:w="1440" w:type="dxa"/>
            <w:tcBorders>
              <w:top w:val="single" w:sz="12" w:space="0" w:color="auto"/>
            </w:tcBorders>
          </w:tcPr>
          <w:p w:rsidR="000F3457" w:rsidRPr="00A60D05" w:rsidRDefault="000F3457" w:rsidP="000F3457">
            <w:pPr>
              <w:spacing w:before="60" w:after="60"/>
              <w:ind w:firstLine="0"/>
              <w:jc w:val="both"/>
              <w:rPr>
                <w:sz w:val="24"/>
              </w:rPr>
            </w:pPr>
          </w:p>
        </w:tc>
        <w:tc>
          <w:tcPr>
            <w:tcW w:w="3780" w:type="dxa"/>
            <w:tcBorders>
              <w:top w:val="single" w:sz="12" w:space="0" w:color="auto"/>
            </w:tcBorders>
          </w:tcPr>
          <w:p w:rsidR="000F3457" w:rsidRPr="00A60D05" w:rsidRDefault="000F3457" w:rsidP="000F3457">
            <w:pPr>
              <w:spacing w:before="60" w:after="60"/>
              <w:ind w:firstLine="0"/>
              <w:rPr>
                <w:sz w:val="24"/>
              </w:rPr>
            </w:pP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spacing w:before="60" w:after="60"/>
              <w:ind w:firstLine="0"/>
              <w:jc w:val="both"/>
              <w:rPr>
                <w:sz w:val="24"/>
              </w:rPr>
            </w:pPr>
            <w:r w:rsidRPr="00A60D05">
              <w:rPr>
                <w:rFonts w:eastAsia="Courier New"/>
                <w:sz w:val="24"/>
                <w:lang w:eastAsia="fr-FR" w:bidi="fr-FR"/>
              </w:rPr>
              <w:t>Banque Canadienne Nationale</w:t>
            </w:r>
          </w:p>
        </w:tc>
        <w:tc>
          <w:tcPr>
            <w:tcW w:w="1440" w:type="dxa"/>
          </w:tcPr>
          <w:p w:rsidR="000F3457" w:rsidRPr="00A60D05" w:rsidRDefault="000F3457" w:rsidP="000F3457">
            <w:pPr>
              <w:spacing w:before="60" w:after="60"/>
              <w:ind w:firstLine="0"/>
              <w:jc w:val="both"/>
              <w:rPr>
                <w:sz w:val="24"/>
              </w:rPr>
            </w:pPr>
            <w:r w:rsidRPr="00A60D05">
              <w:rPr>
                <w:rFonts w:eastAsia="Courier New"/>
                <w:sz w:val="24"/>
                <w:lang w:eastAsia="fr-FR" w:bidi="fr-FR"/>
              </w:rPr>
              <w:t>4 872</w:t>
            </w:r>
          </w:p>
        </w:tc>
        <w:tc>
          <w:tcPr>
            <w:tcW w:w="3780" w:type="dxa"/>
          </w:tcPr>
          <w:p w:rsidR="000F3457" w:rsidRPr="00A60D05" w:rsidRDefault="000F3457" w:rsidP="000F3457">
            <w:pPr>
              <w:spacing w:before="60" w:after="60"/>
              <w:ind w:firstLine="0"/>
              <w:rPr>
                <w:sz w:val="24"/>
              </w:rPr>
            </w:pPr>
            <w:r w:rsidRPr="00A60D05">
              <w:rPr>
                <w:rFonts w:eastAsia="Courier New"/>
                <w:sz w:val="24"/>
                <w:lang w:eastAsia="fr-FR" w:bidi="fr-FR"/>
              </w:rPr>
              <w:t>Interne (1)</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spacing w:before="60" w:after="60"/>
              <w:ind w:firstLine="0"/>
              <w:jc w:val="both"/>
              <w:rPr>
                <w:sz w:val="24"/>
              </w:rPr>
            </w:pPr>
            <w:r w:rsidRPr="00A60D05">
              <w:rPr>
                <w:rFonts w:eastAsia="Courier New"/>
                <w:sz w:val="24"/>
                <w:lang w:eastAsia="fr-FR" w:bidi="fr-FR"/>
              </w:rPr>
              <w:t>Banque Provinciale du Canada</w:t>
            </w:r>
          </w:p>
        </w:tc>
        <w:tc>
          <w:tcPr>
            <w:tcW w:w="1440" w:type="dxa"/>
          </w:tcPr>
          <w:p w:rsidR="000F3457" w:rsidRPr="00A60D05" w:rsidRDefault="000F3457" w:rsidP="000F3457">
            <w:pPr>
              <w:spacing w:before="60" w:after="60"/>
              <w:ind w:firstLine="0"/>
              <w:jc w:val="both"/>
              <w:rPr>
                <w:sz w:val="24"/>
              </w:rPr>
            </w:pPr>
            <w:r w:rsidRPr="00A60D05">
              <w:rPr>
                <w:rFonts w:eastAsia="Courier New"/>
                <w:sz w:val="24"/>
                <w:lang w:eastAsia="fr-FR" w:bidi="fr-FR"/>
              </w:rPr>
              <w:t>3 059</w:t>
            </w:r>
          </w:p>
        </w:tc>
        <w:tc>
          <w:tcPr>
            <w:tcW w:w="3780" w:type="dxa"/>
          </w:tcPr>
          <w:p w:rsidR="000F3457" w:rsidRPr="00A60D05" w:rsidRDefault="000F3457" w:rsidP="000F3457">
            <w:pPr>
              <w:spacing w:before="60" w:after="60"/>
              <w:ind w:firstLine="0"/>
              <w:rPr>
                <w:sz w:val="24"/>
              </w:rPr>
            </w:pPr>
            <w:r w:rsidRPr="00A60D05">
              <w:rPr>
                <w:rFonts w:eastAsia="Courier New"/>
                <w:sz w:val="24"/>
                <w:lang w:eastAsia="fr-FR" w:bidi="fr-FR"/>
              </w:rPr>
              <w:t>Mouvement De</w:t>
            </w:r>
            <w:r w:rsidRPr="00A60D05">
              <w:rPr>
                <w:rFonts w:eastAsia="Courier New"/>
                <w:sz w:val="24"/>
                <w:lang w:eastAsia="fr-FR" w:bidi="fr-FR"/>
              </w:rPr>
              <w:t>s</w:t>
            </w:r>
            <w:r w:rsidRPr="00A60D05">
              <w:rPr>
                <w:rFonts w:eastAsia="Courier New"/>
                <w:sz w:val="24"/>
                <w:lang w:eastAsia="fr-FR" w:bidi="fr-FR"/>
              </w:rPr>
              <w:t>jardins (23%)</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spacing w:before="60" w:after="60"/>
              <w:ind w:firstLine="0"/>
              <w:jc w:val="both"/>
              <w:rPr>
                <w:sz w:val="24"/>
              </w:rPr>
            </w:pPr>
            <w:r w:rsidRPr="00A60D05">
              <w:rPr>
                <w:rFonts w:eastAsia="Courier New"/>
                <w:sz w:val="24"/>
                <w:lang w:eastAsia="fr-FR" w:bidi="fr-FR"/>
              </w:rPr>
              <w:t>Banque d'Epargne</w:t>
            </w:r>
          </w:p>
        </w:tc>
        <w:tc>
          <w:tcPr>
            <w:tcW w:w="1440" w:type="dxa"/>
          </w:tcPr>
          <w:p w:rsidR="000F3457" w:rsidRPr="00A60D05" w:rsidRDefault="000F3457" w:rsidP="000F3457">
            <w:pPr>
              <w:spacing w:before="60" w:after="60"/>
              <w:ind w:firstLine="0"/>
              <w:jc w:val="both"/>
              <w:rPr>
                <w:sz w:val="24"/>
              </w:rPr>
            </w:pPr>
            <w:r w:rsidRPr="00A60D05">
              <w:rPr>
                <w:rFonts w:eastAsia="Courier New"/>
                <w:sz w:val="24"/>
                <w:lang w:eastAsia="fr-FR" w:bidi="fr-FR"/>
              </w:rPr>
              <w:t>969</w:t>
            </w:r>
          </w:p>
        </w:tc>
        <w:tc>
          <w:tcPr>
            <w:tcW w:w="3780" w:type="dxa"/>
          </w:tcPr>
          <w:p w:rsidR="000F3457" w:rsidRPr="00A60D05" w:rsidRDefault="000F3457" w:rsidP="000F3457">
            <w:pPr>
              <w:spacing w:before="60" w:after="60"/>
              <w:ind w:firstLine="0"/>
              <w:rPr>
                <w:sz w:val="24"/>
              </w:rPr>
            </w:pPr>
            <w:r w:rsidRPr="00A60D05">
              <w:rPr>
                <w:rFonts w:eastAsia="Courier New"/>
                <w:sz w:val="24"/>
                <w:lang w:eastAsia="fr-FR" w:bidi="fr-FR"/>
              </w:rPr>
              <w:t>Interne (2)</w:t>
            </w:r>
          </w:p>
        </w:tc>
      </w:tr>
      <w:tr w:rsidR="000F3457" w:rsidRPr="00A60D05">
        <w:tc>
          <w:tcPr>
            <w:tcW w:w="810" w:type="dxa"/>
          </w:tcPr>
          <w:p w:rsidR="000F3457" w:rsidRPr="00A60D05" w:rsidRDefault="000F3457" w:rsidP="000F3457">
            <w:pPr>
              <w:spacing w:before="60" w:after="60"/>
              <w:ind w:firstLine="0"/>
              <w:jc w:val="both"/>
              <w:rPr>
                <w:sz w:val="24"/>
              </w:rPr>
            </w:pPr>
            <w:r w:rsidRPr="00A60D05">
              <w:rPr>
                <w:sz w:val="24"/>
              </w:rPr>
              <w:t>1.2.</w:t>
            </w:r>
          </w:p>
        </w:tc>
        <w:tc>
          <w:tcPr>
            <w:tcW w:w="4050" w:type="dxa"/>
          </w:tcPr>
          <w:p w:rsidR="000F3457" w:rsidRPr="00A60D05" w:rsidRDefault="000F3457" w:rsidP="000F3457">
            <w:pPr>
              <w:spacing w:before="60" w:after="60"/>
              <w:ind w:firstLine="0"/>
              <w:jc w:val="both"/>
              <w:rPr>
                <w:color w:val="0000FF"/>
                <w:sz w:val="24"/>
                <w:u w:val="single"/>
              </w:rPr>
            </w:pPr>
            <w:r w:rsidRPr="00A60D05">
              <w:rPr>
                <w:color w:val="0000FF"/>
                <w:sz w:val="24"/>
                <w:u w:val="single"/>
              </w:rPr>
              <w:t>Sociétés de fiducie</w:t>
            </w:r>
          </w:p>
        </w:tc>
        <w:tc>
          <w:tcPr>
            <w:tcW w:w="1440" w:type="dxa"/>
          </w:tcPr>
          <w:p w:rsidR="000F3457" w:rsidRPr="00A60D05" w:rsidRDefault="000F3457" w:rsidP="000F3457">
            <w:pPr>
              <w:spacing w:before="60" w:after="60"/>
              <w:ind w:firstLine="0"/>
              <w:jc w:val="both"/>
              <w:rPr>
                <w:sz w:val="24"/>
              </w:rPr>
            </w:pPr>
          </w:p>
        </w:tc>
        <w:tc>
          <w:tcPr>
            <w:tcW w:w="3780" w:type="dxa"/>
          </w:tcPr>
          <w:p w:rsidR="000F3457" w:rsidRPr="00A60D05" w:rsidRDefault="000F3457" w:rsidP="000F3457">
            <w:pPr>
              <w:spacing w:before="60" w:after="60"/>
              <w:ind w:firstLine="0"/>
              <w:rPr>
                <w:sz w:val="24"/>
              </w:rPr>
            </w:pP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spacing w:before="60" w:after="60"/>
              <w:ind w:firstLine="0"/>
              <w:jc w:val="both"/>
              <w:rPr>
                <w:sz w:val="24"/>
              </w:rPr>
            </w:pPr>
            <w:r w:rsidRPr="00A60D05">
              <w:rPr>
                <w:rFonts w:eastAsia="Courier New"/>
                <w:sz w:val="24"/>
                <w:lang w:eastAsia="fr-FR" w:bidi="fr-FR"/>
              </w:rPr>
              <w:t>Montréal Trust</w:t>
            </w:r>
          </w:p>
        </w:tc>
        <w:tc>
          <w:tcPr>
            <w:tcW w:w="1440" w:type="dxa"/>
          </w:tcPr>
          <w:p w:rsidR="000F3457" w:rsidRPr="00A60D05" w:rsidRDefault="000F3457" w:rsidP="000F3457">
            <w:pPr>
              <w:spacing w:before="60" w:after="60"/>
              <w:ind w:firstLine="0"/>
              <w:jc w:val="both"/>
              <w:rPr>
                <w:sz w:val="24"/>
              </w:rPr>
            </w:pPr>
            <w:r w:rsidRPr="00A60D05">
              <w:rPr>
                <w:rFonts w:eastAsia="Courier New"/>
                <w:sz w:val="24"/>
                <w:lang w:eastAsia="fr-FR" w:bidi="fr-FR"/>
              </w:rPr>
              <w:t>757</w:t>
            </w:r>
          </w:p>
        </w:tc>
        <w:tc>
          <w:tcPr>
            <w:tcW w:w="3780" w:type="dxa"/>
          </w:tcPr>
          <w:p w:rsidR="000F3457" w:rsidRPr="00A60D05" w:rsidRDefault="000F3457" w:rsidP="000F3457">
            <w:pPr>
              <w:spacing w:before="60" w:after="60"/>
              <w:ind w:firstLine="0"/>
              <w:rPr>
                <w:sz w:val="24"/>
              </w:rPr>
            </w:pPr>
            <w:r w:rsidRPr="00A60D05">
              <w:rPr>
                <w:sz w:val="24"/>
              </w:rPr>
              <w:t>Power Corp</w:t>
            </w:r>
            <w:r w:rsidRPr="00A60D05">
              <w:rPr>
                <w:rFonts w:eastAsia="Courier New"/>
                <w:sz w:val="24"/>
                <w:lang w:eastAsia="fr-FR" w:bidi="fr-FR"/>
              </w:rPr>
              <w:t xml:space="preserve"> à travers </w:t>
            </w:r>
            <w:r w:rsidRPr="00A60D05">
              <w:rPr>
                <w:sz w:val="24"/>
              </w:rPr>
              <w:t>Investors Group</w:t>
            </w:r>
            <w:r w:rsidRPr="00A60D05">
              <w:rPr>
                <w:rFonts w:eastAsia="Courier New"/>
                <w:sz w:val="24"/>
                <w:lang w:eastAsia="fr-FR" w:bidi="fr-FR"/>
              </w:rPr>
              <w:t xml:space="preserve"> (50%)</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spacing w:before="60" w:after="60"/>
              <w:ind w:firstLine="0"/>
              <w:jc w:val="both"/>
              <w:rPr>
                <w:rFonts w:eastAsia="Courier New"/>
                <w:sz w:val="24"/>
                <w:lang w:eastAsia="fr-FR" w:bidi="fr-FR"/>
              </w:rPr>
            </w:pPr>
            <w:r w:rsidRPr="00A60D05">
              <w:rPr>
                <w:rFonts w:eastAsia="Courier New"/>
                <w:sz w:val="24"/>
                <w:lang w:eastAsia="fr-FR" w:bidi="fr-FR"/>
              </w:rPr>
              <w:t>Trust Général du Canada</w:t>
            </w:r>
          </w:p>
        </w:tc>
        <w:tc>
          <w:tcPr>
            <w:tcW w:w="1440" w:type="dxa"/>
          </w:tcPr>
          <w:p w:rsidR="000F3457" w:rsidRPr="00A60D05" w:rsidRDefault="000F3457" w:rsidP="000F3457">
            <w:pPr>
              <w:spacing w:before="60" w:after="60"/>
              <w:ind w:firstLine="0"/>
              <w:jc w:val="both"/>
              <w:rPr>
                <w:rFonts w:eastAsia="Courier New"/>
                <w:sz w:val="24"/>
                <w:lang w:eastAsia="fr-FR" w:bidi="fr-FR"/>
              </w:rPr>
            </w:pPr>
            <w:r w:rsidRPr="00A60D05">
              <w:rPr>
                <w:rFonts w:eastAsia="Courier New"/>
                <w:sz w:val="24"/>
                <w:lang w:eastAsia="fr-FR" w:bidi="fr-FR"/>
              </w:rPr>
              <w:t>411</w:t>
            </w:r>
          </w:p>
        </w:tc>
        <w:tc>
          <w:tcPr>
            <w:tcW w:w="3780" w:type="dxa"/>
          </w:tcPr>
          <w:p w:rsidR="000F3457" w:rsidRPr="00A60D05" w:rsidRDefault="000F3457" w:rsidP="000F3457">
            <w:pPr>
              <w:spacing w:before="60" w:after="60"/>
              <w:ind w:firstLine="0"/>
              <w:rPr>
                <w:sz w:val="24"/>
              </w:rPr>
            </w:pPr>
            <w:r w:rsidRPr="00A60D05">
              <w:rPr>
                <w:rFonts w:eastAsia="Courier New"/>
                <w:sz w:val="24"/>
                <w:lang w:eastAsia="fr-FR" w:bidi="fr-FR"/>
              </w:rPr>
              <w:t>J.-L. Lévesque (10.6%), Fam. S</w:t>
            </w:r>
            <w:r w:rsidRPr="00A60D05">
              <w:rPr>
                <w:rFonts w:eastAsia="Courier New"/>
                <w:sz w:val="24"/>
                <w:lang w:eastAsia="fr-FR" w:bidi="fr-FR"/>
              </w:rPr>
              <w:t>i</w:t>
            </w:r>
            <w:r w:rsidRPr="00A60D05">
              <w:rPr>
                <w:rFonts w:eastAsia="Courier New"/>
                <w:sz w:val="24"/>
                <w:lang w:eastAsia="fr-FR" w:bidi="fr-FR"/>
              </w:rPr>
              <w:t>mard (8%) (3)</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Fiducie Prêt et Revenu</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68</w:t>
            </w:r>
          </w:p>
        </w:tc>
        <w:tc>
          <w:tcPr>
            <w:tcW w:w="3780" w:type="dxa"/>
          </w:tcPr>
          <w:p w:rsidR="000F3457" w:rsidRPr="00A60D05" w:rsidRDefault="000F3457" w:rsidP="000F3457">
            <w:pPr>
              <w:ind w:firstLine="0"/>
            </w:pPr>
            <w:r w:rsidRPr="00A60D05">
              <w:rPr>
                <w:rFonts w:eastAsia="Courier New"/>
                <w:sz w:val="24"/>
                <w:lang w:eastAsia="fr-FR" w:bidi="fr-FR"/>
              </w:rPr>
              <w:t>Groupe Prêt et Revenu (94%)</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Sherbrooke Trust</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53</w:t>
            </w:r>
          </w:p>
        </w:tc>
        <w:tc>
          <w:tcPr>
            <w:tcW w:w="3780" w:type="dxa"/>
          </w:tcPr>
          <w:p w:rsidR="000F3457" w:rsidRPr="00A60D05" w:rsidRDefault="000F3457" w:rsidP="000F3457">
            <w:pPr>
              <w:ind w:firstLine="0"/>
            </w:pPr>
            <w:r w:rsidRPr="00A60D05">
              <w:rPr>
                <w:rFonts w:eastAsia="Courier New"/>
                <w:sz w:val="24"/>
                <w:lang w:eastAsia="fr-FR" w:bidi="fr-FR"/>
              </w:rPr>
              <w:t>Trust Général du Canada (90%)</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Société Nationale de Fiducie</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37</w:t>
            </w:r>
          </w:p>
        </w:tc>
        <w:tc>
          <w:tcPr>
            <w:tcW w:w="3780" w:type="dxa"/>
          </w:tcPr>
          <w:p w:rsidR="000F3457" w:rsidRPr="00A60D05" w:rsidRDefault="000F3457" w:rsidP="000F3457">
            <w:pPr>
              <w:ind w:firstLine="0"/>
            </w:pPr>
            <w:r w:rsidRPr="00A60D05">
              <w:rPr>
                <w:rFonts w:eastAsia="Courier New"/>
                <w:sz w:val="24"/>
                <w:lang w:eastAsia="fr-FR" w:bidi="fr-FR"/>
              </w:rPr>
              <w:t>Privée</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North West Trust Co</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170</w:t>
            </w:r>
          </w:p>
        </w:tc>
        <w:tc>
          <w:tcPr>
            <w:tcW w:w="3780" w:type="dxa"/>
          </w:tcPr>
          <w:p w:rsidR="000F3457" w:rsidRPr="00A60D05" w:rsidRDefault="000F3457" w:rsidP="000F3457">
            <w:pPr>
              <w:ind w:firstLine="0"/>
            </w:pPr>
            <w:r w:rsidRPr="00A60D05">
              <w:rPr>
                <w:rFonts w:eastAsia="Courier New"/>
                <w:sz w:val="24"/>
                <w:lang w:eastAsia="fr-FR" w:bidi="fr-FR"/>
              </w:rPr>
              <w:t>Allarco Financial Corp. (91.9%)</w:t>
            </w:r>
          </w:p>
        </w:tc>
      </w:tr>
      <w:tr w:rsidR="000F3457" w:rsidRPr="00A60D05">
        <w:tc>
          <w:tcPr>
            <w:tcW w:w="810" w:type="dxa"/>
          </w:tcPr>
          <w:p w:rsidR="000F3457" w:rsidRPr="00A60D05" w:rsidRDefault="000F3457" w:rsidP="000F3457">
            <w:pPr>
              <w:spacing w:before="60" w:after="60"/>
              <w:ind w:firstLine="0"/>
              <w:jc w:val="both"/>
              <w:rPr>
                <w:sz w:val="24"/>
              </w:rPr>
            </w:pPr>
            <w:r w:rsidRPr="00A60D05">
              <w:rPr>
                <w:sz w:val="24"/>
              </w:rPr>
              <w:t>1.3.</w:t>
            </w:r>
          </w:p>
        </w:tc>
        <w:tc>
          <w:tcPr>
            <w:tcW w:w="4050" w:type="dxa"/>
          </w:tcPr>
          <w:p w:rsidR="000F3457" w:rsidRPr="00A60D05" w:rsidRDefault="000F3457" w:rsidP="000F3457">
            <w:pPr>
              <w:spacing w:before="60" w:after="60"/>
              <w:ind w:firstLine="0"/>
              <w:jc w:val="both"/>
              <w:rPr>
                <w:rFonts w:eastAsia="Courier New"/>
                <w:color w:val="0000FF"/>
                <w:sz w:val="24"/>
                <w:u w:val="single"/>
                <w:lang w:eastAsia="fr-FR" w:bidi="fr-FR"/>
              </w:rPr>
            </w:pPr>
            <w:r w:rsidRPr="00A60D05">
              <w:rPr>
                <w:color w:val="0000FF"/>
                <w:sz w:val="24"/>
                <w:u w:val="single"/>
              </w:rPr>
              <w:t>Compagnies d'assurance</w:t>
            </w:r>
          </w:p>
        </w:tc>
        <w:tc>
          <w:tcPr>
            <w:tcW w:w="1440" w:type="dxa"/>
          </w:tcPr>
          <w:p w:rsidR="000F3457" w:rsidRPr="00A60D05" w:rsidRDefault="000F3457" w:rsidP="000F3457">
            <w:pPr>
              <w:spacing w:before="60" w:after="60"/>
              <w:ind w:firstLine="0"/>
              <w:jc w:val="both"/>
              <w:rPr>
                <w:rFonts w:eastAsia="Courier New"/>
                <w:sz w:val="24"/>
                <w:lang w:eastAsia="fr-FR" w:bidi="fr-FR"/>
              </w:rPr>
            </w:pPr>
          </w:p>
        </w:tc>
        <w:tc>
          <w:tcPr>
            <w:tcW w:w="3780" w:type="dxa"/>
          </w:tcPr>
          <w:p w:rsidR="000F3457" w:rsidRPr="00A60D05" w:rsidRDefault="000F3457" w:rsidP="000F3457">
            <w:pPr>
              <w:spacing w:before="60" w:after="60"/>
              <w:ind w:firstLine="0"/>
              <w:rPr>
                <w:sz w:val="24"/>
              </w:rPr>
            </w:pP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sz w:val="24"/>
              </w:rPr>
              <w:t>Great West Life Insurance Co.</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2 349</w:t>
            </w:r>
          </w:p>
        </w:tc>
        <w:tc>
          <w:tcPr>
            <w:tcW w:w="3780" w:type="dxa"/>
          </w:tcPr>
          <w:p w:rsidR="000F3457" w:rsidRPr="00A60D05" w:rsidRDefault="000F3457" w:rsidP="000F3457">
            <w:pPr>
              <w:ind w:firstLine="0"/>
            </w:pPr>
            <w:r w:rsidRPr="00A60D05">
              <w:rPr>
                <w:sz w:val="24"/>
              </w:rPr>
              <w:t>Power Corp.</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sz w:val="24"/>
              </w:rPr>
              <w:t>Impérial Life Assurance Co.</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714</w:t>
            </w:r>
          </w:p>
        </w:tc>
        <w:tc>
          <w:tcPr>
            <w:tcW w:w="3780" w:type="dxa"/>
          </w:tcPr>
          <w:p w:rsidR="000F3457" w:rsidRPr="00A60D05" w:rsidRDefault="000F3457" w:rsidP="000F3457">
            <w:pPr>
              <w:ind w:firstLine="0"/>
            </w:pPr>
            <w:r w:rsidRPr="00A60D05">
              <w:rPr>
                <w:sz w:val="24"/>
              </w:rPr>
              <w:t>Power Corp</w:t>
            </w:r>
            <w:r w:rsidRPr="00A60D05">
              <w:rPr>
                <w:rFonts w:eastAsia="Courier New"/>
                <w:sz w:val="24"/>
                <w:lang w:eastAsia="fr-FR" w:bidi="fr-FR"/>
              </w:rPr>
              <w:t>.</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La Solidarité</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39</w:t>
            </w:r>
          </w:p>
        </w:tc>
        <w:tc>
          <w:tcPr>
            <w:tcW w:w="3780" w:type="dxa"/>
          </w:tcPr>
          <w:p w:rsidR="000F3457" w:rsidRPr="00A60D05" w:rsidRDefault="000F3457" w:rsidP="000F3457">
            <w:pPr>
              <w:ind w:firstLine="0"/>
            </w:pPr>
            <w:r w:rsidRPr="00A60D05">
              <w:rPr>
                <w:rFonts w:eastAsia="Courier New"/>
                <w:sz w:val="24"/>
                <w:lang w:eastAsia="fr-FR" w:bidi="fr-FR"/>
              </w:rPr>
              <w:t>Privée</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La Nationale, Cie de Réassura</w:t>
            </w:r>
            <w:r w:rsidRPr="00A60D05">
              <w:rPr>
                <w:rFonts w:eastAsia="Courier New"/>
                <w:sz w:val="24"/>
                <w:lang w:eastAsia="fr-FR" w:bidi="fr-FR"/>
              </w:rPr>
              <w:t>n</w:t>
            </w:r>
            <w:r w:rsidRPr="00A60D05">
              <w:rPr>
                <w:rFonts w:eastAsia="Courier New"/>
                <w:sz w:val="24"/>
                <w:lang w:eastAsia="fr-FR" w:bidi="fr-FR"/>
              </w:rPr>
              <w:t>ce</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29</w:t>
            </w:r>
          </w:p>
        </w:tc>
        <w:tc>
          <w:tcPr>
            <w:tcW w:w="3780" w:type="dxa"/>
          </w:tcPr>
          <w:p w:rsidR="000F3457" w:rsidRPr="00A60D05" w:rsidRDefault="000F3457" w:rsidP="000F3457">
            <w:pPr>
              <w:ind w:firstLine="0"/>
            </w:pPr>
            <w:r w:rsidRPr="00A60D05">
              <w:rPr>
                <w:rFonts w:eastAsia="Courier New"/>
                <w:sz w:val="24"/>
                <w:lang w:eastAsia="fr-FR" w:bidi="fr-FR"/>
              </w:rPr>
              <w:t>Gérard et Robert Parizeau (-50%) (4)</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La Cie d'Assurances Provi</w:t>
            </w:r>
            <w:r w:rsidRPr="00A60D05">
              <w:rPr>
                <w:rFonts w:eastAsia="Courier New"/>
                <w:sz w:val="24"/>
                <w:lang w:eastAsia="fr-FR" w:bidi="fr-FR"/>
              </w:rPr>
              <w:t>n</w:t>
            </w:r>
            <w:r w:rsidRPr="00A60D05">
              <w:rPr>
                <w:rFonts w:eastAsia="Courier New"/>
                <w:sz w:val="24"/>
                <w:lang w:eastAsia="fr-FR" w:bidi="fr-FR"/>
              </w:rPr>
              <w:t>ces Unies</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25</w:t>
            </w:r>
          </w:p>
        </w:tc>
        <w:tc>
          <w:tcPr>
            <w:tcW w:w="3780" w:type="dxa"/>
          </w:tcPr>
          <w:p w:rsidR="000F3457" w:rsidRPr="00A60D05" w:rsidRDefault="000F3457" w:rsidP="000F3457">
            <w:pPr>
              <w:ind w:firstLine="0"/>
            </w:pPr>
            <w:r w:rsidRPr="00A60D05">
              <w:rPr>
                <w:rFonts w:eastAsia="Courier New"/>
                <w:sz w:val="24"/>
                <w:lang w:eastAsia="fr-FR" w:bidi="fr-FR"/>
              </w:rPr>
              <w:t>Privée (Famille Major</w:t>
            </w:r>
            <w:r w:rsidRPr="00A60D05">
              <w:rPr>
                <w:sz w:val="24"/>
              </w:rPr>
              <w:t> ?</w:t>
            </w:r>
            <w:r w:rsidRPr="00A60D05">
              <w:rPr>
                <w:rFonts w:eastAsia="Courier New"/>
                <w:sz w:val="24"/>
                <w:lang w:eastAsia="fr-FR" w:bidi="fr-FR"/>
              </w:rPr>
              <w:t>)</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L'Union Canadienne</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23</w:t>
            </w:r>
          </w:p>
        </w:tc>
        <w:tc>
          <w:tcPr>
            <w:tcW w:w="3780" w:type="dxa"/>
          </w:tcPr>
          <w:p w:rsidR="000F3457" w:rsidRPr="00A60D05" w:rsidRDefault="000F3457" w:rsidP="000F3457">
            <w:pPr>
              <w:ind w:firstLine="0"/>
            </w:pPr>
            <w:r w:rsidRPr="00A60D05">
              <w:rPr>
                <w:rFonts w:eastAsia="Courier New"/>
                <w:sz w:val="24"/>
                <w:lang w:eastAsia="fr-FR" w:bidi="fr-FR"/>
              </w:rPr>
              <w:t>Privée</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L'Unique</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12</w:t>
            </w:r>
          </w:p>
        </w:tc>
        <w:tc>
          <w:tcPr>
            <w:tcW w:w="3780" w:type="dxa"/>
          </w:tcPr>
          <w:p w:rsidR="000F3457" w:rsidRPr="00A60D05" w:rsidRDefault="000F3457" w:rsidP="000F3457">
            <w:pPr>
              <w:ind w:firstLine="0"/>
            </w:pPr>
            <w:r w:rsidRPr="00A60D05">
              <w:rPr>
                <w:rFonts w:eastAsia="Courier New"/>
                <w:sz w:val="24"/>
                <w:lang w:eastAsia="fr-FR" w:bidi="fr-FR"/>
              </w:rPr>
              <w:t>Privée (Famille Bélanger</w:t>
            </w:r>
            <w:r w:rsidRPr="00A60D05">
              <w:rPr>
                <w:sz w:val="24"/>
              </w:rPr>
              <w:t> ?</w:t>
            </w:r>
            <w:r w:rsidRPr="00A60D05">
              <w:rPr>
                <w:rFonts w:eastAsia="Courier New"/>
                <w:sz w:val="24"/>
                <w:lang w:eastAsia="fr-FR" w:bidi="fr-FR"/>
              </w:rPr>
              <w:t>)</w:t>
            </w:r>
          </w:p>
        </w:tc>
      </w:tr>
      <w:tr w:rsidR="000F3457" w:rsidRPr="00A60D05">
        <w:tc>
          <w:tcPr>
            <w:tcW w:w="810" w:type="dxa"/>
          </w:tcPr>
          <w:p w:rsidR="000F3457" w:rsidRPr="00A60D05" w:rsidRDefault="000F3457" w:rsidP="000F3457">
            <w:pPr>
              <w:spacing w:before="60" w:after="60"/>
              <w:ind w:firstLine="0"/>
              <w:jc w:val="both"/>
              <w:rPr>
                <w:sz w:val="24"/>
              </w:rPr>
            </w:pPr>
            <w:r w:rsidRPr="00A60D05">
              <w:rPr>
                <w:sz w:val="24"/>
              </w:rPr>
              <w:t>1.4.</w:t>
            </w:r>
          </w:p>
        </w:tc>
        <w:tc>
          <w:tcPr>
            <w:tcW w:w="4050" w:type="dxa"/>
          </w:tcPr>
          <w:p w:rsidR="000F3457" w:rsidRPr="00A60D05" w:rsidRDefault="000F3457" w:rsidP="000F3457">
            <w:pPr>
              <w:spacing w:before="60" w:after="60"/>
              <w:ind w:firstLine="0"/>
              <w:jc w:val="both"/>
              <w:rPr>
                <w:rFonts w:eastAsia="Courier New"/>
                <w:color w:val="0000FF"/>
                <w:sz w:val="24"/>
                <w:u w:val="single"/>
                <w:lang w:eastAsia="fr-FR" w:bidi="fr-FR"/>
              </w:rPr>
            </w:pPr>
            <w:r w:rsidRPr="00A60D05">
              <w:rPr>
                <w:color w:val="0000FF"/>
                <w:sz w:val="24"/>
                <w:u w:val="single"/>
              </w:rPr>
              <w:t>Fonds mutuels</w:t>
            </w:r>
          </w:p>
        </w:tc>
        <w:tc>
          <w:tcPr>
            <w:tcW w:w="1440" w:type="dxa"/>
          </w:tcPr>
          <w:p w:rsidR="000F3457" w:rsidRPr="00A60D05" w:rsidRDefault="000F3457" w:rsidP="000F3457">
            <w:pPr>
              <w:spacing w:before="60" w:after="60"/>
              <w:ind w:firstLine="0"/>
              <w:jc w:val="both"/>
              <w:rPr>
                <w:rFonts w:eastAsia="Courier New"/>
                <w:sz w:val="24"/>
                <w:lang w:eastAsia="fr-FR" w:bidi="fr-FR"/>
              </w:rPr>
            </w:pPr>
          </w:p>
        </w:tc>
        <w:tc>
          <w:tcPr>
            <w:tcW w:w="3780" w:type="dxa"/>
          </w:tcPr>
          <w:p w:rsidR="000F3457" w:rsidRPr="00A60D05" w:rsidRDefault="000F3457" w:rsidP="000F3457">
            <w:pPr>
              <w:spacing w:before="60" w:after="60"/>
              <w:ind w:firstLine="0"/>
              <w:rPr>
                <w:sz w:val="24"/>
              </w:rPr>
            </w:pP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sz w:val="24"/>
              </w:rPr>
              <w:t>Investors Group</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636</w:t>
            </w:r>
          </w:p>
        </w:tc>
        <w:tc>
          <w:tcPr>
            <w:tcW w:w="3780" w:type="dxa"/>
          </w:tcPr>
          <w:p w:rsidR="000F3457" w:rsidRPr="00A60D05" w:rsidRDefault="000F3457" w:rsidP="000F3457">
            <w:pPr>
              <w:ind w:firstLine="0"/>
            </w:pPr>
            <w:r w:rsidRPr="00A60D05">
              <w:rPr>
                <w:sz w:val="24"/>
              </w:rPr>
              <w:t>Power Corp.</w:t>
            </w:r>
            <w:r w:rsidRPr="00A60D05">
              <w:rPr>
                <w:rFonts w:eastAsia="Courier New"/>
                <w:sz w:val="24"/>
                <w:lang w:eastAsia="fr-FR" w:bidi="fr-FR"/>
              </w:rPr>
              <w:t xml:space="preserve"> (56.2%)</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Fonds Mutuel Corp. de Prêt et Rev</w:t>
            </w:r>
            <w:r w:rsidRPr="00A60D05">
              <w:rPr>
                <w:rFonts w:eastAsia="Courier New"/>
                <w:sz w:val="24"/>
                <w:lang w:eastAsia="fr-FR" w:bidi="fr-FR"/>
              </w:rPr>
              <w:t>e</w:t>
            </w:r>
            <w:r w:rsidRPr="00A60D05">
              <w:rPr>
                <w:rFonts w:eastAsia="Courier New"/>
                <w:sz w:val="24"/>
                <w:lang w:eastAsia="fr-FR" w:bidi="fr-FR"/>
              </w:rPr>
              <w:t>nu</w:t>
            </w:r>
          </w:p>
        </w:tc>
        <w:tc>
          <w:tcPr>
            <w:tcW w:w="1440" w:type="dxa"/>
          </w:tcPr>
          <w:p w:rsidR="000F3457" w:rsidRPr="00A60D05" w:rsidRDefault="000F3457" w:rsidP="000F3457">
            <w:pPr>
              <w:ind w:firstLine="0"/>
            </w:pPr>
            <w:r w:rsidRPr="00A60D05">
              <w:t>25</w:t>
            </w:r>
          </w:p>
        </w:tc>
        <w:tc>
          <w:tcPr>
            <w:tcW w:w="3780" w:type="dxa"/>
          </w:tcPr>
          <w:p w:rsidR="000F3457" w:rsidRPr="00A60D05" w:rsidRDefault="000F3457" w:rsidP="000F3457">
            <w:pPr>
              <w:ind w:firstLine="0"/>
            </w:pPr>
            <w:r w:rsidRPr="00A60D05">
              <w:rPr>
                <w:rFonts w:eastAsia="Courier New"/>
                <w:sz w:val="24"/>
                <w:lang w:eastAsia="fr-FR" w:bidi="fr-FR"/>
              </w:rPr>
              <w:t>Groupe Prêt et Rev</w:t>
            </w:r>
            <w:r w:rsidRPr="00A60D05">
              <w:rPr>
                <w:rFonts w:eastAsia="Courier New"/>
                <w:sz w:val="24"/>
                <w:lang w:eastAsia="fr-FR" w:bidi="fr-FR"/>
              </w:rPr>
              <w:t>e</w:t>
            </w:r>
            <w:r w:rsidRPr="00A60D05">
              <w:rPr>
                <w:rFonts w:eastAsia="Courier New"/>
                <w:sz w:val="24"/>
                <w:lang w:eastAsia="fr-FR" w:bidi="fr-FR"/>
              </w:rPr>
              <w:t>nu (99%)</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Beaubran Corp.</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22</w:t>
            </w:r>
          </w:p>
        </w:tc>
        <w:tc>
          <w:tcPr>
            <w:tcW w:w="3780" w:type="dxa"/>
          </w:tcPr>
          <w:p w:rsidR="000F3457" w:rsidRPr="00A60D05" w:rsidRDefault="000F3457" w:rsidP="000F3457">
            <w:pPr>
              <w:ind w:firstLine="0"/>
            </w:pPr>
            <w:r w:rsidRPr="00A60D05">
              <w:rPr>
                <w:rFonts w:eastAsia="Courier New"/>
                <w:sz w:val="24"/>
                <w:lang w:eastAsia="fr-FR" w:bidi="fr-FR"/>
              </w:rPr>
              <w:t>Famille Beaubien</w:t>
            </w:r>
            <w:r w:rsidRPr="00A60D05">
              <w:rPr>
                <w:sz w:val="24"/>
              </w:rPr>
              <w:t> ?</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Canagex Ltd</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15</w:t>
            </w:r>
          </w:p>
        </w:tc>
        <w:tc>
          <w:tcPr>
            <w:tcW w:w="3780" w:type="dxa"/>
          </w:tcPr>
          <w:p w:rsidR="000F3457" w:rsidRPr="00A60D05" w:rsidRDefault="000F3457" w:rsidP="000F3457">
            <w:pPr>
              <w:ind w:firstLine="0"/>
            </w:pPr>
            <w:r w:rsidRPr="00A60D05">
              <w:rPr>
                <w:rFonts w:eastAsia="Courier New"/>
                <w:sz w:val="24"/>
                <w:lang w:eastAsia="fr-FR" w:bidi="fr-FR"/>
              </w:rPr>
              <w:t>Banque Canadienne Nationale</w:t>
            </w:r>
          </w:p>
        </w:tc>
      </w:tr>
      <w:tr w:rsidR="000F3457" w:rsidRPr="00A60D05">
        <w:tc>
          <w:tcPr>
            <w:tcW w:w="810" w:type="dxa"/>
          </w:tcPr>
          <w:p w:rsidR="000F3457" w:rsidRPr="00A60D05" w:rsidRDefault="000F3457" w:rsidP="000F3457">
            <w:pPr>
              <w:spacing w:before="60" w:after="60"/>
              <w:ind w:firstLine="0"/>
              <w:jc w:val="both"/>
              <w:rPr>
                <w:sz w:val="24"/>
              </w:rPr>
            </w:pPr>
            <w:r w:rsidRPr="00A60D05">
              <w:rPr>
                <w:sz w:val="24"/>
              </w:rPr>
              <w:t>[212]</w:t>
            </w:r>
          </w:p>
        </w:tc>
        <w:tc>
          <w:tcPr>
            <w:tcW w:w="4050" w:type="dxa"/>
          </w:tcPr>
          <w:p w:rsidR="000F3457" w:rsidRPr="00A60D05" w:rsidRDefault="000F3457" w:rsidP="000F3457">
            <w:pPr>
              <w:spacing w:before="60" w:after="60"/>
              <w:ind w:firstLine="0"/>
              <w:jc w:val="both"/>
              <w:rPr>
                <w:rFonts w:eastAsia="Courier New"/>
                <w:sz w:val="24"/>
                <w:lang w:eastAsia="fr-FR" w:bidi="fr-FR"/>
              </w:rPr>
            </w:pPr>
          </w:p>
        </w:tc>
        <w:tc>
          <w:tcPr>
            <w:tcW w:w="1440" w:type="dxa"/>
          </w:tcPr>
          <w:p w:rsidR="000F3457" w:rsidRPr="00A60D05" w:rsidRDefault="000F3457" w:rsidP="000F3457">
            <w:pPr>
              <w:spacing w:before="60" w:after="60"/>
              <w:ind w:firstLine="0"/>
              <w:jc w:val="both"/>
              <w:rPr>
                <w:rFonts w:eastAsia="Courier New"/>
                <w:sz w:val="24"/>
                <w:lang w:eastAsia="fr-FR" w:bidi="fr-FR"/>
              </w:rPr>
            </w:pPr>
          </w:p>
        </w:tc>
        <w:tc>
          <w:tcPr>
            <w:tcW w:w="3780" w:type="dxa"/>
          </w:tcPr>
          <w:p w:rsidR="000F3457" w:rsidRPr="00A60D05" w:rsidRDefault="000F3457" w:rsidP="000F3457">
            <w:pPr>
              <w:spacing w:before="60" w:after="60"/>
              <w:ind w:firstLine="0"/>
              <w:rPr>
                <w:sz w:val="24"/>
              </w:rPr>
            </w:pPr>
          </w:p>
        </w:tc>
      </w:tr>
      <w:tr w:rsidR="000F3457" w:rsidRPr="00A60D05">
        <w:tc>
          <w:tcPr>
            <w:tcW w:w="810" w:type="dxa"/>
          </w:tcPr>
          <w:p w:rsidR="000F3457" w:rsidRPr="00A60D05" w:rsidRDefault="000F3457" w:rsidP="000F3457">
            <w:pPr>
              <w:spacing w:before="60" w:after="60"/>
              <w:ind w:firstLine="0"/>
              <w:jc w:val="both"/>
              <w:rPr>
                <w:sz w:val="24"/>
              </w:rPr>
            </w:pPr>
            <w:r w:rsidRPr="00A60D05">
              <w:rPr>
                <w:sz w:val="24"/>
              </w:rPr>
              <w:t>1.5.</w:t>
            </w:r>
          </w:p>
        </w:tc>
        <w:tc>
          <w:tcPr>
            <w:tcW w:w="4050" w:type="dxa"/>
          </w:tcPr>
          <w:p w:rsidR="000F3457" w:rsidRPr="00A60D05" w:rsidRDefault="000F3457" w:rsidP="000F3457">
            <w:pPr>
              <w:spacing w:before="60" w:after="60"/>
              <w:ind w:firstLine="0"/>
              <w:jc w:val="both"/>
              <w:rPr>
                <w:rFonts w:eastAsia="Courier New"/>
                <w:color w:val="0000FF"/>
                <w:sz w:val="24"/>
                <w:u w:val="single"/>
                <w:lang w:eastAsia="fr-FR" w:bidi="fr-FR"/>
              </w:rPr>
            </w:pPr>
            <w:r w:rsidRPr="00A60D05">
              <w:rPr>
                <w:color w:val="0000FF"/>
                <w:sz w:val="24"/>
                <w:u w:val="single"/>
              </w:rPr>
              <w:t>Sociétés de portefeuille</w:t>
            </w:r>
          </w:p>
        </w:tc>
        <w:tc>
          <w:tcPr>
            <w:tcW w:w="1440" w:type="dxa"/>
          </w:tcPr>
          <w:p w:rsidR="000F3457" w:rsidRPr="00A60D05" w:rsidRDefault="000F3457" w:rsidP="000F3457">
            <w:pPr>
              <w:spacing w:before="60" w:after="60"/>
              <w:ind w:firstLine="0"/>
              <w:jc w:val="both"/>
              <w:rPr>
                <w:rFonts w:eastAsia="Courier New"/>
                <w:sz w:val="24"/>
                <w:lang w:eastAsia="fr-FR" w:bidi="fr-FR"/>
              </w:rPr>
            </w:pPr>
          </w:p>
        </w:tc>
        <w:tc>
          <w:tcPr>
            <w:tcW w:w="3780" w:type="dxa"/>
          </w:tcPr>
          <w:p w:rsidR="000F3457" w:rsidRPr="00A60D05" w:rsidRDefault="000F3457" w:rsidP="000F3457">
            <w:pPr>
              <w:spacing w:before="60" w:after="60"/>
              <w:ind w:firstLine="0"/>
              <w:rPr>
                <w:sz w:val="24"/>
              </w:rPr>
            </w:pP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Power Corp.</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579</w:t>
            </w:r>
          </w:p>
        </w:tc>
        <w:tc>
          <w:tcPr>
            <w:tcW w:w="3780" w:type="dxa"/>
          </w:tcPr>
          <w:p w:rsidR="000F3457" w:rsidRPr="00A60D05" w:rsidRDefault="000F3457" w:rsidP="000F3457">
            <w:pPr>
              <w:ind w:firstLine="0"/>
            </w:pPr>
            <w:r w:rsidRPr="00A60D05">
              <w:rPr>
                <w:rFonts w:eastAsia="Courier New"/>
                <w:sz w:val="24"/>
                <w:lang w:eastAsia="fr-FR" w:bidi="fr-FR"/>
              </w:rPr>
              <w:t>Paul Desmarais (53%)</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Corporation d'Expansion Financière</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51</w:t>
            </w:r>
          </w:p>
        </w:tc>
        <w:tc>
          <w:tcPr>
            <w:tcW w:w="3780" w:type="dxa"/>
          </w:tcPr>
          <w:p w:rsidR="000F3457" w:rsidRPr="00A60D05" w:rsidRDefault="000F3457" w:rsidP="000F3457">
            <w:pPr>
              <w:ind w:firstLine="0"/>
            </w:pPr>
            <w:r w:rsidRPr="00A60D05">
              <w:rPr>
                <w:rFonts w:eastAsia="Courier New"/>
                <w:sz w:val="24"/>
                <w:lang w:eastAsia="fr-FR" w:bidi="fr-FR"/>
              </w:rPr>
              <w:t>York Lambton Corp. (79%)</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York Lambton Corp.</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50</w:t>
            </w:r>
          </w:p>
        </w:tc>
        <w:tc>
          <w:tcPr>
            <w:tcW w:w="3780" w:type="dxa"/>
          </w:tcPr>
          <w:p w:rsidR="000F3457" w:rsidRPr="00A60D05" w:rsidRDefault="000F3457" w:rsidP="000F3457">
            <w:pPr>
              <w:ind w:firstLine="0"/>
            </w:pPr>
            <w:r w:rsidRPr="00A60D05">
              <w:rPr>
                <w:rFonts w:eastAsia="Courier New"/>
                <w:sz w:val="24"/>
                <w:lang w:eastAsia="fr-FR" w:bidi="fr-FR"/>
              </w:rPr>
              <w:t>Wellington Corp. (66.6%</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F-I-C- Fund</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39</w:t>
            </w:r>
          </w:p>
        </w:tc>
        <w:tc>
          <w:tcPr>
            <w:tcW w:w="3780" w:type="dxa"/>
          </w:tcPr>
          <w:p w:rsidR="000F3457" w:rsidRPr="00A60D05" w:rsidRDefault="000F3457" w:rsidP="000F3457">
            <w:pPr>
              <w:ind w:firstLine="0"/>
            </w:pPr>
            <w:r w:rsidRPr="00A60D05">
              <w:rPr>
                <w:rFonts w:eastAsia="Courier New"/>
                <w:sz w:val="24"/>
                <w:lang w:eastAsia="fr-FR" w:bidi="fr-FR"/>
              </w:rPr>
              <w:t>J.-L. Lévesque (35.9%)</w:t>
            </w:r>
          </w:p>
        </w:tc>
      </w:tr>
      <w:tr w:rsidR="000F3457" w:rsidRPr="00A60D05">
        <w:tc>
          <w:tcPr>
            <w:tcW w:w="810" w:type="dxa"/>
          </w:tcPr>
          <w:p w:rsidR="000F3457" w:rsidRPr="00A60D05" w:rsidRDefault="000F3457" w:rsidP="000F3457">
            <w:pPr>
              <w:spacing w:before="60" w:after="60"/>
              <w:ind w:firstLine="0"/>
              <w:jc w:val="both"/>
              <w:rPr>
                <w:sz w:val="24"/>
              </w:rPr>
            </w:pPr>
            <w:r w:rsidRPr="00A60D05">
              <w:rPr>
                <w:sz w:val="24"/>
              </w:rPr>
              <w:t>1.6.</w:t>
            </w:r>
          </w:p>
        </w:tc>
        <w:tc>
          <w:tcPr>
            <w:tcW w:w="4050" w:type="dxa"/>
          </w:tcPr>
          <w:p w:rsidR="000F3457" w:rsidRPr="00A60D05" w:rsidRDefault="000F3457" w:rsidP="000F3457">
            <w:pPr>
              <w:spacing w:before="60" w:after="60"/>
              <w:ind w:firstLine="0"/>
              <w:jc w:val="both"/>
              <w:rPr>
                <w:rFonts w:eastAsia="Courier New"/>
                <w:sz w:val="24"/>
                <w:lang w:eastAsia="fr-FR" w:bidi="fr-FR"/>
              </w:rPr>
            </w:pPr>
            <w:r w:rsidRPr="00A60D05">
              <w:rPr>
                <w:sz w:val="24"/>
              </w:rPr>
              <w:t>Compagnies de finance</w:t>
            </w:r>
          </w:p>
        </w:tc>
        <w:tc>
          <w:tcPr>
            <w:tcW w:w="1440" w:type="dxa"/>
          </w:tcPr>
          <w:p w:rsidR="000F3457" w:rsidRPr="00A60D05" w:rsidRDefault="000F3457" w:rsidP="000F3457">
            <w:pPr>
              <w:spacing w:before="60" w:after="60"/>
              <w:ind w:firstLine="0"/>
              <w:jc w:val="both"/>
              <w:rPr>
                <w:rFonts w:eastAsia="Courier New"/>
                <w:sz w:val="24"/>
                <w:lang w:eastAsia="fr-FR" w:bidi="fr-FR"/>
              </w:rPr>
            </w:pPr>
          </w:p>
        </w:tc>
        <w:tc>
          <w:tcPr>
            <w:tcW w:w="3780" w:type="dxa"/>
          </w:tcPr>
          <w:p w:rsidR="000F3457" w:rsidRPr="00A60D05" w:rsidRDefault="000F3457" w:rsidP="000F3457">
            <w:pPr>
              <w:spacing w:before="60" w:after="60"/>
              <w:ind w:firstLine="0"/>
              <w:rPr>
                <w:sz w:val="24"/>
              </w:rPr>
            </w:pP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Laurentide Financial Corp.</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429</w:t>
            </w:r>
          </w:p>
        </w:tc>
        <w:tc>
          <w:tcPr>
            <w:tcW w:w="3780" w:type="dxa"/>
          </w:tcPr>
          <w:p w:rsidR="000F3457" w:rsidRPr="00A60D05" w:rsidRDefault="000F3457" w:rsidP="000F3457">
            <w:pPr>
              <w:ind w:firstLine="0"/>
            </w:pPr>
            <w:r w:rsidRPr="00A60D05">
              <w:rPr>
                <w:rFonts w:eastAsia="Courier New"/>
                <w:sz w:val="24"/>
                <w:lang w:eastAsia="fr-FR" w:bidi="fr-FR"/>
              </w:rPr>
              <w:t>Power Corp. (57.9%)</w:t>
            </w:r>
          </w:p>
        </w:tc>
      </w:tr>
      <w:tr w:rsidR="000F3457" w:rsidRPr="00A60D05">
        <w:tc>
          <w:tcPr>
            <w:tcW w:w="810" w:type="dxa"/>
          </w:tcPr>
          <w:p w:rsidR="000F3457" w:rsidRPr="00A60D05" w:rsidRDefault="000F3457" w:rsidP="000F3457">
            <w:pPr>
              <w:spacing w:before="60" w:after="60"/>
              <w:ind w:firstLine="0"/>
              <w:jc w:val="both"/>
              <w:rPr>
                <w:sz w:val="24"/>
              </w:rPr>
            </w:pPr>
            <w:r w:rsidRPr="00A60D05">
              <w:rPr>
                <w:sz w:val="24"/>
              </w:rPr>
              <w:t>1.7.</w:t>
            </w:r>
          </w:p>
        </w:tc>
        <w:tc>
          <w:tcPr>
            <w:tcW w:w="4050" w:type="dxa"/>
          </w:tcPr>
          <w:p w:rsidR="000F3457" w:rsidRPr="00A60D05" w:rsidRDefault="000F3457" w:rsidP="000F3457">
            <w:pPr>
              <w:spacing w:before="60" w:after="60"/>
              <w:ind w:firstLine="0"/>
              <w:jc w:val="both"/>
              <w:rPr>
                <w:rFonts w:eastAsia="Courier New"/>
                <w:sz w:val="24"/>
                <w:lang w:eastAsia="fr-FR" w:bidi="fr-FR"/>
              </w:rPr>
            </w:pPr>
            <w:r w:rsidRPr="00A60D05">
              <w:rPr>
                <w:sz w:val="24"/>
              </w:rPr>
              <w:t>Compagnies de prêt hypothécaire</w:t>
            </w:r>
          </w:p>
        </w:tc>
        <w:tc>
          <w:tcPr>
            <w:tcW w:w="1440" w:type="dxa"/>
          </w:tcPr>
          <w:p w:rsidR="000F3457" w:rsidRPr="00A60D05" w:rsidRDefault="000F3457" w:rsidP="000F3457">
            <w:pPr>
              <w:spacing w:before="60" w:after="60"/>
              <w:ind w:firstLine="0"/>
              <w:jc w:val="both"/>
              <w:rPr>
                <w:rFonts w:eastAsia="Courier New"/>
                <w:sz w:val="24"/>
                <w:lang w:eastAsia="fr-FR" w:bidi="fr-FR"/>
              </w:rPr>
            </w:pPr>
          </w:p>
        </w:tc>
        <w:tc>
          <w:tcPr>
            <w:tcW w:w="3780" w:type="dxa"/>
          </w:tcPr>
          <w:p w:rsidR="000F3457" w:rsidRPr="00A60D05" w:rsidRDefault="000F3457" w:rsidP="000F3457">
            <w:pPr>
              <w:spacing w:before="60" w:after="60"/>
              <w:ind w:firstLine="0"/>
              <w:rPr>
                <w:sz w:val="24"/>
              </w:rPr>
            </w:pPr>
          </w:p>
        </w:tc>
      </w:tr>
      <w:tr w:rsidR="000F3457" w:rsidRPr="00A60D05">
        <w:tc>
          <w:tcPr>
            <w:tcW w:w="810" w:type="dxa"/>
          </w:tcPr>
          <w:p w:rsidR="000F3457" w:rsidRPr="00A60D05" w:rsidRDefault="000F3457" w:rsidP="000F3457">
            <w:pPr>
              <w:spacing w:before="60" w:after="120"/>
              <w:ind w:firstLine="0"/>
              <w:jc w:val="both"/>
              <w:rPr>
                <w:sz w:val="24"/>
              </w:rPr>
            </w:pPr>
          </w:p>
        </w:tc>
        <w:tc>
          <w:tcPr>
            <w:tcW w:w="4050" w:type="dxa"/>
          </w:tcPr>
          <w:p w:rsidR="000F3457" w:rsidRPr="00A60D05" w:rsidRDefault="000F3457" w:rsidP="000F3457">
            <w:pPr>
              <w:spacing w:after="120"/>
              <w:ind w:firstLine="0"/>
              <w:rPr>
                <w:rFonts w:eastAsia="Courier New"/>
                <w:lang w:bidi="fr-FR"/>
              </w:rPr>
            </w:pPr>
            <w:r w:rsidRPr="00A60D05">
              <w:rPr>
                <w:rFonts w:eastAsia="Courier New"/>
                <w:sz w:val="24"/>
                <w:lang w:eastAsia="fr-FR" w:bidi="fr-FR"/>
              </w:rPr>
              <w:t>Imnat Ltd</w:t>
            </w:r>
          </w:p>
        </w:tc>
        <w:tc>
          <w:tcPr>
            <w:tcW w:w="1440" w:type="dxa"/>
          </w:tcPr>
          <w:p w:rsidR="000F3457" w:rsidRPr="00A60D05" w:rsidRDefault="000F3457" w:rsidP="000F3457">
            <w:pPr>
              <w:spacing w:after="120"/>
              <w:ind w:firstLine="0"/>
              <w:rPr>
                <w:rFonts w:eastAsia="Courier New"/>
                <w:lang w:bidi="fr-FR"/>
              </w:rPr>
            </w:pPr>
            <w:r w:rsidRPr="00A60D05">
              <w:rPr>
                <w:rFonts w:eastAsia="Courier New"/>
                <w:sz w:val="24"/>
                <w:lang w:eastAsia="fr-FR" w:bidi="fr-FR"/>
              </w:rPr>
              <w:t>29</w:t>
            </w:r>
          </w:p>
        </w:tc>
        <w:tc>
          <w:tcPr>
            <w:tcW w:w="3780" w:type="dxa"/>
          </w:tcPr>
          <w:p w:rsidR="000F3457" w:rsidRPr="00A60D05" w:rsidRDefault="000F3457" w:rsidP="000F3457">
            <w:pPr>
              <w:spacing w:after="120"/>
              <w:ind w:firstLine="0"/>
            </w:pPr>
            <w:r w:rsidRPr="00A60D05">
              <w:rPr>
                <w:rFonts w:eastAsia="Courier New"/>
                <w:sz w:val="24"/>
                <w:lang w:eastAsia="fr-FR" w:bidi="fr-FR"/>
              </w:rPr>
              <w:t>Banque Canadienne nationale (50%)</w:t>
            </w:r>
          </w:p>
        </w:tc>
      </w:tr>
      <w:tr w:rsidR="000F3457" w:rsidRPr="00A60D05">
        <w:tc>
          <w:tcPr>
            <w:tcW w:w="810" w:type="dxa"/>
            <w:shd w:val="clear" w:color="auto" w:fill="EEECE1"/>
          </w:tcPr>
          <w:p w:rsidR="000F3457" w:rsidRPr="00A60D05" w:rsidRDefault="000F3457" w:rsidP="000F3457">
            <w:pPr>
              <w:spacing w:before="60" w:after="60"/>
              <w:ind w:firstLine="0"/>
              <w:jc w:val="both"/>
              <w:rPr>
                <w:sz w:val="24"/>
              </w:rPr>
            </w:pPr>
            <w:r w:rsidRPr="00A60D05">
              <w:rPr>
                <w:sz w:val="24"/>
              </w:rPr>
              <w:t>2.</w:t>
            </w:r>
          </w:p>
        </w:tc>
        <w:tc>
          <w:tcPr>
            <w:tcW w:w="4050" w:type="dxa"/>
            <w:shd w:val="clear" w:color="auto" w:fill="EEECE1"/>
          </w:tcPr>
          <w:p w:rsidR="000F3457" w:rsidRPr="00A60D05" w:rsidRDefault="000F3457" w:rsidP="000F3457">
            <w:pPr>
              <w:spacing w:before="60" w:after="60"/>
              <w:ind w:firstLine="0"/>
              <w:jc w:val="both"/>
              <w:rPr>
                <w:rFonts w:eastAsia="Courier New"/>
                <w:b/>
                <w:color w:val="FF0000"/>
                <w:sz w:val="24"/>
                <w:lang w:eastAsia="fr-FR" w:bidi="fr-FR"/>
              </w:rPr>
            </w:pPr>
            <w:r w:rsidRPr="00A60D05">
              <w:rPr>
                <w:rFonts w:eastAsia="Courier New"/>
                <w:b/>
                <w:color w:val="FF0000"/>
                <w:sz w:val="24"/>
                <w:lang w:eastAsia="fr-FR" w:bidi="fr-FR"/>
              </w:rPr>
              <w:t>INDUSTRIE</w:t>
            </w:r>
          </w:p>
        </w:tc>
        <w:tc>
          <w:tcPr>
            <w:tcW w:w="1440" w:type="dxa"/>
            <w:shd w:val="clear" w:color="auto" w:fill="EEECE1"/>
          </w:tcPr>
          <w:p w:rsidR="000F3457" w:rsidRPr="00A60D05" w:rsidRDefault="000F3457" w:rsidP="000F3457">
            <w:pPr>
              <w:spacing w:before="60" w:after="60"/>
              <w:ind w:firstLine="0"/>
              <w:jc w:val="both"/>
              <w:rPr>
                <w:sz w:val="24"/>
              </w:rPr>
            </w:pPr>
            <w:r w:rsidRPr="00A60D05">
              <w:rPr>
                <w:sz w:val="24"/>
              </w:rPr>
              <w:t>ACTIF</w:t>
            </w:r>
            <w:r w:rsidRPr="00A60D05">
              <w:rPr>
                <w:sz w:val="24"/>
              </w:rPr>
              <w:br/>
              <w:t>($ mi</w:t>
            </w:r>
            <w:r w:rsidRPr="00A60D05">
              <w:rPr>
                <w:sz w:val="24"/>
              </w:rPr>
              <w:t>l</w:t>
            </w:r>
            <w:r w:rsidRPr="00A60D05">
              <w:rPr>
                <w:sz w:val="24"/>
              </w:rPr>
              <w:t>lions)</w:t>
            </w:r>
          </w:p>
        </w:tc>
        <w:tc>
          <w:tcPr>
            <w:tcW w:w="3780" w:type="dxa"/>
            <w:shd w:val="clear" w:color="auto" w:fill="EEECE1"/>
          </w:tcPr>
          <w:p w:rsidR="000F3457" w:rsidRPr="00A60D05" w:rsidRDefault="000F3457" w:rsidP="000F3457">
            <w:pPr>
              <w:spacing w:before="60" w:after="60"/>
              <w:ind w:firstLine="0"/>
              <w:jc w:val="center"/>
              <w:rPr>
                <w:sz w:val="24"/>
              </w:rPr>
            </w:pPr>
            <w:r w:rsidRPr="00A60D05">
              <w:rPr>
                <w:sz w:val="24"/>
              </w:rPr>
              <w:t>CONTRÔLE</w:t>
            </w:r>
          </w:p>
        </w:tc>
      </w:tr>
      <w:tr w:rsidR="000F3457" w:rsidRPr="00A60D05">
        <w:tc>
          <w:tcPr>
            <w:tcW w:w="810" w:type="dxa"/>
          </w:tcPr>
          <w:p w:rsidR="000F3457" w:rsidRPr="00A60D05" w:rsidRDefault="000F3457" w:rsidP="000F3457">
            <w:pPr>
              <w:spacing w:before="120" w:after="60"/>
              <w:ind w:firstLine="0"/>
              <w:jc w:val="both"/>
              <w:rPr>
                <w:sz w:val="24"/>
              </w:rPr>
            </w:pPr>
          </w:p>
        </w:tc>
        <w:tc>
          <w:tcPr>
            <w:tcW w:w="4050" w:type="dxa"/>
          </w:tcPr>
          <w:p w:rsidR="000F3457" w:rsidRPr="00A60D05" w:rsidRDefault="000F3457" w:rsidP="000F3457">
            <w:pPr>
              <w:spacing w:before="120"/>
              <w:ind w:firstLine="0"/>
              <w:rPr>
                <w:rFonts w:eastAsia="Courier New"/>
                <w:lang w:bidi="fr-FR"/>
              </w:rPr>
            </w:pPr>
            <w:r w:rsidRPr="00A60D05">
              <w:rPr>
                <w:rFonts w:eastAsia="Courier New"/>
                <w:sz w:val="24"/>
                <w:lang w:eastAsia="fr-FR" w:bidi="fr-FR"/>
              </w:rPr>
              <w:t>Alfred Lambert Inc.</w:t>
            </w:r>
          </w:p>
        </w:tc>
        <w:tc>
          <w:tcPr>
            <w:tcW w:w="1440" w:type="dxa"/>
          </w:tcPr>
          <w:p w:rsidR="000F3457" w:rsidRPr="00A60D05" w:rsidRDefault="000F3457" w:rsidP="000F3457">
            <w:pPr>
              <w:spacing w:before="120"/>
              <w:ind w:firstLine="0"/>
              <w:rPr>
                <w:rFonts w:eastAsia="Courier New"/>
                <w:lang w:bidi="fr-FR"/>
              </w:rPr>
            </w:pPr>
            <w:r w:rsidRPr="00A60D05">
              <w:rPr>
                <w:rFonts w:eastAsia="Courier New"/>
                <w:sz w:val="24"/>
                <w:lang w:eastAsia="fr-FR" w:bidi="fr-FR"/>
              </w:rPr>
              <w:t>18</w:t>
            </w:r>
          </w:p>
        </w:tc>
        <w:tc>
          <w:tcPr>
            <w:tcW w:w="3780" w:type="dxa"/>
          </w:tcPr>
          <w:p w:rsidR="000F3457" w:rsidRPr="00A60D05" w:rsidRDefault="000F3457" w:rsidP="000F3457">
            <w:pPr>
              <w:spacing w:before="120"/>
              <w:ind w:firstLine="0"/>
            </w:pPr>
            <w:r w:rsidRPr="00A60D05">
              <w:rPr>
                <w:rFonts w:eastAsia="Courier New"/>
                <w:sz w:val="24"/>
                <w:lang w:eastAsia="fr-FR" w:bidi="fr-FR"/>
              </w:rPr>
              <w:t>F-I-C. Fund (100%)</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Bombardier Ltée</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145</w:t>
            </w:r>
          </w:p>
        </w:tc>
        <w:tc>
          <w:tcPr>
            <w:tcW w:w="3780" w:type="dxa"/>
          </w:tcPr>
          <w:p w:rsidR="000F3457" w:rsidRPr="00A60D05" w:rsidRDefault="000F3457" w:rsidP="000F3457">
            <w:pPr>
              <w:ind w:firstLine="0"/>
            </w:pPr>
            <w:r w:rsidRPr="00A60D05">
              <w:rPr>
                <w:rFonts w:eastAsia="Courier New"/>
                <w:sz w:val="24"/>
                <w:lang w:eastAsia="fr-FR" w:bidi="fr-FR"/>
              </w:rPr>
              <w:t>Famille Bombardier (75%)</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Consolidated-Bathurst Corp.</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662</w:t>
            </w:r>
          </w:p>
        </w:tc>
        <w:tc>
          <w:tcPr>
            <w:tcW w:w="3780" w:type="dxa"/>
          </w:tcPr>
          <w:p w:rsidR="000F3457" w:rsidRPr="00A60D05" w:rsidRDefault="000F3457" w:rsidP="000F3457">
            <w:pPr>
              <w:ind w:firstLine="0"/>
            </w:pPr>
            <w:r w:rsidRPr="00A60D05">
              <w:rPr>
                <w:sz w:val="24"/>
              </w:rPr>
              <w:t>Power Corp</w:t>
            </w:r>
            <w:r w:rsidRPr="00A60D05">
              <w:rPr>
                <w:rFonts w:eastAsia="Courier New"/>
                <w:sz w:val="24"/>
                <w:lang w:eastAsia="fr-FR" w:bidi="fr-FR"/>
              </w:rPr>
              <w:t>. (38.1%)</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Distilleries Melchers</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22</w:t>
            </w:r>
          </w:p>
        </w:tc>
        <w:tc>
          <w:tcPr>
            <w:tcW w:w="3780" w:type="dxa"/>
          </w:tcPr>
          <w:p w:rsidR="000F3457" w:rsidRPr="00A60D05" w:rsidRDefault="000F3457" w:rsidP="000F3457">
            <w:pPr>
              <w:ind w:firstLine="0"/>
            </w:pPr>
            <w:r w:rsidRPr="00A60D05">
              <w:rPr>
                <w:rFonts w:eastAsia="Courier New"/>
                <w:sz w:val="24"/>
                <w:lang w:eastAsia="fr-FR" w:bidi="fr-FR"/>
              </w:rPr>
              <w:t>Hon. Paul Desruisseaux (45.9%) S. Marchand (6.5%)</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Dominion Glass</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107</w:t>
            </w:r>
          </w:p>
        </w:tc>
        <w:tc>
          <w:tcPr>
            <w:tcW w:w="3780" w:type="dxa"/>
          </w:tcPr>
          <w:p w:rsidR="000F3457" w:rsidRPr="00A60D05" w:rsidRDefault="000F3457" w:rsidP="000F3457">
            <w:pPr>
              <w:ind w:firstLine="0"/>
            </w:pPr>
            <w:r w:rsidRPr="00A60D05">
              <w:rPr>
                <w:sz w:val="24"/>
              </w:rPr>
              <w:t>Consolidated Bathurst Corp</w:t>
            </w:r>
            <w:r w:rsidRPr="00A60D05">
              <w:rPr>
                <w:rFonts w:eastAsia="Courier New"/>
                <w:sz w:val="24"/>
                <w:lang w:eastAsia="fr-FR" w:bidi="fr-FR"/>
              </w:rPr>
              <w:t>.</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Mines East Sullivan</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47</w:t>
            </w:r>
          </w:p>
        </w:tc>
        <w:tc>
          <w:tcPr>
            <w:tcW w:w="3780" w:type="dxa"/>
          </w:tcPr>
          <w:p w:rsidR="000F3457" w:rsidRPr="00A60D05" w:rsidRDefault="000F3457" w:rsidP="000F3457">
            <w:pPr>
              <w:ind w:firstLine="0"/>
            </w:pPr>
            <w:r w:rsidRPr="00A60D05">
              <w:rPr>
                <w:rFonts w:eastAsia="Courier New"/>
                <w:sz w:val="24"/>
                <w:lang w:eastAsia="fr-FR" w:bidi="fr-FR"/>
              </w:rPr>
              <w:t>Famille Beauchemin</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Noriuick Perron</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40</w:t>
            </w:r>
          </w:p>
        </w:tc>
        <w:tc>
          <w:tcPr>
            <w:tcW w:w="3780" w:type="dxa"/>
          </w:tcPr>
          <w:p w:rsidR="000F3457" w:rsidRPr="00A60D05" w:rsidRDefault="000F3457" w:rsidP="000F3457">
            <w:pPr>
              <w:ind w:firstLine="0"/>
              <w:rPr>
                <w:rFonts w:eastAsia="Courier New"/>
                <w:lang w:bidi="fr-FR"/>
              </w:rPr>
            </w:pPr>
            <w:r w:rsidRPr="00A60D05">
              <w:rPr>
                <w:rFonts w:eastAsia="Courier New"/>
                <w:sz w:val="24"/>
                <w:lang w:eastAsia="fr-FR" w:bidi="fr-FR"/>
              </w:rPr>
              <w:t>Normand, Michel et Jean Perron</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Québécor</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34</w:t>
            </w:r>
          </w:p>
        </w:tc>
        <w:tc>
          <w:tcPr>
            <w:tcW w:w="3780" w:type="dxa"/>
          </w:tcPr>
          <w:p w:rsidR="000F3457" w:rsidRPr="00A60D05" w:rsidRDefault="000F3457" w:rsidP="000F3457">
            <w:pPr>
              <w:ind w:firstLine="0"/>
            </w:pPr>
            <w:r w:rsidRPr="00A60D05">
              <w:rPr>
                <w:rFonts w:eastAsia="Courier New"/>
                <w:sz w:val="24"/>
                <w:lang w:eastAsia="fr-FR" w:bidi="fr-FR"/>
              </w:rPr>
              <w:t>Pierre Péladeau et famille (72.8%)</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La Compagnie de Papier Rolland</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62</w:t>
            </w:r>
          </w:p>
        </w:tc>
        <w:tc>
          <w:tcPr>
            <w:tcW w:w="3780" w:type="dxa"/>
          </w:tcPr>
          <w:p w:rsidR="000F3457" w:rsidRPr="00A60D05" w:rsidRDefault="000F3457" w:rsidP="000F3457">
            <w:pPr>
              <w:ind w:firstLine="0"/>
            </w:pPr>
            <w:r w:rsidRPr="00A60D05">
              <w:rPr>
                <w:rFonts w:eastAsia="Courier New"/>
                <w:sz w:val="24"/>
                <w:lang w:eastAsia="fr-FR" w:bidi="fr-FR"/>
              </w:rPr>
              <w:t>L.G. Rolland et famille (54.5%)</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Télé-Capitale</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11</w:t>
            </w:r>
          </w:p>
        </w:tc>
        <w:tc>
          <w:tcPr>
            <w:tcW w:w="3780" w:type="dxa"/>
          </w:tcPr>
          <w:p w:rsidR="000F3457" w:rsidRPr="00A60D05" w:rsidRDefault="000F3457" w:rsidP="000F3457">
            <w:pPr>
              <w:ind w:firstLine="0"/>
            </w:pPr>
            <w:r w:rsidRPr="00A60D05">
              <w:rPr>
                <w:rFonts w:eastAsia="Courier New"/>
                <w:sz w:val="24"/>
                <w:lang w:eastAsia="fr-FR" w:bidi="fr-FR"/>
              </w:rPr>
              <w:t>H. Baribeau, J.-A. Pouliot, Cl. Pratte (75%)</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Télé-Métropole</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37</w:t>
            </w:r>
          </w:p>
        </w:tc>
        <w:tc>
          <w:tcPr>
            <w:tcW w:w="3780" w:type="dxa"/>
          </w:tcPr>
          <w:p w:rsidR="000F3457" w:rsidRPr="00A60D05" w:rsidRDefault="000F3457" w:rsidP="000F3457">
            <w:pPr>
              <w:ind w:firstLine="0"/>
            </w:pPr>
            <w:r w:rsidRPr="00A60D05">
              <w:rPr>
                <w:rFonts w:eastAsia="Courier New"/>
                <w:sz w:val="24"/>
                <w:lang w:eastAsia="fr-FR" w:bidi="fr-FR"/>
              </w:rPr>
              <w:t>Héritage J.A. De Sève (82.6%)</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Simard-Beaudry Inc.</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23</w:t>
            </w:r>
          </w:p>
        </w:tc>
        <w:tc>
          <w:tcPr>
            <w:tcW w:w="3780" w:type="dxa"/>
          </w:tcPr>
          <w:p w:rsidR="000F3457" w:rsidRPr="00A60D05" w:rsidRDefault="000F3457" w:rsidP="000F3457">
            <w:pPr>
              <w:ind w:firstLine="0"/>
            </w:pPr>
            <w:r w:rsidRPr="00A60D05">
              <w:rPr>
                <w:rFonts w:eastAsia="Courier New"/>
                <w:sz w:val="24"/>
                <w:lang w:eastAsia="fr-FR" w:bidi="fr-FR"/>
              </w:rPr>
              <w:t>Corporation d’Expansion Financière (100%)</w:t>
            </w:r>
          </w:p>
        </w:tc>
      </w:tr>
      <w:tr w:rsidR="000F3457" w:rsidRPr="00A60D05">
        <w:tc>
          <w:tcPr>
            <w:tcW w:w="810" w:type="dxa"/>
          </w:tcPr>
          <w:p w:rsidR="000F3457" w:rsidRPr="00A60D05" w:rsidRDefault="000F3457" w:rsidP="000F3457">
            <w:pPr>
              <w:spacing w:before="60" w:after="120"/>
              <w:ind w:firstLine="0"/>
              <w:jc w:val="both"/>
              <w:rPr>
                <w:sz w:val="24"/>
              </w:rPr>
            </w:pPr>
          </w:p>
        </w:tc>
        <w:tc>
          <w:tcPr>
            <w:tcW w:w="4050" w:type="dxa"/>
          </w:tcPr>
          <w:p w:rsidR="000F3457" w:rsidRPr="00A60D05" w:rsidRDefault="000F3457" w:rsidP="000F3457">
            <w:pPr>
              <w:spacing w:after="120"/>
              <w:ind w:firstLine="0"/>
              <w:rPr>
                <w:rFonts w:eastAsia="Courier New"/>
                <w:lang w:bidi="fr-FR"/>
              </w:rPr>
            </w:pPr>
            <w:r w:rsidRPr="00A60D05">
              <w:rPr>
                <w:rFonts w:eastAsia="Courier New"/>
                <w:sz w:val="24"/>
                <w:lang w:eastAsia="fr-FR" w:bidi="fr-FR"/>
              </w:rPr>
              <w:t>Vachon Inc.</w:t>
            </w:r>
          </w:p>
        </w:tc>
        <w:tc>
          <w:tcPr>
            <w:tcW w:w="1440" w:type="dxa"/>
          </w:tcPr>
          <w:p w:rsidR="000F3457" w:rsidRPr="00A60D05" w:rsidRDefault="000F3457" w:rsidP="000F3457">
            <w:pPr>
              <w:spacing w:after="120"/>
              <w:ind w:firstLine="0"/>
              <w:rPr>
                <w:rFonts w:eastAsia="Courier New"/>
                <w:lang w:bidi="fr-FR"/>
              </w:rPr>
            </w:pPr>
            <w:r w:rsidRPr="00A60D05">
              <w:rPr>
                <w:rFonts w:eastAsia="Courier New"/>
                <w:sz w:val="24"/>
                <w:lang w:eastAsia="fr-FR" w:bidi="fr-FR"/>
              </w:rPr>
              <w:t>27</w:t>
            </w:r>
          </w:p>
        </w:tc>
        <w:tc>
          <w:tcPr>
            <w:tcW w:w="3780" w:type="dxa"/>
          </w:tcPr>
          <w:p w:rsidR="000F3457" w:rsidRPr="00A60D05" w:rsidRDefault="000F3457" w:rsidP="000F3457">
            <w:pPr>
              <w:spacing w:after="120"/>
              <w:ind w:firstLine="0"/>
            </w:pPr>
            <w:r w:rsidRPr="00A60D05">
              <w:rPr>
                <w:rFonts w:eastAsia="Courier New"/>
                <w:sz w:val="24"/>
                <w:lang w:eastAsia="fr-FR" w:bidi="fr-FR"/>
              </w:rPr>
              <w:t>Mouvement Desjardins (83%) F</w:t>
            </w:r>
            <w:r w:rsidRPr="00A60D05">
              <w:rPr>
                <w:rFonts w:eastAsia="Courier New"/>
                <w:sz w:val="24"/>
                <w:lang w:eastAsia="fr-FR" w:bidi="fr-FR"/>
              </w:rPr>
              <w:t>a</w:t>
            </w:r>
            <w:r w:rsidRPr="00A60D05">
              <w:rPr>
                <w:rFonts w:eastAsia="Courier New"/>
                <w:sz w:val="24"/>
                <w:lang w:eastAsia="fr-FR" w:bidi="fr-FR"/>
              </w:rPr>
              <w:t>mille V</w:t>
            </w:r>
            <w:r w:rsidRPr="00A60D05">
              <w:rPr>
                <w:rFonts w:eastAsia="Courier New"/>
                <w:sz w:val="24"/>
                <w:lang w:eastAsia="fr-FR" w:bidi="fr-FR"/>
              </w:rPr>
              <w:t>a</w:t>
            </w:r>
            <w:r w:rsidRPr="00A60D05">
              <w:rPr>
                <w:rFonts w:eastAsia="Courier New"/>
                <w:sz w:val="24"/>
                <w:lang w:eastAsia="fr-FR" w:bidi="fr-FR"/>
              </w:rPr>
              <w:t>chon (17%)</w:t>
            </w:r>
          </w:p>
        </w:tc>
      </w:tr>
      <w:tr w:rsidR="000F3457" w:rsidRPr="00A60D05">
        <w:tc>
          <w:tcPr>
            <w:tcW w:w="810" w:type="dxa"/>
            <w:shd w:val="clear" w:color="auto" w:fill="EEECE1"/>
          </w:tcPr>
          <w:p w:rsidR="000F3457" w:rsidRPr="00A60D05" w:rsidRDefault="000F3457" w:rsidP="000F3457">
            <w:pPr>
              <w:spacing w:before="60" w:after="60"/>
              <w:ind w:firstLine="0"/>
              <w:jc w:val="both"/>
              <w:rPr>
                <w:sz w:val="24"/>
              </w:rPr>
            </w:pPr>
            <w:r w:rsidRPr="00A60D05">
              <w:rPr>
                <w:sz w:val="24"/>
              </w:rPr>
              <w:t>3.</w:t>
            </w:r>
          </w:p>
        </w:tc>
        <w:tc>
          <w:tcPr>
            <w:tcW w:w="4050" w:type="dxa"/>
            <w:shd w:val="clear" w:color="auto" w:fill="EEECE1"/>
          </w:tcPr>
          <w:p w:rsidR="000F3457" w:rsidRPr="00A60D05" w:rsidRDefault="000F3457" w:rsidP="000F3457">
            <w:pPr>
              <w:ind w:firstLine="0"/>
              <w:rPr>
                <w:rFonts w:eastAsia="Courier New"/>
                <w:b/>
                <w:color w:val="FF0000"/>
                <w:sz w:val="24"/>
                <w:lang w:eastAsia="fr-FR" w:bidi="fr-FR"/>
              </w:rPr>
            </w:pPr>
            <w:r w:rsidRPr="00A60D05">
              <w:rPr>
                <w:b/>
                <w:color w:val="FF0000"/>
                <w:sz w:val="24"/>
              </w:rPr>
              <w:t>COMMERCE</w:t>
            </w:r>
          </w:p>
        </w:tc>
        <w:tc>
          <w:tcPr>
            <w:tcW w:w="1440" w:type="dxa"/>
            <w:shd w:val="clear" w:color="auto" w:fill="EEECE1"/>
          </w:tcPr>
          <w:p w:rsidR="000F3457" w:rsidRPr="00A60D05" w:rsidRDefault="000F3457" w:rsidP="000F3457">
            <w:pPr>
              <w:spacing w:before="60" w:after="60"/>
              <w:ind w:firstLine="0"/>
              <w:jc w:val="both"/>
              <w:rPr>
                <w:sz w:val="24"/>
              </w:rPr>
            </w:pPr>
            <w:r w:rsidRPr="00A60D05">
              <w:rPr>
                <w:sz w:val="24"/>
              </w:rPr>
              <w:t>ACTIF</w:t>
            </w:r>
            <w:r w:rsidRPr="00A60D05">
              <w:rPr>
                <w:sz w:val="24"/>
              </w:rPr>
              <w:br/>
              <w:t>($ mi</w:t>
            </w:r>
            <w:r w:rsidRPr="00A60D05">
              <w:rPr>
                <w:sz w:val="24"/>
              </w:rPr>
              <w:t>l</w:t>
            </w:r>
            <w:r w:rsidRPr="00A60D05">
              <w:rPr>
                <w:sz w:val="24"/>
              </w:rPr>
              <w:t>lions)</w:t>
            </w:r>
          </w:p>
        </w:tc>
        <w:tc>
          <w:tcPr>
            <w:tcW w:w="3780" w:type="dxa"/>
            <w:shd w:val="clear" w:color="auto" w:fill="EEECE1"/>
          </w:tcPr>
          <w:p w:rsidR="000F3457" w:rsidRPr="00A60D05" w:rsidRDefault="000F3457" w:rsidP="000F3457">
            <w:pPr>
              <w:spacing w:before="60" w:after="60"/>
              <w:ind w:firstLine="0"/>
              <w:jc w:val="center"/>
              <w:rPr>
                <w:sz w:val="24"/>
              </w:rPr>
            </w:pPr>
            <w:r w:rsidRPr="00A60D05">
              <w:rPr>
                <w:sz w:val="24"/>
              </w:rPr>
              <w:t>CONTRÔLE</w:t>
            </w:r>
          </w:p>
        </w:tc>
      </w:tr>
      <w:tr w:rsidR="000F3457" w:rsidRPr="00A60D05">
        <w:tc>
          <w:tcPr>
            <w:tcW w:w="810" w:type="dxa"/>
          </w:tcPr>
          <w:p w:rsidR="000F3457" w:rsidRPr="00A60D05" w:rsidRDefault="000F3457" w:rsidP="000F3457">
            <w:pPr>
              <w:spacing w:before="120" w:after="60"/>
              <w:ind w:firstLine="0"/>
              <w:jc w:val="both"/>
              <w:rPr>
                <w:sz w:val="24"/>
              </w:rPr>
            </w:pPr>
          </w:p>
        </w:tc>
        <w:tc>
          <w:tcPr>
            <w:tcW w:w="4050" w:type="dxa"/>
          </w:tcPr>
          <w:p w:rsidR="000F3457" w:rsidRPr="00A60D05" w:rsidRDefault="000F3457" w:rsidP="000F3457">
            <w:pPr>
              <w:spacing w:before="120"/>
              <w:ind w:firstLine="0"/>
              <w:rPr>
                <w:rFonts w:eastAsia="Courier New"/>
                <w:lang w:bidi="fr-FR"/>
              </w:rPr>
            </w:pPr>
            <w:r w:rsidRPr="00A60D05">
              <w:rPr>
                <w:rFonts w:eastAsia="Courier New"/>
                <w:sz w:val="24"/>
                <w:lang w:eastAsia="fr-FR" w:bidi="fr-FR"/>
              </w:rPr>
              <w:t>Cassidy's</w:t>
            </w:r>
          </w:p>
        </w:tc>
        <w:tc>
          <w:tcPr>
            <w:tcW w:w="1440" w:type="dxa"/>
          </w:tcPr>
          <w:p w:rsidR="000F3457" w:rsidRPr="00A60D05" w:rsidRDefault="000F3457" w:rsidP="000F3457">
            <w:pPr>
              <w:spacing w:before="120"/>
              <w:ind w:firstLine="0"/>
              <w:rPr>
                <w:rFonts w:eastAsia="Courier New"/>
                <w:lang w:bidi="fr-FR"/>
              </w:rPr>
            </w:pPr>
            <w:r w:rsidRPr="00A60D05">
              <w:rPr>
                <w:rFonts w:eastAsia="Courier New"/>
                <w:sz w:val="24"/>
                <w:lang w:eastAsia="fr-FR" w:bidi="fr-FR"/>
              </w:rPr>
              <w:t>24</w:t>
            </w:r>
          </w:p>
        </w:tc>
        <w:tc>
          <w:tcPr>
            <w:tcW w:w="3780" w:type="dxa"/>
          </w:tcPr>
          <w:p w:rsidR="000F3457" w:rsidRPr="00A60D05" w:rsidRDefault="000F3457" w:rsidP="000F3457">
            <w:pPr>
              <w:spacing w:before="120"/>
              <w:ind w:firstLine="0"/>
            </w:pPr>
            <w:r w:rsidRPr="00A60D05">
              <w:rPr>
                <w:sz w:val="24"/>
              </w:rPr>
              <w:t>Cont. Manufacturer</w:t>
            </w:r>
            <w:r w:rsidRPr="00A60D05">
              <w:rPr>
                <w:rFonts w:eastAsia="Courier New"/>
                <w:sz w:val="24"/>
                <w:lang w:eastAsia="fr-FR" w:bidi="fr-FR"/>
              </w:rPr>
              <w:t xml:space="preserve"> (famille Br</w:t>
            </w:r>
            <w:r w:rsidRPr="00A60D05">
              <w:rPr>
                <w:rFonts w:eastAsia="Courier New"/>
                <w:sz w:val="24"/>
                <w:lang w:eastAsia="fr-FR" w:bidi="fr-FR"/>
              </w:rPr>
              <w:t>o</w:t>
            </w:r>
            <w:r w:rsidRPr="00A60D05">
              <w:rPr>
                <w:rFonts w:eastAsia="Courier New"/>
                <w:sz w:val="24"/>
                <w:lang w:eastAsia="fr-FR" w:bidi="fr-FR"/>
              </w:rPr>
              <w:t>deur) (61.1%)</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Dupuis Frères</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21</w:t>
            </w:r>
          </w:p>
        </w:tc>
        <w:tc>
          <w:tcPr>
            <w:tcW w:w="3780" w:type="dxa"/>
          </w:tcPr>
          <w:p w:rsidR="000F3457" w:rsidRPr="00A60D05" w:rsidRDefault="000F3457" w:rsidP="000F3457">
            <w:pPr>
              <w:ind w:firstLine="0"/>
            </w:pPr>
            <w:r w:rsidRPr="00A60D05">
              <w:rPr>
                <w:rFonts w:eastAsia="Courier New"/>
                <w:sz w:val="24"/>
                <w:lang w:eastAsia="fr-FR" w:bidi="fr-FR"/>
              </w:rPr>
              <w:t>Marc Carrière (75%)</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Provigo</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77</w:t>
            </w:r>
          </w:p>
        </w:tc>
        <w:tc>
          <w:tcPr>
            <w:tcW w:w="3780" w:type="dxa"/>
          </w:tcPr>
          <w:p w:rsidR="000F3457" w:rsidRPr="00A60D05" w:rsidRDefault="000F3457" w:rsidP="000F3457">
            <w:pPr>
              <w:ind w:firstLine="0"/>
            </w:pPr>
            <w:r w:rsidRPr="00A60D05">
              <w:rPr>
                <w:rFonts w:eastAsia="Courier New"/>
                <w:sz w:val="24"/>
                <w:lang w:eastAsia="fr-FR" w:bidi="fr-FR"/>
              </w:rPr>
              <w:t>A. Turmel, J. Lamontagne, R. Pr</w:t>
            </w:r>
            <w:r w:rsidRPr="00A60D05">
              <w:rPr>
                <w:rFonts w:eastAsia="Courier New"/>
                <w:sz w:val="24"/>
                <w:lang w:eastAsia="fr-FR" w:bidi="fr-FR"/>
              </w:rPr>
              <w:t>o</w:t>
            </w:r>
            <w:r w:rsidRPr="00A60D05">
              <w:rPr>
                <w:rFonts w:eastAsia="Courier New"/>
                <w:sz w:val="24"/>
                <w:lang w:eastAsia="fr-FR" w:bidi="fr-FR"/>
              </w:rPr>
              <w:t>vost et ass (18%)</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U.A.P. Inc.</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43</w:t>
            </w:r>
          </w:p>
        </w:tc>
        <w:tc>
          <w:tcPr>
            <w:tcW w:w="3780" w:type="dxa"/>
          </w:tcPr>
          <w:p w:rsidR="000F3457" w:rsidRPr="00A60D05" w:rsidRDefault="000F3457" w:rsidP="000F3457">
            <w:pPr>
              <w:ind w:firstLine="0"/>
            </w:pPr>
            <w:r w:rsidRPr="00A60D05">
              <w:rPr>
                <w:rFonts w:eastAsia="Courier New"/>
                <w:sz w:val="24"/>
                <w:lang w:eastAsia="fr-FR" w:bidi="fr-FR"/>
              </w:rPr>
              <w:t>Famille Préfontaine (100%)</w:t>
            </w:r>
          </w:p>
        </w:tc>
      </w:tr>
      <w:tr w:rsidR="000F3457" w:rsidRPr="00A60D05">
        <w:tc>
          <w:tcPr>
            <w:tcW w:w="810" w:type="dxa"/>
          </w:tcPr>
          <w:p w:rsidR="000F3457" w:rsidRPr="00A60D05" w:rsidRDefault="000F3457" w:rsidP="000F3457">
            <w:pPr>
              <w:spacing w:before="60" w:after="120"/>
              <w:ind w:firstLine="0"/>
              <w:jc w:val="both"/>
              <w:rPr>
                <w:sz w:val="24"/>
              </w:rPr>
            </w:pPr>
            <w:r w:rsidRPr="00A60D05">
              <w:rPr>
                <w:sz w:val="24"/>
              </w:rPr>
              <w:t>[213]</w:t>
            </w:r>
          </w:p>
        </w:tc>
        <w:tc>
          <w:tcPr>
            <w:tcW w:w="4050" w:type="dxa"/>
          </w:tcPr>
          <w:p w:rsidR="000F3457" w:rsidRPr="00A60D05" w:rsidRDefault="000F3457" w:rsidP="000F3457">
            <w:pPr>
              <w:spacing w:after="120"/>
              <w:ind w:firstLine="0"/>
              <w:rPr>
                <w:rFonts w:eastAsia="Courier New"/>
                <w:sz w:val="24"/>
                <w:lang w:eastAsia="fr-FR" w:bidi="fr-FR"/>
              </w:rPr>
            </w:pPr>
          </w:p>
        </w:tc>
        <w:tc>
          <w:tcPr>
            <w:tcW w:w="1440" w:type="dxa"/>
          </w:tcPr>
          <w:p w:rsidR="000F3457" w:rsidRPr="00A60D05" w:rsidRDefault="000F3457" w:rsidP="000F3457">
            <w:pPr>
              <w:spacing w:after="120"/>
              <w:ind w:firstLine="0"/>
              <w:rPr>
                <w:rFonts w:eastAsia="Courier New"/>
                <w:sz w:val="24"/>
                <w:lang w:eastAsia="fr-FR" w:bidi="fr-FR"/>
              </w:rPr>
            </w:pPr>
          </w:p>
        </w:tc>
        <w:tc>
          <w:tcPr>
            <w:tcW w:w="3780" w:type="dxa"/>
          </w:tcPr>
          <w:p w:rsidR="000F3457" w:rsidRPr="00A60D05" w:rsidRDefault="000F3457" w:rsidP="000F3457">
            <w:pPr>
              <w:spacing w:after="120"/>
              <w:ind w:firstLine="0"/>
              <w:rPr>
                <w:rFonts w:eastAsia="Courier New"/>
                <w:sz w:val="24"/>
                <w:lang w:eastAsia="fr-FR" w:bidi="fr-FR"/>
              </w:rPr>
            </w:pPr>
          </w:p>
        </w:tc>
      </w:tr>
      <w:tr w:rsidR="000F3457" w:rsidRPr="00A60D05">
        <w:tc>
          <w:tcPr>
            <w:tcW w:w="810" w:type="dxa"/>
            <w:shd w:val="clear" w:color="auto" w:fill="EEECE1"/>
          </w:tcPr>
          <w:p w:rsidR="000F3457" w:rsidRPr="00A60D05" w:rsidRDefault="000F3457" w:rsidP="000F3457">
            <w:pPr>
              <w:spacing w:before="60" w:after="60"/>
              <w:ind w:firstLine="0"/>
              <w:jc w:val="both"/>
              <w:rPr>
                <w:sz w:val="24"/>
              </w:rPr>
            </w:pPr>
            <w:r w:rsidRPr="00A60D05">
              <w:rPr>
                <w:sz w:val="24"/>
              </w:rPr>
              <w:t>4.</w:t>
            </w:r>
          </w:p>
        </w:tc>
        <w:tc>
          <w:tcPr>
            <w:tcW w:w="4050" w:type="dxa"/>
            <w:shd w:val="clear" w:color="auto" w:fill="EEECE1"/>
          </w:tcPr>
          <w:p w:rsidR="000F3457" w:rsidRPr="00A60D05" w:rsidRDefault="000F3457" w:rsidP="000F3457">
            <w:pPr>
              <w:ind w:firstLine="0"/>
              <w:rPr>
                <w:rFonts w:eastAsia="Courier New"/>
                <w:b/>
                <w:color w:val="FF0000"/>
                <w:sz w:val="24"/>
                <w:lang w:eastAsia="fr-FR" w:bidi="fr-FR"/>
              </w:rPr>
            </w:pPr>
            <w:r w:rsidRPr="00A60D05">
              <w:rPr>
                <w:rFonts w:eastAsia="Courier New"/>
                <w:b/>
                <w:color w:val="FF0000"/>
                <w:sz w:val="24"/>
                <w:lang w:eastAsia="fr-FR" w:bidi="fr-FR"/>
              </w:rPr>
              <w:t>TRANSPORT ET SERVICES</w:t>
            </w:r>
          </w:p>
        </w:tc>
        <w:tc>
          <w:tcPr>
            <w:tcW w:w="1440" w:type="dxa"/>
            <w:shd w:val="clear" w:color="auto" w:fill="EEECE1"/>
          </w:tcPr>
          <w:p w:rsidR="000F3457" w:rsidRPr="00A60D05" w:rsidRDefault="000F3457" w:rsidP="000F3457">
            <w:pPr>
              <w:spacing w:before="60" w:after="60"/>
              <w:ind w:firstLine="0"/>
              <w:jc w:val="both"/>
              <w:rPr>
                <w:sz w:val="24"/>
              </w:rPr>
            </w:pPr>
            <w:r w:rsidRPr="00A60D05">
              <w:rPr>
                <w:sz w:val="24"/>
              </w:rPr>
              <w:t>ACTIF</w:t>
            </w:r>
            <w:r w:rsidRPr="00A60D05">
              <w:rPr>
                <w:sz w:val="24"/>
              </w:rPr>
              <w:br/>
              <w:t>($ mi</w:t>
            </w:r>
            <w:r w:rsidRPr="00A60D05">
              <w:rPr>
                <w:sz w:val="24"/>
              </w:rPr>
              <w:t>l</w:t>
            </w:r>
            <w:r w:rsidRPr="00A60D05">
              <w:rPr>
                <w:sz w:val="24"/>
              </w:rPr>
              <w:t>lions)</w:t>
            </w:r>
          </w:p>
        </w:tc>
        <w:tc>
          <w:tcPr>
            <w:tcW w:w="3780" w:type="dxa"/>
            <w:shd w:val="clear" w:color="auto" w:fill="EEECE1"/>
          </w:tcPr>
          <w:p w:rsidR="000F3457" w:rsidRPr="00A60D05" w:rsidRDefault="000F3457" w:rsidP="000F3457">
            <w:pPr>
              <w:spacing w:before="60" w:after="60"/>
              <w:ind w:firstLine="0"/>
              <w:jc w:val="center"/>
              <w:rPr>
                <w:sz w:val="24"/>
              </w:rPr>
            </w:pPr>
            <w:r w:rsidRPr="00A60D05">
              <w:rPr>
                <w:sz w:val="24"/>
              </w:rPr>
              <w:t>CONTRÔLE</w:t>
            </w:r>
          </w:p>
        </w:tc>
      </w:tr>
      <w:tr w:rsidR="000F3457" w:rsidRPr="00A60D05">
        <w:tc>
          <w:tcPr>
            <w:tcW w:w="810" w:type="dxa"/>
          </w:tcPr>
          <w:p w:rsidR="000F3457" w:rsidRPr="00A60D05" w:rsidRDefault="000F3457" w:rsidP="000F3457">
            <w:pPr>
              <w:spacing w:before="120" w:after="60"/>
              <w:ind w:firstLine="0"/>
              <w:jc w:val="both"/>
              <w:rPr>
                <w:sz w:val="24"/>
              </w:rPr>
            </w:pPr>
          </w:p>
        </w:tc>
        <w:tc>
          <w:tcPr>
            <w:tcW w:w="4050" w:type="dxa"/>
          </w:tcPr>
          <w:p w:rsidR="000F3457" w:rsidRPr="00A60D05" w:rsidRDefault="000F3457" w:rsidP="000F3457">
            <w:pPr>
              <w:spacing w:before="120"/>
              <w:ind w:firstLine="0"/>
              <w:rPr>
                <w:rFonts w:eastAsia="Courier New"/>
                <w:lang w:bidi="fr-FR"/>
              </w:rPr>
            </w:pPr>
            <w:r w:rsidRPr="00A60D05">
              <w:rPr>
                <w:rFonts w:eastAsia="Courier New"/>
                <w:sz w:val="24"/>
                <w:lang w:eastAsia="fr-FR" w:bidi="fr-FR"/>
              </w:rPr>
              <w:t>Canada Steamships Lines</w:t>
            </w:r>
          </w:p>
        </w:tc>
        <w:tc>
          <w:tcPr>
            <w:tcW w:w="1440" w:type="dxa"/>
          </w:tcPr>
          <w:p w:rsidR="000F3457" w:rsidRPr="00A60D05" w:rsidRDefault="000F3457" w:rsidP="000F3457">
            <w:pPr>
              <w:spacing w:before="120"/>
              <w:ind w:firstLine="0"/>
              <w:rPr>
                <w:rFonts w:eastAsia="Courier New"/>
                <w:lang w:bidi="fr-FR"/>
              </w:rPr>
            </w:pPr>
            <w:r w:rsidRPr="00A60D05">
              <w:rPr>
                <w:rFonts w:eastAsia="Courier New"/>
                <w:sz w:val="24"/>
                <w:lang w:eastAsia="fr-FR" w:bidi="fr-FR"/>
              </w:rPr>
              <w:t>394</w:t>
            </w:r>
          </w:p>
        </w:tc>
        <w:tc>
          <w:tcPr>
            <w:tcW w:w="3780" w:type="dxa"/>
          </w:tcPr>
          <w:p w:rsidR="000F3457" w:rsidRPr="00A60D05" w:rsidRDefault="000F3457" w:rsidP="000F3457">
            <w:pPr>
              <w:spacing w:before="120"/>
              <w:ind w:firstLine="0"/>
            </w:pPr>
            <w:r w:rsidRPr="00A60D05">
              <w:rPr>
                <w:rFonts w:eastAsia="Courier New"/>
                <w:sz w:val="24"/>
                <w:lang w:eastAsia="fr-FR" w:bidi="fr-FR"/>
              </w:rPr>
              <w:t>Power Corp. (100%)</w:t>
            </w:r>
          </w:p>
        </w:tc>
      </w:tr>
      <w:tr w:rsidR="000F3457" w:rsidRPr="00A60D05">
        <w:tc>
          <w:tcPr>
            <w:tcW w:w="810" w:type="dxa"/>
          </w:tcPr>
          <w:p w:rsidR="000F3457" w:rsidRPr="00A60D05" w:rsidRDefault="000F3457" w:rsidP="000F3457">
            <w:pPr>
              <w:spacing w:before="60" w:after="60"/>
              <w:ind w:firstLine="0"/>
              <w:jc w:val="both"/>
              <w:rPr>
                <w:sz w:val="24"/>
              </w:rPr>
            </w:pPr>
          </w:p>
        </w:tc>
        <w:tc>
          <w:tcPr>
            <w:tcW w:w="4050" w:type="dxa"/>
          </w:tcPr>
          <w:p w:rsidR="000F3457" w:rsidRPr="00A60D05" w:rsidRDefault="000F3457" w:rsidP="000F3457">
            <w:pPr>
              <w:ind w:firstLine="0"/>
              <w:rPr>
                <w:rFonts w:eastAsia="Courier New"/>
                <w:lang w:bidi="fr-FR"/>
              </w:rPr>
            </w:pPr>
            <w:r w:rsidRPr="00A60D05">
              <w:rPr>
                <w:rFonts w:eastAsia="Courier New"/>
                <w:sz w:val="24"/>
                <w:lang w:eastAsia="fr-FR" w:bidi="fr-FR"/>
              </w:rPr>
              <w:t>La Vérendrte, soc. de gestion</w:t>
            </w:r>
          </w:p>
        </w:tc>
        <w:tc>
          <w:tcPr>
            <w:tcW w:w="1440" w:type="dxa"/>
          </w:tcPr>
          <w:p w:rsidR="000F3457" w:rsidRPr="00A60D05" w:rsidRDefault="000F3457" w:rsidP="000F3457">
            <w:pPr>
              <w:ind w:firstLine="0"/>
              <w:rPr>
                <w:rFonts w:eastAsia="Courier New"/>
                <w:lang w:bidi="fr-FR"/>
              </w:rPr>
            </w:pPr>
            <w:r w:rsidRPr="00A60D05">
              <w:rPr>
                <w:rFonts w:eastAsia="Courier New"/>
                <w:sz w:val="24"/>
                <w:lang w:eastAsia="fr-FR" w:bidi="fr-FR"/>
              </w:rPr>
              <w:t>21</w:t>
            </w:r>
          </w:p>
        </w:tc>
        <w:tc>
          <w:tcPr>
            <w:tcW w:w="3780" w:type="dxa"/>
          </w:tcPr>
          <w:p w:rsidR="000F3457" w:rsidRPr="00A60D05" w:rsidRDefault="000F3457" w:rsidP="000F3457">
            <w:pPr>
              <w:ind w:firstLine="0"/>
            </w:pPr>
            <w:r w:rsidRPr="00A60D05">
              <w:rPr>
                <w:rFonts w:eastAsia="Courier New"/>
                <w:sz w:val="24"/>
                <w:lang w:eastAsia="fr-FR" w:bidi="fr-FR"/>
              </w:rPr>
              <w:t>CA et CD (32.9%)</w:t>
            </w:r>
          </w:p>
        </w:tc>
      </w:tr>
      <w:tr w:rsidR="000F3457" w:rsidRPr="00A60D05">
        <w:tc>
          <w:tcPr>
            <w:tcW w:w="810" w:type="dxa"/>
          </w:tcPr>
          <w:p w:rsidR="000F3457" w:rsidRPr="00A60D05" w:rsidRDefault="000F3457" w:rsidP="000F3457">
            <w:pPr>
              <w:spacing w:before="60" w:after="120"/>
              <w:ind w:firstLine="0"/>
              <w:jc w:val="both"/>
              <w:rPr>
                <w:sz w:val="24"/>
              </w:rPr>
            </w:pPr>
          </w:p>
        </w:tc>
        <w:tc>
          <w:tcPr>
            <w:tcW w:w="4050" w:type="dxa"/>
          </w:tcPr>
          <w:p w:rsidR="000F3457" w:rsidRPr="00A60D05" w:rsidRDefault="000F3457" w:rsidP="000F3457">
            <w:pPr>
              <w:spacing w:after="120"/>
              <w:ind w:firstLine="0"/>
              <w:rPr>
                <w:rFonts w:eastAsia="Courier New"/>
                <w:lang w:bidi="fr-FR"/>
              </w:rPr>
            </w:pPr>
            <w:r w:rsidRPr="00A60D05">
              <w:rPr>
                <w:rFonts w:eastAsia="Courier New"/>
                <w:sz w:val="24"/>
                <w:lang w:eastAsia="fr-FR" w:bidi="fr-FR"/>
              </w:rPr>
              <w:t>Logistec Corp.</w:t>
            </w:r>
          </w:p>
        </w:tc>
        <w:tc>
          <w:tcPr>
            <w:tcW w:w="1440" w:type="dxa"/>
          </w:tcPr>
          <w:p w:rsidR="000F3457" w:rsidRPr="00A60D05" w:rsidRDefault="000F3457" w:rsidP="000F3457">
            <w:pPr>
              <w:spacing w:after="120"/>
              <w:ind w:firstLine="0"/>
              <w:rPr>
                <w:rFonts w:eastAsia="Courier New"/>
                <w:lang w:bidi="fr-FR"/>
              </w:rPr>
            </w:pPr>
            <w:r w:rsidRPr="00A60D05">
              <w:rPr>
                <w:rFonts w:eastAsia="Courier New"/>
                <w:sz w:val="24"/>
                <w:lang w:eastAsia="fr-FR" w:bidi="fr-FR"/>
              </w:rPr>
              <w:t>21</w:t>
            </w:r>
          </w:p>
        </w:tc>
        <w:tc>
          <w:tcPr>
            <w:tcW w:w="3780" w:type="dxa"/>
          </w:tcPr>
          <w:p w:rsidR="000F3457" w:rsidRPr="00A60D05" w:rsidRDefault="000F3457" w:rsidP="000F3457">
            <w:pPr>
              <w:spacing w:after="120"/>
              <w:ind w:firstLine="0"/>
            </w:pPr>
            <w:r w:rsidRPr="00A60D05">
              <w:rPr>
                <w:rFonts w:eastAsia="Courier New"/>
                <w:sz w:val="24"/>
                <w:lang w:eastAsia="fr-FR" w:bidi="fr-FR"/>
              </w:rPr>
              <w:t>P. Gourdeau, R. Paquin et ass. (30%)</w:t>
            </w:r>
          </w:p>
        </w:tc>
      </w:tr>
      <w:tr w:rsidR="000F3457" w:rsidRPr="00A60D05">
        <w:tc>
          <w:tcPr>
            <w:tcW w:w="810" w:type="dxa"/>
            <w:shd w:val="clear" w:color="auto" w:fill="EEECE1"/>
          </w:tcPr>
          <w:p w:rsidR="000F3457" w:rsidRPr="00A60D05" w:rsidRDefault="000F3457" w:rsidP="000F3457">
            <w:pPr>
              <w:spacing w:before="60" w:after="60"/>
              <w:ind w:firstLine="0"/>
              <w:jc w:val="both"/>
              <w:rPr>
                <w:sz w:val="24"/>
              </w:rPr>
            </w:pPr>
            <w:r w:rsidRPr="00A60D05">
              <w:rPr>
                <w:sz w:val="24"/>
              </w:rPr>
              <w:t>5.</w:t>
            </w:r>
          </w:p>
        </w:tc>
        <w:tc>
          <w:tcPr>
            <w:tcW w:w="4050" w:type="dxa"/>
            <w:shd w:val="clear" w:color="auto" w:fill="EEECE1"/>
          </w:tcPr>
          <w:p w:rsidR="000F3457" w:rsidRPr="00A60D05" w:rsidRDefault="000F3457" w:rsidP="000F3457">
            <w:pPr>
              <w:ind w:firstLine="0"/>
              <w:rPr>
                <w:rFonts w:eastAsia="Courier New"/>
                <w:sz w:val="24"/>
                <w:lang w:eastAsia="fr-FR" w:bidi="fr-FR"/>
              </w:rPr>
            </w:pPr>
            <w:r w:rsidRPr="00A60D05">
              <w:rPr>
                <w:b/>
                <w:color w:val="FF0000"/>
                <w:sz w:val="24"/>
              </w:rPr>
              <w:t>IMMOBILIER</w:t>
            </w:r>
          </w:p>
        </w:tc>
        <w:tc>
          <w:tcPr>
            <w:tcW w:w="1440" w:type="dxa"/>
            <w:shd w:val="clear" w:color="auto" w:fill="EEECE1"/>
          </w:tcPr>
          <w:p w:rsidR="000F3457" w:rsidRPr="00A60D05" w:rsidRDefault="000F3457" w:rsidP="000F3457">
            <w:pPr>
              <w:ind w:firstLine="0"/>
              <w:rPr>
                <w:rFonts w:eastAsia="Courier New"/>
                <w:sz w:val="24"/>
                <w:lang w:eastAsia="fr-FR" w:bidi="fr-FR"/>
              </w:rPr>
            </w:pPr>
          </w:p>
        </w:tc>
        <w:tc>
          <w:tcPr>
            <w:tcW w:w="3780" w:type="dxa"/>
            <w:shd w:val="clear" w:color="auto" w:fill="EEECE1"/>
          </w:tcPr>
          <w:p w:rsidR="000F3457" w:rsidRPr="00A60D05" w:rsidRDefault="000F3457" w:rsidP="000F3457">
            <w:pPr>
              <w:ind w:firstLine="0"/>
              <w:rPr>
                <w:rFonts w:eastAsia="Courier New"/>
                <w:sz w:val="24"/>
                <w:lang w:eastAsia="fr-FR" w:bidi="fr-FR"/>
              </w:rPr>
            </w:pPr>
          </w:p>
        </w:tc>
      </w:tr>
      <w:tr w:rsidR="000F3457" w:rsidRPr="00A60D05">
        <w:tc>
          <w:tcPr>
            <w:tcW w:w="810" w:type="dxa"/>
          </w:tcPr>
          <w:p w:rsidR="000F3457" w:rsidRPr="00A60D05" w:rsidRDefault="000F3457" w:rsidP="000F3457">
            <w:pPr>
              <w:spacing w:before="120" w:after="60"/>
              <w:ind w:firstLine="0"/>
              <w:jc w:val="both"/>
              <w:rPr>
                <w:sz w:val="24"/>
              </w:rPr>
            </w:pPr>
          </w:p>
        </w:tc>
        <w:tc>
          <w:tcPr>
            <w:tcW w:w="4050" w:type="dxa"/>
          </w:tcPr>
          <w:p w:rsidR="000F3457" w:rsidRPr="00A60D05" w:rsidRDefault="000F3457" w:rsidP="000F3457">
            <w:pPr>
              <w:spacing w:before="120"/>
              <w:ind w:firstLine="0"/>
              <w:rPr>
                <w:rFonts w:eastAsia="Courier New"/>
                <w:lang w:bidi="fr-FR"/>
              </w:rPr>
            </w:pPr>
            <w:r w:rsidRPr="00A60D05">
              <w:rPr>
                <w:rFonts w:eastAsia="Courier New"/>
                <w:sz w:val="24"/>
                <w:lang w:eastAsia="fr-FR" w:bidi="fr-FR"/>
              </w:rPr>
              <w:t>Allarco Development</w:t>
            </w:r>
          </w:p>
        </w:tc>
        <w:tc>
          <w:tcPr>
            <w:tcW w:w="1440" w:type="dxa"/>
          </w:tcPr>
          <w:p w:rsidR="000F3457" w:rsidRPr="00A60D05" w:rsidRDefault="000F3457" w:rsidP="000F3457">
            <w:pPr>
              <w:spacing w:before="120"/>
              <w:ind w:firstLine="0"/>
              <w:rPr>
                <w:rFonts w:eastAsia="Courier New"/>
                <w:lang w:bidi="fr-FR"/>
              </w:rPr>
            </w:pPr>
            <w:r w:rsidRPr="00A60D05">
              <w:rPr>
                <w:rFonts w:eastAsia="Courier New"/>
                <w:sz w:val="24"/>
                <w:lang w:eastAsia="fr-FR" w:bidi="fr-FR"/>
              </w:rPr>
              <w:t>101</w:t>
            </w:r>
          </w:p>
        </w:tc>
        <w:tc>
          <w:tcPr>
            <w:tcW w:w="3780" w:type="dxa"/>
          </w:tcPr>
          <w:p w:rsidR="000F3457" w:rsidRPr="00A60D05" w:rsidRDefault="000F3457" w:rsidP="000F3457">
            <w:pPr>
              <w:spacing w:before="120"/>
              <w:ind w:firstLine="0"/>
            </w:pPr>
            <w:r w:rsidRPr="00A60D05">
              <w:rPr>
                <w:rFonts w:eastAsia="Courier New"/>
                <w:sz w:val="24"/>
                <w:lang w:eastAsia="fr-FR" w:bidi="fr-FR"/>
              </w:rPr>
              <w:t>Dr. Charles Allard (48.2%)</w:t>
            </w:r>
          </w:p>
        </w:tc>
      </w:tr>
      <w:tr w:rsidR="000F3457" w:rsidRPr="00A60D05">
        <w:tc>
          <w:tcPr>
            <w:tcW w:w="810" w:type="dxa"/>
            <w:tcBorders>
              <w:bottom w:val="single" w:sz="12" w:space="0" w:color="auto"/>
            </w:tcBorders>
          </w:tcPr>
          <w:p w:rsidR="000F3457" w:rsidRPr="00A60D05" w:rsidRDefault="000F3457" w:rsidP="000F3457">
            <w:pPr>
              <w:spacing w:before="60" w:after="60"/>
              <w:ind w:firstLine="0"/>
              <w:jc w:val="both"/>
              <w:rPr>
                <w:sz w:val="24"/>
              </w:rPr>
            </w:pPr>
          </w:p>
        </w:tc>
        <w:tc>
          <w:tcPr>
            <w:tcW w:w="4050" w:type="dxa"/>
            <w:tcBorders>
              <w:bottom w:val="single" w:sz="12" w:space="0" w:color="auto"/>
            </w:tcBorders>
          </w:tcPr>
          <w:p w:rsidR="000F3457" w:rsidRPr="00A60D05" w:rsidRDefault="000F3457" w:rsidP="000F3457">
            <w:pPr>
              <w:ind w:firstLine="0"/>
              <w:rPr>
                <w:rFonts w:eastAsia="Courier New"/>
                <w:lang w:bidi="fr-FR"/>
              </w:rPr>
            </w:pPr>
            <w:r w:rsidRPr="00A60D05">
              <w:rPr>
                <w:rFonts w:eastAsia="Courier New"/>
                <w:sz w:val="24"/>
                <w:lang w:eastAsia="fr-FR" w:bidi="fr-FR"/>
              </w:rPr>
              <w:t>Campeau Corp.</w:t>
            </w:r>
          </w:p>
        </w:tc>
        <w:tc>
          <w:tcPr>
            <w:tcW w:w="1440" w:type="dxa"/>
            <w:tcBorders>
              <w:bottom w:val="single" w:sz="12" w:space="0" w:color="auto"/>
            </w:tcBorders>
          </w:tcPr>
          <w:p w:rsidR="000F3457" w:rsidRPr="00A60D05" w:rsidRDefault="000F3457" w:rsidP="000F3457">
            <w:pPr>
              <w:ind w:firstLine="0"/>
              <w:rPr>
                <w:rFonts w:eastAsia="Courier New"/>
                <w:lang w:bidi="fr-FR"/>
              </w:rPr>
            </w:pPr>
            <w:r w:rsidRPr="00A60D05">
              <w:rPr>
                <w:rFonts w:eastAsia="Courier New"/>
                <w:sz w:val="24"/>
                <w:lang w:eastAsia="fr-FR" w:bidi="fr-FR"/>
              </w:rPr>
              <w:t>482</w:t>
            </w:r>
          </w:p>
        </w:tc>
        <w:tc>
          <w:tcPr>
            <w:tcW w:w="3780" w:type="dxa"/>
            <w:tcBorders>
              <w:bottom w:val="single" w:sz="12" w:space="0" w:color="auto"/>
            </w:tcBorders>
          </w:tcPr>
          <w:p w:rsidR="000F3457" w:rsidRPr="00A60D05" w:rsidRDefault="000F3457" w:rsidP="000F3457">
            <w:pPr>
              <w:ind w:firstLine="0"/>
            </w:pPr>
            <w:r w:rsidRPr="00A60D05">
              <w:rPr>
                <w:rFonts w:eastAsia="Courier New"/>
                <w:sz w:val="24"/>
                <w:lang w:eastAsia="fr-FR" w:bidi="fr-FR"/>
              </w:rPr>
              <w:t>Robert Campeau (62.5%</w:t>
            </w:r>
          </w:p>
        </w:tc>
      </w:tr>
    </w:tbl>
    <w:p w:rsidR="000F3457" w:rsidRPr="00A60D05" w:rsidRDefault="000F3457" w:rsidP="000F3457">
      <w:pPr>
        <w:spacing w:before="60" w:after="60"/>
        <w:ind w:firstLine="0"/>
        <w:jc w:val="both"/>
        <w:rPr>
          <w:sz w:val="24"/>
        </w:rPr>
      </w:pPr>
    </w:p>
    <w:p w:rsidR="000F3457" w:rsidRPr="00A60D05" w:rsidRDefault="000F3457" w:rsidP="000F3457">
      <w:pPr>
        <w:spacing w:before="120" w:after="120"/>
        <w:jc w:val="both"/>
        <w:rPr>
          <w:sz w:val="24"/>
        </w:rPr>
      </w:pPr>
      <w:r w:rsidRPr="00A60D05">
        <w:rPr>
          <w:rFonts w:eastAsia="Courier New"/>
          <w:sz w:val="24"/>
          <w:lang w:eastAsia="fr-FR" w:bidi="fr-FR"/>
        </w:rPr>
        <w:t>1. Fin août 1977, la Caisse de Dépôt et de Placement et l'Hydro-Québec dét</w:t>
      </w:r>
      <w:r w:rsidRPr="00A60D05">
        <w:rPr>
          <w:rFonts w:eastAsia="Courier New"/>
          <w:sz w:val="24"/>
          <w:lang w:eastAsia="fr-FR" w:bidi="fr-FR"/>
        </w:rPr>
        <w:t>e</w:t>
      </w:r>
      <w:r w:rsidRPr="00A60D05">
        <w:rPr>
          <w:rFonts w:eastAsia="Courier New"/>
          <w:sz w:val="24"/>
          <w:lang w:eastAsia="fr-FR" w:bidi="fr-FR"/>
        </w:rPr>
        <w:t>naient 10% des actions, le Canadien Pacifique 4.5%, la Sun Life Ass</w:t>
      </w:r>
      <w:r w:rsidRPr="00A60D05">
        <w:rPr>
          <w:rFonts w:eastAsia="Courier New"/>
          <w:sz w:val="24"/>
          <w:lang w:eastAsia="fr-FR" w:bidi="fr-FR"/>
        </w:rPr>
        <w:t>u</w:t>
      </w:r>
      <w:r w:rsidRPr="00A60D05">
        <w:rPr>
          <w:rFonts w:eastAsia="Courier New"/>
          <w:sz w:val="24"/>
          <w:lang w:eastAsia="fr-FR" w:bidi="fr-FR"/>
        </w:rPr>
        <w:t>rance Co. 3.7%, le Trust Général 3.5%, le Canadien National 1.9%, le Mouvement Desja</w:t>
      </w:r>
      <w:r w:rsidRPr="00A60D05">
        <w:rPr>
          <w:rFonts w:eastAsia="Courier New"/>
          <w:sz w:val="24"/>
          <w:lang w:eastAsia="fr-FR" w:bidi="fr-FR"/>
        </w:rPr>
        <w:t>r</w:t>
      </w:r>
      <w:r w:rsidRPr="00A60D05">
        <w:rPr>
          <w:rFonts w:eastAsia="Courier New"/>
          <w:sz w:val="24"/>
          <w:lang w:eastAsia="fr-FR" w:bidi="fr-FR"/>
        </w:rPr>
        <w:t>dins 1.8%, le Montréal Trust 1.6% (</w:t>
      </w:r>
      <w:r w:rsidRPr="00A60D05">
        <w:rPr>
          <w:sz w:val="24"/>
          <w:u w:val="single"/>
        </w:rPr>
        <w:t>La Pre</w:t>
      </w:r>
      <w:r w:rsidRPr="00A60D05">
        <w:rPr>
          <w:sz w:val="24"/>
          <w:u w:val="single"/>
        </w:rPr>
        <w:t>s</w:t>
      </w:r>
      <w:r w:rsidRPr="00A60D05">
        <w:rPr>
          <w:sz w:val="24"/>
          <w:u w:val="single"/>
        </w:rPr>
        <w:t>se</w:t>
      </w:r>
      <w:r w:rsidRPr="00A60D05">
        <w:rPr>
          <w:sz w:val="24"/>
        </w:rPr>
        <w:t>,</w:t>
      </w:r>
      <w:r w:rsidRPr="00A60D05">
        <w:rPr>
          <w:rFonts w:eastAsia="Courier New"/>
          <w:sz w:val="24"/>
          <w:lang w:eastAsia="fr-FR" w:bidi="fr-FR"/>
        </w:rPr>
        <w:t xml:space="preserve"> 03-09-77, p. A7).</w:t>
      </w:r>
    </w:p>
    <w:p w:rsidR="000F3457" w:rsidRPr="00A60D05" w:rsidRDefault="000F3457" w:rsidP="000F3457">
      <w:pPr>
        <w:spacing w:before="120" w:after="120"/>
        <w:jc w:val="both"/>
        <w:rPr>
          <w:sz w:val="24"/>
        </w:rPr>
      </w:pPr>
      <w:r w:rsidRPr="00A60D05">
        <w:rPr>
          <w:rFonts w:eastAsia="Courier New"/>
          <w:sz w:val="24"/>
          <w:lang w:eastAsia="fr-FR" w:bidi="fr-FR"/>
        </w:rPr>
        <w:t>2. Fin janvier 1977 la Caisse de Dépôt et de Placement détenait 10% des a</w:t>
      </w:r>
      <w:r w:rsidRPr="00A60D05">
        <w:rPr>
          <w:rFonts w:eastAsia="Courier New"/>
          <w:sz w:val="24"/>
          <w:lang w:eastAsia="fr-FR" w:bidi="fr-FR"/>
        </w:rPr>
        <w:t>c</w:t>
      </w:r>
      <w:r w:rsidRPr="00A60D05">
        <w:rPr>
          <w:rFonts w:eastAsia="Courier New"/>
          <w:sz w:val="24"/>
          <w:lang w:eastAsia="fr-FR" w:bidi="fr-FR"/>
        </w:rPr>
        <w:t>tions, le Canada Permanent Trust 10%, le Crédit Foncier Franco-Canadien 5%, Trucina 5%, la La</w:t>
      </w:r>
      <w:r w:rsidRPr="00A60D05">
        <w:rPr>
          <w:rFonts w:eastAsia="Courier New"/>
          <w:sz w:val="24"/>
          <w:lang w:eastAsia="fr-FR" w:bidi="fr-FR"/>
        </w:rPr>
        <w:t>u</w:t>
      </w:r>
      <w:r w:rsidRPr="00A60D05">
        <w:rPr>
          <w:rFonts w:eastAsia="Courier New"/>
          <w:sz w:val="24"/>
          <w:lang w:eastAsia="fr-FR" w:bidi="fr-FR"/>
        </w:rPr>
        <w:t xml:space="preserve">rentienne 6% </w:t>
      </w:r>
      <w:r w:rsidRPr="00A60D05">
        <w:rPr>
          <w:sz w:val="24"/>
        </w:rPr>
        <w:t>(La Presse</w:t>
      </w:r>
      <w:r w:rsidRPr="00A60D05">
        <w:rPr>
          <w:rFonts w:eastAsia="Courier New"/>
          <w:sz w:val="24"/>
          <w:lang w:eastAsia="fr-FR" w:bidi="fr-FR"/>
        </w:rPr>
        <w:t>, 26-02-77)</w:t>
      </w:r>
    </w:p>
    <w:p w:rsidR="000F3457" w:rsidRPr="00A60D05" w:rsidRDefault="000F3457" w:rsidP="000F3457">
      <w:pPr>
        <w:spacing w:before="120" w:after="120"/>
        <w:jc w:val="both"/>
        <w:rPr>
          <w:sz w:val="24"/>
        </w:rPr>
      </w:pPr>
      <w:r w:rsidRPr="00A60D05">
        <w:rPr>
          <w:sz w:val="24"/>
        </w:rPr>
        <w:t xml:space="preserve">3. </w:t>
      </w:r>
      <w:r w:rsidRPr="00A60D05">
        <w:rPr>
          <w:sz w:val="24"/>
          <w:u w:val="single"/>
        </w:rPr>
        <w:t>La Presse</w:t>
      </w:r>
      <w:r w:rsidRPr="00A60D05">
        <w:rPr>
          <w:rFonts w:eastAsia="Courier New"/>
          <w:sz w:val="24"/>
          <w:lang w:eastAsia="fr-FR" w:bidi="fr-FR"/>
        </w:rPr>
        <w:t>, le 21-09-74, p. A6</w:t>
      </w:r>
    </w:p>
    <w:p w:rsidR="000F3457" w:rsidRPr="00A60D05" w:rsidRDefault="000F3457" w:rsidP="000F3457">
      <w:pPr>
        <w:spacing w:before="120" w:after="120"/>
        <w:jc w:val="both"/>
        <w:rPr>
          <w:sz w:val="24"/>
        </w:rPr>
      </w:pPr>
      <w:r w:rsidRPr="00A60D05">
        <w:rPr>
          <w:sz w:val="24"/>
        </w:rPr>
        <w:t xml:space="preserve">4. </w:t>
      </w:r>
      <w:r w:rsidRPr="00A60D05">
        <w:rPr>
          <w:sz w:val="24"/>
          <w:u w:val="single"/>
        </w:rPr>
        <w:t>La Presse</w:t>
      </w:r>
      <w:r w:rsidRPr="00A60D05">
        <w:rPr>
          <w:sz w:val="24"/>
        </w:rPr>
        <w:t>,</w:t>
      </w:r>
      <w:r w:rsidRPr="00A60D05">
        <w:rPr>
          <w:rFonts w:eastAsia="Courier New"/>
          <w:sz w:val="24"/>
          <w:lang w:eastAsia="fr-FR" w:bidi="fr-FR"/>
        </w:rPr>
        <w:t xml:space="preserve"> le 11-11-75, p. El</w:t>
      </w:r>
    </w:p>
    <w:p w:rsidR="000F3457" w:rsidRPr="00A60D05" w:rsidRDefault="000F3457" w:rsidP="000F3457">
      <w:pPr>
        <w:spacing w:before="120" w:after="120"/>
        <w:ind w:firstLine="0"/>
        <w:jc w:val="both"/>
      </w:pPr>
      <w:r w:rsidRPr="00A60D05">
        <w:br w:type="page"/>
        <w:t>[214]</w:t>
      </w:r>
    </w:p>
    <w:p w:rsidR="000F3457" w:rsidRDefault="000F3457" w:rsidP="000F3457">
      <w:pPr>
        <w:pStyle w:val="figtitre"/>
      </w:pPr>
      <w:r w:rsidRPr="00A60D05">
        <w:t>ANNEXE II</w:t>
      </w:r>
    </w:p>
    <w:p w:rsidR="000F3457" w:rsidRPr="00A60D05" w:rsidRDefault="000F3457" w:rsidP="000F3457">
      <w:pPr>
        <w:pStyle w:val="figst"/>
      </w:pPr>
      <w:r w:rsidRPr="00A60D05">
        <w:t>COMPAGNIES CANADIENNES-FRANÇAISES, 1975</w:t>
      </w:r>
      <w:r w:rsidRPr="00A60D05">
        <w:br/>
        <w:t>Année et lieu d'incorporation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3"/>
        <w:gridCol w:w="1231"/>
        <w:gridCol w:w="2342"/>
      </w:tblGrid>
      <w:tr w:rsidR="000F3457" w:rsidRPr="00A60D05">
        <w:trPr>
          <w:tblHeader/>
        </w:trPr>
        <w:tc>
          <w:tcPr>
            <w:tcW w:w="4905" w:type="dxa"/>
            <w:tcBorders>
              <w:top w:val="single" w:sz="12" w:space="0" w:color="auto"/>
              <w:left w:val="nil"/>
              <w:bottom w:val="single" w:sz="12" w:space="0" w:color="auto"/>
              <w:right w:val="nil"/>
            </w:tcBorders>
            <w:shd w:val="clear" w:color="auto" w:fill="EEECE1"/>
          </w:tcPr>
          <w:p w:rsidR="000F3457" w:rsidRPr="00A60D05" w:rsidRDefault="000F3457" w:rsidP="000F3457">
            <w:pPr>
              <w:spacing w:before="60" w:after="60"/>
              <w:ind w:firstLine="0"/>
              <w:rPr>
                <w:rFonts w:eastAsia="Courier New"/>
                <w:sz w:val="24"/>
                <w:lang w:eastAsia="fr-FR" w:bidi="fr-FR"/>
              </w:rPr>
            </w:pPr>
          </w:p>
        </w:tc>
        <w:tc>
          <w:tcPr>
            <w:tcW w:w="1257" w:type="dxa"/>
            <w:tcBorders>
              <w:top w:val="single" w:sz="12" w:space="0" w:color="auto"/>
              <w:left w:val="nil"/>
              <w:bottom w:val="single" w:sz="12" w:space="0" w:color="auto"/>
              <w:right w:val="nil"/>
            </w:tcBorders>
            <w:shd w:val="clear" w:color="auto" w:fill="EEECE1"/>
          </w:tcPr>
          <w:p w:rsidR="000F3457" w:rsidRPr="00A60D05" w:rsidRDefault="000F3457" w:rsidP="000F3457">
            <w:pPr>
              <w:spacing w:before="60" w:after="60"/>
              <w:ind w:firstLine="0"/>
              <w:rPr>
                <w:rFonts w:eastAsia="Courier New"/>
                <w:sz w:val="24"/>
                <w:lang w:eastAsia="fr-FR" w:bidi="fr-FR"/>
              </w:rPr>
            </w:pPr>
            <w:r w:rsidRPr="00A60D05">
              <w:rPr>
                <w:sz w:val="24"/>
              </w:rPr>
              <w:t>ANNÉE</w:t>
            </w:r>
          </w:p>
        </w:tc>
        <w:tc>
          <w:tcPr>
            <w:tcW w:w="2432" w:type="dxa"/>
            <w:tcBorders>
              <w:top w:val="single" w:sz="12" w:space="0" w:color="auto"/>
              <w:left w:val="nil"/>
              <w:bottom w:val="single" w:sz="12" w:space="0" w:color="auto"/>
              <w:right w:val="nil"/>
            </w:tcBorders>
            <w:shd w:val="clear" w:color="auto" w:fill="EEECE1"/>
          </w:tcPr>
          <w:p w:rsidR="000F3457" w:rsidRPr="00A60D05" w:rsidRDefault="000F3457" w:rsidP="000F3457">
            <w:pPr>
              <w:spacing w:before="60" w:after="60"/>
              <w:ind w:firstLine="0"/>
              <w:rPr>
                <w:sz w:val="24"/>
              </w:rPr>
            </w:pPr>
            <w:r w:rsidRPr="00A60D05">
              <w:rPr>
                <w:sz w:val="24"/>
              </w:rPr>
              <w:t>LIEU</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Borders>
              <w:top w:val="single" w:sz="12" w:space="0" w:color="auto"/>
            </w:tcBorders>
          </w:tcPr>
          <w:p w:rsidR="000F3457" w:rsidRPr="00A60D05" w:rsidRDefault="000F3457" w:rsidP="000F3457">
            <w:pPr>
              <w:spacing w:before="120" w:after="120"/>
              <w:ind w:firstLine="0"/>
              <w:rPr>
                <w:rFonts w:eastAsia="Courier New"/>
                <w:sz w:val="24"/>
                <w:lang w:eastAsia="fr-FR" w:bidi="fr-FR"/>
              </w:rPr>
            </w:pPr>
            <w:r w:rsidRPr="00A60D05">
              <w:rPr>
                <w:b/>
                <w:color w:val="0000FF"/>
                <w:sz w:val="24"/>
              </w:rPr>
              <w:t>FINANCE</w:t>
            </w:r>
          </w:p>
        </w:tc>
        <w:tc>
          <w:tcPr>
            <w:tcW w:w="1257" w:type="dxa"/>
            <w:tcBorders>
              <w:top w:val="single" w:sz="12" w:space="0" w:color="auto"/>
            </w:tcBorders>
          </w:tcPr>
          <w:p w:rsidR="000F3457" w:rsidRPr="00A60D05" w:rsidRDefault="000F3457" w:rsidP="000F3457">
            <w:pPr>
              <w:spacing w:before="120" w:after="120"/>
              <w:ind w:firstLine="0"/>
              <w:jc w:val="center"/>
              <w:rPr>
                <w:rFonts w:eastAsia="Courier New"/>
                <w:sz w:val="24"/>
                <w:lang w:eastAsia="fr-FR" w:bidi="fr-FR"/>
              </w:rPr>
            </w:pPr>
          </w:p>
        </w:tc>
        <w:tc>
          <w:tcPr>
            <w:tcW w:w="2432" w:type="dxa"/>
            <w:tcBorders>
              <w:top w:val="single" w:sz="12" w:space="0" w:color="auto"/>
            </w:tcBorders>
          </w:tcPr>
          <w:p w:rsidR="000F3457" w:rsidRPr="00A60D05" w:rsidRDefault="000F3457" w:rsidP="000F3457">
            <w:pPr>
              <w:spacing w:before="120" w:after="120"/>
              <w:ind w:firstLine="0"/>
              <w:rPr>
                <w:rFonts w:eastAsia="Courier New"/>
                <w:sz w:val="24"/>
                <w:lang w:eastAsia="fr-FR" w:bidi="fr-FR"/>
              </w:rPr>
            </w:pP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Banque Canadienne Nati</w:t>
            </w:r>
            <w:r w:rsidRPr="00A60D05">
              <w:rPr>
                <w:rFonts w:eastAsia="Courier New"/>
                <w:sz w:val="24"/>
                <w:lang w:eastAsia="fr-FR" w:bidi="fr-FR"/>
              </w:rPr>
              <w:t>o</w:t>
            </w:r>
            <w:r w:rsidRPr="00A60D05">
              <w:rPr>
                <w:rFonts w:eastAsia="Courier New"/>
                <w:sz w:val="24"/>
                <w:lang w:eastAsia="fr-FR" w:bidi="fr-FR"/>
              </w:rPr>
              <w:t>nale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1873</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Banque Provinciale du Canada</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1861</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Banque d'Epargne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1871</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Montreal Trust</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1889</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Trust Général du Canada</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1909</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Fiducie Prêt et Revenu</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1961</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Sherbrooke Trust</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1874</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Société Nationale de Fid</w:t>
            </w:r>
            <w:r w:rsidRPr="00A60D05">
              <w:rPr>
                <w:rFonts w:eastAsia="Courier New"/>
                <w:sz w:val="24"/>
                <w:lang w:eastAsia="fr-FR" w:bidi="fr-FR"/>
              </w:rPr>
              <w:t>u</w:t>
            </w:r>
            <w:r w:rsidRPr="00A60D05">
              <w:rPr>
                <w:rFonts w:eastAsia="Courier New"/>
                <w:sz w:val="24"/>
                <w:lang w:eastAsia="fr-FR" w:bidi="fr-FR"/>
              </w:rPr>
              <w:t>cie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1918</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Northwest Trust Co.</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1962</w:t>
            </w:r>
          </w:p>
        </w:tc>
        <w:tc>
          <w:tcPr>
            <w:tcW w:w="2432" w:type="dxa"/>
          </w:tcPr>
          <w:p w:rsidR="000F3457" w:rsidRPr="00A60D05" w:rsidRDefault="000F3457" w:rsidP="000F3457">
            <w:pPr>
              <w:ind w:firstLine="0"/>
              <w:rPr>
                <w:sz w:val="24"/>
              </w:rPr>
            </w:pPr>
            <w:r w:rsidRPr="00A60D05">
              <w:rPr>
                <w:rFonts w:eastAsia="Courier New"/>
                <w:sz w:val="24"/>
                <w:lang w:eastAsia="fr-FR" w:bidi="fr-FR"/>
              </w:rPr>
              <w:t>Edmonton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Great West Life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1891</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Impérial Life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1896</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La Solidarité</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1942</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L'Union Canadienne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1943</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L'Unique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1967</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Cie d'Assurances Provi</w:t>
            </w:r>
            <w:r w:rsidRPr="00A60D05">
              <w:rPr>
                <w:rFonts w:eastAsia="Courier New"/>
                <w:sz w:val="24"/>
                <w:lang w:eastAsia="fr-FR" w:bidi="fr-FR"/>
              </w:rPr>
              <w:t>n</w:t>
            </w:r>
            <w:r w:rsidRPr="00A60D05">
              <w:rPr>
                <w:rFonts w:eastAsia="Courier New"/>
                <w:sz w:val="24"/>
                <w:lang w:eastAsia="fr-FR" w:bidi="fr-FR"/>
              </w:rPr>
              <w:t>ces-Unies</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1927</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La Nationale, Cie de Réa</w:t>
            </w:r>
            <w:r w:rsidRPr="00A60D05">
              <w:rPr>
                <w:rFonts w:eastAsia="Courier New"/>
                <w:sz w:val="24"/>
                <w:lang w:eastAsia="fr-FR" w:bidi="fr-FR"/>
              </w:rPr>
              <w:t>s</w:t>
            </w:r>
            <w:r w:rsidRPr="00A60D05">
              <w:rPr>
                <w:rFonts w:eastAsia="Courier New"/>
                <w:sz w:val="24"/>
                <w:lang w:eastAsia="fr-FR" w:bidi="fr-FR"/>
              </w:rPr>
              <w:t>surances</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1948</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Fonds Mutuels, Corp. de Prêt et R</w:t>
            </w:r>
            <w:r w:rsidRPr="00A60D05">
              <w:rPr>
                <w:rFonts w:eastAsia="Courier New"/>
                <w:sz w:val="24"/>
                <w:lang w:eastAsia="fr-FR" w:bidi="fr-FR"/>
              </w:rPr>
              <w:t>e</w:t>
            </w:r>
            <w:r w:rsidRPr="00A60D05">
              <w:rPr>
                <w:rFonts w:eastAsia="Courier New"/>
                <w:sz w:val="24"/>
                <w:lang w:eastAsia="fr-FR" w:bidi="fr-FR"/>
              </w:rPr>
              <w:t>venu</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1957</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Beaubran Corp.</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1947</w:t>
            </w:r>
          </w:p>
        </w:tc>
        <w:tc>
          <w:tcPr>
            <w:tcW w:w="2432" w:type="dxa"/>
          </w:tcPr>
          <w:p w:rsidR="000F3457" w:rsidRPr="00A60D05" w:rsidRDefault="000F3457" w:rsidP="000F3457">
            <w:pPr>
              <w:ind w:firstLine="0"/>
              <w:rPr>
                <w:rFonts w:eastAsia="Courier New"/>
                <w:sz w:val="24"/>
                <w:lang w:eastAsia="fr-FR" w:bidi="fr-FR"/>
              </w:rPr>
            </w:pPr>
            <w:r w:rsidRPr="00A60D05">
              <w:rPr>
                <w:rFonts w:eastAsia="Courier New"/>
                <w:sz w:val="24"/>
                <w:lang w:eastAsia="fr-FR" w:bidi="fr-FR"/>
              </w:rPr>
              <w:t>Charlottetown, I.P.E.</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Canagex Fund</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1969</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Power Corp.</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1925</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Corporation d'Expansion Financière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1957</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York Lambton Corp.</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1926</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F-I-C Fund</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1962</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Laurentide Financial Corp.</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1950</w:t>
            </w:r>
          </w:p>
        </w:tc>
        <w:tc>
          <w:tcPr>
            <w:tcW w:w="2432" w:type="dxa"/>
          </w:tcPr>
          <w:p w:rsidR="000F3457" w:rsidRPr="00A60D05" w:rsidRDefault="000F3457" w:rsidP="000F3457">
            <w:pPr>
              <w:ind w:firstLine="0"/>
              <w:rPr>
                <w:sz w:val="24"/>
              </w:rPr>
            </w:pPr>
            <w:r w:rsidRPr="00A60D05">
              <w:rPr>
                <w:rFonts w:eastAsia="Courier New"/>
                <w:sz w:val="24"/>
                <w:lang w:eastAsia="fr-FR" w:bidi="fr-FR"/>
              </w:rPr>
              <w:t>Victoria, Col. Brit.</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Imnat</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1971</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spacing w:before="120" w:after="120"/>
              <w:ind w:firstLine="0"/>
              <w:rPr>
                <w:rFonts w:eastAsia="Courier New"/>
                <w:sz w:val="24"/>
                <w:lang w:eastAsia="fr-FR" w:bidi="fr-FR"/>
              </w:rPr>
            </w:pPr>
            <w:r w:rsidRPr="00A60D05">
              <w:rPr>
                <w:b/>
                <w:color w:val="0000FF"/>
                <w:sz w:val="24"/>
              </w:rPr>
              <w:t>INDUSTRIE</w:t>
            </w:r>
          </w:p>
        </w:tc>
        <w:tc>
          <w:tcPr>
            <w:tcW w:w="1257" w:type="dxa"/>
          </w:tcPr>
          <w:p w:rsidR="000F3457" w:rsidRPr="00A60D05" w:rsidRDefault="000F3457" w:rsidP="000F3457">
            <w:pPr>
              <w:spacing w:before="120" w:after="120"/>
              <w:ind w:firstLine="0"/>
              <w:rPr>
                <w:rFonts w:eastAsia="Courier New"/>
                <w:sz w:val="24"/>
                <w:lang w:eastAsia="fr-FR" w:bidi="fr-FR"/>
              </w:rPr>
            </w:pPr>
          </w:p>
        </w:tc>
        <w:tc>
          <w:tcPr>
            <w:tcW w:w="2432" w:type="dxa"/>
          </w:tcPr>
          <w:p w:rsidR="000F3457" w:rsidRPr="00A60D05" w:rsidRDefault="000F3457" w:rsidP="000F3457">
            <w:pPr>
              <w:spacing w:before="120" w:after="120"/>
              <w:ind w:firstLine="0"/>
              <w:rPr>
                <w:rFonts w:eastAsia="Courier New"/>
                <w:sz w:val="24"/>
                <w:lang w:eastAsia="fr-FR" w:bidi="fr-FR"/>
              </w:rPr>
            </w:pP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Alfred Lambert Inc.</w:t>
            </w:r>
          </w:p>
        </w:tc>
        <w:tc>
          <w:tcPr>
            <w:tcW w:w="1257" w:type="dxa"/>
          </w:tcPr>
          <w:p w:rsidR="000F3457" w:rsidRPr="00A60D05" w:rsidRDefault="000F3457" w:rsidP="000F3457">
            <w:pPr>
              <w:ind w:firstLine="0"/>
              <w:jc w:val="center"/>
              <w:rPr>
                <w:sz w:val="24"/>
              </w:rPr>
            </w:pPr>
            <w:r w:rsidRPr="00A60D05">
              <w:rPr>
                <w:rFonts w:eastAsia="Courier New"/>
                <w:sz w:val="24"/>
                <w:lang w:eastAsia="fr-FR" w:bidi="fr-FR"/>
              </w:rPr>
              <w:t>1937</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Bombardier Ltée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1942</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Consolidated-Bathurst</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1928</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Distilleries Melchers</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1898</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Dominion Glass</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1913</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Mines East Sullivan</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1944</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Normick Perron Inc.</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1968</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Québécor</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1965</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Papier Rolland</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1880</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Simard-Beaudry</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1964</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Télé-Capitale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1953</w:t>
            </w:r>
          </w:p>
        </w:tc>
        <w:tc>
          <w:tcPr>
            <w:tcW w:w="2432" w:type="dxa"/>
          </w:tcPr>
          <w:p w:rsidR="000F3457" w:rsidRPr="00A60D05" w:rsidRDefault="000F3457" w:rsidP="000F3457">
            <w:pPr>
              <w:ind w:firstLine="0"/>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Télé-métropole</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1960</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rPr>
                <w:rFonts w:eastAsia="Courier New"/>
                <w:sz w:val="24"/>
                <w:lang w:eastAsia="fr-FR" w:bidi="fr-FR"/>
              </w:rPr>
            </w:pPr>
            <w:r w:rsidRPr="00A60D05">
              <w:rPr>
                <w:rFonts w:eastAsia="Courier New"/>
                <w:sz w:val="24"/>
                <w:lang w:eastAsia="fr-FR" w:bidi="fr-FR"/>
              </w:rPr>
              <w:t>Vachon</w:t>
            </w:r>
          </w:p>
        </w:tc>
        <w:tc>
          <w:tcPr>
            <w:tcW w:w="1257" w:type="dxa"/>
          </w:tcPr>
          <w:p w:rsidR="000F3457" w:rsidRPr="00A60D05" w:rsidRDefault="000F3457" w:rsidP="000F3457">
            <w:pPr>
              <w:ind w:firstLine="0"/>
              <w:jc w:val="center"/>
              <w:rPr>
                <w:rFonts w:eastAsia="Courier New"/>
                <w:sz w:val="24"/>
                <w:lang w:eastAsia="fr-FR" w:bidi="fr-FR"/>
              </w:rPr>
            </w:pPr>
            <w:r w:rsidRPr="00A60D05">
              <w:rPr>
                <w:rFonts w:eastAsia="Courier New"/>
                <w:sz w:val="24"/>
                <w:lang w:eastAsia="fr-FR" w:bidi="fr-FR"/>
              </w:rPr>
              <w:t>1947</w:t>
            </w:r>
          </w:p>
        </w:tc>
        <w:tc>
          <w:tcPr>
            <w:tcW w:w="2432" w:type="dxa"/>
          </w:tcPr>
          <w:p w:rsidR="000F3457" w:rsidRPr="00A60D05" w:rsidRDefault="000F3457" w:rsidP="000F3457">
            <w:pPr>
              <w:ind w:firstLine="0"/>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firstLine="0"/>
              <w:rPr>
                <w:rFonts w:eastAsia="Courier New"/>
                <w:sz w:val="24"/>
                <w:lang w:eastAsia="fr-FR" w:bidi="fr-FR"/>
              </w:rPr>
            </w:pPr>
            <w:r w:rsidRPr="00A60D05">
              <w:rPr>
                <w:rFonts w:eastAsia="Courier New"/>
                <w:sz w:val="24"/>
                <w:lang w:eastAsia="fr-FR" w:bidi="fr-FR"/>
              </w:rPr>
              <w:t>[215]</w:t>
            </w:r>
          </w:p>
        </w:tc>
        <w:tc>
          <w:tcPr>
            <w:tcW w:w="1257" w:type="dxa"/>
          </w:tcPr>
          <w:p w:rsidR="000F3457" w:rsidRPr="00A60D05" w:rsidRDefault="000F3457" w:rsidP="000F3457">
            <w:pPr>
              <w:ind w:firstLine="0"/>
              <w:rPr>
                <w:rFonts w:eastAsia="Courier New"/>
                <w:sz w:val="24"/>
                <w:lang w:eastAsia="fr-FR" w:bidi="fr-FR"/>
              </w:rPr>
            </w:pPr>
          </w:p>
        </w:tc>
        <w:tc>
          <w:tcPr>
            <w:tcW w:w="2432" w:type="dxa"/>
          </w:tcPr>
          <w:p w:rsidR="000F3457" w:rsidRPr="00A60D05" w:rsidRDefault="000F3457" w:rsidP="000F3457">
            <w:pPr>
              <w:ind w:firstLine="0"/>
              <w:rPr>
                <w:rFonts w:eastAsia="Courier New"/>
                <w:sz w:val="24"/>
                <w:lang w:eastAsia="fr-FR" w:bidi="fr-FR"/>
              </w:rPr>
            </w:pP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spacing w:before="120" w:after="120"/>
              <w:ind w:firstLine="0"/>
              <w:rPr>
                <w:rFonts w:eastAsia="Courier New"/>
                <w:b/>
                <w:color w:val="0000FF"/>
                <w:sz w:val="24"/>
                <w:lang w:eastAsia="fr-FR" w:bidi="fr-FR"/>
              </w:rPr>
            </w:pPr>
            <w:r w:rsidRPr="00A60D05">
              <w:rPr>
                <w:rFonts w:eastAsia="Courier New"/>
                <w:b/>
                <w:color w:val="0000FF"/>
                <w:sz w:val="24"/>
                <w:lang w:eastAsia="fr-FR" w:bidi="fr-FR"/>
              </w:rPr>
              <w:t>COMMERCE</w:t>
            </w:r>
          </w:p>
        </w:tc>
        <w:tc>
          <w:tcPr>
            <w:tcW w:w="1257" w:type="dxa"/>
          </w:tcPr>
          <w:p w:rsidR="000F3457" w:rsidRPr="00A60D05" w:rsidRDefault="000F3457" w:rsidP="000F3457">
            <w:pPr>
              <w:spacing w:before="120" w:after="120"/>
              <w:ind w:firstLine="0"/>
              <w:rPr>
                <w:rFonts w:eastAsia="Courier New"/>
                <w:b/>
                <w:color w:val="0000FF"/>
                <w:sz w:val="24"/>
                <w:lang w:eastAsia="fr-FR" w:bidi="fr-FR"/>
              </w:rPr>
            </w:pPr>
          </w:p>
        </w:tc>
        <w:tc>
          <w:tcPr>
            <w:tcW w:w="2432" w:type="dxa"/>
          </w:tcPr>
          <w:p w:rsidR="000F3457" w:rsidRPr="00A60D05" w:rsidRDefault="000F3457" w:rsidP="000F3457">
            <w:pPr>
              <w:spacing w:before="120" w:after="120"/>
              <w:ind w:firstLine="0"/>
              <w:rPr>
                <w:rFonts w:eastAsia="Courier New"/>
                <w:b/>
                <w:color w:val="0000FF"/>
                <w:sz w:val="24"/>
                <w:lang w:eastAsia="fr-FR" w:bidi="fr-FR"/>
              </w:rPr>
            </w:pP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vAlign w:val="bottom"/>
          </w:tcPr>
          <w:p w:rsidR="000F3457" w:rsidRPr="00A60D05" w:rsidRDefault="000F3457" w:rsidP="000F3457">
            <w:pPr>
              <w:ind w:left="360" w:firstLine="0"/>
              <w:jc w:val="both"/>
              <w:rPr>
                <w:sz w:val="24"/>
              </w:rPr>
            </w:pPr>
            <w:r w:rsidRPr="00A60D05">
              <w:rPr>
                <w:rFonts w:eastAsia="Courier New"/>
                <w:sz w:val="24"/>
                <w:lang w:eastAsia="fr-FR" w:bidi="fr-FR"/>
              </w:rPr>
              <w:t>Cassidy's</w:t>
            </w:r>
          </w:p>
        </w:tc>
        <w:tc>
          <w:tcPr>
            <w:tcW w:w="1257" w:type="dxa"/>
            <w:vAlign w:val="bottom"/>
          </w:tcPr>
          <w:p w:rsidR="000F3457" w:rsidRPr="00A60D05" w:rsidRDefault="000F3457" w:rsidP="000F3457">
            <w:pPr>
              <w:ind w:firstLine="0"/>
              <w:jc w:val="center"/>
              <w:rPr>
                <w:sz w:val="24"/>
              </w:rPr>
            </w:pPr>
            <w:r w:rsidRPr="00A60D05">
              <w:rPr>
                <w:rFonts w:eastAsia="Courier New"/>
                <w:sz w:val="24"/>
                <w:lang w:eastAsia="fr-FR" w:bidi="fr-FR"/>
              </w:rPr>
              <w:t>1796</w:t>
            </w:r>
          </w:p>
        </w:tc>
        <w:tc>
          <w:tcPr>
            <w:tcW w:w="2432" w:type="dxa"/>
            <w:vAlign w:val="bottom"/>
          </w:tcPr>
          <w:p w:rsidR="000F3457" w:rsidRPr="00A60D05" w:rsidRDefault="000F3457" w:rsidP="000F3457">
            <w:pPr>
              <w:ind w:firstLine="0"/>
              <w:jc w:val="both"/>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jc w:val="both"/>
              <w:rPr>
                <w:sz w:val="24"/>
              </w:rPr>
            </w:pPr>
            <w:r w:rsidRPr="00A60D05">
              <w:rPr>
                <w:rFonts w:eastAsia="Courier New"/>
                <w:sz w:val="24"/>
                <w:lang w:eastAsia="fr-FR" w:bidi="fr-FR"/>
              </w:rPr>
              <w:t>Dupuis Frères</w:t>
            </w:r>
          </w:p>
        </w:tc>
        <w:tc>
          <w:tcPr>
            <w:tcW w:w="1257" w:type="dxa"/>
            <w:vAlign w:val="bottom"/>
          </w:tcPr>
          <w:p w:rsidR="000F3457" w:rsidRPr="00A60D05" w:rsidRDefault="000F3457" w:rsidP="000F3457">
            <w:pPr>
              <w:ind w:firstLine="0"/>
              <w:jc w:val="center"/>
              <w:rPr>
                <w:sz w:val="24"/>
              </w:rPr>
            </w:pPr>
            <w:r w:rsidRPr="00A60D05">
              <w:rPr>
                <w:rFonts w:eastAsia="Courier New"/>
                <w:sz w:val="24"/>
                <w:lang w:eastAsia="fr-FR" w:bidi="fr-FR"/>
              </w:rPr>
              <w:t>1868</w:t>
            </w:r>
          </w:p>
        </w:tc>
        <w:tc>
          <w:tcPr>
            <w:tcW w:w="2432" w:type="dxa"/>
          </w:tcPr>
          <w:p w:rsidR="000F3457" w:rsidRPr="00A60D05" w:rsidRDefault="000F3457" w:rsidP="000F3457">
            <w:pPr>
              <w:ind w:firstLine="0"/>
              <w:jc w:val="both"/>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jc w:val="both"/>
              <w:rPr>
                <w:sz w:val="24"/>
              </w:rPr>
            </w:pPr>
            <w:r w:rsidRPr="00A60D05">
              <w:rPr>
                <w:rFonts w:eastAsia="Courier New"/>
                <w:sz w:val="24"/>
                <w:lang w:eastAsia="fr-FR" w:bidi="fr-FR"/>
              </w:rPr>
              <w:t>U. A.P.</w:t>
            </w:r>
          </w:p>
        </w:tc>
        <w:tc>
          <w:tcPr>
            <w:tcW w:w="1257" w:type="dxa"/>
          </w:tcPr>
          <w:p w:rsidR="000F3457" w:rsidRPr="00A60D05" w:rsidRDefault="000F3457" w:rsidP="000F3457">
            <w:pPr>
              <w:ind w:firstLine="0"/>
              <w:jc w:val="center"/>
              <w:rPr>
                <w:sz w:val="24"/>
              </w:rPr>
            </w:pPr>
            <w:r w:rsidRPr="00A60D05">
              <w:rPr>
                <w:rFonts w:eastAsia="Courier New"/>
                <w:sz w:val="24"/>
                <w:lang w:eastAsia="fr-FR" w:bidi="fr-FR"/>
              </w:rPr>
              <w:t>1926</w:t>
            </w:r>
          </w:p>
        </w:tc>
        <w:tc>
          <w:tcPr>
            <w:tcW w:w="2432" w:type="dxa"/>
          </w:tcPr>
          <w:p w:rsidR="000F3457" w:rsidRPr="00A60D05" w:rsidRDefault="000F3457" w:rsidP="000F3457">
            <w:pPr>
              <w:ind w:firstLine="0"/>
              <w:jc w:val="both"/>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jc w:val="both"/>
              <w:rPr>
                <w:sz w:val="24"/>
              </w:rPr>
            </w:pPr>
            <w:r w:rsidRPr="00A60D05">
              <w:rPr>
                <w:rFonts w:eastAsia="Courier New"/>
                <w:sz w:val="24"/>
                <w:lang w:eastAsia="fr-FR" w:bidi="fr-FR"/>
              </w:rPr>
              <w:t>Provigo</w:t>
            </w:r>
          </w:p>
        </w:tc>
        <w:tc>
          <w:tcPr>
            <w:tcW w:w="1257" w:type="dxa"/>
          </w:tcPr>
          <w:p w:rsidR="000F3457" w:rsidRPr="00A60D05" w:rsidRDefault="000F3457" w:rsidP="000F3457">
            <w:pPr>
              <w:ind w:firstLine="0"/>
              <w:jc w:val="center"/>
              <w:rPr>
                <w:sz w:val="24"/>
              </w:rPr>
            </w:pPr>
            <w:r w:rsidRPr="00A60D05">
              <w:rPr>
                <w:rFonts w:eastAsia="Courier New"/>
                <w:sz w:val="24"/>
                <w:lang w:eastAsia="fr-FR" w:bidi="fr-FR"/>
              </w:rPr>
              <w:t>1969</w:t>
            </w:r>
          </w:p>
        </w:tc>
        <w:tc>
          <w:tcPr>
            <w:tcW w:w="2432" w:type="dxa"/>
          </w:tcPr>
          <w:p w:rsidR="000F3457" w:rsidRPr="00A60D05" w:rsidRDefault="000F3457" w:rsidP="000F3457">
            <w:pPr>
              <w:ind w:firstLine="0"/>
              <w:jc w:val="both"/>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spacing w:before="120" w:after="120"/>
              <w:ind w:firstLine="0"/>
              <w:rPr>
                <w:rFonts w:eastAsia="Courier New"/>
                <w:b/>
                <w:color w:val="0000FF"/>
                <w:sz w:val="24"/>
                <w:lang w:eastAsia="fr-FR" w:bidi="fr-FR"/>
              </w:rPr>
            </w:pPr>
            <w:r w:rsidRPr="00A60D05">
              <w:rPr>
                <w:rFonts w:eastAsia="Courier New"/>
                <w:b/>
                <w:color w:val="0000FF"/>
                <w:sz w:val="24"/>
                <w:lang w:eastAsia="fr-FR" w:bidi="fr-FR"/>
              </w:rPr>
              <w:t>TRANSPORT ET SERVICES</w:t>
            </w:r>
          </w:p>
        </w:tc>
        <w:tc>
          <w:tcPr>
            <w:tcW w:w="1257" w:type="dxa"/>
          </w:tcPr>
          <w:p w:rsidR="000F3457" w:rsidRPr="00A60D05" w:rsidRDefault="000F3457" w:rsidP="000F3457">
            <w:pPr>
              <w:spacing w:before="120" w:after="120"/>
              <w:ind w:firstLine="0"/>
              <w:rPr>
                <w:rFonts w:eastAsia="Courier New"/>
                <w:b/>
                <w:sz w:val="24"/>
                <w:lang w:eastAsia="fr-FR" w:bidi="fr-FR"/>
              </w:rPr>
            </w:pPr>
          </w:p>
        </w:tc>
        <w:tc>
          <w:tcPr>
            <w:tcW w:w="2432" w:type="dxa"/>
          </w:tcPr>
          <w:p w:rsidR="000F3457" w:rsidRPr="00A60D05" w:rsidRDefault="000F3457" w:rsidP="000F3457">
            <w:pPr>
              <w:spacing w:before="120" w:after="120"/>
              <w:ind w:firstLine="0"/>
              <w:rPr>
                <w:rFonts w:eastAsia="Courier New"/>
                <w:b/>
                <w:sz w:val="24"/>
                <w:lang w:eastAsia="fr-FR" w:bidi="fr-FR"/>
              </w:rPr>
            </w:pP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vAlign w:val="bottom"/>
          </w:tcPr>
          <w:p w:rsidR="000F3457" w:rsidRPr="00A60D05" w:rsidRDefault="000F3457" w:rsidP="000F3457">
            <w:pPr>
              <w:ind w:left="360" w:firstLine="0"/>
              <w:jc w:val="both"/>
              <w:rPr>
                <w:sz w:val="24"/>
              </w:rPr>
            </w:pPr>
            <w:r w:rsidRPr="00A60D05">
              <w:rPr>
                <w:rFonts w:eastAsia="Courier New"/>
                <w:sz w:val="24"/>
                <w:lang w:eastAsia="fr-FR" w:bidi="fr-FR"/>
              </w:rPr>
              <w:t>Canada Steamship Lines</w:t>
            </w:r>
          </w:p>
        </w:tc>
        <w:tc>
          <w:tcPr>
            <w:tcW w:w="1257" w:type="dxa"/>
            <w:vAlign w:val="bottom"/>
          </w:tcPr>
          <w:p w:rsidR="000F3457" w:rsidRPr="00A60D05" w:rsidRDefault="000F3457" w:rsidP="000F3457">
            <w:pPr>
              <w:ind w:firstLine="0"/>
              <w:jc w:val="center"/>
              <w:rPr>
                <w:sz w:val="24"/>
              </w:rPr>
            </w:pPr>
            <w:r w:rsidRPr="00A60D05">
              <w:rPr>
                <w:rFonts w:eastAsia="Courier New"/>
                <w:sz w:val="24"/>
                <w:lang w:eastAsia="fr-FR" w:bidi="fr-FR"/>
              </w:rPr>
              <w:t>1913</w:t>
            </w:r>
          </w:p>
        </w:tc>
        <w:tc>
          <w:tcPr>
            <w:tcW w:w="2432" w:type="dxa"/>
            <w:vAlign w:val="bottom"/>
          </w:tcPr>
          <w:p w:rsidR="000F3457" w:rsidRPr="00A60D05" w:rsidRDefault="000F3457" w:rsidP="000F3457">
            <w:pPr>
              <w:ind w:firstLine="0"/>
              <w:jc w:val="both"/>
              <w:rPr>
                <w:sz w:val="24"/>
              </w:rPr>
            </w:pPr>
            <w:r w:rsidRPr="00A60D05">
              <w:rPr>
                <w:rFonts w:eastAsia="Courier New"/>
                <w:sz w:val="24"/>
                <w:lang w:eastAsia="fr-FR" w:bidi="fr-FR"/>
              </w:rPr>
              <w:t>Dominion</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jc w:val="both"/>
              <w:rPr>
                <w:sz w:val="24"/>
              </w:rPr>
            </w:pPr>
            <w:r w:rsidRPr="00A60D05">
              <w:rPr>
                <w:rFonts w:eastAsia="Courier New"/>
                <w:sz w:val="24"/>
                <w:lang w:eastAsia="fr-FR" w:bidi="fr-FR"/>
              </w:rPr>
              <w:t>La Vérendrye</w:t>
            </w:r>
          </w:p>
        </w:tc>
        <w:tc>
          <w:tcPr>
            <w:tcW w:w="1257" w:type="dxa"/>
          </w:tcPr>
          <w:p w:rsidR="000F3457" w:rsidRPr="00A60D05" w:rsidRDefault="000F3457" w:rsidP="000F3457">
            <w:pPr>
              <w:ind w:firstLine="0"/>
              <w:jc w:val="center"/>
              <w:rPr>
                <w:sz w:val="24"/>
              </w:rPr>
            </w:pPr>
            <w:r w:rsidRPr="00A60D05">
              <w:rPr>
                <w:rFonts w:eastAsia="Courier New"/>
                <w:sz w:val="24"/>
                <w:lang w:eastAsia="fr-FR" w:bidi="fr-FR"/>
              </w:rPr>
              <w:t>1962</w:t>
            </w:r>
          </w:p>
        </w:tc>
        <w:tc>
          <w:tcPr>
            <w:tcW w:w="2432" w:type="dxa"/>
          </w:tcPr>
          <w:p w:rsidR="000F3457" w:rsidRPr="00A60D05" w:rsidRDefault="000F3457" w:rsidP="000F3457">
            <w:pPr>
              <w:ind w:firstLine="0"/>
              <w:jc w:val="both"/>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ind w:left="360" w:firstLine="0"/>
              <w:jc w:val="both"/>
              <w:rPr>
                <w:sz w:val="24"/>
              </w:rPr>
            </w:pPr>
            <w:r w:rsidRPr="00A60D05">
              <w:rPr>
                <w:rFonts w:eastAsia="Courier New"/>
                <w:sz w:val="24"/>
                <w:lang w:eastAsia="fr-FR" w:bidi="fr-FR"/>
              </w:rPr>
              <w:t>Logistec Corp.</w:t>
            </w:r>
          </w:p>
        </w:tc>
        <w:tc>
          <w:tcPr>
            <w:tcW w:w="1257" w:type="dxa"/>
          </w:tcPr>
          <w:p w:rsidR="000F3457" w:rsidRPr="00A60D05" w:rsidRDefault="000F3457" w:rsidP="000F3457">
            <w:pPr>
              <w:ind w:firstLine="0"/>
              <w:jc w:val="center"/>
              <w:rPr>
                <w:sz w:val="24"/>
              </w:rPr>
            </w:pPr>
            <w:r w:rsidRPr="00A60D05">
              <w:rPr>
                <w:rFonts w:eastAsia="Courier New"/>
                <w:sz w:val="24"/>
                <w:lang w:eastAsia="fr-FR" w:bidi="fr-FR"/>
              </w:rPr>
              <w:t>1952</w:t>
            </w:r>
          </w:p>
        </w:tc>
        <w:tc>
          <w:tcPr>
            <w:tcW w:w="2432" w:type="dxa"/>
          </w:tcPr>
          <w:p w:rsidR="000F3457" w:rsidRPr="00A60D05" w:rsidRDefault="000F3457" w:rsidP="000F3457">
            <w:pPr>
              <w:ind w:firstLine="0"/>
              <w:jc w:val="both"/>
              <w:rPr>
                <w:sz w:val="24"/>
              </w:rPr>
            </w:pPr>
            <w:r w:rsidRPr="00A60D05">
              <w:rPr>
                <w:rFonts w:eastAsia="Courier New"/>
                <w:sz w:val="24"/>
                <w:lang w:eastAsia="fr-FR" w:bidi="fr-FR"/>
              </w:rPr>
              <w:t>Québec</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Pr>
          <w:p w:rsidR="000F3457" w:rsidRPr="00A60D05" w:rsidRDefault="000F3457" w:rsidP="000F3457">
            <w:pPr>
              <w:spacing w:before="120" w:after="120"/>
              <w:ind w:firstLine="0"/>
              <w:rPr>
                <w:rFonts w:eastAsia="Courier New"/>
                <w:sz w:val="24"/>
                <w:lang w:eastAsia="fr-FR" w:bidi="fr-FR"/>
              </w:rPr>
            </w:pPr>
            <w:r w:rsidRPr="00A60D05">
              <w:rPr>
                <w:rFonts w:eastAsia="Courier New"/>
                <w:b/>
                <w:color w:val="0000FF"/>
                <w:sz w:val="24"/>
                <w:lang w:eastAsia="fr-FR" w:bidi="fr-FR"/>
              </w:rPr>
              <w:t>IMMOBILIER</w:t>
            </w:r>
          </w:p>
        </w:tc>
        <w:tc>
          <w:tcPr>
            <w:tcW w:w="1257" w:type="dxa"/>
          </w:tcPr>
          <w:p w:rsidR="000F3457" w:rsidRPr="00A60D05" w:rsidRDefault="000F3457" w:rsidP="000F3457">
            <w:pPr>
              <w:spacing w:before="120" w:after="120"/>
              <w:ind w:firstLine="0"/>
              <w:rPr>
                <w:rFonts w:eastAsia="Courier New"/>
                <w:sz w:val="24"/>
                <w:lang w:eastAsia="fr-FR" w:bidi="fr-FR"/>
              </w:rPr>
            </w:pPr>
          </w:p>
        </w:tc>
        <w:tc>
          <w:tcPr>
            <w:tcW w:w="2432" w:type="dxa"/>
          </w:tcPr>
          <w:p w:rsidR="000F3457" w:rsidRPr="00A60D05" w:rsidRDefault="000F3457" w:rsidP="000F3457">
            <w:pPr>
              <w:spacing w:before="120" w:after="120"/>
              <w:ind w:firstLine="0"/>
              <w:rPr>
                <w:rFonts w:eastAsia="Courier New"/>
                <w:sz w:val="24"/>
                <w:lang w:eastAsia="fr-FR" w:bidi="fr-FR"/>
              </w:rPr>
            </w:pP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vAlign w:val="bottom"/>
          </w:tcPr>
          <w:p w:rsidR="000F3457" w:rsidRPr="00A60D05" w:rsidRDefault="000F3457" w:rsidP="000F3457">
            <w:pPr>
              <w:ind w:left="360" w:firstLine="0"/>
              <w:jc w:val="both"/>
              <w:rPr>
                <w:sz w:val="24"/>
              </w:rPr>
            </w:pPr>
            <w:r w:rsidRPr="00A60D05">
              <w:rPr>
                <w:rFonts w:eastAsia="Courier New"/>
                <w:sz w:val="24"/>
                <w:lang w:eastAsia="fr-FR" w:bidi="fr-FR"/>
              </w:rPr>
              <w:t>Allarco Developments</w:t>
            </w:r>
          </w:p>
        </w:tc>
        <w:tc>
          <w:tcPr>
            <w:tcW w:w="1257" w:type="dxa"/>
            <w:vAlign w:val="bottom"/>
          </w:tcPr>
          <w:p w:rsidR="000F3457" w:rsidRPr="00A60D05" w:rsidRDefault="000F3457" w:rsidP="000F3457">
            <w:pPr>
              <w:ind w:firstLine="0"/>
              <w:jc w:val="center"/>
              <w:rPr>
                <w:sz w:val="24"/>
              </w:rPr>
            </w:pPr>
            <w:r w:rsidRPr="00A60D05">
              <w:rPr>
                <w:rFonts w:eastAsia="Courier New"/>
                <w:sz w:val="24"/>
                <w:lang w:eastAsia="fr-FR" w:bidi="fr-FR"/>
              </w:rPr>
              <w:t>1954</w:t>
            </w:r>
          </w:p>
        </w:tc>
        <w:tc>
          <w:tcPr>
            <w:tcW w:w="2432" w:type="dxa"/>
            <w:vAlign w:val="bottom"/>
          </w:tcPr>
          <w:p w:rsidR="000F3457" w:rsidRPr="00A60D05" w:rsidRDefault="000F3457" w:rsidP="000F3457">
            <w:pPr>
              <w:ind w:firstLine="0"/>
              <w:jc w:val="both"/>
              <w:rPr>
                <w:sz w:val="24"/>
              </w:rPr>
            </w:pPr>
            <w:r w:rsidRPr="00A60D05">
              <w:rPr>
                <w:rFonts w:eastAsia="Courier New"/>
                <w:sz w:val="24"/>
                <w:lang w:eastAsia="fr-FR" w:bidi="fr-FR"/>
              </w:rPr>
              <w:t>Alberta</w:t>
            </w:r>
          </w:p>
        </w:tc>
      </w:tr>
      <w:tr w:rsidR="000F3457" w:rsidRPr="00A60D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Ex>
        <w:tc>
          <w:tcPr>
            <w:tcW w:w="4905" w:type="dxa"/>
            <w:tcBorders>
              <w:bottom w:val="single" w:sz="12" w:space="0" w:color="auto"/>
            </w:tcBorders>
          </w:tcPr>
          <w:p w:rsidR="000F3457" w:rsidRPr="00A60D05" w:rsidRDefault="000F3457" w:rsidP="000F3457">
            <w:pPr>
              <w:spacing w:after="120"/>
              <w:ind w:left="360" w:firstLine="0"/>
              <w:jc w:val="both"/>
              <w:rPr>
                <w:sz w:val="24"/>
              </w:rPr>
            </w:pPr>
            <w:r w:rsidRPr="00A60D05">
              <w:rPr>
                <w:rFonts w:eastAsia="Courier New"/>
                <w:sz w:val="24"/>
                <w:lang w:eastAsia="fr-FR" w:bidi="fr-FR"/>
              </w:rPr>
              <w:t>Campeau Corporation</w:t>
            </w:r>
          </w:p>
        </w:tc>
        <w:tc>
          <w:tcPr>
            <w:tcW w:w="1257" w:type="dxa"/>
            <w:tcBorders>
              <w:bottom w:val="single" w:sz="12" w:space="0" w:color="auto"/>
            </w:tcBorders>
          </w:tcPr>
          <w:p w:rsidR="000F3457" w:rsidRPr="00A60D05" w:rsidRDefault="000F3457" w:rsidP="000F3457">
            <w:pPr>
              <w:spacing w:after="120"/>
              <w:ind w:firstLine="0"/>
              <w:jc w:val="center"/>
              <w:rPr>
                <w:sz w:val="24"/>
              </w:rPr>
            </w:pPr>
            <w:r w:rsidRPr="00A60D05">
              <w:rPr>
                <w:rFonts w:eastAsia="Courier New"/>
                <w:sz w:val="24"/>
                <w:lang w:eastAsia="fr-FR" w:bidi="fr-FR"/>
              </w:rPr>
              <w:t>1953</w:t>
            </w:r>
          </w:p>
        </w:tc>
        <w:tc>
          <w:tcPr>
            <w:tcW w:w="2432" w:type="dxa"/>
            <w:tcBorders>
              <w:bottom w:val="single" w:sz="12" w:space="0" w:color="auto"/>
            </w:tcBorders>
          </w:tcPr>
          <w:p w:rsidR="000F3457" w:rsidRPr="00A60D05" w:rsidRDefault="000F3457" w:rsidP="000F3457">
            <w:pPr>
              <w:spacing w:after="120"/>
              <w:ind w:firstLine="0"/>
              <w:jc w:val="both"/>
              <w:rPr>
                <w:sz w:val="24"/>
              </w:rPr>
            </w:pPr>
            <w:r w:rsidRPr="00A60D05">
              <w:rPr>
                <w:rFonts w:eastAsia="Courier New"/>
                <w:sz w:val="24"/>
                <w:lang w:eastAsia="fr-FR" w:bidi="fr-FR"/>
              </w:rPr>
              <w:t>Ontario</w:t>
            </w:r>
          </w:p>
        </w:tc>
      </w:tr>
    </w:tbl>
    <w:p w:rsidR="000F3457" w:rsidRPr="00A60D05" w:rsidRDefault="000F3457" w:rsidP="000F3457">
      <w:pPr>
        <w:spacing w:before="120" w:after="120"/>
        <w:jc w:val="both"/>
        <w:rPr>
          <w:szCs w:val="2"/>
        </w:rPr>
      </w:pPr>
    </w:p>
    <w:p w:rsidR="000F3457" w:rsidRPr="00A60D05" w:rsidRDefault="000F3457" w:rsidP="000F3457">
      <w:pPr>
        <w:spacing w:before="120" w:after="120"/>
        <w:jc w:val="both"/>
        <w:rPr>
          <w:sz w:val="24"/>
        </w:rPr>
      </w:pPr>
      <w:r w:rsidRPr="00A60D05">
        <w:rPr>
          <w:rFonts w:eastAsia="Courier New"/>
          <w:sz w:val="24"/>
          <w:lang w:eastAsia="fr-FR" w:bidi="fr-FR"/>
        </w:rPr>
        <w:t>SOURCES</w:t>
      </w:r>
      <w:r w:rsidRPr="00A60D05">
        <w:rPr>
          <w:sz w:val="24"/>
        </w:rPr>
        <w:t> :</w:t>
      </w:r>
      <w:r w:rsidRPr="00A60D05">
        <w:rPr>
          <w:rFonts w:eastAsia="Courier New"/>
          <w:sz w:val="24"/>
          <w:lang w:eastAsia="fr-FR" w:bidi="fr-FR"/>
        </w:rPr>
        <w:t xml:space="preserve"> </w:t>
      </w:r>
      <w:r w:rsidRPr="00A60D05">
        <w:rPr>
          <w:sz w:val="24"/>
        </w:rPr>
        <w:t>F. Post Survey of Industriels</w:t>
      </w:r>
      <w:r w:rsidRPr="00A60D05">
        <w:rPr>
          <w:rFonts w:eastAsia="Courier New"/>
          <w:sz w:val="24"/>
          <w:lang w:eastAsia="fr-FR" w:bidi="fr-FR"/>
        </w:rPr>
        <w:t>, Toronto, 1928-76, Annuel.</w:t>
      </w:r>
    </w:p>
    <w:p w:rsidR="000F3457" w:rsidRPr="00A60D05" w:rsidRDefault="000F3457" w:rsidP="000F3457">
      <w:pPr>
        <w:spacing w:before="120" w:after="120"/>
        <w:jc w:val="both"/>
        <w:rPr>
          <w:sz w:val="24"/>
        </w:rPr>
      </w:pPr>
      <w:r w:rsidRPr="00A60D05">
        <w:rPr>
          <w:sz w:val="24"/>
        </w:rPr>
        <w:t>F. Post survey of Funds,</w:t>
      </w:r>
      <w:r w:rsidRPr="00A60D05">
        <w:rPr>
          <w:rFonts w:eastAsia="Courier New"/>
          <w:sz w:val="24"/>
          <w:lang w:eastAsia="fr-FR" w:bidi="fr-FR"/>
        </w:rPr>
        <w:t xml:space="preserve"> Toronto, 1962-76, Annuel.</w:t>
      </w:r>
    </w:p>
    <w:p w:rsidR="000F3457" w:rsidRPr="00A60D05" w:rsidRDefault="000F3457" w:rsidP="000F3457">
      <w:pPr>
        <w:spacing w:before="120" w:after="120"/>
        <w:jc w:val="both"/>
        <w:rPr>
          <w:sz w:val="24"/>
        </w:rPr>
      </w:pPr>
      <w:r w:rsidRPr="00A60D05">
        <w:rPr>
          <w:rFonts w:eastAsia="Courier New"/>
          <w:sz w:val="24"/>
          <w:lang w:eastAsia="fr-FR" w:bidi="fr-FR"/>
        </w:rPr>
        <w:t xml:space="preserve">Ministère des Consommateurs, Coopératives et institutions financières </w:t>
      </w:r>
      <w:r w:rsidRPr="00A60D05">
        <w:rPr>
          <w:sz w:val="24"/>
        </w:rPr>
        <w:t>Ra</w:t>
      </w:r>
      <w:r w:rsidRPr="00A60D05">
        <w:rPr>
          <w:sz w:val="24"/>
        </w:rPr>
        <w:t>p</w:t>
      </w:r>
      <w:r w:rsidRPr="00A60D05">
        <w:rPr>
          <w:sz w:val="24"/>
        </w:rPr>
        <w:t>port Annuel du Service des A</w:t>
      </w:r>
      <w:r w:rsidRPr="00A60D05">
        <w:rPr>
          <w:sz w:val="24"/>
        </w:rPr>
        <w:t>s</w:t>
      </w:r>
      <w:r w:rsidRPr="00A60D05">
        <w:rPr>
          <w:sz w:val="24"/>
        </w:rPr>
        <w:t>surances,</w:t>
      </w:r>
      <w:r w:rsidRPr="00A60D05">
        <w:rPr>
          <w:rFonts w:eastAsia="Courier New"/>
          <w:sz w:val="24"/>
          <w:lang w:eastAsia="fr-FR" w:bidi="fr-FR"/>
        </w:rPr>
        <w:t xml:space="preserve"> Editeur du Québec, 1976</w:t>
      </w:r>
    </w:p>
    <w:p w:rsidR="000F3457" w:rsidRPr="00A60D05" w:rsidRDefault="000F3457" w:rsidP="000F3457">
      <w:pPr>
        <w:pStyle w:val="p"/>
      </w:pPr>
      <w:r w:rsidRPr="00A60D05">
        <w:br w:type="page"/>
        <w:t>[216]</w:t>
      </w:r>
    </w:p>
    <w:p w:rsidR="000F3457" w:rsidRPr="00A60D05" w:rsidRDefault="000F3457" w:rsidP="000F3457">
      <w:pPr>
        <w:pStyle w:val="figtitre"/>
      </w:pPr>
      <w:r w:rsidRPr="00A60D05">
        <w:t>Annexe III</w:t>
      </w:r>
    </w:p>
    <w:p w:rsidR="000F3457" w:rsidRPr="00A60D05" w:rsidRDefault="000F3457" w:rsidP="000F3457">
      <w:pPr>
        <w:pStyle w:val="figst"/>
      </w:pPr>
      <w:r w:rsidRPr="00A60D05">
        <w:t>Les avocats dans les conseils d'administration</w:t>
      </w:r>
      <w:r w:rsidRPr="00A60D05">
        <w:br/>
        <w:t>des compagnies can</w:t>
      </w:r>
      <w:r w:rsidRPr="00A60D05">
        <w:t>a</w:t>
      </w:r>
      <w:r w:rsidRPr="00A60D05">
        <w:t>diennes-françaises (1975)</w:t>
      </w:r>
    </w:p>
    <w:tbl>
      <w:tblPr>
        <w:tblW w:w="0" w:type="auto"/>
        <w:tblInd w:w="-522" w:type="dxa"/>
        <w:tblLook w:val="00BF" w:firstRow="1" w:lastRow="0" w:firstColumn="1" w:lastColumn="0" w:noHBand="0" w:noVBand="0"/>
      </w:tblPr>
      <w:tblGrid>
        <w:gridCol w:w="3627"/>
        <w:gridCol w:w="5031"/>
      </w:tblGrid>
      <w:tr w:rsidR="000F3457" w:rsidRPr="00DA5936">
        <w:trPr>
          <w:tblHeader/>
        </w:trPr>
        <w:tc>
          <w:tcPr>
            <w:tcW w:w="3627" w:type="dxa"/>
            <w:tcBorders>
              <w:top w:val="single" w:sz="12" w:space="0" w:color="auto"/>
              <w:bottom w:val="single" w:sz="12" w:space="0" w:color="auto"/>
            </w:tcBorders>
            <w:shd w:val="clear" w:color="auto" w:fill="EEECE1"/>
          </w:tcPr>
          <w:p w:rsidR="000F3457" w:rsidRPr="00DA5936" w:rsidRDefault="000F3457" w:rsidP="000F3457">
            <w:pPr>
              <w:spacing w:before="120" w:after="120"/>
              <w:ind w:firstLine="0"/>
              <w:rPr>
                <w:sz w:val="24"/>
              </w:rPr>
            </w:pPr>
            <w:r w:rsidRPr="00DA5936">
              <w:rPr>
                <w:sz w:val="24"/>
              </w:rPr>
              <w:t>COMPAGNIE ET AVOCAT</w:t>
            </w:r>
          </w:p>
        </w:tc>
        <w:tc>
          <w:tcPr>
            <w:tcW w:w="5031" w:type="dxa"/>
            <w:tcBorders>
              <w:top w:val="single" w:sz="12" w:space="0" w:color="auto"/>
              <w:bottom w:val="single" w:sz="12" w:space="0" w:color="auto"/>
            </w:tcBorders>
            <w:shd w:val="clear" w:color="auto" w:fill="EEECE1"/>
          </w:tcPr>
          <w:p w:rsidR="000F3457" w:rsidRPr="00DA5936" w:rsidRDefault="000F3457" w:rsidP="000F3457">
            <w:pPr>
              <w:spacing w:before="120" w:after="120"/>
              <w:ind w:firstLine="0"/>
              <w:rPr>
                <w:sz w:val="24"/>
              </w:rPr>
            </w:pPr>
            <w:r w:rsidRPr="00DA5936">
              <w:rPr>
                <w:sz w:val="24"/>
              </w:rPr>
              <w:t>BUREAU D'AVOCATS</w:t>
            </w:r>
          </w:p>
        </w:tc>
      </w:tr>
      <w:tr w:rsidR="000F3457" w:rsidRPr="00DA5936">
        <w:tc>
          <w:tcPr>
            <w:tcW w:w="8658" w:type="dxa"/>
            <w:gridSpan w:val="2"/>
            <w:tcBorders>
              <w:top w:val="single" w:sz="12" w:space="0" w:color="auto"/>
            </w:tcBorders>
          </w:tcPr>
          <w:p w:rsidR="000F3457" w:rsidRPr="00DA5936" w:rsidRDefault="000F3457" w:rsidP="000F3457">
            <w:pPr>
              <w:spacing w:before="120" w:after="120"/>
              <w:ind w:firstLine="0"/>
              <w:rPr>
                <w:sz w:val="24"/>
              </w:rPr>
            </w:pPr>
            <w:r w:rsidRPr="00DA5936">
              <w:rPr>
                <w:color w:val="0000FF"/>
                <w:sz w:val="24"/>
                <w:u w:val="single"/>
              </w:rPr>
              <w:t>Banque Canadienne Nationale</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W. Bhérer</w:t>
            </w:r>
          </w:p>
        </w:tc>
        <w:tc>
          <w:tcPr>
            <w:tcW w:w="5031" w:type="dxa"/>
          </w:tcPr>
          <w:p w:rsidR="000F3457" w:rsidRPr="00DA5936" w:rsidRDefault="000F3457" w:rsidP="000F3457">
            <w:pPr>
              <w:spacing w:before="60" w:after="60"/>
              <w:ind w:firstLine="0"/>
              <w:rPr>
                <w:sz w:val="24"/>
              </w:rPr>
            </w:pPr>
            <w:r w:rsidRPr="00DA5936">
              <w:rPr>
                <w:sz w:val="24"/>
              </w:rPr>
              <w:t>Bhérer, Bernier, Côté, Ouellet, Dionne, Houle &amp; Morin (Québec)</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J. Lagassé </w:t>
            </w:r>
            <w:r w:rsidRPr="00DA5936">
              <w:rPr>
                <w:sz w:val="24"/>
              </w:rPr>
              <w:br/>
              <w:t>R. St-Laurent</w:t>
            </w:r>
          </w:p>
        </w:tc>
        <w:tc>
          <w:tcPr>
            <w:tcW w:w="5031" w:type="dxa"/>
          </w:tcPr>
          <w:p w:rsidR="000F3457" w:rsidRPr="00DA5936" w:rsidRDefault="000F3457" w:rsidP="000F3457">
            <w:pPr>
              <w:spacing w:before="60" w:after="60"/>
              <w:ind w:firstLine="0"/>
              <w:rPr>
                <w:sz w:val="24"/>
              </w:rPr>
            </w:pPr>
            <w:r w:rsidRPr="00DA5936">
              <w:rPr>
                <w:sz w:val="24"/>
              </w:rPr>
              <w:t>Lagassé, Lagassé, Lagassé (Sherbrooke) St-Laurent, Monast, Walters &amp; Vallières (Qu</w:t>
            </w:r>
            <w:r w:rsidRPr="00DA5936">
              <w:rPr>
                <w:sz w:val="24"/>
              </w:rPr>
              <w:t>é</w:t>
            </w:r>
            <w:r w:rsidRPr="00DA5936">
              <w:rPr>
                <w:sz w:val="24"/>
              </w:rPr>
              <w:t>bec)</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Banque Provinciale du Canada</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C. Ducharme </w:t>
            </w:r>
          </w:p>
        </w:tc>
        <w:tc>
          <w:tcPr>
            <w:tcW w:w="5031" w:type="dxa"/>
          </w:tcPr>
          <w:p w:rsidR="000F3457" w:rsidRPr="00DA5936" w:rsidRDefault="000F3457" w:rsidP="000F3457">
            <w:pPr>
              <w:spacing w:before="60" w:after="60"/>
              <w:ind w:firstLine="0"/>
              <w:rPr>
                <w:sz w:val="24"/>
              </w:rPr>
            </w:pPr>
            <w:r w:rsidRPr="00DA5936">
              <w:rPr>
                <w:sz w:val="24"/>
              </w:rPr>
              <w:t>Desjardins, Ducharme, Desjardins &amp; Bourque (Montréal)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Hon. J.O. Renaud </w:t>
            </w:r>
          </w:p>
        </w:tc>
        <w:tc>
          <w:tcPr>
            <w:tcW w:w="5031" w:type="dxa"/>
          </w:tcPr>
          <w:p w:rsidR="000F3457" w:rsidRPr="00DA5936" w:rsidRDefault="000F3457" w:rsidP="000F3457">
            <w:pPr>
              <w:spacing w:before="60" w:after="60"/>
              <w:ind w:firstLine="0"/>
              <w:rPr>
                <w:sz w:val="24"/>
              </w:rPr>
            </w:pPr>
            <w:r w:rsidRPr="00DA5936">
              <w:rPr>
                <w:sz w:val="24"/>
              </w:rPr>
              <w:t>Renaud &amp; Renaud (Montréal)</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Ba</w:t>
            </w:r>
            <w:r w:rsidRPr="00DA5936">
              <w:rPr>
                <w:color w:val="0000FF"/>
                <w:sz w:val="24"/>
                <w:u w:val="single"/>
              </w:rPr>
              <w:t>n</w:t>
            </w:r>
            <w:r w:rsidRPr="00DA5936">
              <w:rPr>
                <w:color w:val="0000FF"/>
                <w:sz w:val="24"/>
                <w:u w:val="single"/>
              </w:rPr>
              <w:t xml:space="preserve">que d’Épargne </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Aucun avocat</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Trust Général du Canada</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Hon. Edouard Asselin</w:t>
            </w:r>
          </w:p>
        </w:tc>
        <w:tc>
          <w:tcPr>
            <w:tcW w:w="5031" w:type="dxa"/>
          </w:tcPr>
          <w:p w:rsidR="000F3457" w:rsidRPr="00DA5936" w:rsidRDefault="000F3457" w:rsidP="000F3457">
            <w:pPr>
              <w:spacing w:before="60" w:after="60"/>
              <w:ind w:firstLine="0"/>
              <w:rPr>
                <w:sz w:val="24"/>
              </w:rPr>
            </w:pPr>
            <w:r w:rsidRPr="00DA5936">
              <w:rPr>
                <w:sz w:val="24"/>
              </w:rPr>
              <w:t>À son compte (Montréal)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L. Sirois</w:t>
            </w:r>
          </w:p>
        </w:tc>
        <w:tc>
          <w:tcPr>
            <w:tcW w:w="5031" w:type="dxa"/>
          </w:tcPr>
          <w:p w:rsidR="000F3457" w:rsidRPr="00DA5936" w:rsidRDefault="000F3457" w:rsidP="000F3457">
            <w:pPr>
              <w:spacing w:before="60" w:after="60"/>
              <w:ind w:firstLine="0"/>
              <w:rPr>
                <w:sz w:val="24"/>
              </w:rPr>
            </w:pPr>
            <w:r w:rsidRPr="00DA5936">
              <w:rPr>
                <w:sz w:val="24"/>
              </w:rPr>
              <w:t>Sirois &amp; Tremblay (Québec)</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J.C. Pollack</w:t>
            </w:r>
          </w:p>
        </w:tc>
        <w:tc>
          <w:tcPr>
            <w:tcW w:w="5031" w:type="dxa"/>
          </w:tcPr>
          <w:p w:rsidR="000F3457" w:rsidRPr="00DA5936" w:rsidRDefault="000F3457" w:rsidP="000F3457">
            <w:pPr>
              <w:spacing w:before="60" w:after="60"/>
              <w:ind w:firstLine="0"/>
              <w:rPr>
                <w:sz w:val="24"/>
              </w:rPr>
            </w:pPr>
            <w:r w:rsidRPr="00DA5936">
              <w:rPr>
                <w:sz w:val="24"/>
              </w:rPr>
              <w:t>Létourneau, Stein, Marseille, Delisle &amp; La Rue (Québec)</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M. Piché </w:t>
            </w:r>
          </w:p>
        </w:tc>
        <w:tc>
          <w:tcPr>
            <w:tcW w:w="5031" w:type="dxa"/>
          </w:tcPr>
          <w:p w:rsidR="000F3457" w:rsidRPr="00DA5936" w:rsidRDefault="000F3457" w:rsidP="000F3457">
            <w:pPr>
              <w:spacing w:before="60" w:after="60"/>
              <w:ind w:firstLine="0"/>
              <w:rPr>
                <w:sz w:val="24"/>
              </w:rPr>
            </w:pPr>
            <w:r w:rsidRPr="00DA5936">
              <w:rPr>
                <w:sz w:val="24"/>
              </w:rPr>
              <w:t>Blain, Piché, Godbout, Eméry &amp; Blain (Mo</w:t>
            </w:r>
            <w:r w:rsidRPr="00DA5936">
              <w:rPr>
                <w:sz w:val="24"/>
              </w:rPr>
              <w:t>n</w:t>
            </w:r>
            <w:r w:rsidRPr="00DA5936">
              <w:rPr>
                <w:sz w:val="24"/>
              </w:rPr>
              <w:t>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D.O. Doheny</w:t>
            </w:r>
          </w:p>
        </w:tc>
        <w:tc>
          <w:tcPr>
            <w:tcW w:w="5031" w:type="dxa"/>
          </w:tcPr>
          <w:p w:rsidR="000F3457" w:rsidRPr="00DA5936" w:rsidRDefault="000F3457" w:rsidP="000F3457">
            <w:pPr>
              <w:spacing w:before="60" w:after="60"/>
              <w:ind w:firstLine="0"/>
              <w:rPr>
                <w:sz w:val="24"/>
              </w:rPr>
            </w:pPr>
            <w:r w:rsidRPr="00DA5936">
              <w:rPr>
                <w:sz w:val="24"/>
              </w:rPr>
              <w:t>Doheny, Mackenzie, Grivaker, Gervais &amp; L</w:t>
            </w:r>
            <w:r w:rsidRPr="00DA5936">
              <w:rPr>
                <w:sz w:val="24"/>
              </w:rPr>
              <w:t>e</w:t>
            </w:r>
            <w:r w:rsidRPr="00DA5936">
              <w:rPr>
                <w:sz w:val="24"/>
              </w:rPr>
              <w:t>moyne (Montréal)</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 xml:space="preserve">Sherbrooke Trust </w:t>
            </w:r>
            <w:r w:rsidRPr="00DA5936">
              <w:rPr>
                <w:sz w:val="24"/>
              </w:rPr>
              <w:t>(filiale du Trust Général)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J. Lemieux</w:t>
            </w:r>
          </w:p>
        </w:tc>
        <w:tc>
          <w:tcPr>
            <w:tcW w:w="5031" w:type="dxa"/>
          </w:tcPr>
          <w:p w:rsidR="000F3457" w:rsidRPr="00DA5936" w:rsidRDefault="000F3457" w:rsidP="000F3457">
            <w:pPr>
              <w:spacing w:before="60" w:after="60"/>
              <w:ind w:firstLine="0"/>
              <w:rPr>
                <w:sz w:val="24"/>
              </w:rPr>
            </w:pPr>
            <w:r w:rsidRPr="00DA5936">
              <w:rPr>
                <w:sz w:val="24"/>
              </w:rPr>
              <w:t>Lemieux, Royer &amp; Assoc. (Sherbrooke)</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Fiducie prêt et revenu</w:t>
            </w:r>
            <w:r w:rsidRPr="00DA5936">
              <w:rPr>
                <w:sz w:val="24"/>
              </w:rPr>
              <w:t xml:space="preserve"> (filiale du Groupe Prêt et Revenu)</w:t>
            </w:r>
          </w:p>
        </w:tc>
      </w:tr>
      <w:tr w:rsidR="000F3457" w:rsidRPr="00DA5936">
        <w:tc>
          <w:tcPr>
            <w:tcW w:w="3627" w:type="dxa"/>
          </w:tcPr>
          <w:p w:rsidR="000F3457" w:rsidRPr="00DA5936" w:rsidRDefault="000F3457" w:rsidP="000F3457">
            <w:pPr>
              <w:spacing w:before="120" w:after="120"/>
              <w:ind w:firstLine="0"/>
              <w:rPr>
                <w:sz w:val="24"/>
              </w:rPr>
            </w:pPr>
            <w:r w:rsidRPr="00DA5936">
              <w:rPr>
                <w:sz w:val="24"/>
                <w:szCs w:val="2"/>
              </w:rPr>
              <w:t xml:space="preserve">J. Taschereau </w:t>
            </w:r>
          </w:p>
        </w:tc>
        <w:tc>
          <w:tcPr>
            <w:tcW w:w="5031" w:type="dxa"/>
          </w:tcPr>
          <w:p w:rsidR="000F3457" w:rsidRPr="00DA5936" w:rsidRDefault="000F3457" w:rsidP="000F3457">
            <w:pPr>
              <w:spacing w:before="120" w:after="120"/>
              <w:ind w:firstLine="0"/>
              <w:rPr>
                <w:sz w:val="24"/>
              </w:rPr>
            </w:pPr>
            <w:r w:rsidRPr="00DA5936">
              <w:rPr>
                <w:sz w:val="24"/>
                <w:szCs w:val="2"/>
              </w:rPr>
              <w:t>Taschereau, Grenier, Wright, Grainville &amp; Champagne (Qu</w:t>
            </w:r>
            <w:r w:rsidRPr="00DA5936">
              <w:rPr>
                <w:sz w:val="24"/>
                <w:szCs w:val="2"/>
              </w:rPr>
              <w:t>é</w:t>
            </w:r>
            <w:r w:rsidRPr="00DA5936">
              <w:rPr>
                <w:sz w:val="24"/>
                <w:szCs w:val="2"/>
              </w:rPr>
              <w:t>bec)</w:t>
            </w:r>
          </w:p>
        </w:tc>
      </w:tr>
      <w:tr w:rsidR="000F3457" w:rsidRPr="00DA5936">
        <w:tc>
          <w:tcPr>
            <w:tcW w:w="3627" w:type="dxa"/>
          </w:tcPr>
          <w:p w:rsidR="000F3457" w:rsidRPr="00DA5936" w:rsidRDefault="000F3457" w:rsidP="000F3457">
            <w:pPr>
              <w:spacing w:before="120" w:after="120"/>
              <w:ind w:firstLine="0"/>
              <w:rPr>
                <w:sz w:val="24"/>
              </w:rPr>
            </w:pPr>
            <w:r w:rsidRPr="00DA5936">
              <w:rPr>
                <w:sz w:val="24"/>
              </w:rPr>
              <w:t>Hon. J. Flynn</w:t>
            </w:r>
          </w:p>
        </w:tc>
        <w:tc>
          <w:tcPr>
            <w:tcW w:w="5031" w:type="dxa"/>
          </w:tcPr>
          <w:p w:rsidR="000F3457" w:rsidRPr="00DA5936" w:rsidRDefault="000F3457" w:rsidP="000F3457">
            <w:pPr>
              <w:spacing w:before="120" w:after="120"/>
              <w:ind w:firstLine="0"/>
              <w:rPr>
                <w:sz w:val="24"/>
              </w:rPr>
            </w:pPr>
            <w:r w:rsidRPr="00DA5936">
              <w:rPr>
                <w:sz w:val="24"/>
                <w:szCs w:val="2"/>
              </w:rPr>
              <w:t>Flynn, Rivard, Cimon, Lessard &amp; Le May (Qu</w:t>
            </w:r>
            <w:r w:rsidRPr="00DA5936">
              <w:rPr>
                <w:sz w:val="24"/>
                <w:szCs w:val="2"/>
              </w:rPr>
              <w:t>é</w:t>
            </w:r>
            <w:r w:rsidRPr="00DA5936">
              <w:rPr>
                <w:sz w:val="24"/>
                <w:szCs w:val="2"/>
              </w:rPr>
              <w:t>bec)</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[217]</w:t>
            </w:r>
          </w:p>
        </w:tc>
        <w:tc>
          <w:tcPr>
            <w:tcW w:w="5031" w:type="dxa"/>
          </w:tcPr>
          <w:p w:rsidR="000F3457" w:rsidRPr="00DA5936" w:rsidRDefault="000F3457" w:rsidP="000F3457">
            <w:pPr>
              <w:spacing w:before="60" w:after="60"/>
              <w:ind w:firstLine="0"/>
              <w:rPr>
                <w:sz w:val="24"/>
                <w:szCs w:val="2"/>
              </w:rPr>
            </w:pPr>
          </w:p>
        </w:tc>
      </w:tr>
      <w:tr w:rsidR="000F3457" w:rsidRPr="00DA5936">
        <w:tc>
          <w:tcPr>
            <w:tcW w:w="8658" w:type="dxa"/>
            <w:gridSpan w:val="2"/>
          </w:tcPr>
          <w:p w:rsidR="000F3457" w:rsidRPr="00DA5936" w:rsidRDefault="000F3457" w:rsidP="000F3457">
            <w:pPr>
              <w:spacing w:before="60" w:after="60"/>
              <w:ind w:firstLine="0"/>
              <w:rPr>
                <w:rFonts w:eastAsia="Courier New"/>
                <w:sz w:val="24"/>
                <w:lang w:eastAsia="fr-FR" w:bidi="fr-FR"/>
              </w:rPr>
            </w:pPr>
            <w:r w:rsidRPr="00DA5936">
              <w:rPr>
                <w:color w:val="0000FF"/>
                <w:sz w:val="24"/>
                <w:u w:val="single"/>
              </w:rPr>
              <w:t>Montreal Trust</w:t>
            </w:r>
            <w:r w:rsidRPr="00DA5936">
              <w:rPr>
                <w:rFonts w:eastAsia="Courier New"/>
                <w:sz w:val="24"/>
                <w:lang w:eastAsia="fr-FR" w:bidi="fr-FR"/>
              </w:rPr>
              <w:t xml:space="preserve"> (filiale de Investors Group)</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M.S. Hannon</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Ogilvy, Cope, Porteous, Montgomery, R</w:t>
            </w:r>
            <w:r w:rsidRPr="00DA5936">
              <w:rPr>
                <w:rFonts w:eastAsia="Courier New"/>
                <w:sz w:val="24"/>
                <w:lang w:eastAsia="fr-FR" w:bidi="fr-FR"/>
              </w:rPr>
              <w:t>e</w:t>
            </w:r>
            <w:r w:rsidRPr="00DA5936">
              <w:rPr>
                <w:rFonts w:eastAsia="Courier New"/>
                <w:sz w:val="24"/>
                <w:lang w:eastAsia="fr-FR" w:bidi="fr-FR"/>
              </w:rPr>
              <w:t>nault, Clarke &amp; Kirkpatrick (Mo</w:t>
            </w:r>
            <w:r w:rsidRPr="00DA5936">
              <w:rPr>
                <w:rFonts w:eastAsia="Courier New"/>
                <w:sz w:val="24"/>
                <w:lang w:eastAsia="fr-FR" w:bidi="fr-FR"/>
              </w:rPr>
              <w:t>n</w:t>
            </w:r>
            <w:r w:rsidRPr="00DA5936">
              <w:rPr>
                <w:rFonts w:eastAsia="Courier New"/>
                <w:sz w:val="24"/>
                <w:lang w:eastAsia="fr-FR" w:bidi="fr-FR"/>
              </w:rPr>
              <w:t xml:space="preserve">tréal) </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D.A. Berlis </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 xml:space="preserve">Aird, Simmerman &amp; Berlis (Toronto) </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K.H. Brown </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Lafleur &amp; Brown (Mo</w:t>
            </w:r>
            <w:r w:rsidRPr="00DA5936">
              <w:rPr>
                <w:rFonts w:eastAsia="Courier New"/>
                <w:sz w:val="24"/>
                <w:lang w:eastAsia="fr-FR" w:bidi="fr-FR"/>
              </w:rPr>
              <w:t>n</w:t>
            </w:r>
            <w:r w:rsidRPr="00DA5936">
              <w:rPr>
                <w:rFonts w:eastAsia="Courier New"/>
                <w:sz w:val="24"/>
                <w:lang w:eastAsia="fr-FR" w:bidi="fr-FR"/>
              </w:rPr>
              <w:t>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Hon. J.M. Godfrey </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 xml:space="preserve">Campbell, Godfrey &amp; Lewtas (Toronto) </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Hon. J. Lesage</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Howard, McDougall, Ewasew, Graham &amp; Stocks (Mo</w:t>
            </w:r>
            <w:r w:rsidRPr="00DA5936">
              <w:rPr>
                <w:rFonts w:eastAsia="Courier New"/>
                <w:sz w:val="24"/>
                <w:lang w:eastAsia="fr-FR" w:bidi="fr-FR"/>
              </w:rPr>
              <w:t>n</w:t>
            </w:r>
            <w:r w:rsidRPr="00DA5936">
              <w:rPr>
                <w:rFonts w:eastAsia="Courier New"/>
                <w:sz w:val="24"/>
                <w:lang w:eastAsia="fr-FR" w:bidi="fr-FR"/>
              </w:rPr>
              <w:t>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R. de W. Mackay</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Duquet, Mackay, Weldon &amp; Bronstetter (Mo</w:t>
            </w:r>
            <w:r w:rsidRPr="00DA5936">
              <w:rPr>
                <w:rFonts w:eastAsia="Courier New"/>
                <w:sz w:val="24"/>
                <w:lang w:eastAsia="fr-FR" w:bidi="fr-FR"/>
              </w:rPr>
              <w:t>n</w:t>
            </w:r>
            <w:r w:rsidRPr="00DA5936">
              <w:rPr>
                <w:rFonts w:eastAsia="Courier New"/>
                <w:sz w:val="24"/>
                <w:lang w:eastAsia="fr-FR" w:bidi="fr-FR"/>
              </w:rPr>
              <w:t>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J.W.E. Mingo </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 xml:space="preserve">Stewart, Mackeen &amp; Covert (Halifax) </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A.E. Sheperd</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Sheperd, Mackenzie, Plaxton, Little &amp; Jenkins (London, Ont.)</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Hon. W. Owen</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Owen, Bird (Vancouver)</w:t>
            </w: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rFonts w:eastAsia="Courier New"/>
                <w:color w:val="0000FF"/>
                <w:sz w:val="24"/>
                <w:u w:val="single"/>
                <w:lang w:eastAsia="fr-FR" w:bidi="fr-FR"/>
              </w:rPr>
              <w:t>The North West Trust Co</w:t>
            </w:r>
            <w:r w:rsidRPr="00DA5936">
              <w:rPr>
                <w:rFonts w:eastAsia="Courier New"/>
                <w:sz w:val="24"/>
                <w:u w:val="single"/>
                <w:lang w:eastAsia="fr-FR" w:bidi="fr-FR"/>
              </w:rPr>
              <w:t>.</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 xml:space="preserve">Aucun avocat </w:t>
            </w:r>
          </w:p>
        </w:tc>
        <w:tc>
          <w:tcPr>
            <w:tcW w:w="5031" w:type="dxa"/>
          </w:tcPr>
          <w:p w:rsidR="000F3457" w:rsidRPr="00DA5936" w:rsidRDefault="000F3457" w:rsidP="000F3457">
            <w:pPr>
              <w:spacing w:before="60" w:after="60"/>
              <w:ind w:firstLine="0"/>
              <w:rPr>
                <w:sz w:val="24"/>
                <w:szCs w:val="2"/>
              </w:rPr>
            </w:pP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rFonts w:eastAsia="Courier New"/>
                <w:color w:val="0000FF"/>
                <w:sz w:val="24"/>
                <w:u w:val="single"/>
                <w:lang w:eastAsia="fr-FR" w:bidi="fr-FR"/>
              </w:rPr>
              <w:t>Société Nationale de Fiducie</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Aucun avocat</w:t>
            </w:r>
          </w:p>
        </w:tc>
        <w:tc>
          <w:tcPr>
            <w:tcW w:w="5031" w:type="dxa"/>
          </w:tcPr>
          <w:p w:rsidR="000F3457" w:rsidRPr="00DA5936" w:rsidRDefault="000F3457" w:rsidP="000F3457">
            <w:pPr>
              <w:spacing w:before="60" w:after="60"/>
              <w:ind w:firstLine="0"/>
              <w:rPr>
                <w:sz w:val="24"/>
                <w:szCs w:val="2"/>
              </w:rPr>
            </w:pP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color w:val="0000FF"/>
                <w:sz w:val="24"/>
                <w:u w:val="single"/>
              </w:rPr>
              <w:t>Great West Life Insurance Co</w:t>
            </w:r>
            <w:r w:rsidRPr="00DA5936">
              <w:rPr>
                <w:rFonts w:eastAsia="Courier New"/>
                <w:sz w:val="24"/>
                <w:lang w:eastAsia="fr-FR" w:bidi="fr-FR"/>
              </w:rPr>
              <w:t>. (filiale de Investors Group)</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J.B. Macaulay</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Aikins, Macaulay &amp; Thoryalson (Wi</w:t>
            </w:r>
            <w:r w:rsidRPr="00DA5936">
              <w:rPr>
                <w:rFonts w:eastAsia="Courier New"/>
                <w:sz w:val="24"/>
                <w:lang w:eastAsia="fr-FR" w:bidi="fr-FR"/>
              </w:rPr>
              <w:t>n</w:t>
            </w:r>
            <w:r w:rsidRPr="00DA5936">
              <w:rPr>
                <w:rFonts w:eastAsia="Courier New"/>
                <w:sz w:val="24"/>
                <w:lang w:eastAsia="fr-FR" w:bidi="fr-FR"/>
              </w:rPr>
              <w:t>nipeg)</w:t>
            </w: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color w:val="0000FF"/>
                <w:sz w:val="24"/>
                <w:u w:val="single"/>
              </w:rPr>
              <w:t>Imperial Life Ass</w:t>
            </w:r>
            <w:r w:rsidRPr="00DA5936">
              <w:rPr>
                <w:sz w:val="24"/>
              </w:rPr>
              <w:t>,</w:t>
            </w:r>
            <w:r w:rsidRPr="00DA5936">
              <w:rPr>
                <w:rFonts w:eastAsia="Courier New"/>
                <w:sz w:val="24"/>
                <w:lang w:eastAsia="fr-FR" w:bidi="fr-FR"/>
              </w:rPr>
              <w:t xml:space="preserve"> (filiale de Power Corp.)</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J. Porteous</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Ogilvy, Cope, Porteous, Montgomery, R</w:t>
            </w:r>
            <w:r w:rsidRPr="00DA5936">
              <w:rPr>
                <w:rFonts w:eastAsia="Courier New"/>
                <w:sz w:val="24"/>
                <w:lang w:eastAsia="fr-FR" w:bidi="fr-FR"/>
              </w:rPr>
              <w:t>e</w:t>
            </w:r>
            <w:r w:rsidRPr="00DA5936">
              <w:rPr>
                <w:rFonts w:eastAsia="Courier New"/>
                <w:sz w:val="24"/>
                <w:lang w:eastAsia="fr-FR" w:bidi="fr-FR"/>
              </w:rPr>
              <w:t>nault, Clarke &amp; Kirkpatrick (Mo</w:t>
            </w:r>
            <w:r w:rsidRPr="00DA5936">
              <w:rPr>
                <w:rFonts w:eastAsia="Courier New"/>
                <w:sz w:val="24"/>
                <w:lang w:eastAsia="fr-FR" w:bidi="fr-FR"/>
              </w:rPr>
              <w:t>n</w:t>
            </w:r>
            <w:r w:rsidRPr="00DA5936">
              <w:rPr>
                <w:rFonts w:eastAsia="Courier New"/>
                <w:sz w:val="24"/>
                <w:lang w:eastAsia="fr-FR" w:bidi="fr-FR"/>
              </w:rPr>
              <w:t>tréal)</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R. St-Laurent</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St-Laurent, Monast, Walters &amp; Vallières (Qu</w:t>
            </w:r>
            <w:r w:rsidRPr="00DA5936">
              <w:rPr>
                <w:rFonts w:eastAsia="Courier New"/>
                <w:sz w:val="24"/>
                <w:lang w:eastAsia="fr-FR" w:bidi="fr-FR"/>
              </w:rPr>
              <w:t>é</w:t>
            </w:r>
            <w:r w:rsidRPr="00DA5936">
              <w:rPr>
                <w:rFonts w:eastAsia="Courier New"/>
                <w:sz w:val="24"/>
                <w:lang w:eastAsia="fr-FR" w:bidi="fr-FR"/>
              </w:rPr>
              <w:t>bec)</w:t>
            </w: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color w:val="0000FF"/>
                <w:sz w:val="24"/>
                <w:u w:val="single"/>
              </w:rPr>
              <w:t>L'union Canadienne</w:t>
            </w:r>
            <w:r w:rsidRPr="00DA5936">
              <w:rPr>
                <w:rFonts w:eastAsia="Courier New"/>
                <w:sz w:val="24"/>
                <w:lang w:eastAsia="fr-FR" w:bidi="fr-FR"/>
              </w:rPr>
              <w:t>, Cie d’assurances</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Aucun avocat</w:t>
            </w:r>
          </w:p>
        </w:tc>
        <w:tc>
          <w:tcPr>
            <w:tcW w:w="5031" w:type="dxa"/>
          </w:tcPr>
          <w:p w:rsidR="000F3457" w:rsidRPr="00DA5936" w:rsidRDefault="000F3457" w:rsidP="000F3457">
            <w:pPr>
              <w:spacing w:before="60" w:after="60"/>
              <w:ind w:firstLine="0"/>
              <w:rPr>
                <w:sz w:val="24"/>
                <w:szCs w:val="2"/>
              </w:rPr>
            </w:pP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color w:val="0000FF"/>
                <w:sz w:val="24"/>
                <w:u w:val="single"/>
              </w:rPr>
              <w:t>La Prévoyance</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W. Bhérer</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Bhérer, Bernier, Côté, Ouellet, Dionne, Houle &amp; Morin (Québec)</w:t>
            </w:r>
          </w:p>
        </w:tc>
      </w:tr>
      <w:tr w:rsidR="000F3457" w:rsidRPr="00DA5936">
        <w:tc>
          <w:tcPr>
            <w:tcW w:w="3627" w:type="dxa"/>
          </w:tcPr>
          <w:p w:rsidR="000F3457" w:rsidRPr="00DA5936" w:rsidRDefault="000F3457" w:rsidP="000F3457">
            <w:pPr>
              <w:spacing w:before="120" w:after="120"/>
              <w:ind w:firstLine="0"/>
              <w:rPr>
                <w:sz w:val="24"/>
              </w:rPr>
            </w:pPr>
            <w:r w:rsidRPr="00DA5936">
              <w:rPr>
                <w:rFonts w:eastAsia="Courier New"/>
                <w:sz w:val="24"/>
                <w:lang w:eastAsia="fr-FR" w:bidi="fr-FR"/>
              </w:rPr>
              <w:t>J. Ahern</w:t>
            </w:r>
          </w:p>
        </w:tc>
        <w:tc>
          <w:tcPr>
            <w:tcW w:w="5031" w:type="dxa"/>
          </w:tcPr>
          <w:p w:rsidR="000F3457" w:rsidRPr="00DA5936" w:rsidRDefault="000F3457" w:rsidP="000F3457">
            <w:pPr>
              <w:spacing w:before="120" w:after="120"/>
              <w:ind w:firstLine="0"/>
              <w:rPr>
                <w:sz w:val="24"/>
                <w:szCs w:val="2"/>
              </w:rPr>
            </w:pPr>
            <w:r w:rsidRPr="00DA5936">
              <w:rPr>
                <w:rFonts w:eastAsia="Courier New"/>
                <w:sz w:val="24"/>
                <w:lang w:eastAsia="fr-FR" w:bidi="fr-FR"/>
              </w:rPr>
              <w:t>Ahern, de Brabant, Nuss, Drymer (Mo</w:t>
            </w:r>
            <w:r w:rsidRPr="00DA5936">
              <w:rPr>
                <w:rFonts w:eastAsia="Courier New"/>
                <w:sz w:val="24"/>
                <w:lang w:eastAsia="fr-FR" w:bidi="fr-FR"/>
              </w:rPr>
              <w:t>n</w:t>
            </w:r>
            <w:r w:rsidRPr="00DA5936">
              <w:rPr>
                <w:rFonts w:eastAsia="Courier New"/>
                <w:sz w:val="24"/>
                <w:lang w:eastAsia="fr-FR" w:bidi="fr-FR"/>
              </w:rPr>
              <w:t>tréal)</w:t>
            </w: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color w:val="0000FF"/>
                <w:sz w:val="24"/>
                <w:u w:val="single"/>
              </w:rPr>
              <w:t>La Solidarité</w:t>
            </w:r>
            <w:r w:rsidRPr="00DA5936">
              <w:rPr>
                <w:rFonts w:eastAsia="Courier New"/>
                <w:sz w:val="24"/>
                <w:lang w:eastAsia="fr-FR" w:bidi="fr-FR"/>
              </w:rPr>
              <w:t>, Cie d'Assurance sur la vie</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Aucun avocat</w:t>
            </w:r>
          </w:p>
        </w:tc>
        <w:tc>
          <w:tcPr>
            <w:tcW w:w="5031" w:type="dxa"/>
          </w:tcPr>
          <w:p w:rsidR="000F3457" w:rsidRPr="00DA5936" w:rsidRDefault="000F3457" w:rsidP="000F3457">
            <w:pPr>
              <w:spacing w:before="60" w:after="60"/>
              <w:ind w:firstLine="0"/>
              <w:rPr>
                <w:sz w:val="24"/>
                <w:szCs w:val="2"/>
              </w:rPr>
            </w:pP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[218]</w:t>
            </w:r>
          </w:p>
        </w:tc>
        <w:tc>
          <w:tcPr>
            <w:tcW w:w="5031" w:type="dxa"/>
          </w:tcPr>
          <w:p w:rsidR="000F3457" w:rsidRPr="00DA5936" w:rsidRDefault="000F3457" w:rsidP="000F3457">
            <w:pPr>
              <w:spacing w:before="60" w:after="60"/>
              <w:ind w:firstLine="0"/>
              <w:rPr>
                <w:sz w:val="24"/>
                <w:szCs w:val="2"/>
              </w:rPr>
            </w:pP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color w:val="0000FF"/>
                <w:sz w:val="24"/>
                <w:u w:val="single"/>
              </w:rPr>
              <w:t>L’unique</w:t>
            </w:r>
            <w:r w:rsidRPr="00DA5936">
              <w:rPr>
                <w:sz w:val="24"/>
              </w:rPr>
              <w:t>, Cie d'Assurance sur la vie</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Jule Landry</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Avocat</w:t>
            </w:r>
          </w:p>
        </w:tc>
      </w:tr>
      <w:tr w:rsidR="000F3457" w:rsidRPr="00DA5936">
        <w:tc>
          <w:tcPr>
            <w:tcW w:w="8658" w:type="dxa"/>
            <w:gridSpan w:val="2"/>
          </w:tcPr>
          <w:p w:rsidR="000F3457" w:rsidRPr="00DA5936" w:rsidRDefault="000F3457" w:rsidP="000F3457">
            <w:pPr>
              <w:spacing w:before="60" w:after="60"/>
              <w:ind w:firstLine="0"/>
              <w:rPr>
                <w:color w:val="0000FF"/>
                <w:sz w:val="24"/>
                <w:szCs w:val="2"/>
                <w:u w:val="single"/>
              </w:rPr>
            </w:pPr>
            <w:r w:rsidRPr="00DA5936">
              <w:rPr>
                <w:rFonts w:eastAsia="Courier New"/>
                <w:color w:val="0000FF"/>
                <w:sz w:val="24"/>
                <w:u w:val="single"/>
                <w:lang w:eastAsia="fr-FR" w:bidi="fr-FR"/>
              </w:rPr>
              <w:t>La compagnie d’assurances Provinces-Unies</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B.F. Clarke</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Ogilvy, Cope, Porteous, Montgomery, R</w:t>
            </w:r>
            <w:r w:rsidRPr="00DA5936">
              <w:rPr>
                <w:rFonts w:eastAsia="Courier New"/>
                <w:sz w:val="24"/>
                <w:lang w:eastAsia="fr-FR" w:bidi="fr-FR"/>
              </w:rPr>
              <w:t>e</w:t>
            </w:r>
            <w:r w:rsidRPr="00DA5936">
              <w:rPr>
                <w:rFonts w:eastAsia="Courier New"/>
                <w:sz w:val="24"/>
                <w:lang w:eastAsia="fr-FR" w:bidi="fr-FR"/>
              </w:rPr>
              <w:t xml:space="preserve">nault, Clarke </w:t>
            </w:r>
            <w:r w:rsidRPr="00DA5936">
              <w:rPr>
                <w:rStyle w:val="Corpsdutexte211ptItaliqueEspacement-1pt"/>
                <w:sz w:val="24"/>
                <w:lang w:val="fr-CA"/>
              </w:rPr>
              <w:t>&amp;</w:t>
            </w:r>
            <w:r w:rsidRPr="00DA5936">
              <w:rPr>
                <w:rFonts w:eastAsia="Courier New"/>
                <w:sz w:val="24"/>
                <w:lang w:eastAsia="fr-FR" w:bidi="fr-FR"/>
              </w:rPr>
              <w:t xml:space="preserve"> Kirkpatrick (Mo</w:t>
            </w:r>
            <w:r w:rsidRPr="00DA5936">
              <w:rPr>
                <w:rFonts w:eastAsia="Courier New"/>
                <w:sz w:val="24"/>
                <w:lang w:eastAsia="fr-FR" w:bidi="fr-FR"/>
              </w:rPr>
              <w:t>n</w:t>
            </w:r>
            <w:r w:rsidRPr="00DA5936">
              <w:rPr>
                <w:rFonts w:eastAsia="Courier New"/>
                <w:sz w:val="24"/>
                <w:lang w:eastAsia="fr-FR" w:bidi="fr-FR"/>
              </w:rPr>
              <w:t>tréal)</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Hon. J. Lesage</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Howard, McDougall, Ewasew, Graham &amp; Stocks (Montréal)</w:t>
            </w: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color w:val="0000FF"/>
                <w:sz w:val="24"/>
                <w:u w:val="single"/>
              </w:rPr>
              <w:t>Investors Group</w:t>
            </w:r>
            <w:r w:rsidRPr="00DA5936">
              <w:rPr>
                <w:rFonts w:eastAsia="Courier New"/>
                <w:sz w:val="24"/>
                <w:lang w:eastAsia="fr-FR" w:bidi="fr-FR"/>
              </w:rPr>
              <w:t xml:space="preserve"> (fili</w:t>
            </w:r>
            <w:r w:rsidRPr="00DA5936">
              <w:rPr>
                <w:rFonts w:eastAsia="Courier New"/>
                <w:sz w:val="24"/>
                <w:lang w:eastAsia="fr-FR" w:bidi="fr-FR"/>
              </w:rPr>
              <w:t>a</w:t>
            </w:r>
            <w:r w:rsidRPr="00DA5936">
              <w:rPr>
                <w:rFonts w:eastAsia="Courier New"/>
                <w:sz w:val="24"/>
                <w:lang w:eastAsia="fr-FR" w:bidi="fr-FR"/>
              </w:rPr>
              <w:t>le de Power Corp.)</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 xml:space="preserve">Aucun avocat </w:t>
            </w:r>
          </w:p>
        </w:tc>
        <w:tc>
          <w:tcPr>
            <w:tcW w:w="5031" w:type="dxa"/>
          </w:tcPr>
          <w:p w:rsidR="000F3457" w:rsidRPr="00DA5936" w:rsidRDefault="000F3457" w:rsidP="000F3457">
            <w:pPr>
              <w:spacing w:before="60" w:after="60"/>
              <w:ind w:firstLine="0"/>
              <w:rPr>
                <w:sz w:val="24"/>
                <w:szCs w:val="2"/>
              </w:rPr>
            </w:pP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rFonts w:eastAsia="Courier New"/>
                <w:color w:val="0000FF"/>
                <w:sz w:val="24"/>
                <w:u w:val="single"/>
                <w:lang w:eastAsia="fr-FR" w:bidi="fr-FR"/>
              </w:rPr>
              <w:t>Fonds mutuel corp. de prêt et revenu</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 xml:space="preserve">Hon. J. Flynn </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Flynn, Rivard, Cimon, Lessard, &amp; Le May (Qu</w:t>
            </w:r>
            <w:r w:rsidRPr="00DA5936">
              <w:rPr>
                <w:rFonts w:eastAsia="Courier New"/>
                <w:sz w:val="24"/>
                <w:lang w:eastAsia="fr-FR" w:bidi="fr-FR"/>
              </w:rPr>
              <w:t>é</w:t>
            </w:r>
            <w:r w:rsidRPr="00DA5936">
              <w:rPr>
                <w:rFonts w:eastAsia="Courier New"/>
                <w:sz w:val="24"/>
                <w:lang w:eastAsia="fr-FR" w:bidi="fr-FR"/>
              </w:rPr>
              <w:t>bec)</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J. Tasch</w:t>
            </w:r>
            <w:r w:rsidRPr="00DA5936">
              <w:rPr>
                <w:rFonts w:eastAsia="Courier New"/>
                <w:sz w:val="24"/>
                <w:lang w:eastAsia="fr-FR" w:bidi="fr-FR"/>
              </w:rPr>
              <w:t>e</w:t>
            </w:r>
            <w:r w:rsidRPr="00DA5936">
              <w:rPr>
                <w:rFonts w:eastAsia="Courier New"/>
                <w:sz w:val="24"/>
                <w:lang w:eastAsia="fr-FR" w:bidi="fr-FR"/>
              </w:rPr>
              <w:t>reau</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Taschereau, Brenier, Wright, Grainville et Cha</w:t>
            </w:r>
            <w:r w:rsidRPr="00DA5936">
              <w:rPr>
                <w:rFonts w:eastAsia="Courier New"/>
                <w:sz w:val="24"/>
                <w:lang w:eastAsia="fr-FR" w:bidi="fr-FR"/>
              </w:rPr>
              <w:t>m</w:t>
            </w:r>
            <w:r w:rsidRPr="00DA5936">
              <w:rPr>
                <w:rFonts w:eastAsia="Courier New"/>
                <w:sz w:val="24"/>
                <w:lang w:eastAsia="fr-FR" w:bidi="fr-FR"/>
              </w:rPr>
              <w:t>pagne (Québec)</w:t>
            </w: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rFonts w:eastAsia="Courier New"/>
                <w:color w:val="0000FF"/>
                <w:sz w:val="24"/>
                <w:u w:val="single"/>
                <w:lang w:eastAsia="fr-FR" w:bidi="fr-FR"/>
              </w:rPr>
              <w:t>Beaubran Corp</w:t>
            </w:r>
            <w:r w:rsidRPr="00DA5936">
              <w:rPr>
                <w:rFonts w:eastAsia="Courier New"/>
                <w:sz w:val="24"/>
                <w:lang w:eastAsia="fr-FR" w:bidi="fr-FR"/>
              </w:rPr>
              <w:t>.</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R.L. Munro</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Ogilvy, Cope Porteous, Montgomery, Renault, Clarke &amp; Kir</w:t>
            </w:r>
            <w:r w:rsidRPr="00DA5936">
              <w:rPr>
                <w:rFonts w:eastAsia="Courier New"/>
                <w:sz w:val="24"/>
                <w:lang w:eastAsia="fr-FR" w:bidi="fr-FR"/>
              </w:rPr>
              <w:t>k</w:t>
            </w:r>
            <w:r w:rsidRPr="00DA5936">
              <w:rPr>
                <w:rFonts w:eastAsia="Courier New"/>
                <w:sz w:val="24"/>
                <w:lang w:eastAsia="fr-FR" w:bidi="fr-FR"/>
              </w:rPr>
              <w:t>patrick (Montréal)</w:t>
            </w:r>
          </w:p>
        </w:tc>
      </w:tr>
      <w:tr w:rsidR="000F3457" w:rsidRPr="00DA5936">
        <w:tc>
          <w:tcPr>
            <w:tcW w:w="8658" w:type="dxa"/>
            <w:gridSpan w:val="2"/>
          </w:tcPr>
          <w:p w:rsidR="000F3457" w:rsidRPr="00DA5936" w:rsidRDefault="000F3457" w:rsidP="000F3457">
            <w:pPr>
              <w:spacing w:before="60" w:after="60"/>
              <w:ind w:firstLine="0"/>
              <w:rPr>
                <w:sz w:val="24"/>
                <w:szCs w:val="2"/>
              </w:rPr>
            </w:pPr>
            <w:r w:rsidRPr="00DA5936">
              <w:rPr>
                <w:rFonts w:eastAsia="Courier New"/>
                <w:color w:val="0000FF"/>
                <w:sz w:val="24"/>
                <w:u w:val="single"/>
                <w:lang w:eastAsia="fr-FR" w:bidi="fr-FR"/>
              </w:rPr>
              <w:t>Canagex Fund Ltd</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Aucun avocat</w:t>
            </w:r>
          </w:p>
        </w:tc>
        <w:tc>
          <w:tcPr>
            <w:tcW w:w="5031" w:type="dxa"/>
          </w:tcPr>
          <w:p w:rsidR="000F3457" w:rsidRPr="00DA5936" w:rsidRDefault="000F3457" w:rsidP="000F3457">
            <w:pPr>
              <w:spacing w:before="60" w:after="60"/>
              <w:ind w:firstLine="0"/>
              <w:rPr>
                <w:sz w:val="24"/>
                <w:szCs w:val="2"/>
              </w:rPr>
            </w:pPr>
          </w:p>
        </w:tc>
      </w:tr>
      <w:tr w:rsidR="000F3457" w:rsidRPr="00DA5936">
        <w:tc>
          <w:tcPr>
            <w:tcW w:w="8658" w:type="dxa"/>
            <w:gridSpan w:val="2"/>
          </w:tcPr>
          <w:p w:rsidR="000F3457" w:rsidRPr="00DA5936" w:rsidRDefault="000F3457" w:rsidP="000F3457">
            <w:pPr>
              <w:spacing w:before="60" w:after="60"/>
              <w:ind w:firstLine="0"/>
              <w:rPr>
                <w:color w:val="0000FF"/>
                <w:sz w:val="24"/>
                <w:szCs w:val="2"/>
                <w:u w:val="single"/>
              </w:rPr>
            </w:pPr>
            <w:r w:rsidRPr="00DA5936">
              <w:rPr>
                <w:rFonts w:eastAsia="Courier New"/>
                <w:color w:val="0000FF"/>
                <w:sz w:val="24"/>
                <w:u w:val="single"/>
                <w:lang w:eastAsia="fr-FR" w:bidi="fr-FR"/>
              </w:rPr>
              <w:t>Power Corp.</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W. Bhérer</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Bhérer, Bernier, Côté, Ouellet, Dionne &amp; M</w:t>
            </w:r>
            <w:r w:rsidRPr="00DA5936">
              <w:rPr>
                <w:rFonts w:eastAsia="Courier New"/>
                <w:sz w:val="24"/>
                <w:lang w:eastAsia="fr-FR" w:bidi="fr-FR"/>
              </w:rPr>
              <w:t>o</w:t>
            </w:r>
            <w:r w:rsidRPr="00DA5936">
              <w:rPr>
                <w:rFonts w:eastAsia="Courier New"/>
                <w:sz w:val="24"/>
                <w:lang w:eastAsia="fr-FR" w:bidi="fr-FR"/>
              </w:rPr>
              <w:t>rin (Québec)</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 xml:space="preserve">P. Genest </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Cassels, Brock (Toronto)</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C. Pratte</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 xml:space="preserve">Létourneau, Stein, Marseille, Délisle </w:t>
            </w:r>
            <w:r w:rsidRPr="00DA5936">
              <w:rPr>
                <w:rStyle w:val="Corpsdutexte211ptItaliqueEspacement-1pt"/>
                <w:sz w:val="24"/>
                <w:lang w:val="fr-CA"/>
              </w:rPr>
              <w:t xml:space="preserve">&amp; </w:t>
            </w:r>
            <w:r w:rsidRPr="00DA5936">
              <w:rPr>
                <w:rFonts w:eastAsia="Courier New"/>
                <w:sz w:val="24"/>
                <w:lang w:eastAsia="fr-FR" w:bidi="fr-FR"/>
              </w:rPr>
              <w:t>La Rue (Québec)</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Hon. J.P. Robarts</w:t>
            </w:r>
          </w:p>
        </w:tc>
        <w:tc>
          <w:tcPr>
            <w:tcW w:w="5031" w:type="dxa"/>
          </w:tcPr>
          <w:p w:rsidR="000F3457" w:rsidRPr="00DA5936" w:rsidRDefault="000F3457" w:rsidP="000F3457">
            <w:pPr>
              <w:spacing w:before="60" w:after="60"/>
              <w:ind w:firstLine="0"/>
              <w:rPr>
                <w:sz w:val="24"/>
                <w:szCs w:val="2"/>
              </w:rPr>
            </w:pPr>
            <w:r w:rsidRPr="00DA5936">
              <w:rPr>
                <w:rFonts w:eastAsia="Courier New"/>
                <w:sz w:val="24"/>
                <w:lang w:eastAsia="fr-FR" w:bidi="fr-FR"/>
              </w:rPr>
              <w:t>Stikemen, Elliott, Robarts &amp; Bowman (Toro</w:t>
            </w:r>
            <w:r w:rsidRPr="00DA5936">
              <w:rPr>
                <w:rFonts w:eastAsia="Courier New"/>
                <w:sz w:val="24"/>
                <w:lang w:eastAsia="fr-FR" w:bidi="fr-FR"/>
              </w:rPr>
              <w:t>n</w:t>
            </w:r>
            <w:r w:rsidRPr="00DA5936">
              <w:rPr>
                <w:rFonts w:eastAsia="Courier New"/>
                <w:sz w:val="24"/>
                <w:lang w:eastAsia="fr-FR" w:bidi="fr-FR"/>
              </w:rPr>
              <w:t>to)</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[219]</w:t>
            </w:r>
          </w:p>
        </w:tc>
        <w:tc>
          <w:tcPr>
            <w:tcW w:w="5031" w:type="dxa"/>
          </w:tcPr>
          <w:p w:rsidR="000F3457" w:rsidRPr="00DA5936" w:rsidRDefault="000F3457" w:rsidP="000F3457">
            <w:pPr>
              <w:spacing w:before="60" w:after="60"/>
              <w:ind w:firstLine="0"/>
              <w:rPr>
                <w:sz w:val="24"/>
                <w:szCs w:val="2"/>
              </w:rPr>
            </w:pPr>
          </w:p>
        </w:tc>
      </w:tr>
      <w:tr w:rsidR="000F3457" w:rsidRPr="00DA5936">
        <w:tc>
          <w:tcPr>
            <w:tcW w:w="8658" w:type="dxa"/>
            <w:gridSpan w:val="2"/>
          </w:tcPr>
          <w:p w:rsidR="000F3457" w:rsidRPr="00DA5936" w:rsidRDefault="000F3457" w:rsidP="000F3457">
            <w:pPr>
              <w:spacing w:before="120" w:after="120"/>
              <w:ind w:firstLine="0"/>
              <w:rPr>
                <w:sz w:val="24"/>
                <w:szCs w:val="2"/>
              </w:rPr>
            </w:pPr>
            <w:r w:rsidRPr="00DA5936">
              <w:rPr>
                <w:color w:val="0000FF"/>
                <w:sz w:val="24"/>
                <w:u w:val="single"/>
              </w:rPr>
              <w:t>YORK LAMBTON CORP.</w:t>
            </w:r>
          </w:p>
        </w:tc>
      </w:tr>
      <w:tr w:rsidR="000F3457" w:rsidRPr="00DA5936">
        <w:tc>
          <w:tcPr>
            <w:tcW w:w="3627" w:type="dxa"/>
          </w:tcPr>
          <w:p w:rsidR="000F3457" w:rsidRPr="00DA5936" w:rsidRDefault="000F3457" w:rsidP="000F3457">
            <w:pPr>
              <w:spacing w:before="120" w:after="120"/>
              <w:ind w:firstLine="0"/>
              <w:rPr>
                <w:rFonts w:eastAsia="Courier New"/>
                <w:sz w:val="24"/>
                <w:lang w:eastAsia="fr-FR" w:bidi="fr-FR"/>
              </w:rPr>
            </w:pPr>
            <w:r w:rsidRPr="00DA5936">
              <w:rPr>
                <w:sz w:val="24"/>
              </w:rPr>
              <w:t xml:space="preserve">P.F. Vineberg </w:t>
            </w:r>
          </w:p>
        </w:tc>
        <w:tc>
          <w:tcPr>
            <w:tcW w:w="5031" w:type="dxa"/>
          </w:tcPr>
          <w:p w:rsidR="000F3457" w:rsidRPr="00DA5936" w:rsidRDefault="000F3457" w:rsidP="000F3457">
            <w:pPr>
              <w:spacing w:before="120" w:after="120"/>
              <w:ind w:firstLine="0"/>
              <w:rPr>
                <w:sz w:val="24"/>
                <w:szCs w:val="2"/>
              </w:rPr>
            </w:pPr>
            <w:r w:rsidRPr="00DA5936">
              <w:rPr>
                <w:sz w:val="24"/>
              </w:rPr>
              <w:t>Philips &amp; Vineberg (Montréal)</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sz w:val="24"/>
              </w:rPr>
              <w:t>J.G. Porteous</w:t>
            </w:r>
          </w:p>
        </w:tc>
        <w:tc>
          <w:tcPr>
            <w:tcW w:w="5031" w:type="dxa"/>
          </w:tcPr>
          <w:p w:rsidR="000F3457" w:rsidRPr="00DA5936" w:rsidRDefault="000F3457" w:rsidP="000F3457">
            <w:pPr>
              <w:spacing w:before="60" w:after="60"/>
              <w:ind w:firstLine="0"/>
              <w:rPr>
                <w:sz w:val="24"/>
                <w:szCs w:val="2"/>
              </w:rPr>
            </w:pPr>
            <w:r w:rsidRPr="00DA5936">
              <w:rPr>
                <w:sz w:val="24"/>
              </w:rPr>
              <w:t>Ogilvy, Cope, Porteous, Montgomery, R</w:t>
            </w:r>
            <w:r w:rsidRPr="00DA5936">
              <w:rPr>
                <w:sz w:val="24"/>
              </w:rPr>
              <w:t>e</w:t>
            </w:r>
            <w:r w:rsidRPr="00DA5936">
              <w:rPr>
                <w:sz w:val="24"/>
              </w:rPr>
              <w:t>nault, Clarke &amp; Kirkpatrick (Montréal)</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sz w:val="24"/>
              </w:rPr>
              <w:t>J. Guy</w:t>
            </w:r>
          </w:p>
        </w:tc>
        <w:tc>
          <w:tcPr>
            <w:tcW w:w="5031" w:type="dxa"/>
          </w:tcPr>
          <w:p w:rsidR="000F3457" w:rsidRPr="00DA5936" w:rsidRDefault="000F3457" w:rsidP="000F3457">
            <w:pPr>
              <w:spacing w:before="60" w:after="60"/>
              <w:ind w:firstLine="0"/>
              <w:rPr>
                <w:sz w:val="24"/>
                <w:szCs w:val="2"/>
              </w:rPr>
            </w:pPr>
            <w:r w:rsidRPr="00DA5936">
              <w:rPr>
                <w:sz w:val="24"/>
              </w:rPr>
              <w:t>Guy, Vaillancourt, Bertrand, Bourgeois &amp; La</w:t>
            </w:r>
            <w:r w:rsidRPr="00DA5936">
              <w:rPr>
                <w:sz w:val="24"/>
              </w:rPr>
              <w:t>u</w:t>
            </w:r>
            <w:r w:rsidRPr="00DA5936">
              <w:rPr>
                <w:sz w:val="24"/>
              </w:rPr>
              <w:t>rent (Montréal)</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sz w:val="24"/>
              </w:rPr>
              <w:t>P. Casgrain</w:t>
            </w:r>
          </w:p>
        </w:tc>
        <w:tc>
          <w:tcPr>
            <w:tcW w:w="5031" w:type="dxa"/>
          </w:tcPr>
          <w:p w:rsidR="000F3457" w:rsidRPr="00DA5936" w:rsidRDefault="000F3457" w:rsidP="000F3457">
            <w:pPr>
              <w:spacing w:before="60" w:after="60"/>
              <w:ind w:firstLine="0"/>
              <w:rPr>
                <w:sz w:val="24"/>
                <w:szCs w:val="2"/>
              </w:rPr>
            </w:pPr>
            <w:r w:rsidRPr="00DA5936">
              <w:rPr>
                <w:sz w:val="24"/>
              </w:rPr>
              <w:t>Byers, Casgrain &amp; Stewart (Montréal)</w:t>
            </w:r>
          </w:p>
        </w:tc>
      </w:tr>
      <w:tr w:rsidR="000F3457" w:rsidRPr="00DA5936">
        <w:tc>
          <w:tcPr>
            <w:tcW w:w="8658" w:type="dxa"/>
            <w:gridSpan w:val="2"/>
          </w:tcPr>
          <w:p w:rsidR="000F3457" w:rsidRPr="00DA5936" w:rsidRDefault="000F3457" w:rsidP="000F3457">
            <w:pPr>
              <w:spacing w:before="60" w:after="60"/>
              <w:ind w:firstLine="0"/>
              <w:rPr>
                <w:color w:val="0000FF"/>
                <w:sz w:val="24"/>
                <w:szCs w:val="2"/>
                <w:u w:val="single"/>
              </w:rPr>
            </w:pPr>
            <w:r w:rsidRPr="00DA5936">
              <w:rPr>
                <w:color w:val="0000FF"/>
                <w:sz w:val="24"/>
                <w:u w:val="single"/>
              </w:rPr>
              <w:t>CORPORATION D’EXPANSION FINANCIÈRE</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sz w:val="24"/>
              </w:rPr>
              <w:t>J. Guy</w:t>
            </w:r>
          </w:p>
        </w:tc>
        <w:tc>
          <w:tcPr>
            <w:tcW w:w="5031" w:type="dxa"/>
          </w:tcPr>
          <w:p w:rsidR="000F3457" w:rsidRPr="00DA5936" w:rsidRDefault="000F3457" w:rsidP="000F3457">
            <w:pPr>
              <w:spacing w:before="60" w:after="60"/>
              <w:ind w:firstLine="0"/>
              <w:rPr>
                <w:sz w:val="24"/>
                <w:szCs w:val="2"/>
              </w:rPr>
            </w:pPr>
            <w:r w:rsidRPr="00DA5936">
              <w:rPr>
                <w:sz w:val="24"/>
              </w:rPr>
              <w:t>Guy, Vaillancourt, Bertrand, Bourgeois &amp; La</w:t>
            </w:r>
            <w:r w:rsidRPr="00DA5936">
              <w:rPr>
                <w:sz w:val="24"/>
              </w:rPr>
              <w:t>u</w:t>
            </w:r>
            <w:r w:rsidRPr="00DA5936">
              <w:rPr>
                <w:sz w:val="24"/>
              </w:rPr>
              <w:t>rent (Montréal)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[219]</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color w:val="0000FF"/>
                <w:sz w:val="24"/>
                <w:u w:val="single"/>
              </w:rPr>
            </w:pPr>
            <w:r w:rsidRPr="00DA5936">
              <w:rPr>
                <w:color w:val="0000FF"/>
                <w:sz w:val="24"/>
                <w:u w:val="single"/>
              </w:rPr>
              <w:t>YORK LAMBTON CORP.</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P.F. Vineberg</w:t>
            </w:r>
          </w:p>
        </w:tc>
        <w:tc>
          <w:tcPr>
            <w:tcW w:w="5031" w:type="dxa"/>
          </w:tcPr>
          <w:p w:rsidR="000F3457" w:rsidRPr="00DA5936" w:rsidRDefault="000F3457" w:rsidP="000F3457">
            <w:pPr>
              <w:spacing w:before="60" w:after="60"/>
              <w:ind w:firstLine="0"/>
              <w:rPr>
                <w:sz w:val="24"/>
              </w:rPr>
            </w:pPr>
            <w:r w:rsidRPr="00DA5936">
              <w:rPr>
                <w:sz w:val="24"/>
              </w:rPr>
              <w:t>Philips &amp; Vineberg (Montréal)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J.G. Porteous</w:t>
            </w:r>
          </w:p>
        </w:tc>
        <w:tc>
          <w:tcPr>
            <w:tcW w:w="5031" w:type="dxa"/>
          </w:tcPr>
          <w:p w:rsidR="000F3457" w:rsidRPr="00DA5936" w:rsidRDefault="000F3457" w:rsidP="000F3457">
            <w:pPr>
              <w:spacing w:before="60" w:after="60"/>
              <w:ind w:firstLine="0"/>
              <w:rPr>
                <w:sz w:val="24"/>
              </w:rPr>
            </w:pPr>
            <w:r w:rsidRPr="00DA5936">
              <w:rPr>
                <w:sz w:val="24"/>
              </w:rPr>
              <w:t>Ogilvy, Cope, Porteous, Montgomery, R</w:t>
            </w:r>
            <w:r w:rsidRPr="00DA5936">
              <w:rPr>
                <w:sz w:val="24"/>
              </w:rPr>
              <w:t>e</w:t>
            </w:r>
            <w:r w:rsidRPr="00DA5936">
              <w:rPr>
                <w:sz w:val="24"/>
              </w:rPr>
              <w:t>nault, Clarke &amp; Kirkpatrick (Montréal)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J. Guy</w:t>
            </w:r>
          </w:p>
        </w:tc>
        <w:tc>
          <w:tcPr>
            <w:tcW w:w="5031" w:type="dxa"/>
          </w:tcPr>
          <w:p w:rsidR="000F3457" w:rsidRPr="00DA5936" w:rsidRDefault="000F3457" w:rsidP="000F3457">
            <w:pPr>
              <w:spacing w:before="60" w:after="60"/>
              <w:ind w:firstLine="0"/>
              <w:rPr>
                <w:sz w:val="24"/>
              </w:rPr>
            </w:pPr>
            <w:r w:rsidRPr="00DA5936">
              <w:rPr>
                <w:sz w:val="24"/>
              </w:rPr>
              <w:t>Guy, Vaillancourt, B ertrand, Bourgeois &amp; La</w:t>
            </w:r>
            <w:r w:rsidRPr="00DA5936">
              <w:rPr>
                <w:sz w:val="24"/>
              </w:rPr>
              <w:t>u</w:t>
            </w:r>
            <w:r w:rsidRPr="00DA5936">
              <w:rPr>
                <w:sz w:val="24"/>
              </w:rPr>
              <w:t>rent (Montréal)</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P. Casgrain</w:t>
            </w:r>
          </w:p>
        </w:tc>
        <w:tc>
          <w:tcPr>
            <w:tcW w:w="5031" w:type="dxa"/>
          </w:tcPr>
          <w:p w:rsidR="000F3457" w:rsidRPr="00DA5936" w:rsidRDefault="000F3457" w:rsidP="000F3457">
            <w:pPr>
              <w:spacing w:before="60" w:after="60"/>
              <w:ind w:firstLine="0"/>
              <w:rPr>
                <w:sz w:val="24"/>
              </w:rPr>
            </w:pPr>
            <w:r w:rsidRPr="00DA5936">
              <w:rPr>
                <w:sz w:val="24"/>
              </w:rPr>
              <w:t>Byers, Casgrain &amp; Stewart (Montréal)</w:t>
            </w:r>
          </w:p>
        </w:tc>
      </w:tr>
      <w:tr w:rsidR="000F3457" w:rsidRPr="00DA5936">
        <w:tc>
          <w:tcPr>
            <w:tcW w:w="8658" w:type="dxa"/>
            <w:gridSpan w:val="2"/>
          </w:tcPr>
          <w:p w:rsidR="000F3457" w:rsidRPr="00DA5936" w:rsidRDefault="000F3457" w:rsidP="000F3457">
            <w:pPr>
              <w:spacing w:before="60" w:after="60"/>
              <w:ind w:firstLine="0"/>
              <w:rPr>
                <w:color w:val="0000FF"/>
                <w:sz w:val="24"/>
                <w:u w:val="single"/>
              </w:rPr>
            </w:pPr>
            <w:r w:rsidRPr="00DA5936">
              <w:rPr>
                <w:color w:val="0000FF"/>
                <w:sz w:val="24"/>
                <w:u w:val="single"/>
              </w:rPr>
              <w:t>CORPORATION D'EXPANSION FINANCIÈRE</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J. Guy</w:t>
            </w:r>
          </w:p>
        </w:tc>
        <w:tc>
          <w:tcPr>
            <w:tcW w:w="5031" w:type="dxa"/>
          </w:tcPr>
          <w:p w:rsidR="000F3457" w:rsidRPr="00DA5936" w:rsidRDefault="000F3457" w:rsidP="000F3457">
            <w:pPr>
              <w:spacing w:before="60" w:after="60"/>
              <w:ind w:firstLine="0"/>
              <w:rPr>
                <w:sz w:val="24"/>
              </w:rPr>
            </w:pPr>
            <w:r w:rsidRPr="00DA5936">
              <w:rPr>
                <w:sz w:val="24"/>
              </w:rPr>
              <w:t>Guy, Vaillancourt, Bertrand, Bourgeois &amp; La</w:t>
            </w:r>
            <w:r w:rsidRPr="00DA5936">
              <w:rPr>
                <w:sz w:val="24"/>
              </w:rPr>
              <w:t>u</w:t>
            </w:r>
            <w:r w:rsidRPr="00DA5936">
              <w:rPr>
                <w:sz w:val="24"/>
              </w:rPr>
              <w:t>rent (Montréal)</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F-I-C FUND</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Aucun avocat </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LAURENTIDE FINANCIAL CORP</w:t>
            </w:r>
            <w:r w:rsidRPr="00DA5936">
              <w:rPr>
                <w:sz w:val="24"/>
              </w:rPr>
              <w:t>. (filiale de Power Corp.)</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Aucun avocat </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IMNAT</w:t>
            </w:r>
            <w:r w:rsidRPr="00DA5936">
              <w:rPr>
                <w:sz w:val="24"/>
              </w:rPr>
              <w:t xml:space="preserve"> (filiale de la BCN)</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Aucun avocat</w:t>
            </w:r>
          </w:p>
        </w:tc>
        <w:tc>
          <w:tcPr>
            <w:tcW w:w="5031" w:type="dxa"/>
          </w:tcPr>
          <w:p w:rsidR="000F3457" w:rsidRPr="00DA5936" w:rsidRDefault="000F3457" w:rsidP="000F3457">
            <w:pPr>
              <w:spacing w:before="60" w:after="60"/>
              <w:ind w:firstLine="0"/>
              <w:rPr>
                <w:sz w:val="24"/>
              </w:rPr>
            </w:pPr>
          </w:p>
        </w:tc>
      </w:tr>
      <w:tr w:rsidR="000F3457" w:rsidRPr="00DA5936">
        <w:tc>
          <w:tcPr>
            <w:tcW w:w="3627" w:type="dxa"/>
          </w:tcPr>
          <w:p w:rsidR="000F3457" w:rsidRPr="00DA5936" w:rsidRDefault="000F3457" w:rsidP="000F3457">
            <w:pPr>
              <w:spacing w:before="60" w:after="60"/>
              <w:ind w:firstLine="0"/>
              <w:rPr>
                <w:b/>
                <w:color w:val="FF0000"/>
                <w:sz w:val="24"/>
              </w:rPr>
            </w:pPr>
            <w:r w:rsidRPr="00DA5936">
              <w:rPr>
                <w:b/>
                <w:color w:val="FF0000"/>
                <w:sz w:val="24"/>
              </w:rPr>
              <w:t>INDUSTRIE</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rPr>
              <w:t>ALFRED LAMBERT INC</w:t>
            </w:r>
            <w:r w:rsidRPr="00DA5936">
              <w:rPr>
                <w:sz w:val="24"/>
              </w:rPr>
              <w:t>. (filiale du FONDS F-I-C)</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 xml:space="preserve">Aucun avocat </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BOMBARDIER LTÉE</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Aucun avocat</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sz w:val="24"/>
              </w:rPr>
            </w:pPr>
            <w:r w:rsidRPr="00DA5936">
              <w:rPr>
                <w:color w:val="0000FF"/>
                <w:sz w:val="24"/>
                <w:u w:val="single"/>
              </w:rPr>
              <w:t>CONSOLIDATED BATHURST CORP</w:t>
            </w:r>
            <w:r w:rsidRPr="00DA5936">
              <w:rPr>
                <w:sz w:val="24"/>
              </w:rPr>
              <w:t>. (filiale de Power Corp.)</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Hon. J.B. Aird</w:t>
            </w:r>
          </w:p>
        </w:tc>
        <w:tc>
          <w:tcPr>
            <w:tcW w:w="5031" w:type="dxa"/>
          </w:tcPr>
          <w:p w:rsidR="000F3457" w:rsidRPr="00DA5936" w:rsidRDefault="000F3457" w:rsidP="000F3457">
            <w:pPr>
              <w:spacing w:before="60" w:after="60"/>
              <w:ind w:firstLine="0"/>
              <w:rPr>
                <w:sz w:val="24"/>
              </w:rPr>
            </w:pPr>
            <w:r w:rsidRPr="00DA5936">
              <w:rPr>
                <w:sz w:val="24"/>
              </w:rPr>
              <w:t>Aird, Zimmerman &amp; Berlis (Toronto)</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R.E. Morrow</w:t>
            </w:r>
          </w:p>
        </w:tc>
        <w:tc>
          <w:tcPr>
            <w:tcW w:w="5031" w:type="dxa"/>
          </w:tcPr>
          <w:p w:rsidR="000F3457" w:rsidRPr="00DA5936" w:rsidRDefault="000F3457" w:rsidP="000F3457">
            <w:pPr>
              <w:spacing w:before="60" w:after="60"/>
              <w:ind w:firstLine="0"/>
              <w:rPr>
                <w:sz w:val="24"/>
              </w:rPr>
            </w:pPr>
            <w:r w:rsidRPr="00DA5936">
              <w:rPr>
                <w:sz w:val="24"/>
              </w:rPr>
              <w:t>Ogilvy, Cope Porteous, Montgomery, Renault, Clarke &amp; Kirkpatrick (Montréal)</w:t>
            </w:r>
          </w:p>
        </w:tc>
      </w:tr>
      <w:tr w:rsidR="000F3457" w:rsidRPr="00DA5936">
        <w:tc>
          <w:tcPr>
            <w:tcW w:w="8658" w:type="dxa"/>
            <w:gridSpan w:val="2"/>
          </w:tcPr>
          <w:p w:rsidR="000F3457" w:rsidRPr="00DA5936" w:rsidRDefault="000F3457" w:rsidP="000F3457">
            <w:pPr>
              <w:spacing w:before="60" w:after="60"/>
              <w:ind w:firstLine="0"/>
              <w:rPr>
                <w:color w:val="0000FF"/>
                <w:sz w:val="24"/>
                <w:u w:val="single"/>
              </w:rPr>
            </w:pPr>
            <w:r w:rsidRPr="00DA5936">
              <w:rPr>
                <w:color w:val="0000FF"/>
                <w:sz w:val="24"/>
                <w:u w:val="single"/>
              </w:rPr>
              <w:t>DISTILLERIES MELCHERS</w:t>
            </w:r>
          </w:p>
        </w:tc>
      </w:tr>
      <w:tr w:rsidR="000F3457" w:rsidRPr="00DA5936">
        <w:tc>
          <w:tcPr>
            <w:tcW w:w="3627" w:type="dxa"/>
          </w:tcPr>
          <w:p w:rsidR="000F3457" w:rsidRPr="00DA5936" w:rsidRDefault="000F3457" w:rsidP="000F3457">
            <w:pPr>
              <w:spacing w:before="60" w:after="60"/>
              <w:ind w:firstLine="0"/>
              <w:rPr>
                <w:sz w:val="24"/>
              </w:rPr>
            </w:pPr>
            <w:r w:rsidRPr="00DA5936">
              <w:rPr>
                <w:sz w:val="24"/>
              </w:rPr>
              <w:t>Aucun avocat</w:t>
            </w:r>
          </w:p>
        </w:tc>
        <w:tc>
          <w:tcPr>
            <w:tcW w:w="5031" w:type="dxa"/>
          </w:tcPr>
          <w:p w:rsidR="000F3457" w:rsidRPr="00DA5936" w:rsidRDefault="000F3457" w:rsidP="000F3457">
            <w:pPr>
              <w:spacing w:before="60" w:after="60"/>
              <w:ind w:firstLine="0"/>
              <w:rPr>
                <w:sz w:val="24"/>
              </w:rPr>
            </w:pPr>
          </w:p>
        </w:tc>
      </w:tr>
      <w:tr w:rsidR="000F3457" w:rsidRPr="00DA5936">
        <w:tc>
          <w:tcPr>
            <w:tcW w:w="3627" w:type="dxa"/>
          </w:tcPr>
          <w:p w:rsidR="000F3457" w:rsidRPr="00DA5936" w:rsidRDefault="000F3457" w:rsidP="000F3457">
            <w:pPr>
              <w:spacing w:before="60" w:after="60"/>
              <w:ind w:firstLine="0"/>
              <w:rPr>
                <w:sz w:val="24"/>
              </w:rPr>
            </w:pPr>
            <w:r w:rsidRPr="00DA5936">
              <w:rPr>
                <w:sz w:val="24"/>
              </w:rPr>
              <w:t>[220]</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sz w:val="24"/>
              </w:rPr>
            </w:pPr>
            <w:r w:rsidRPr="00DA5936">
              <w:rPr>
                <w:rFonts w:eastAsia="Courier New"/>
                <w:color w:val="0000FF"/>
                <w:sz w:val="24"/>
                <w:u w:val="single"/>
                <w:lang w:eastAsia="fr-FR" w:bidi="fr-FR"/>
              </w:rPr>
              <w:t>DOMINION GLASS</w:t>
            </w:r>
            <w:r w:rsidRPr="00DA5936">
              <w:rPr>
                <w:rFonts w:eastAsia="Courier New"/>
                <w:sz w:val="24"/>
                <w:lang w:eastAsia="fr-FR" w:bidi="fr-FR"/>
              </w:rPr>
              <w:t xml:space="preserve"> (filiale de Consolidated-Bathurst)</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 xml:space="preserve">Hon. J.B. Aird </w:t>
            </w:r>
          </w:p>
        </w:tc>
        <w:tc>
          <w:tcPr>
            <w:tcW w:w="5031" w:type="dxa"/>
          </w:tcPr>
          <w:p w:rsidR="000F3457" w:rsidRPr="00DA5936" w:rsidRDefault="000F3457" w:rsidP="000F3457">
            <w:pPr>
              <w:spacing w:before="60" w:after="60"/>
              <w:ind w:firstLine="0"/>
              <w:rPr>
                <w:sz w:val="24"/>
              </w:rPr>
            </w:pPr>
            <w:r w:rsidRPr="00DA5936">
              <w:rPr>
                <w:rFonts w:eastAsia="Courier New"/>
                <w:sz w:val="24"/>
                <w:lang w:eastAsia="fr-FR" w:bidi="fr-FR"/>
              </w:rPr>
              <w:t>Aird, Zimmerman &amp; Berlis (Toronto)</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rFonts w:eastAsia="Courier New"/>
                <w:color w:val="0000FF"/>
                <w:sz w:val="24"/>
                <w:u w:val="single"/>
                <w:lang w:eastAsia="fr-FR" w:bidi="fr-FR"/>
              </w:rPr>
              <w:t>MINES EAST SULL</w:t>
            </w:r>
            <w:r w:rsidRPr="00DA5936">
              <w:rPr>
                <w:rFonts w:eastAsia="Courier New"/>
                <w:color w:val="0000FF"/>
                <w:sz w:val="24"/>
                <w:u w:val="single"/>
                <w:lang w:eastAsia="fr-FR" w:bidi="fr-FR"/>
              </w:rPr>
              <w:t>I</w:t>
            </w:r>
            <w:r w:rsidRPr="00DA5936">
              <w:rPr>
                <w:rFonts w:eastAsia="Courier New"/>
                <w:color w:val="0000FF"/>
                <w:sz w:val="24"/>
                <w:u w:val="single"/>
                <w:lang w:eastAsia="fr-FR" w:bidi="fr-FR"/>
              </w:rPr>
              <w:t>VAN</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 xml:space="preserve">C. Beauchemin </w:t>
            </w:r>
          </w:p>
        </w:tc>
        <w:tc>
          <w:tcPr>
            <w:tcW w:w="5031" w:type="dxa"/>
          </w:tcPr>
          <w:p w:rsidR="000F3457" w:rsidRPr="00DA5936" w:rsidRDefault="000F3457" w:rsidP="000F3457">
            <w:pPr>
              <w:spacing w:before="60" w:after="60"/>
              <w:ind w:firstLine="0"/>
              <w:rPr>
                <w:sz w:val="24"/>
              </w:rPr>
            </w:pPr>
            <w:r w:rsidRPr="00DA5936">
              <w:rPr>
                <w:rFonts w:eastAsia="Courier New"/>
                <w:sz w:val="24"/>
                <w:lang w:eastAsia="fr-FR" w:bidi="fr-FR"/>
              </w:rPr>
              <w:t>Avocat à son compte</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rFonts w:eastAsia="Courier New"/>
                <w:color w:val="0000FF"/>
                <w:sz w:val="24"/>
                <w:u w:val="single"/>
                <w:lang w:eastAsia="fr-FR" w:bidi="fr-FR"/>
              </w:rPr>
              <w:t>NORMICK PE</w:t>
            </w:r>
            <w:r w:rsidRPr="00DA5936">
              <w:rPr>
                <w:rFonts w:eastAsia="Courier New"/>
                <w:color w:val="0000FF"/>
                <w:sz w:val="24"/>
                <w:u w:val="single"/>
                <w:lang w:eastAsia="fr-FR" w:bidi="fr-FR"/>
              </w:rPr>
              <w:t>R</w:t>
            </w:r>
            <w:r w:rsidRPr="00DA5936">
              <w:rPr>
                <w:rFonts w:eastAsia="Courier New"/>
                <w:color w:val="0000FF"/>
                <w:sz w:val="24"/>
                <w:u w:val="single"/>
                <w:lang w:eastAsia="fr-FR" w:bidi="fr-FR"/>
              </w:rPr>
              <w:t xml:space="preserve">RON </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 xml:space="preserve">Aucun avocat </w:t>
            </w:r>
          </w:p>
        </w:tc>
        <w:tc>
          <w:tcPr>
            <w:tcW w:w="5031" w:type="dxa"/>
          </w:tcPr>
          <w:p w:rsidR="000F3457" w:rsidRPr="00DA5936" w:rsidRDefault="000F3457" w:rsidP="000F3457">
            <w:pPr>
              <w:spacing w:before="60" w:after="60"/>
              <w:ind w:firstLine="0"/>
              <w:rPr>
                <w:sz w:val="24"/>
              </w:rPr>
            </w:pPr>
          </w:p>
        </w:tc>
      </w:tr>
      <w:tr w:rsidR="000F3457" w:rsidRPr="00DA5936">
        <w:tc>
          <w:tcPr>
            <w:tcW w:w="8658" w:type="dxa"/>
            <w:gridSpan w:val="2"/>
          </w:tcPr>
          <w:p w:rsidR="000F3457" w:rsidRPr="00DA5936" w:rsidRDefault="000F3457" w:rsidP="000F3457">
            <w:pPr>
              <w:spacing w:before="60" w:after="60"/>
              <w:ind w:firstLine="0"/>
              <w:rPr>
                <w:sz w:val="24"/>
              </w:rPr>
            </w:pPr>
            <w:r w:rsidRPr="00DA5936">
              <w:rPr>
                <w:rFonts w:eastAsia="Courier New"/>
                <w:color w:val="0000FF"/>
                <w:sz w:val="24"/>
                <w:u w:val="single"/>
                <w:lang w:eastAsia="fr-FR" w:bidi="fr-FR"/>
              </w:rPr>
              <w:t>QUEB</w:t>
            </w:r>
            <w:r w:rsidRPr="00DA5936">
              <w:rPr>
                <w:rFonts w:eastAsia="Courier New"/>
                <w:color w:val="0000FF"/>
                <w:sz w:val="24"/>
                <w:u w:val="single"/>
                <w:lang w:eastAsia="fr-FR" w:bidi="fr-FR"/>
              </w:rPr>
              <w:t>E</w:t>
            </w:r>
            <w:r w:rsidRPr="00DA5936">
              <w:rPr>
                <w:rFonts w:eastAsia="Courier New"/>
                <w:color w:val="0000FF"/>
                <w:sz w:val="24"/>
                <w:u w:val="single"/>
                <w:lang w:eastAsia="fr-FR" w:bidi="fr-FR"/>
              </w:rPr>
              <w:t>COR</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 xml:space="preserve">P.W. Gauthier </w:t>
            </w:r>
          </w:p>
        </w:tc>
        <w:tc>
          <w:tcPr>
            <w:tcW w:w="5031" w:type="dxa"/>
          </w:tcPr>
          <w:p w:rsidR="000F3457" w:rsidRPr="00DA5936" w:rsidRDefault="000F3457" w:rsidP="000F3457">
            <w:pPr>
              <w:spacing w:before="60" w:after="60"/>
              <w:ind w:firstLine="0"/>
              <w:rPr>
                <w:sz w:val="24"/>
              </w:rPr>
            </w:pPr>
            <w:r w:rsidRPr="00DA5936">
              <w:rPr>
                <w:rFonts w:eastAsia="Courier New"/>
                <w:sz w:val="24"/>
                <w:lang w:eastAsia="fr-FR" w:bidi="fr-FR"/>
              </w:rPr>
              <w:t>Ogilvy, Cope, Porteous, Montgomery, R</w:t>
            </w:r>
            <w:r w:rsidRPr="00DA5936">
              <w:rPr>
                <w:rFonts w:eastAsia="Courier New"/>
                <w:sz w:val="24"/>
                <w:lang w:eastAsia="fr-FR" w:bidi="fr-FR"/>
              </w:rPr>
              <w:t>e</w:t>
            </w:r>
            <w:r w:rsidRPr="00DA5936">
              <w:rPr>
                <w:rFonts w:eastAsia="Courier New"/>
                <w:sz w:val="24"/>
                <w:lang w:eastAsia="fr-FR" w:bidi="fr-FR"/>
              </w:rPr>
              <w:t>nault, Clarke &amp; Kirkpatrick (Montréal)</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rFonts w:eastAsia="Courier New"/>
                <w:color w:val="0000FF"/>
                <w:sz w:val="24"/>
                <w:u w:val="single"/>
                <w:lang w:eastAsia="fr-FR" w:bidi="fr-FR"/>
              </w:rPr>
              <w:t>P</w:t>
            </w:r>
            <w:r w:rsidRPr="00DA5936">
              <w:rPr>
                <w:rFonts w:eastAsia="Courier New"/>
                <w:color w:val="0000FF"/>
                <w:sz w:val="24"/>
                <w:u w:val="single"/>
                <w:lang w:eastAsia="fr-FR" w:bidi="fr-FR"/>
              </w:rPr>
              <w:t>A</w:t>
            </w:r>
            <w:r w:rsidRPr="00DA5936">
              <w:rPr>
                <w:rFonts w:eastAsia="Courier New"/>
                <w:color w:val="0000FF"/>
                <w:sz w:val="24"/>
                <w:u w:val="single"/>
                <w:lang w:eastAsia="fr-FR" w:bidi="fr-FR"/>
              </w:rPr>
              <w:t>PIER ROLLAND</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 xml:space="preserve">E.J. Courtois </w:t>
            </w:r>
          </w:p>
        </w:tc>
        <w:tc>
          <w:tcPr>
            <w:tcW w:w="5031" w:type="dxa"/>
          </w:tcPr>
          <w:p w:rsidR="000F3457" w:rsidRPr="00DA5936" w:rsidRDefault="000F3457" w:rsidP="000F3457">
            <w:pPr>
              <w:spacing w:before="60" w:after="60"/>
              <w:ind w:firstLine="0"/>
              <w:rPr>
                <w:sz w:val="24"/>
              </w:rPr>
            </w:pPr>
            <w:r w:rsidRPr="00DA5936">
              <w:rPr>
                <w:rFonts w:eastAsia="Courier New"/>
                <w:sz w:val="24"/>
                <w:lang w:eastAsia="fr-FR" w:bidi="fr-FR"/>
              </w:rPr>
              <w:t>Weldon, Courtois, Clarkson, Parsons &amp; T</w:t>
            </w:r>
            <w:r w:rsidRPr="00DA5936">
              <w:rPr>
                <w:rFonts w:eastAsia="Courier New"/>
                <w:sz w:val="24"/>
                <w:lang w:eastAsia="fr-FR" w:bidi="fr-FR"/>
              </w:rPr>
              <w:t>é</w:t>
            </w:r>
            <w:r w:rsidRPr="00DA5936">
              <w:rPr>
                <w:rFonts w:eastAsia="Courier New"/>
                <w:sz w:val="24"/>
                <w:lang w:eastAsia="fr-FR" w:bidi="fr-FR"/>
              </w:rPr>
              <w:t>treault (Montréal)</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 xml:space="preserve">Hon. J.B. Aird </w:t>
            </w:r>
          </w:p>
        </w:tc>
        <w:tc>
          <w:tcPr>
            <w:tcW w:w="5031" w:type="dxa"/>
          </w:tcPr>
          <w:p w:rsidR="000F3457" w:rsidRPr="00DA5936" w:rsidRDefault="000F3457" w:rsidP="000F3457">
            <w:pPr>
              <w:spacing w:before="60" w:after="60"/>
              <w:ind w:firstLine="0"/>
              <w:rPr>
                <w:sz w:val="24"/>
              </w:rPr>
            </w:pPr>
            <w:r w:rsidRPr="00DA5936">
              <w:rPr>
                <w:rFonts w:eastAsia="Courier New"/>
                <w:sz w:val="24"/>
                <w:lang w:eastAsia="fr-FR" w:bidi="fr-FR"/>
              </w:rPr>
              <w:t>Aird, Zimmerman &amp; Berlis (Toronto)</w:t>
            </w:r>
          </w:p>
        </w:tc>
      </w:tr>
      <w:tr w:rsidR="000F3457" w:rsidRPr="00DA5936">
        <w:tc>
          <w:tcPr>
            <w:tcW w:w="8658" w:type="dxa"/>
            <w:gridSpan w:val="2"/>
          </w:tcPr>
          <w:p w:rsidR="000F3457" w:rsidRPr="00DA5936" w:rsidRDefault="000F3457" w:rsidP="000F3457">
            <w:pPr>
              <w:spacing w:before="60" w:after="60"/>
              <w:ind w:firstLine="0"/>
              <w:rPr>
                <w:sz w:val="24"/>
              </w:rPr>
            </w:pPr>
            <w:r w:rsidRPr="00DA5936">
              <w:rPr>
                <w:rFonts w:eastAsia="Courier New"/>
                <w:color w:val="0000FF"/>
                <w:sz w:val="24"/>
                <w:u w:val="single"/>
                <w:lang w:eastAsia="fr-FR" w:bidi="fr-FR"/>
              </w:rPr>
              <w:t>TÉLÉ-CAPITALE</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C. Pratte et R. Letou</w:t>
            </w:r>
            <w:r w:rsidRPr="00DA5936">
              <w:rPr>
                <w:rFonts w:eastAsia="Courier New"/>
                <w:sz w:val="24"/>
                <w:lang w:eastAsia="fr-FR" w:bidi="fr-FR"/>
              </w:rPr>
              <w:t>r</w:t>
            </w:r>
            <w:r w:rsidRPr="00DA5936">
              <w:rPr>
                <w:rFonts w:eastAsia="Courier New"/>
                <w:sz w:val="24"/>
                <w:lang w:eastAsia="fr-FR" w:bidi="fr-FR"/>
              </w:rPr>
              <w:t xml:space="preserve">neau </w:t>
            </w:r>
          </w:p>
        </w:tc>
        <w:tc>
          <w:tcPr>
            <w:tcW w:w="5031" w:type="dxa"/>
          </w:tcPr>
          <w:p w:rsidR="000F3457" w:rsidRPr="00DA5936" w:rsidRDefault="000F3457" w:rsidP="000F3457">
            <w:pPr>
              <w:spacing w:before="60" w:after="60"/>
              <w:ind w:firstLine="0"/>
              <w:rPr>
                <w:sz w:val="24"/>
              </w:rPr>
            </w:pPr>
            <w:r w:rsidRPr="00DA5936">
              <w:rPr>
                <w:rFonts w:eastAsia="Courier New"/>
                <w:sz w:val="24"/>
                <w:lang w:eastAsia="fr-FR" w:bidi="fr-FR"/>
              </w:rPr>
              <w:t>Letourneau, Stein, Marseille, Délisle &amp; La Rue (Québec)</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W. Bhérer</w:t>
            </w:r>
          </w:p>
        </w:tc>
        <w:tc>
          <w:tcPr>
            <w:tcW w:w="5031" w:type="dxa"/>
          </w:tcPr>
          <w:p w:rsidR="000F3457" w:rsidRPr="00DA5936" w:rsidRDefault="000F3457" w:rsidP="000F3457">
            <w:pPr>
              <w:spacing w:before="60" w:after="60"/>
              <w:ind w:firstLine="0"/>
              <w:rPr>
                <w:sz w:val="24"/>
              </w:rPr>
            </w:pPr>
            <w:r w:rsidRPr="00DA5936">
              <w:rPr>
                <w:rFonts w:eastAsia="Courier New"/>
                <w:sz w:val="24"/>
                <w:lang w:eastAsia="fr-FR" w:bidi="fr-FR"/>
              </w:rPr>
              <w:t>Bhérer, Bernier, Côté, Ouellet, Dionne, Houle &amp; Morin (Québec)</w:t>
            </w:r>
          </w:p>
        </w:tc>
      </w:tr>
      <w:tr w:rsidR="000F3457" w:rsidRPr="00DA5936">
        <w:tc>
          <w:tcPr>
            <w:tcW w:w="3627" w:type="dxa"/>
          </w:tcPr>
          <w:p w:rsidR="000F3457" w:rsidRPr="00DA5936" w:rsidRDefault="000F3457" w:rsidP="000F3457">
            <w:pPr>
              <w:spacing w:before="60" w:after="60"/>
              <w:ind w:firstLine="0"/>
              <w:rPr>
                <w:sz w:val="24"/>
              </w:rPr>
            </w:pPr>
            <w:r w:rsidRPr="00DA5936">
              <w:rPr>
                <w:rFonts w:eastAsia="Courier New"/>
                <w:sz w:val="24"/>
                <w:lang w:eastAsia="fr-FR" w:bidi="fr-FR"/>
              </w:rPr>
              <w:t xml:space="preserve">R. Amyot </w:t>
            </w:r>
          </w:p>
        </w:tc>
        <w:tc>
          <w:tcPr>
            <w:tcW w:w="5031" w:type="dxa"/>
          </w:tcPr>
          <w:p w:rsidR="000F3457" w:rsidRPr="00DA5936" w:rsidRDefault="000F3457" w:rsidP="000F3457">
            <w:pPr>
              <w:spacing w:before="60" w:after="60"/>
              <w:ind w:firstLine="0"/>
              <w:rPr>
                <w:sz w:val="24"/>
              </w:rPr>
            </w:pPr>
            <w:r w:rsidRPr="00DA5936">
              <w:rPr>
                <w:rFonts w:eastAsia="Courier New"/>
                <w:sz w:val="24"/>
                <w:lang w:eastAsia="fr-FR" w:bidi="fr-FR"/>
              </w:rPr>
              <w:t>Amyot, Lesage, de Grandpré, Colas, Bernard &amp; Drolet (Québec)</w:t>
            </w:r>
          </w:p>
        </w:tc>
      </w:tr>
      <w:tr w:rsidR="000F3457" w:rsidRPr="00DA5936">
        <w:tc>
          <w:tcPr>
            <w:tcW w:w="8658" w:type="dxa"/>
            <w:gridSpan w:val="2"/>
          </w:tcPr>
          <w:p w:rsidR="000F3457" w:rsidRPr="00DA5936" w:rsidRDefault="000F3457" w:rsidP="000F3457">
            <w:pPr>
              <w:spacing w:before="60" w:after="60"/>
              <w:ind w:firstLine="0"/>
              <w:rPr>
                <w:rFonts w:eastAsia="Courier New"/>
                <w:sz w:val="24"/>
                <w:lang w:eastAsia="fr-FR" w:bidi="fr-FR"/>
              </w:rPr>
            </w:pPr>
            <w:r w:rsidRPr="00DA5936">
              <w:rPr>
                <w:rFonts w:eastAsia="Courier New"/>
                <w:color w:val="0000FF"/>
                <w:sz w:val="24"/>
                <w:u w:val="single"/>
                <w:lang w:eastAsia="fr-FR" w:bidi="fr-FR"/>
              </w:rPr>
              <w:t>TÉLÉ-MÉTROPOLE</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M. Godbout et M. Piché</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Blain, Piché, Godbout, Eméry &amp; Blain (Mo</w:t>
            </w:r>
            <w:r w:rsidRPr="00DA5936">
              <w:rPr>
                <w:rFonts w:eastAsia="Courier New"/>
                <w:sz w:val="24"/>
                <w:lang w:eastAsia="fr-FR" w:bidi="fr-FR"/>
              </w:rPr>
              <w:t>n</w:t>
            </w:r>
            <w:r w:rsidRPr="00DA5936">
              <w:rPr>
                <w:rFonts w:eastAsia="Courier New"/>
                <w:sz w:val="24"/>
                <w:lang w:eastAsia="fr-FR" w:bidi="fr-FR"/>
              </w:rPr>
              <w:t>tréal)</w:t>
            </w:r>
          </w:p>
        </w:tc>
      </w:tr>
      <w:tr w:rsidR="000F3457" w:rsidRPr="00DA5936">
        <w:tc>
          <w:tcPr>
            <w:tcW w:w="8658" w:type="dxa"/>
            <w:gridSpan w:val="2"/>
          </w:tcPr>
          <w:p w:rsidR="000F3457" w:rsidRPr="00DA5936" w:rsidRDefault="000F3457" w:rsidP="000F3457">
            <w:pPr>
              <w:spacing w:before="60" w:after="60"/>
              <w:ind w:firstLine="0"/>
              <w:rPr>
                <w:rFonts w:eastAsia="Courier New"/>
                <w:sz w:val="24"/>
                <w:u w:val="single"/>
                <w:lang w:eastAsia="fr-FR" w:bidi="fr-FR"/>
              </w:rPr>
            </w:pPr>
            <w:r w:rsidRPr="00DA5936">
              <w:rPr>
                <w:rFonts w:eastAsia="Courier New"/>
                <w:color w:val="0000FF"/>
                <w:sz w:val="24"/>
                <w:u w:val="single"/>
                <w:lang w:eastAsia="fr-FR" w:bidi="fr-FR"/>
              </w:rPr>
              <w:t>SIMARD-BEAUDRY INC</w:t>
            </w:r>
            <w:r w:rsidRPr="00DA5936">
              <w:rPr>
                <w:rFonts w:eastAsia="Courier New"/>
                <w:sz w:val="24"/>
                <w:u w:val="single"/>
                <w:lang w:eastAsia="fr-FR" w:bidi="fr-FR"/>
              </w:rPr>
              <w:t>.</w:t>
            </w:r>
            <w:r w:rsidRPr="00DA5936">
              <w:rPr>
                <w:rFonts w:eastAsia="Courier New"/>
                <w:sz w:val="24"/>
                <w:lang w:eastAsia="fr-FR" w:bidi="fr-FR"/>
              </w:rPr>
              <w:t xml:space="preserve"> (filiale de Corpex)</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J. Guy</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Guy, Vaillancourt, Bertrand, Bourgeois &amp; La</w:t>
            </w:r>
            <w:r w:rsidRPr="00DA5936">
              <w:rPr>
                <w:rFonts w:eastAsia="Courier New"/>
                <w:sz w:val="24"/>
                <w:lang w:eastAsia="fr-FR" w:bidi="fr-FR"/>
              </w:rPr>
              <w:t>u</w:t>
            </w:r>
            <w:r w:rsidRPr="00DA5936">
              <w:rPr>
                <w:rFonts w:eastAsia="Courier New"/>
                <w:sz w:val="24"/>
                <w:lang w:eastAsia="fr-FR" w:bidi="fr-FR"/>
              </w:rPr>
              <w:t>rent (Mo</w:t>
            </w:r>
            <w:r w:rsidRPr="00DA5936">
              <w:rPr>
                <w:rFonts w:eastAsia="Courier New"/>
                <w:sz w:val="24"/>
                <w:lang w:eastAsia="fr-FR" w:bidi="fr-FR"/>
              </w:rPr>
              <w:t>n</w:t>
            </w:r>
            <w:r w:rsidRPr="00DA5936">
              <w:rPr>
                <w:rFonts w:eastAsia="Courier New"/>
                <w:sz w:val="24"/>
                <w:lang w:eastAsia="fr-FR" w:bidi="fr-FR"/>
              </w:rPr>
              <w:t>tréal)</w:t>
            </w:r>
          </w:p>
        </w:tc>
      </w:tr>
      <w:tr w:rsidR="000F3457" w:rsidRPr="00DA5936">
        <w:tc>
          <w:tcPr>
            <w:tcW w:w="8658" w:type="dxa"/>
            <w:gridSpan w:val="2"/>
          </w:tcPr>
          <w:p w:rsidR="000F3457" w:rsidRPr="00DA5936" w:rsidRDefault="000F3457" w:rsidP="000F3457">
            <w:pPr>
              <w:spacing w:before="60" w:after="60"/>
              <w:ind w:firstLine="0"/>
              <w:rPr>
                <w:rFonts w:eastAsia="Courier New"/>
                <w:color w:val="0000FF"/>
                <w:sz w:val="24"/>
                <w:u w:val="single"/>
                <w:lang w:eastAsia="fr-FR" w:bidi="fr-FR"/>
              </w:rPr>
            </w:pPr>
            <w:r w:rsidRPr="00DA5936">
              <w:rPr>
                <w:rFonts w:eastAsia="Courier New"/>
                <w:color w:val="0000FF"/>
                <w:sz w:val="24"/>
                <w:u w:val="single"/>
                <w:lang w:eastAsia="fr-FR" w:bidi="fr-FR"/>
              </w:rPr>
              <w:t>VACHON INC.</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Aucun avocat</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[221]</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3627" w:type="dxa"/>
          </w:tcPr>
          <w:p w:rsidR="000F3457" w:rsidRPr="00DA5936" w:rsidRDefault="000F3457" w:rsidP="000F3457">
            <w:pPr>
              <w:spacing w:before="60" w:after="60"/>
              <w:ind w:firstLine="0"/>
              <w:rPr>
                <w:rFonts w:eastAsia="Courier New"/>
                <w:b/>
                <w:color w:val="FF0000"/>
                <w:sz w:val="24"/>
                <w:lang w:eastAsia="fr-FR" w:bidi="fr-FR"/>
              </w:rPr>
            </w:pPr>
            <w:r w:rsidRPr="00DA5936">
              <w:rPr>
                <w:rFonts w:eastAsia="Courier New"/>
                <w:b/>
                <w:color w:val="FF0000"/>
                <w:sz w:val="24"/>
                <w:lang w:eastAsia="fr-FR" w:bidi="fr-FR"/>
              </w:rPr>
              <w:t>COMMERCE</w:t>
            </w:r>
            <w:r w:rsidRPr="00DA5936">
              <w:rPr>
                <w:b/>
                <w:color w:val="FF0000"/>
                <w:sz w:val="24"/>
              </w:rPr>
              <w:t> :</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8658" w:type="dxa"/>
            <w:gridSpan w:val="2"/>
          </w:tcPr>
          <w:p w:rsidR="000F3457" w:rsidRPr="00DA5936" w:rsidRDefault="000F3457" w:rsidP="000F3457">
            <w:pPr>
              <w:spacing w:before="60" w:after="60"/>
              <w:ind w:firstLine="0"/>
              <w:rPr>
                <w:rFonts w:eastAsia="Courier New"/>
                <w:sz w:val="24"/>
                <w:lang w:eastAsia="fr-FR" w:bidi="fr-FR"/>
              </w:rPr>
            </w:pPr>
            <w:r w:rsidRPr="00DA5936">
              <w:rPr>
                <w:rFonts w:eastAsia="Courier New"/>
                <w:color w:val="0000FF"/>
                <w:sz w:val="24"/>
                <w:u w:val="single"/>
                <w:lang w:eastAsia="fr-FR" w:bidi="fr-FR"/>
              </w:rPr>
              <w:t xml:space="preserve">CASSIDY'S LTD </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F.C. Cope</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Ogilvy, Cope, Porteous, Montgomery, R</w:t>
            </w:r>
            <w:r w:rsidRPr="00DA5936">
              <w:rPr>
                <w:rFonts w:eastAsia="Courier New"/>
                <w:sz w:val="24"/>
                <w:lang w:eastAsia="fr-FR" w:bidi="fr-FR"/>
              </w:rPr>
              <w:t>e</w:t>
            </w:r>
            <w:r w:rsidRPr="00DA5936">
              <w:rPr>
                <w:rFonts w:eastAsia="Courier New"/>
                <w:sz w:val="24"/>
                <w:lang w:eastAsia="fr-FR" w:bidi="fr-FR"/>
              </w:rPr>
              <w:t>nault, Clarke &amp; Kirkpatrick (Montréal)</w:t>
            </w:r>
          </w:p>
        </w:tc>
      </w:tr>
      <w:tr w:rsidR="000F3457" w:rsidRPr="00DA5936">
        <w:tc>
          <w:tcPr>
            <w:tcW w:w="8658" w:type="dxa"/>
            <w:gridSpan w:val="2"/>
          </w:tcPr>
          <w:p w:rsidR="000F3457" w:rsidRPr="00DA5936" w:rsidRDefault="000F3457" w:rsidP="000F3457">
            <w:pPr>
              <w:spacing w:before="60" w:after="60"/>
              <w:ind w:firstLine="0"/>
              <w:rPr>
                <w:rFonts w:eastAsia="Courier New"/>
                <w:sz w:val="24"/>
                <w:lang w:eastAsia="fr-FR" w:bidi="fr-FR"/>
              </w:rPr>
            </w:pPr>
            <w:r w:rsidRPr="00DA5936">
              <w:rPr>
                <w:rFonts w:eastAsia="Courier New"/>
                <w:color w:val="0000FF"/>
                <w:sz w:val="24"/>
                <w:u w:val="single"/>
                <w:lang w:eastAsia="fr-FR" w:bidi="fr-FR"/>
              </w:rPr>
              <w:t>DUPUIS FRÈRES</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 xml:space="preserve">Aucun avocat </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8658" w:type="dxa"/>
            <w:gridSpan w:val="2"/>
          </w:tcPr>
          <w:p w:rsidR="000F3457" w:rsidRPr="00DA5936" w:rsidRDefault="000F3457" w:rsidP="000F3457">
            <w:pPr>
              <w:spacing w:before="60" w:after="60"/>
              <w:ind w:firstLine="0"/>
              <w:rPr>
                <w:rFonts w:eastAsia="Courier New"/>
                <w:sz w:val="24"/>
                <w:lang w:eastAsia="fr-FR" w:bidi="fr-FR"/>
              </w:rPr>
            </w:pPr>
            <w:r w:rsidRPr="00DA5936">
              <w:rPr>
                <w:rFonts w:eastAsia="Courier New"/>
                <w:color w:val="0000FF"/>
                <w:sz w:val="24"/>
                <w:u w:val="single"/>
                <w:lang w:eastAsia="fr-FR" w:bidi="fr-FR"/>
              </w:rPr>
              <w:t>PROVIGO INC.</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 xml:space="preserve">J. Lagassé </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 xml:space="preserve">Lagassé, Lagassé, Lagassé, (Sherbrooke) </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M. Bélanger</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Bélanger, Dallaire, Gagnon &amp; Associés (Qu</w:t>
            </w:r>
            <w:r w:rsidRPr="00DA5936">
              <w:rPr>
                <w:rFonts w:eastAsia="Courier New"/>
                <w:sz w:val="24"/>
                <w:lang w:eastAsia="fr-FR" w:bidi="fr-FR"/>
              </w:rPr>
              <w:t>é</w:t>
            </w:r>
            <w:r w:rsidRPr="00DA5936">
              <w:rPr>
                <w:rFonts w:eastAsia="Courier New"/>
                <w:sz w:val="24"/>
                <w:lang w:eastAsia="fr-FR" w:bidi="fr-FR"/>
              </w:rPr>
              <w:t>bec)</w:t>
            </w:r>
          </w:p>
        </w:tc>
      </w:tr>
      <w:tr w:rsidR="000F3457" w:rsidRPr="00DA5936">
        <w:tc>
          <w:tcPr>
            <w:tcW w:w="3627" w:type="dxa"/>
          </w:tcPr>
          <w:p w:rsidR="000F3457" w:rsidRPr="00DA5936" w:rsidRDefault="000F3457" w:rsidP="000F3457">
            <w:pPr>
              <w:spacing w:before="60" w:after="60"/>
              <w:ind w:firstLine="0"/>
              <w:rPr>
                <w:rFonts w:eastAsia="Courier New"/>
                <w:color w:val="0000FF"/>
                <w:sz w:val="24"/>
                <w:u w:val="single"/>
                <w:lang w:eastAsia="fr-FR" w:bidi="fr-FR"/>
              </w:rPr>
            </w:pPr>
            <w:r w:rsidRPr="00DA5936">
              <w:rPr>
                <w:rFonts w:eastAsia="Courier New"/>
                <w:color w:val="0000FF"/>
                <w:sz w:val="24"/>
                <w:u w:val="single"/>
                <w:lang w:eastAsia="fr-FR" w:bidi="fr-FR"/>
              </w:rPr>
              <w:t>U.A.P. INC</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 xml:space="preserve">C. Ducharme </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Desjardins, Ducharme, Desjardins &amp; Bourque (Montréal)</w:t>
            </w:r>
          </w:p>
        </w:tc>
      </w:tr>
      <w:tr w:rsidR="000F3457" w:rsidRPr="00DA5936">
        <w:tc>
          <w:tcPr>
            <w:tcW w:w="3627" w:type="dxa"/>
          </w:tcPr>
          <w:p w:rsidR="000F3457" w:rsidRPr="00DA5936" w:rsidRDefault="000F3457" w:rsidP="000F3457">
            <w:pPr>
              <w:spacing w:before="60" w:after="60"/>
              <w:ind w:firstLine="0"/>
              <w:rPr>
                <w:rFonts w:eastAsia="Courier New"/>
                <w:b/>
                <w:color w:val="FF0000"/>
                <w:sz w:val="24"/>
                <w:lang w:eastAsia="fr-FR" w:bidi="fr-FR"/>
              </w:rPr>
            </w:pPr>
            <w:r w:rsidRPr="00DA5936">
              <w:rPr>
                <w:rFonts w:eastAsia="Courier New"/>
                <w:b/>
                <w:color w:val="FF0000"/>
                <w:sz w:val="24"/>
                <w:lang w:eastAsia="fr-FR" w:bidi="fr-FR"/>
              </w:rPr>
              <w:t>TRANSPORT ET SERV</w:t>
            </w:r>
            <w:r w:rsidRPr="00DA5936">
              <w:rPr>
                <w:rFonts w:eastAsia="Courier New"/>
                <w:b/>
                <w:color w:val="FF0000"/>
                <w:sz w:val="24"/>
                <w:lang w:eastAsia="fr-FR" w:bidi="fr-FR"/>
              </w:rPr>
              <w:t>I</w:t>
            </w:r>
            <w:r w:rsidRPr="00DA5936">
              <w:rPr>
                <w:rFonts w:eastAsia="Courier New"/>
                <w:b/>
                <w:color w:val="FF0000"/>
                <w:sz w:val="24"/>
                <w:lang w:eastAsia="fr-FR" w:bidi="fr-FR"/>
              </w:rPr>
              <w:t>CES</w:t>
            </w:r>
            <w:r w:rsidRPr="00DA5936">
              <w:rPr>
                <w:b/>
                <w:color w:val="FF0000"/>
                <w:sz w:val="24"/>
              </w:rPr>
              <w:t> :</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8658" w:type="dxa"/>
            <w:gridSpan w:val="2"/>
          </w:tcPr>
          <w:p w:rsidR="000F3457" w:rsidRPr="00DA5936" w:rsidRDefault="000F3457" w:rsidP="000F3457">
            <w:pPr>
              <w:spacing w:before="60" w:after="60"/>
              <w:ind w:firstLine="0"/>
              <w:rPr>
                <w:rFonts w:eastAsia="Courier New"/>
                <w:sz w:val="24"/>
                <w:lang w:eastAsia="fr-FR" w:bidi="fr-FR"/>
              </w:rPr>
            </w:pPr>
            <w:r w:rsidRPr="00DA5936">
              <w:rPr>
                <w:rFonts w:eastAsia="Courier New"/>
                <w:color w:val="0000FF"/>
                <w:sz w:val="24"/>
                <w:u w:val="single"/>
                <w:lang w:eastAsia="fr-FR" w:bidi="fr-FR"/>
              </w:rPr>
              <w:t>CANADA STEAMSHIP LINES</w:t>
            </w:r>
            <w:r w:rsidRPr="00DA5936">
              <w:rPr>
                <w:rFonts w:eastAsia="Courier New"/>
                <w:sz w:val="24"/>
                <w:lang w:eastAsia="fr-FR" w:bidi="fr-FR"/>
              </w:rPr>
              <w:t xml:space="preserve"> (filiale de Power Corp.)</w:t>
            </w:r>
          </w:p>
        </w:tc>
      </w:tr>
      <w:tr w:rsidR="000F3457" w:rsidRPr="00DA5936">
        <w:tc>
          <w:tcPr>
            <w:tcW w:w="3627" w:type="dxa"/>
          </w:tcPr>
          <w:p w:rsidR="000F3457" w:rsidRPr="00DA5936" w:rsidRDefault="000F3457" w:rsidP="000F3457">
            <w:pPr>
              <w:spacing w:before="60" w:after="60"/>
              <w:ind w:firstLine="0"/>
              <w:rPr>
                <w:rFonts w:eastAsia="Courier New"/>
                <w:b/>
                <w:color w:val="FF0000"/>
                <w:sz w:val="24"/>
                <w:lang w:eastAsia="fr-FR" w:bidi="fr-FR"/>
              </w:rPr>
            </w:pPr>
            <w:r w:rsidRPr="00DA5936">
              <w:rPr>
                <w:rFonts w:eastAsia="Courier New"/>
                <w:sz w:val="24"/>
                <w:lang w:eastAsia="fr-FR" w:bidi="fr-FR"/>
              </w:rPr>
              <w:t xml:space="preserve">W. Bhérer </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Bhérer, Bernier, Côté, Ouellet, Dionne, Houle &amp; Morin</w:t>
            </w:r>
          </w:p>
        </w:tc>
      </w:tr>
      <w:tr w:rsidR="000F3457" w:rsidRPr="00DA5936">
        <w:tc>
          <w:tcPr>
            <w:tcW w:w="3627" w:type="dxa"/>
          </w:tcPr>
          <w:p w:rsidR="000F3457" w:rsidRPr="00DA5936" w:rsidRDefault="000F3457" w:rsidP="000F3457">
            <w:pPr>
              <w:spacing w:before="60" w:after="60"/>
              <w:ind w:firstLine="0"/>
              <w:rPr>
                <w:rFonts w:eastAsia="Courier New"/>
                <w:b/>
                <w:color w:val="FF0000"/>
                <w:sz w:val="24"/>
                <w:lang w:eastAsia="fr-FR" w:bidi="fr-FR"/>
              </w:rPr>
            </w:pPr>
            <w:r w:rsidRPr="00DA5936">
              <w:rPr>
                <w:rFonts w:eastAsia="Courier New"/>
                <w:sz w:val="24"/>
                <w:lang w:eastAsia="fr-FR" w:bidi="fr-FR"/>
              </w:rPr>
              <w:t xml:space="preserve">Hon. J.P. Robarts </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Stikeman, Elliott, Robarts &amp; Bowman (Toro</w:t>
            </w:r>
            <w:r w:rsidRPr="00DA5936">
              <w:rPr>
                <w:rFonts w:eastAsia="Courier New"/>
                <w:sz w:val="24"/>
                <w:lang w:eastAsia="fr-FR" w:bidi="fr-FR"/>
              </w:rPr>
              <w:t>n</w:t>
            </w:r>
            <w:r w:rsidRPr="00DA5936">
              <w:rPr>
                <w:rFonts w:eastAsia="Courier New"/>
                <w:sz w:val="24"/>
                <w:lang w:eastAsia="fr-FR" w:bidi="fr-FR"/>
              </w:rPr>
              <w:t>to)</w:t>
            </w:r>
          </w:p>
        </w:tc>
      </w:tr>
      <w:tr w:rsidR="000F3457" w:rsidRPr="00DA5936">
        <w:tc>
          <w:tcPr>
            <w:tcW w:w="8658" w:type="dxa"/>
            <w:gridSpan w:val="2"/>
          </w:tcPr>
          <w:p w:rsidR="000F3457" w:rsidRPr="00DA5936" w:rsidRDefault="000F3457" w:rsidP="000F3457">
            <w:pPr>
              <w:spacing w:before="60" w:after="60"/>
              <w:ind w:firstLine="0"/>
              <w:rPr>
                <w:rFonts w:eastAsia="Courier New"/>
                <w:color w:val="0000FF"/>
                <w:sz w:val="24"/>
                <w:u w:val="single"/>
                <w:lang w:eastAsia="fr-FR" w:bidi="fr-FR"/>
              </w:rPr>
            </w:pPr>
            <w:r w:rsidRPr="00DA5936">
              <w:rPr>
                <w:rFonts w:eastAsia="Courier New"/>
                <w:color w:val="0000FF"/>
                <w:sz w:val="24"/>
                <w:u w:val="single"/>
                <w:lang w:eastAsia="fr-FR" w:bidi="fr-FR"/>
              </w:rPr>
              <w:t>LA VERENDRYE MANAG</w:t>
            </w:r>
            <w:r w:rsidRPr="00DA5936">
              <w:rPr>
                <w:rFonts w:eastAsia="Courier New"/>
                <w:color w:val="0000FF"/>
                <w:sz w:val="24"/>
                <w:u w:val="single"/>
                <w:lang w:eastAsia="fr-FR" w:bidi="fr-FR"/>
              </w:rPr>
              <w:t>E</w:t>
            </w:r>
            <w:r w:rsidRPr="00DA5936">
              <w:rPr>
                <w:rFonts w:eastAsia="Courier New"/>
                <w:color w:val="0000FF"/>
                <w:sz w:val="24"/>
                <w:u w:val="single"/>
                <w:lang w:eastAsia="fr-FR" w:bidi="fr-FR"/>
              </w:rPr>
              <w:t>MENT CORP.</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 xml:space="preserve">Aucun avocat </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8658" w:type="dxa"/>
            <w:gridSpan w:val="2"/>
          </w:tcPr>
          <w:p w:rsidR="000F3457" w:rsidRPr="00DA5936" w:rsidRDefault="000F3457" w:rsidP="000F3457">
            <w:pPr>
              <w:spacing w:before="60" w:after="60"/>
              <w:ind w:firstLine="0"/>
              <w:rPr>
                <w:rFonts w:eastAsia="Courier New"/>
                <w:sz w:val="24"/>
                <w:lang w:eastAsia="fr-FR" w:bidi="fr-FR"/>
              </w:rPr>
            </w:pPr>
            <w:r w:rsidRPr="00DA5936">
              <w:rPr>
                <w:rFonts w:eastAsia="Courier New"/>
                <w:color w:val="0000FF"/>
                <w:sz w:val="24"/>
                <w:u w:val="single"/>
                <w:lang w:eastAsia="fr-FR" w:bidi="fr-FR"/>
              </w:rPr>
              <w:t>LOGISTEC CORP.</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R. Amyot</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Amyot, Lesage, De Grandpré, Colas &amp; Drolet (Québec)</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b/>
                <w:color w:val="FF0000"/>
                <w:sz w:val="24"/>
                <w:lang w:eastAsia="fr-FR" w:bidi="fr-FR"/>
              </w:rPr>
              <w:t>IMMOBILIER</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8658" w:type="dxa"/>
            <w:gridSpan w:val="2"/>
          </w:tcPr>
          <w:p w:rsidR="000F3457" w:rsidRPr="00DA5936" w:rsidRDefault="000F3457" w:rsidP="000F3457">
            <w:pPr>
              <w:spacing w:before="60" w:after="60"/>
              <w:ind w:firstLine="0"/>
              <w:rPr>
                <w:rFonts w:eastAsia="Courier New"/>
                <w:sz w:val="24"/>
                <w:lang w:eastAsia="fr-FR" w:bidi="fr-FR"/>
              </w:rPr>
            </w:pPr>
            <w:r w:rsidRPr="00DA5936">
              <w:rPr>
                <w:rFonts w:eastAsia="Courier New"/>
                <w:color w:val="0000FF"/>
                <w:sz w:val="24"/>
                <w:u w:val="single"/>
                <w:lang w:eastAsia="fr-FR" w:bidi="fr-FR"/>
              </w:rPr>
              <w:t xml:space="preserve">ALLARCO DEVELOPMENTS </w:t>
            </w: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A</w:t>
            </w:r>
            <w:r w:rsidRPr="00DA5936">
              <w:rPr>
                <w:rFonts w:eastAsia="Courier New"/>
                <w:sz w:val="24"/>
                <w:lang w:eastAsia="fr-FR" w:bidi="fr-FR"/>
              </w:rPr>
              <w:t>u</w:t>
            </w:r>
            <w:r w:rsidRPr="00DA5936">
              <w:rPr>
                <w:rFonts w:eastAsia="Courier New"/>
                <w:sz w:val="24"/>
                <w:lang w:eastAsia="fr-FR" w:bidi="fr-FR"/>
              </w:rPr>
              <w:t>cun avocat</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[222]</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3627" w:type="dxa"/>
          </w:tcPr>
          <w:p w:rsidR="000F3457" w:rsidRPr="00DA5936" w:rsidRDefault="000F3457" w:rsidP="000F3457">
            <w:pPr>
              <w:spacing w:before="60" w:after="60"/>
              <w:ind w:firstLine="0"/>
              <w:rPr>
                <w:rFonts w:eastAsia="Courier New"/>
                <w:color w:val="0000FF"/>
                <w:sz w:val="24"/>
                <w:u w:val="single"/>
                <w:lang w:eastAsia="fr-FR" w:bidi="fr-FR"/>
              </w:rPr>
            </w:pPr>
            <w:r w:rsidRPr="00DA5936">
              <w:rPr>
                <w:color w:val="0000FF"/>
                <w:sz w:val="24"/>
                <w:u w:val="single"/>
              </w:rPr>
              <w:t>CAMPEAU CORP</w:t>
            </w:r>
            <w:r w:rsidRPr="00DA5936">
              <w:rPr>
                <w:rFonts w:eastAsia="Courier New"/>
                <w:color w:val="0000FF"/>
                <w:sz w:val="24"/>
                <w:u w:val="single"/>
                <w:lang w:eastAsia="fr-FR" w:bidi="fr-FR"/>
              </w:rPr>
              <w:t>.</w:t>
            </w:r>
          </w:p>
        </w:tc>
        <w:tc>
          <w:tcPr>
            <w:tcW w:w="5031" w:type="dxa"/>
          </w:tcPr>
          <w:p w:rsidR="000F3457" w:rsidRPr="00DA5936" w:rsidRDefault="000F3457" w:rsidP="000F3457">
            <w:pPr>
              <w:spacing w:before="60" w:after="60"/>
              <w:ind w:firstLine="0"/>
              <w:rPr>
                <w:rFonts w:eastAsia="Courier New"/>
                <w:sz w:val="24"/>
                <w:lang w:eastAsia="fr-FR" w:bidi="fr-FR"/>
              </w:rPr>
            </w:pPr>
          </w:p>
        </w:tc>
      </w:tr>
      <w:tr w:rsidR="000F3457" w:rsidRPr="00DA5936">
        <w:tc>
          <w:tcPr>
            <w:tcW w:w="3627"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F. Mercier</w:t>
            </w:r>
          </w:p>
        </w:tc>
        <w:tc>
          <w:tcPr>
            <w:tcW w:w="5031" w:type="dxa"/>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Stikeman, Elliott, Tamaki, Mercier &amp; Robb (Montréal)</w:t>
            </w:r>
          </w:p>
        </w:tc>
      </w:tr>
      <w:tr w:rsidR="000F3457" w:rsidRPr="00DA5936">
        <w:tc>
          <w:tcPr>
            <w:tcW w:w="3627" w:type="dxa"/>
            <w:tcBorders>
              <w:bottom w:val="single" w:sz="12" w:space="0" w:color="auto"/>
            </w:tcBorders>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R.W. Macaulay</w:t>
            </w:r>
          </w:p>
        </w:tc>
        <w:tc>
          <w:tcPr>
            <w:tcW w:w="5031" w:type="dxa"/>
            <w:tcBorders>
              <w:bottom w:val="single" w:sz="12" w:space="0" w:color="auto"/>
            </w:tcBorders>
          </w:tcPr>
          <w:p w:rsidR="000F3457" w:rsidRPr="00DA5936" w:rsidRDefault="000F3457" w:rsidP="000F3457">
            <w:pPr>
              <w:spacing w:before="60" w:after="60"/>
              <w:ind w:firstLine="0"/>
              <w:rPr>
                <w:rFonts w:eastAsia="Courier New"/>
                <w:sz w:val="24"/>
                <w:lang w:eastAsia="fr-FR" w:bidi="fr-FR"/>
              </w:rPr>
            </w:pPr>
            <w:r w:rsidRPr="00DA5936">
              <w:rPr>
                <w:rFonts w:eastAsia="Courier New"/>
                <w:sz w:val="24"/>
                <w:lang w:eastAsia="fr-FR" w:bidi="fr-FR"/>
              </w:rPr>
              <w:t>Macaulay &amp; Perry (Toronto)</w:t>
            </w:r>
          </w:p>
        </w:tc>
      </w:tr>
    </w:tbl>
    <w:p w:rsidR="000F3457" w:rsidRDefault="000F3457" w:rsidP="000F3457">
      <w:pPr>
        <w:ind w:firstLine="0"/>
        <w:jc w:val="both"/>
        <w:rPr>
          <w:sz w:val="24"/>
          <w:szCs w:val="2"/>
        </w:rPr>
      </w:pPr>
    </w:p>
    <w:p w:rsidR="000F3457" w:rsidRPr="006A4FE7" w:rsidRDefault="000F3457" w:rsidP="000F3457">
      <w:pPr>
        <w:pStyle w:val="p"/>
        <w:rPr>
          <w:rFonts w:eastAsia="Courier New"/>
          <w:lang w:eastAsia="fr-FR" w:bidi="fr-FR"/>
        </w:rPr>
      </w:pPr>
      <w:r>
        <w:rPr>
          <w:sz w:val="24"/>
          <w:szCs w:val="2"/>
        </w:rPr>
        <w:br w:type="page"/>
      </w:r>
      <w:r w:rsidRPr="006A4FE7">
        <w:rPr>
          <w:rFonts w:eastAsia="Courier New"/>
          <w:lang w:eastAsia="fr-FR" w:bidi="fr-FR"/>
        </w:rPr>
        <w:t>[223]</w:t>
      </w:r>
    </w:p>
    <w:p w:rsidR="000F3457" w:rsidRPr="00E07116" w:rsidRDefault="000F3457" w:rsidP="000F3457">
      <w:pPr>
        <w:jc w:val="both"/>
      </w:pPr>
    </w:p>
    <w:p w:rsidR="000F3457"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19" w:name="Colloque_1978_Atelier_6_texte_12"/>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6</w:t>
      </w:r>
    </w:p>
    <w:p w:rsidR="000F3457" w:rsidRDefault="000F3457" w:rsidP="000F3457">
      <w:pPr>
        <w:pStyle w:val="Titreniveau2"/>
      </w:pPr>
      <w:r>
        <w:t>“L’appauvrissement</w:t>
      </w:r>
      <w:r>
        <w:br/>
        <w:t>des petits salariés.”</w:t>
      </w:r>
    </w:p>
    <w:bookmarkEnd w:id="19"/>
    <w:p w:rsidR="000F3457" w:rsidRPr="00E07116" w:rsidRDefault="000F3457" w:rsidP="000F3457">
      <w:pPr>
        <w:jc w:val="both"/>
        <w:rPr>
          <w:szCs w:val="36"/>
        </w:rPr>
      </w:pPr>
    </w:p>
    <w:p w:rsidR="000F3457" w:rsidRPr="00E07116" w:rsidRDefault="000F3457" w:rsidP="000F3457">
      <w:pPr>
        <w:pStyle w:val="suite"/>
      </w:pPr>
      <w:r>
        <w:t>Par Astrid LEFEBVRE-GIROUARD</w:t>
      </w:r>
      <w:r>
        <w:br/>
        <w:t>et Nicole GAUTHIER</w:t>
      </w:r>
    </w:p>
    <w:p w:rsidR="000F3457" w:rsidRPr="00E07116" w:rsidRDefault="000F3457" w:rsidP="000F3457">
      <w:pPr>
        <w:pStyle w:val="auteurst"/>
      </w:pPr>
      <w:r>
        <w:t>Avec la collaboration spéciale de</w:t>
      </w:r>
      <w:r>
        <w:br/>
        <w:t>Jean RENAUD</w:t>
      </w:r>
    </w:p>
    <w:p w:rsidR="000F3457" w:rsidRPr="006A4FE7" w:rsidRDefault="000F3457" w:rsidP="000F3457">
      <w:pPr>
        <w:spacing w:before="120" w:after="120"/>
        <w:jc w:val="both"/>
      </w:pPr>
    </w:p>
    <w:p w:rsidR="000F3457" w:rsidRPr="006A4FE7" w:rsidRDefault="000F3457" w:rsidP="000F3457">
      <w:pPr>
        <w:pStyle w:val="planche"/>
      </w:pPr>
      <w:r w:rsidRPr="006A4FE7">
        <w:t>EXTRAITS DE LA PRÉFACE</w:t>
      </w:r>
      <w:r>
        <w:br/>
      </w:r>
      <w:r w:rsidRPr="006A4FE7">
        <w:t>DE JACQUES GAGNÉ</w:t>
      </w:r>
    </w:p>
    <w:p w:rsidR="000F3457" w:rsidRPr="006A4FE7" w:rsidRDefault="000F3457" w:rsidP="000F3457">
      <w:pPr>
        <w:spacing w:before="120" w:after="120"/>
        <w:jc w:val="both"/>
        <w:rPr>
          <w:rFonts w:eastAsia="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6A4FE7" w:rsidRDefault="000F3457" w:rsidP="000F3457">
      <w:pPr>
        <w:spacing w:before="120" w:after="120"/>
        <w:jc w:val="both"/>
      </w:pPr>
      <w:r w:rsidRPr="006A4FE7">
        <w:rPr>
          <w:rFonts w:eastAsia="Courier New"/>
          <w:lang w:eastAsia="fr-FR" w:bidi="fr-FR"/>
        </w:rPr>
        <w:t>"Depuis longtemps les chercheurs et les académiciens étudient les conditions de la pauvreté ou encore la vie quotidienne des travailleurs. Récemment, les travaux sur la santé au travail ont pris une certaine pop</w:t>
      </w:r>
      <w:r w:rsidRPr="006A4FE7">
        <w:rPr>
          <w:rFonts w:eastAsia="Courier New"/>
          <w:lang w:eastAsia="fr-FR" w:bidi="fr-FR"/>
        </w:rPr>
        <w:t>u</w:t>
      </w:r>
      <w:r w:rsidRPr="006A4FE7">
        <w:rPr>
          <w:rFonts w:eastAsia="Courier New"/>
          <w:lang w:eastAsia="fr-FR" w:bidi="fr-FR"/>
        </w:rPr>
        <w:t>larité.</w:t>
      </w:r>
    </w:p>
    <w:p w:rsidR="000F3457" w:rsidRPr="006A4FE7" w:rsidRDefault="000F3457" w:rsidP="000F3457">
      <w:pPr>
        <w:spacing w:before="120" w:after="120"/>
        <w:jc w:val="both"/>
      </w:pPr>
      <w:r w:rsidRPr="006A4FE7">
        <w:rPr>
          <w:rFonts w:eastAsia="Courier New"/>
          <w:lang w:eastAsia="fr-FR" w:bidi="fr-FR"/>
        </w:rPr>
        <w:t xml:space="preserve">Mais cette recherche-ci marque un point tournant quant à plusieurs aspects de la recherche sociale. En effet, </w:t>
      </w:r>
      <w:r w:rsidRPr="006A4FE7">
        <w:rPr>
          <w:rFonts w:eastAsia="Courier New"/>
          <w:u w:val="single"/>
          <w:lang w:eastAsia="fr-FR" w:bidi="fr-FR"/>
        </w:rPr>
        <w:t>l</w:t>
      </w:r>
      <w:r w:rsidRPr="006A4FE7">
        <w:rPr>
          <w:u w:val="single"/>
        </w:rPr>
        <w:t>'appauvrissement des petits</w:t>
      </w:r>
      <w:r w:rsidRPr="006A4FE7">
        <w:rPr>
          <w:rFonts w:eastAsia="Courier New"/>
          <w:u w:val="single"/>
          <w:lang w:eastAsia="fr-FR" w:bidi="fr-FR"/>
        </w:rPr>
        <w:t xml:space="preserve"> s</w:t>
      </w:r>
      <w:r w:rsidRPr="006A4FE7">
        <w:rPr>
          <w:rFonts w:eastAsia="Courier New"/>
          <w:u w:val="single"/>
          <w:lang w:eastAsia="fr-FR" w:bidi="fr-FR"/>
        </w:rPr>
        <w:t>a</w:t>
      </w:r>
      <w:r w:rsidRPr="006A4FE7">
        <w:rPr>
          <w:rFonts w:eastAsia="Courier New"/>
          <w:u w:val="single"/>
          <w:lang w:eastAsia="fr-FR" w:bidi="fr-FR"/>
        </w:rPr>
        <w:t>lariés</w:t>
      </w:r>
      <w:r w:rsidRPr="006A4FE7">
        <w:rPr>
          <w:rFonts w:eastAsia="Courier New"/>
          <w:lang w:eastAsia="fr-FR" w:bidi="fr-FR"/>
        </w:rPr>
        <w:t>, projette un éclairage tout a fait nouveau sur le processus de mobilité desce</w:t>
      </w:r>
      <w:r w:rsidRPr="006A4FE7">
        <w:rPr>
          <w:rFonts w:eastAsia="Courier New"/>
          <w:lang w:eastAsia="fr-FR" w:bidi="fr-FR"/>
        </w:rPr>
        <w:t>n</w:t>
      </w:r>
      <w:r w:rsidRPr="006A4FE7">
        <w:rPr>
          <w:rFonts w:eastAsia="Courier New"/>
          <w:lang w:eastAsia="fr-FR" w:bidi="fr-FR"/>
        </w:rPr>
        <w:t>dante, une réalité que notre société d'affluence nous a portés à minimiser considérablement, d'autant plus qu'il s'agit de m</w:t>
      </w:r>
      <w:r w:rsidRPr="006A4FE7">
        <w:rPr>
          <w:rFonts w:eastAsia="Courier New"/>
          <w:lang w:eastAsia="fr-FR" w:bidi="fr-FR"/>
        </w:rPr>
        <w:t>o</w:t>
      </w:r>
      <w:r w:rsidRPr="006A4FE7">
        <w:rPr>
          <w:rFonts w:eastAsia="Courier New"/>
          <w:lang w:eastAsia="fr-FR" w:bidi="fr-FR"/>
        </w:rPr>
        <w:t>bilité intr</w:t>
      </w:r>
      <w:r w:rsidRPr="006A4FE7">
        <w:rPr>
          <w:rFonts w:eastAsia="Courier New"/>
          <w:lang w:eastAsia="fr-FR" w:bidi="fr-FR"/>
        </w:rPr>
        <w:t>a</w:t>
      </w:r>
      <w:r w:rsidRPr="006A4FE7">
        <w:rPr>
          <w:rFonts w:eastAsia="Courier New"/>
          <w:lang w:eastAsia="fr-FR" w:bidi="fr-FR"/>
        </w:rPr>
        <w:t>générationnelle. Cette recherche questionne beaucoup de croyances et d'idées préconçues quant au travail et au sort des travai</w:t>
      </w:r>
      <w:r w:rsidRPr="006A4FE7">
        <w:rPr>
          <w:rFonts w:eastAsia="Courier New"/>
          <w:lang w:eastAsia="fr-FR" w:bidi="fr-FR"/>
        </w:rPr>
        <w:t>l</w:t>
      </w:r>
      <w:r w:rsidRPr="006A4FE7">
        <w:rPr>
          <w:rFonts w:eastAsia="Courier New"/>
          <w:lang w:eastAsia="fr-FR" w:bidi="fr-FR"/>
        </w:rPr>
        <w:t>leurs dans une société post-industrielle où la technique nous avait fait miroiter non seulement une civilisation de loisirs mais aussi un reno</w:t>
      </w:r>
      <w:r w:rsidRPr="006A4FE7">
        <w:rPr>
          <w:rFonts w:eastAsia="Courier New"/>
          <w:lang w:eastAsia="fr-FR" w:bidi="fr-FR"/>
        </w:rPr>
        <w:t>u</w:t>
      </w:r>
      <w:r w:rsidRPr="006A4FE7">
        <w:rPr>
          <w:rFonts w:eastAsia="Courier New"/>
          <w:lang w:eastAsia="fr-FR" w:bidi="fr-FR"/>
        </w:rPr>
        <w:t>veau des milieux de travail. Ce miroitement avait été doublé par une croyance quasi viscérale de mobilité s</w:t>
      </w:r>
      <w:r w:rsidRPr="006A4FE7">
        <w:rPr>
          <w:rFonts w:eastAsia="Courier New"/>
          <w:lang w:eastAsia="fr-FR" w:bidi="fr-FR"/>
        </w:rPr>
        <w:t>o</w:t>
      </w:r>
      <w:r w:rsidRPr="006A4FE7">
        <w:rPr>
          <w:rFonts w:eastAsia="Courier New"/>
          <w:lang w:eastAsia="fr-FR" w:bidi="fr-FR"/>
        </w:rPr>
        <w:t>ciale ascendante, produit par 1'</w:t>
      </w:r>
      <w:r w:rsidRPr="006A4FE7">
        <w:rPr>
          <w:u w:val="single"/>
        </w:rPr>
        <w:t>American Dream</w:t>
      </w:r>
      <w:r w:rsidRPr="006A4FE7">
        <w:rPr>
          <w:rFonts w:eastAsia="Courier New"/>
          <w:lang w:eastAsia="fr-FR" w:bidi="fr-FR"/>
        </w:rPr>
        <w:t>.</w:t>
      </w:r>
    </w:p>
    <w:p w:rsidR="000F3457" w:rsidRDefault="000F3457" w:rsidP="000F3457">
      <w:pPr>
        <w:spacing w:before="120" w:after="120"/>
        <w:jc w:val="both"/>
        <w:rPr>
          <w:rFonts w:eastAsia="Courier New"/>
          <w:lang w:eastAsia="fr-FR" w:bidi="fr-FR"/>
        </w:rPr>
      </w:pPr>
      <w:r w:rsidRPr="006A4FE7">
        <w:rPr>
          <w:rFonts w:eastAsia="Courier New"/>
          <w:lang w:eastAsia="fr-FR" w:bidi="fr-FR"/>
        </w:rPr>
        <w:t>Cette recherche trouble même le renouveau actuel de la conscience sociale vis-à-vis les travailleurs et l'accent mis sur les mesures de sa</w:t>
      </w:r>
      <w:r w:rsidRPr="006A4FE7">
        <w:rPr>
          <w:rFonts w:eastAsia="Courier New"/>
          <w:lang w:eastAsia="fr-FR" w:bidi="fr-FR"/>
        </w:rPr>
        <w:t>n</w:t>
      </w:r>
      <w:r w:rsidRPr="006A4FE7">
        <w:rPr>
          <w:rFonts w:eastAsia="Courier New"/>
          <w:lang w:eastAsia="fr-FR" w:bidi="fr-FR"/>
        </w:rPr>
        <w:t>té et de sécurité au travail. Comme beaucoup de nos mesures instit</w:t>
      </w:r>
      <w:r w:rsidRPr="006A4FE7">
        <w:rPr>
          <w:rFonts w:eastAsia="Courier New"/>
          <w:lang w:eastAsia="fr-FR" w:bidi="fr-FR"/>
        </w:rPr>
        <w:t>u</w:t>
      </w:r>
      <w:r w:rsidRPr="006A4FE7">
        <w:rPr>
          <w:rFonts w:eastAsia="Courier New"/>
          <w:lang w:eastAsia="fr-FR" w:bidi="fr-FR"/>
        </w:rPr>
        <w:t>tionnelles plaquées sur des situations inacceptables, ces mesures to</w:t>
      </w:r>
      <w:r w:rsidRPr="006A4FE7">
        <w:rPr>
          <w:rFonts w:eastAsia="Courier New"/>
          <w:lang w:eastAsia="fr-FR" w:bidi="fr-FR"/>
        </w:rPr>
        <w:t>u</w:t>
      </w:r>
      <w:r w:rsidRPr="006A4FE7">
        <w:rPr>
          <w:rFonts w:eastAsia="Courier New"/>
          <w:lang w:eastAsia="fr-FR" w:bidi="fr-FR"/>
        </w:rPr>
        <w:t>chent peu les dynamiques réelles de la détérioration et risquent, d'une façon déconce</w:t>
      </w:r>
      <w:r w:rsidRPr="006A4FE7">
        <w:rPr>
          <w:rFonts w:eastAsia="Courier New"/>
          <w:lang w:eastAsia="fr-FR" w:bidi="fr-FR"/>
        </w:rPr>
        <w:t>r</w:t>
      </w:r>
      <w:r w:rsidRPr="006A4FE7">
        <w:rPr>
          <w:rFonts w:eastAsia="Courier New"/>
          <w:lang w:eastAsia="fr-FR" w:bidi="fr-FR"/>
        </w:rPr>
        <w:t>tante, de maintenir, sinon d'accentuer, les conditions mêmes qu'elles v</w:t>
      </w:r>
      <w:r w:rsidRPr="006A4FE7">
        <w:rPr>
          <w:rFonts w:eastAsia="Courier New"/>
          <w:lang w:eastAsia="fr-FR" w:bidi="fr-FR"/>
        </w:rPr>
        <w:t>i</w:t>
      </w:r>
      <w:r w:rsidRPr="006A4FE7">
        <w:rPr>
          <w:rFonts w:eastAsia="Courier New"/>
          <w:lang w:eastAsia="fr-FR" w:bidi="fr-FR"/>
        </w:rPr>
        <w:t>sent à améliorer.</w:t>
      </w:r>
    </w:p>
    <w:p w:rsidR="000F3457" w:rsidRPr="006A4FE7" w:rsidRDefault="000F3457" w:rsidP="000F3457">
      <w:pPr>
        <w:spacing w:before="120" w:after="120"/>
        <w:jc w:val="both"/>
        <w:rPr>
          <w:rFonts w:eastAsia="Courier New"/>
          <w:lang w:eastAsia="fr-FR" w:bidi="fr-FR"/>
        </w:rPr>
      </w:pPr>
      <w:r w:rsidRPr="006A4FE7">
        <w:rPr>
          <w:rFonts w:eastAsia="Courier New"/>
          <w:lang w:eastAsia="fr-FR" w:bidi="fr-FR"/>
        </w:rPr>
        <w:t>[224]</w:t>
      </w:r>
    </w:p>
    <w:p w:rsidR="000F3457" w:rsidRPr="006A4FE7" w:rsidRDefault="000F3457" w:rsidP="000F3457">
      <w:pPr>
        <w:spacing w:before="120" w:after="120"/>
        <w:jc w:val="both"/>
      </w:pPr>
      <w:r w:rsidRPr="006A4FE7">
        <w:rPr>
          <w:rFonts w:eastAsia="Courier New"/>
          <w:lang w:eastAsia="fr-FR" w:bidi="fr-FR"/>
        </w:rPr>
        <w:t>La civilisation post-industrielle a-t-elle généré une société d’égale opportunité et réduit les chances d’appauvrissement et la distance e</w:t>
      </w:r>
      <w:r w:rsidRPr="006A4FE7">
        <w:rPr>
          <w:rFonts w:eastAsia="Courier New"/>
          <w:lang w:eastAsia="fr-FR" w:bidi="fr-FR"/>
        </w:rPr>
        <w:t>n</w:t>
      </w:r>
      <w:r w:rsidRPr="006A4FE7">
        <w:rPr>
          <w:rFonts w:eastAsia="Courier New"/>
          <w:lang w:eastAsia="fr-FR" w:bidi="fr-FR"/>
        </w:rPr>
        <w:t>tre les niveaux de vie</w:t>
      </w:r>
      <w:r w:rsidRPr="006A4FE7">
        <w:t> ?</w:t>
      </w:r>
      <w:r w:rsidRPr="006A4FE7">
        <w:rPr>
          <w:rFonts w:eastAsia="Courier New"/>
          <w:lang w:eastAsia="fr-FR" w:bidi="fr-FR"/>
        </w:rPr>
        <w:t xml:space="preserve"> À ceux qui croient encore à ces visions he</w:t>
      </w:r>
      <w:r w:rsidRPr="006A4FE7">
        <w:rPr>
          <w:rFonts w:eastAsia="Courier New"/>
          <w:lang w:eastAsia="fr-FR" w:bidi="fr-FR"/>
        </w:rPr>
        <w:t>u</w:t>
      </w:r>
      <w:r w:rsidRPr="006A4FE7">
        <w:rPr>
          <w:rFonts w:eastAsia="Courier New"/>
          <w:lang w:eastAsia="fr-FR" w:bidi="fr-FR"/>
        </w:rPr>
        <w:t>reuses, cette recherche contient des vérités pénibles. La convergence des caractéristiques de départ, des types d'emploi et des cond</w:t>
      </w:r>
      <w:r w:rsidRPr="006A4FE7">
        <w:rPr>
          <w:rFonts w:eastAsia="Courier New"/>
          <w:lang w:eastAsia="fr-FR" w:bidi="fr-FR"/>
        </w:rPr>
        <w:t>i</w:t>
      </w:r>
      <w:r w:rsidRPr="006A4FE7">
        <w:rPr>
          <w:rFonts w:eastAsia="Courier New"/>
          <w:lang w:eastAsia="fr-FR" w:bidi="fr-FR"/>
        </w:rPr>
        <w:t>tions de travail, des habitudes de vie et des styles de vie, lorsque agencés selon une logique d’exploitation et d’aliénation, produit ce tunnel noir ou la faible lueur est le piège du chômage et de l’assistance s</w:t>
      </w:r>
      <w:r w:rsidRPr="006A4FE7">
        <w:rPr>
          <w:rFonts w:eastAsia="Courier New"/>
          <w:lang w:eastAsia="fr-FR" w:bidi="fr-FR"/>
        </w:rPr>
        <w:t>o</w:t>
      </w:r>
      <w:r w:rsidRPr="006A4FE7">
        <w:rPr>
          <w:rFonts w:eastAsia="Courier New"/>
          <w:lang w:eastAsia="fr-FR" w:bidi="fr-FR"/>
        </w:rPr>
        <w:t>ciale.</w:t>
      </w:r>
    </w:p>
    <w:p w:rsidR="000F3457" w:rsidRPr="006A4FE7" w:rsidRDefault="000F3457" w:rsidP="000F3457">
      <w:pPr>
        <w:spacing w:before="120" w:after="120"/>
        <w:jc w:val="both"/>
      </w:pPr>
      <w:r w:rsidRPr="006A4FE7">
        <w:rPr>
          <w:rFonts w:eastAsia="Courier New"/>
          <w:lang w:eastAsia="fr-FR" w:bidi="fr-FR"/>
        </w:rPr>
        <w:t>Quelque part le long de ce déroulement de la vie des pauvres se s</w:t>
      </w:r>
      <w:r w:rsidRPr="006A4FE7">
        <w:rPr>
          <w:rFonts w:eastAsia="Courier New"/>
          <w:lang w:eastAsia="fr-FR" w:bidi="fr-FR"/>
        </w:rPr>
        <w:t>i</w:t>
      </w:r>
      <w:r w:rsidRPr="006A4FE7">
        <w:rPr>
          <w:rFonts w:eastAsia="Courier New"/>
          <w:lang w:eastAsia="fr-FR" w:bidi="fr-FR"/>
        </w:rPr>
        <w:t>tuent souvent les agences de santé et de services sociaux. Que cette r</w:t>
      </w:r>
      <w:r w:rsidRPr="006A4FE7">
        <w:rPr>
          <w:rFonts w:eastAsia="Courier New"/>
          <w:lang w:eastAsia="fr-FR" w:bidi="fr-FR"/>
        </w:rPr>
        <w:t>e</w:t>
      </w:r>
      <w:r w:rsidRPr="006A4FE7">
        <w:rPr>
          <w:rFonts w:eastAsia="Courier New"/>
          <w:lang w:eastAsia="fr-FR" w:bidi="fr-FR"/>
        </w:rPr>
        <w:t>cherche puisse éveiller non seulement une prise de conscience mais l’imagination nécessaire pour éviter la complicité possible de ces ét</w:t>
      </w:r>
      <w:r w:rsidRPr="006A4FE7">
        <w:rPr>
          <w:rFonts w:eastAsia="Courier New"/>
          <w:lang w:eastAsia="fr-FR" w:bidi="fr-FR"/>
        </w:rPr>
        <w:t>a</w:t>
      </w:r>
      <w:r w:rsidRPr="006A4FE7">
        <w:rPr>
          <w:rFonts w:eastAsia="Courier New"/>
          <w:lang w:eastAsia="fr-FR" w:bidi="fr-FR"/>
        </w:rPr>
        <w:t>bli</w:t>
      </w:r>
      <w:r w:rsidRPr="006A4FE7">
        <w:rPr>
          <w:rFonts w:eastAsia="Courier New"/>
          <w:lang w:eastAsia="fr-FR" w:bidi="fr-FR"/>
        </w:rPr>
        <w:t>s</w:t>
      </w:r>
      <w:r w:rsidRPr="006A4FE7">
        <w:rPr>
          <w:rFonts w:eastAsia="Courier New"/>
          <w:lang w:eastAsia="fr-FR" w:bidi="fr-FR"/>
        </w:rPr>
        <w:t>sements à l’appauvrissement des petits salariés et plutôt contribuer a changer le cours d’une civ</w:t>
      </w:r>
      <w:r w:rsidRPr="006A4FE7">
        <w:rPr>
          <w:rFonts w:eastAsia="Courier New"/>
          <w:lang w:eastAsia="fr-FR" w:bidi="fr-FR"/>
        </w:rPr>
        <w:t>i</w:t>
      </w:r>
      <w:r w:rsidRPr="006A4FE7">
        <w:rPr>
          <w:rFonts w:eastAsia="Courier New"/>
          <w:lang w:eastAsia="fr-FR" w:bidi="fr-FR"/>
        </w:rPr>
        <w:t>lisation technicienne ...</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ind w:left="2880" w:firstLine="0"/>
        <w:jc w:val="both"/>
      </w:pPr>
      <w:r w:rsidRPr="006A4FE7">
        <w:rPr>
          <w:rFonts w:eastAsia="Courier New"/>
          <w:lang w:eastAsia="fr-FR" w:bidi="fr-FR"/>
        </w:rPr>
        <w:t>Jacques Gagné, D.S.P.</w:t>
      </w:r>
    </w:p>
    <w:p w:rsidR="000F3457" w:rsidRPr="006A4FE7" w:rsidRDefault="000F3457" w:rsidP="000F3457">
      <w:pPr>
        <w:spacing w:before="120" w:after="120"/>
        <w:ind w:left="2880" w:firstLine="0"/>
        <w:jc w:val="both"/>
      </w:pPr>
      <w:r w:rsidRPr="006A4FE7">
        <w:rPr>
          <w:rFonts w:eastAsia="Courier New"/>
          <w:lang w:eastAsia="fr-FR" w:bidi="fr-FR"/>
        </w:rPr>
        <w:t>Juin 1977</w:t>
      </w:r>
    </w:p>
    <w:p w:rsidR="000F3457" w:rsidRDefault="000F3457" w:rsidP="000F3457">
      <w:pPr>
        <w:pStyle w:val="p"/>
      </w:pPr>
      <w:r w:rsidRPr="006A4FE7">
        <w:br w:type="page"/>
        <w:t>[225]</w:t>
      </w:r>
    </w:p>
    <w:p w:rsidR="000F3457" w:rsidRDefault="000F3457" w:rsidP="000F3457">
      <w:pPr>
        <w:pStyle w:val="p"/>
      </w:pPr>
    </w:p>
    <w:p w:rsidR="000F3457" w:rsidRPr="006A4FE7" w:rsidRDefault="000F3457" w:rsidP="000F3457">
      <w:pPr>
        <w:pStyle w:val="p"/>
      </w:pPr>
    </w:p>
    <w:p w:rsidR="000F3457" w:rsidRPr="006A4FE7" w:rsidRDefault="000F3457" w:rsidP="000F3457">
      <w:pPr>
        <w:spacing w:before="120" w:after="120"/>
        <w:jc w:val="both"/>
      </w:pPr>
      <w:r w:rsidRPr="006A4FE7">
        <w:rPr>
          <w:rFonts w:eastAsia="Courier New"/>
          <w:lang w:eastAsia="fr-FR" w:bidi="fr-FR"/>
        </w:rPr>
        <w:t xml:space="preserve">Cette communication porte sur une partie de la recherche </w:t>
      </w:r>
      <w:r w:rsidRPr="006A4FE7">
        <w:rPr>
          <w:u w:val="single"/>
        </w:rPr>
        <w:t>L’Appauvrissement des Petits Salariés</w:t>
      </w:r>
      <w:r w:rsidRPr="006A4FE7">
        <w:rPr>
          <w:rFonts w:eastAsia="Courier New"/>
          <w:lang w:eastAsia="fr-FR" w:bidi="fr-FR"/>
        </w:rPr>
        <w:t xml:space="preserve"> et traite de tendances obse</w:t>
      </w:r>
      <w:r w:rsidRPr="006A4FE7">
        <w:rPr>
          <w:rFonts w:eastAsia="Courier New"/>
          <w:lang w:eastAsia="fr-FR" w:bidi="fr-FR"/>
        </w:rPr>
        <w:t>r</w:t>
      </w:r>
      <w:r w:rsidRPr="006A4FE7">
        <w:rPr>
          <w:rFonts w:eastAsia="Courier New"/>
          <w:lang w:eastAsia="fr-FR" w:bidi="fr-FR"/>
        </w:rPr>
        <w:t>vées entre 1955 et 1974 chez divers groupes de travailleurs et d'anciens travailleurs de la région du Montréal Métropolitain quant à leur mob</w:t>
      </w:r>
      <w:r w:rsidRPr="006A4FE7">
        <w:rPr>
          <w:rFonts w:eastAsia="Courier New"/>
          <w:lang w:eastAsia="fr-FR" w:bidi="fr-FR"/>
        </w:rPr>
        <w:t>i</w:t>
      </w:r>
      <w:r w:rsidRPr="006A4FE7">
        <w:rPr>
          <w:rFonts w:eastAsia="Courier New"/>
          <w:lang w:eastAsia="fr-FR" w:bidi="fr-FR"/>
        </w:rPr>
        <w:t>lité sociale intragénérationnelle et à leur mobilité intersectorielle.</w:t>
      </w:r>
    </w:p>
    <w:p w:rsidR="000F3457" w:rsidRPr="006A4FE7" w:rsidRDefault="000F3457" w:rsidP="000F3457">
      <w:pPr>
        <w:spacing w:before="120" w:after="120"/>
        <w:jc w:val="both"/>
      </w:pPr>
      <w:r w:rsidRPr="006A4FE7">
        <w:rPr>
          <w:rFonts w:eastAsia="Courier New"/>
          <w:lang w:eastAsia="fr-FR" w:bidi="fr-FR"/>
        </w:rPr>
        <w:t>Il s'agit d'une étude comparative et lo</w:t>
      </w:r>
      <w:r w:rsidRPr="006A4FE7">
        <w:rPr>
          <w:rFonts w:eastAsia="Courier New"/>
          <w:lang w:eastAsia="fr-FR" w:bidi="fr-FR"/>
        </w:rPr>
        <w:t>n</w:t>
      </w:r>
      <w:r w:rsidRPr="006A4FE7">
        <w:rPr>
          <w:rFonts w:eastAsia="Courier New"/>
          <w:lang w:eastAsia="fr-FR" w:bidi="fr-FR"/>
        </w:rPr>
        <w:t>gitudinale de différents groupes de travailleurs et d'anciens travailleurs devenus chômeurs ou assistés s</w:t>
      </w:r>
      <w:r w:rsidRPr="006A4FE7">
        <w:rPr>
          <w:rFonts w:eastAsia="Courier New"/>
          <w:lang w:eastAsia="fr-FR" w:bidi="fr-FR"/>
        </w:rPr>
        <w:t>o</w:t>
      </w:r>
      <w:r w:rsidRPr="006A4FE7">
        <w:rPr>
          <w:rFonts w:eastAsia="Courier New"/>
          <w:lang w:eastAsia="fr-FR" w:bidi="fr-FR"/>
        </w:rPr>
        <w:t>ciaux. Le but de cette étude était de vérifier l'existence chez les "petits salariés" d'un processus d'appa</w:t>
      </w:r>
      <w:r w:rsidRPr="006A4FE7">
        <w:rPr>
          <w:rFonts w:eastAsia="Courier New"/>
          <w:lang w:eastAsia="fr-FR" w:bidi="fr-FR"/>
        </w:rPr>
        <w:t>u</w:t>
      </w:r>
      <w:r w:rsidRPr="006A4FE7">
        <w:rPr>
          <w:rFonts w:eastAsia="Courier New"/>
          <w:lang w:eastAsia="fr-FR" w:bidi="fr-FR"/>
        </w:rPr>
        <w:t>vrissement résultant de l'usure de la force de travail.</w:t>
      </w:r>
    </w:p>
    <w:p w:rsidR="000F3457" w:rsidRPr="006A4FE7" w:rsidRDefault="000F3457" w:rsidP="000F3457">
      <w:pPr>
        <w:spacing w:before="120" w:after="120"/>
        <w:jc w:val="both"/>
      </w:pPr>
      <w:r w:rsidRPr="006A4FE7">
        <w:rPr>
          <w:rFonts w:eastAsia="Courier New"/>
          <w:lang w:eastAsia="fr-FR" w:bidi="fr-FR"/>
        </w:rPr>
        <w:t>Cette recherche a débuté en 1973 sous l'égide du Conseil de Dév</w:t>
      </w:r>
      <w:r w:rsidRPr="006A4FE7">
        <w:rPr>
          <w:rFonts w:eastAsia="Courier New"/>
          <w:lang w:eastAsia="fr-FR" w:bidi="fr-FR"/>
        </w:rPr>
        <w:t>e</w:t>
      </w:r>
      <w:r w:rsidRPr="006A4FE7">
        <w:rPr>
          <w:rFonts w:eastAsia="Courier New"/>
          <w:lang w:eastAsia="fr-FR" w:bidi="fr-FR"/>
        </w:rPr>
        <w:t>loppement Social du Montréal Métropolitain et à sa fermeture, surv</w:t>
      </w:r>
      <w:r w:rsidRPr="006A4FE7">
        <w:rPr>
          <w:rFonts w:eastAsia="Courier New"/>
          <w:lang w:eastAsia="fr-FR" w:bidi="fr-FR"/>
        </w:rPr>
        <w:t>e</w:t>
      </w:r>
      <w:r w:rsidRPr="006A4FE7">
        <w:rPr>
          <w:rFonts w:eastAsia="Courier New"/>
          <w:lang w:eastAsia="fr-FR" w:bidi="fr-FR"/>
        </w:rPr>
        <w:t>nue en 1976, le Centre des services sociaux du Montréal métropolitain (C.S.S.M.M.) accepta de continuer à la poursuivre.</w:t>
      </w:r>
    </w:p>
    <w:p w:rsidR="000F3457" w:rsidRPr="006A4FE7" w:rsidRDefault="000F3457" w:rsidP="000F3457">
      <w:pPr>
        <w:spacing w:before="120" w:after="120"/>
        <w:jc w:val="both"/>
      </w:pPr>
      <w:r w:rsidRPr="00393C6B">
        <w:rPr>
          <w:rFonts w:eastAsia="Courier New"/>
          <w:lang w:eastAsia="fr-FR" w:bidi="fr-FR"/>
        </w:rPr>
        <w:t xml:space="preserve">C'est grâce </w:t>
      </w:r>
      <w:r w:rsidRPr="00393C6B">
        <w:rPr>
          <w:rFonts w:eastAsia="Courier New"/>
          <w:iCs/>
        </w:rPr>
        <w:t>à</w:t>
      </w:r>
      <w:r w:rsidRPr="00393C6B">
        <w:rPr>
          <w:rFonts w:eastAsia="Courier New"/>
          <w:lang w:eastAsia="fr-FR" w:bidi="fr-FR"/>
        </w:rPr>
        <w:t xml:space="preserve"> une subvention accordée par le Directorat des su</w:t>
      </w:r>
      <w:r w:rsidRPr="00393C6B">
        <w:rPr>
          <w:rFonts w:eastAsia="Courier New"/>
          <w:lang w:eastAsia="fr-FR" w:bidi="fr-FR"/>
        </w:rPr>
        <w:t>b</w:t>
      </w:r>
      <w:r w:rsidRPr="006A4FE7">
        <w:rPr>
          <w:rFonts w:eastAsia="Courier New"/>
          <w:lang w:eastAsia="fr-FR" w:bidi="fr-FR"/>
        </w:rPr>
        <w:t>ventions nationales du ministère de la Santé nationale et du Bien-Etre social que cette recherche fut r</w:t>
      </w:r>
      <w:r w:rsidRPr="006A4FE7">
        <w:rPr>
          <w:rFonts w:eastAsia="Courier New"/>
          <w:lang w:eastAsia="fr-FR" w:bidi="fr-FR"/>
        </w:rPr>
        <w:t>é</w:t>
      </w:r>
      <w:r w:rsidRPr="006A4FE7">
        <w:rPr>
          <w:rFonts w:eastAsia="Courier New"/>
          <w:lang w:eastAsia="fr-FR" w:bidi="fr-FR"/>
        </w:rPr>
        <w:t>alisée. Elle a été effectuée par une équipe très restreinte</w:t>
      </w:r>
      <w:r w:rsidRPr="006A4FE7">
        <w:t> :</w:t>
      </w:r>
      <w:r w:rsidRPr="006A4FE7">
        <w:rPr>
          <w:rFonts w:eastAsia="Courier New"/>
          <w:lang w:eastAsia="fr-FR" w:bidi="fr-FR"/>
        </w:rPr>
        <w:t xml:space="preserve"> Nicole Gauthier, économiste et Astrid Lefe</w:t>
      </w:r>
      <w:r w:rsidRPr="006A4FE7">
        <w:rPr>
          <w:rFonts w:eastAsia="Courier New"/>
          <w:lang w:eastAsia="fr-FR" w:bidi="fr-FR"/>
        </w:rPr>
        <w:t>b</w:t>
      </w:r>
      <w:r w:rsidRPr="006A4FE7">
        <w:rPr>
          <w:rFonts w:eastAsia="Courier New"/>
          <w:lang w:eastAsia="fr-FR" w:bidi="fr-FR"/>
        </w:rPr>
        <w:t>vre-Girouard, sociologue responsable de cette recherche. Jean R</w:t>
      </w:r>
      <w:r w:rsidRPr="006A4FE7">
        <w:rPr>
          <w:rFonts w:eastAsia="Courier New"/>
          <w:lang w:eastAsia="fr-FR" w:bidi="fr-FR"/>
        </w:rPr>
        <w:t>e</w:t>
      </w:r>
      <w:r w:rsidRPr="006A4FE7">
        <w:rPr>
          <w:rFonts w:eastAsia="Courier New"/>
          <w:lang w:eastAsia="fr-FR" w:bidi="fr-FR"/>
        </w:rPr>
        <w:t>naud, sociologue et méthodologue apporta une précieuse collaboration au cours de la dernière année. Plusieurs spécialistes de diverses disc</w:t>
      </w:r>
      <w:r w:rsidRPr="006A4FE7">
        <w:rPr>
          <w:rFonts w:eastAsia="Courier New"/>
          <w:lang w:eastAsia="fr-FR" w:bidi="fr-FR"/>
        </w:rPr>
        <w:t>i</w:t>
      </w:r>
      <w:r w:rsidRPr="006A4FE7">
        <w:rPr>
          <w:rFonts w:eastAsia="Courier New"/>
          <w:lang w:eastAsia="fr-FR" w:bidi="fr-FR"/>
        </w:rPr>
        <w:t>plines ont été consultés afin de solutionner divers problèmes méthod</w:t>
      </w:r>
      <w:r w:rsidRPr="006A4FE7">
        <w:rPr>
          <w:rFonts w:eastAsia="Courier New"/>
          <w:lang w:eastAsia="fr-FR" w:bidi="fr-FR"/>
        </w:rPr>
        <w:t>o</w:t>
      </w:r>
      <w:r w:rsidRPr="006A4FE7">
        <w:rPr>
          <w:rFonts w:eastAsia="Courier New"/>
          <w:lang w:eastAsia="fr-FR" w:bidi="fr-FR"/>
        </w:rPr>
        <w:t>logiques.</w:t>
      </w:r>
    </w:p>
    <w:p w:rsidR="000F3457" w:rsidRDefault="000F3457" w:rsidP="000F3457">
      <w:pPr>
        <w:spacing w:before="120" w:after="120"/>
        <w:jc w:val="both"/>
        <w:rPr>
          <w:rFonts w:eastAsia="Courier New"/>
          <w:lang w:eastAsia="fr-FR" w:bidi="fr-FR"/>
        </w:rPr>
      </w:pPr>
      <w:r w:rsidRPr="006A4FE7">
        <w:rPr>
          <w:rFonts w:eastAsia="Courier New"/>
          <w:lang w:eastAsia="fr-FR" w:bidi="fr-FR"/>
        </w:rPr>
        <w:t>Le Centre de Sondage de l'Université de Montréal a effectué la cueillette des données par questionnaire, administré en e</w:t>
      </w:r>
      <w:r w:rsidRPr="006A4FE7">
        <w:rPr>
          <w:rFonts w:eastAsia="Courier New"/>
          <w:lang w:eastAsia="fr-FR" w:bidi="fr-FR"/>
        </w:rPr>
        <w:t>n</w:t>
      </w:r>
      <w:r w:rsidRPr="006A4FE7">
        <w:rPr>
          <w:rFonts w:eastAsia="Courier New"/>
          <w:lang w:eastAsia="fr-FR" w:bidi="fr-FR"/>
        </w:rPr>
        <w:t>trevues d'une durée moyenne de deux (2) heures, auprès d'un échantillon r</w:t>
      </w:r>
      <w:r w:rsidRPr="006A4FE7">
        <w:rPr>
          <w:rFonts w:eastAsia="Courier New"/>
          <w:lang w:eastAsia="fr-FR" w:bidi="fr-FR"/>
        </w:rPr>
        <w:t>e</w:t>
      </w:r>
      <w:r w:rsidRPr="006A4FE7">
        <w:rPr>
          <w:rFonts w:eastAsia="Courier New"/>
          <w:lang w:eastAsia="fr-FR" w:bidi="fr-FR"/>
        </w:rPr>
        <w:t>présentatif de mille cinq cent quarante-neuf (1549) travailleurs et a</w:t>
      </w:r>
      <w:r w:rsidRPr="006A4FE7">
        <w:rPr>
          <w:rFonts w:eastAsia="Courier New"/>
          <w:lang w:eastAsia="fr-FR" w:bidi="fr-FR"/>
        </w:rPr>
        <w:t>n</w:t>
      </w:r>
      <w:r w:rsidRPr="006A4FE7">
        <w:rPr>
          <w:rFonts w:eastAsia="Courier New"/>
          <w:lang w:eastAsia="fr-FR" w:bidi="fr-FR"/>
        </w:rPr>
        <w:t>ciens travailleurs de la r</w:t>
      </w:r>
      <w:r w:rsidRPr="006A4FE7">
        <w:rPr>
          <w:rFonts w:eastAsia="Courier New"/>
          <w:lang w:eastAsia="fr-FR" w:bidi="fr-FR"/>
        </w:rPr>
        <w:t>é</w:t>
      </w:r>
      <w:r w:rsidRPr="006A4FE7">
        <w:rPr>
          <w:rFonts w:eastAsia="Courier New"/>
          <w:lang w:eastAsia="fr-FR" w:bidi="fr-FR"/>
        </w:rPr>
        <w:t>gion du Montréal Métropolitain (hommes et femmes). Ceux-ci ont été sélectionnés en 1974, selon leur occupation professionnelle et le secteur de l'activité économique, suite â une pré-enquête téléphonique portant sur neuf mille (9 000) individus choisis au h</w:t>
      </w:r>
      <w:r w:rsidRPr="006A4FE7">
        <w:rPr>
          <w:rFonts w:eastAsia="Courier New"/>
          <w:lang w:eastAsia="fr-FR" w:bidi="fr-FR"/>
        </w:rPr>
        <w:t>a</w:t>
      </w:r>
      <w:r w:rsidRPr="006A4FE7">
        <w:rPr>
          <w:rFonts w:eastAsia="Courier New"/>
          <w:lang w:eastAsia="fr-FR" w:bidi="fr-FR"/>
        </w:rPr>
        <w:t>sard systématique.</w:t>
      </w:r>
    </w:p>
    <w:p w:rsidR="000F3457" w:rsidRDefault="000F3457" w:rsidP="000F3457">
      <w:pPr>
        <w:spacing w:before="120" w:after="120"/>
        <w:jc w:val="both"/>
      </w:pPr>
    </w:p>
    <w:p w:rsidR="000F3457" w:rsidRPr="006A4FE7" w:rsidRDefault="000F3457" w:rsidP="000F3457">
      <w:pPr>
        <w:spacing w:before="120" w:after="120"/>
        <w:jc w:val="both"/>
      </w:pPr>
      <w:r w:rsidRPr="006A4FE7">
        <w:t>[226]</w:t>
      </w:r>
    </w:p>
    <w:p w:rsidR="000F3457" w:rsidRPr="006A4FE7" w:rsidRDefault="000F3457" w:rsidP="000F3457">
      <w:pPr>
        <w:spacing w:before="120" w:after="120"/>
        <w:jc w:val="both"/>
      </w:pPr>
      <w:r w:rsidRPr="006A4FE7">
        <w:rPr>
          <w:rFonts w:eastAsia="Courier New"/>
          <w:lang w:eastAsia="fr-FR" w:bidi="fr-FR"/>
        </w:rPr>
        <w:t>Une partie du questionnaire porte sur l'Histoire professionnelle des répondants. Des questions fermées relatives aux quatre derniers e</w:t>
      </w:r>
      <w:r w:rsidRPr="006A4FE7">
        <w:rPr>
          <w:rFonts w:eastAsia="Courier New"/>
          <w:lang w:eastAsia="fr-FR" w:bidi="fr-FR"/>
        </w:rPr>
        <w:t>m</w:t>
      </w:r>
      <w:r w:rsidRPr="006A4FE7">
        <w:rPr>
          <w:rFonts w:eastAsia="Courier New"/>
          <w:lang w:eastAsia="fr-FR" w:bidi="fr-FR"/>
        </w:rPr>
        <w:t>plois tenus ont permis de connaître pour chacun de ces emplois le type d'occupation professionnelle exercé, le secteur de l'activité économ</w:t>
      </w:r>
      <w:r w:rsidRPr="006A4FE7">
        <w:rPr>
          <w:rFonts w:eastAsia="Courier New"/>
          <w:lang w:eastAsia="fr-FR" w:bidi="fr-FR"/>
        </w:rPr>
        <w:t>i</w:t>
      </w:r>
      <w:r w:rsidRPr="006A4FE7">
        <w:rPr>
          <w:rFonts w:eastAsia="Courier New"/>
          <w:lang w:eastAsia="fr-FR" w:bidi="fr-FR"/>
        </w:rPr>
        <w:t>que, le s</w:t>
      </w:r>
      <w:r w:rsidRPr="006A4FE7">
        <w:rPr>
          <w:rFonts w:eastAsia="Courier New"/>
          <w:lang w:eastAsia="fr-FR" w:bidi="fr-FR"/>
        </w:rPr>
        <w:t>a</w:t>
      </w:r>
      <w:r w:rsidRPr="006A4FE7">
        <w:rPr>
          <w:rFonts w:eastAsia="Courier New"/>
          <w:lang w:eastAsia="fr-FR" w:bidi="fr-FR"/>
        </w:rPr>
        <w:t>laire hebdomadaire moyen, la durée de l'emploi, la présence et la durée de périodes intermédiaires sans travail, l'obtention de pre</w:t>
      </w:r>
      <w:r w:rsidRPr="006A4FE7">
        <w:rPr>
          <w:rFonts w:eastAsia="Courier New"/>
          <w:lang w:eastAsia="fr-FR" w:bidi="fr-FR"/>
        </w:rPr>
        <w:t>s</w:t>
      </w:r>
      <w:r w:rsidRPr="006A4FE7">
        <w:rPr>
          <w:rFonts w:eastAsia="Courier New"/>
          <w:lang w:eastAsia="fr-FR" w:bidi="fr-FR"/>
        </w:rPr>
        <w:t>tations d'assurance-chômage et de prestations du bien-être social d</w:t>
      </w:r>
      <w:r w:rsidRPr="006A4FE7">
        <w:rPr>
          <w:rFonts w:eastAsia="Courier New"/>
          <w:lang w:eastAsia="fr-FR" w:bidi="fr-FR"/>
        </w:rPr>
        <w:t>u</w:t>
      </w:r>
      <w:r w:rsidRPr="006A4FE7">
        <w:rPr>
          <w:rFonts w:eastAsia="Courier New"/>
          <w:lang w:eastAsia="fr-FR" w:bidi="fr-FR"/>
        </w:rPr>
        <w:t>rant ces périodes sans travail.</w:t>
      </w:r>
    </w:p>
    <w:p w:rsidR="000F3457" w:rsidRPr="006A4FE7" w:rsidRDefault="000F3457" w:rsidP="000F3457">
      <w:pPr>
        <w:spacing w:before="120" w:after="120"/>
        <w:jc w:val="both"/>
      </w:pPr>
      <w:r w:rsidRPr="006A4FE7">
        <w:rPr>
          <w:rFonts w:eastAsia="Courier New"/>
          <w:lang w:eastAsia="fr-FR" w:bidi="fr-FR"/>
        </w:rPr>
        <w:t>Ces données ont été datées sur une p</w:t>
      </w:r>
      <w:r w:rsidRPr="006A4FE7">
        <w:rPr>
          <w:rFonts w:eastAsia="Courier New"/>
          <w:lang w:eastAsia="fr-FR" w:bidi="fr-FR"/>
        </w:rPr>
        <w:t>é</w:t>
      </w:r>
      <w:r w:rsidRPr="006A4FE7">
        <w:rPr>
          <w:rFonts w:eastAsia="Courier New"/>
          <w:lang w:eastAsia="fr-FR" w:bidi="fr-FR"/>
        </w:rPr>
        <w:t>riode de vingt (20) ans de 1955 à 1974 inclusivement, afin de pouvoir comparer les cinq groupes de tr</w:t>
      </w:r>
      <w:r w:rsidRPr="006A4FE7">
        <w:rPr>
          <w:rFonts w:eastAsia="Courier New"/>
          <w:lang w:eastAsia="fr-FR" w:bidi="fr-FR"/>
        </w:rPr>
        <w:t>a</w:t>
      </w:r>
      <w:r w:rsidRPr="006A4FE7">
        <w:rPr>
          <w:rFonts w:eastAsia="Courier New"/>
          <w:lang w:eastAsia="fr-FR" w:bidi="fr-FR"/>
        </w:rPr>
        <w:t>vailleurs à des années précises. Les statuts socio-économiques ont été mesurés suivant l'échelle de prestige de Blishen. Les salaires annuels de cette p</w:t>
      </w:r>
      <w:r w:rsidRPr="006A4FE7">
        <w:rPr>
          <w:rFonts w:eastAsia="Courier New"/>
          <w:lang w:eastAsia="fr-FR" w:bidi="fr-FR"/>
        </w:rPr>
        <w:t>é</w:t>
      </w:r>
      <w:r w:rsidRPr="006A4FE7">
        <w:rPr>
          <w:rFonts w:eastAsia="Courier New"/>
          <w:lang w:eastAsia="fr-FR" w:bidi="fr-FR"/>
        </w:rPr>
        <w:t>riode ont été remis en dollars constants de 1971.</w:t>
      </w:r>
    </w:p>
    <w:p w:rsidR="000F3457" w:rsidRPr="006A4FE7" w:rsidRDefault="000F3457" w:rsidP="000F3457">
      <w:pPr>
        <w:spacing w:before="120" w:after="120"/>
        <w:jc w:val="both"/>
      </w:pPr>
      <w:r w:rsidRPr="006A4FE7">
        <w:rPr>
          <w:rFonts w:eastAsia="Courier New"/>
          <w:lang w:eastAsia="fr-FR" w:bidi="fr-FR"/>
        </w:rPr>
        <w:t>Cette approche longitudinale et concrète des années antérieures au travail, nous a permis d'étudier un processus social méconnu en soci</w:t>
      </w:r>
      <w:r w:rsidRPr="006A4FE7">
        <w:rPr>
          <w:rFonts w:eastAsia="Courier New"/>
          <w:lang w:eastAsia="fr-FR" w:bidi="fr-FR"/>
        </w:rPr>
        <w:t>é</w:t>
      </w:r>
      <w:r w:rsidRPr="006A4FE7">
        <w:rPr>
          <w:rFonts w:eastAsia="Courier New"/>
          <w:lang w:eastAsia="fr-FR" w:bidi="fr-FR"/>
        </w:rPr>
        <w:t>té nord américaine</w:t>
      </w:r>
      <w:r w:rsidRPr="006A4FE7">
        <w:t> :</w:t>
      </w:r>
      <w:r w:rsidRPr="006A4FE7">
        <w:rPr>
          <w:rFonts w:eastAsia="Courier New"/>
          <w:lang w:eastAsia="fr-FR" w:bidi="fr-FR"/>
        </w:rPr>
        <w:t xml:space="preserve"> l'a</w:t>
      </w:r>
      <w:r w:rsidRPr="006A4FE7">
        <w:rPr>
          <w:rFonts w:eastAsia="Courier New"/>
          <w:lang w:eastAsia="fr-FR" w:bidi="fr-FR"/>
        </w:rPr>
        <w:t>p</w:t>
      </w:r>
      <w:r w:rsidRPr="006A4FE7">
        <w:rPr>
          <w:rFonts w:eastAsia="Courier New"/>
          <w:lang w:eastAsia="fr-FR" w:bidi="fr-FR"/>
        </w:rPr>
        <w:t>pauvrissement des petits salariés par l’usure d</w:t>
      </w:r>
      <w:r w:rsidRPr="006A4FE7">
        <w:t xml:space="preserve">e </w:t>
      </w:r>
      <w:r w:rsidRPr="006A4FE7">
        <w:rPr>
          <w:rFonts w:eastAsia="Courier New"/>
          <w:lang w:eastAsia="fr-FR" w:bidi="fr-FR"/>
        </w:rPr>
        <w:t>la force de travail.</w:t>
      </w:r>
    </w:p>
    <w:p w:rsidR="000F3457" w:rsidRPr="006A4FE7" w:rsidRDefault="000F3457" w:rsidP="000F3457">
      <w:pPr>
        <w:spacing w:before="120" w:after="120"/>
        <w:jc w:val="both"/>
      </w:pPr>
    </w:p>
    <w:p w:rsidR="000F3457" w:rsidRPr="006A4FE7" w:rsidRDefault="000F3457" w:rsidP="000F3457">
      <w:pPr>
        <w:pStyle w:val="planche"/>
      </w:pPr>
      <w:r w:rsidRPr="006A4FE7">
        <w:t>COMPOSITION DE L'ÉCHANTI</w:t>
      </w:r>
      <w:r w:rsidRPr="006A4FE7">
        <w:t>L</w:t>
      </w:r>
      <w:r w:rsidRPr="006A4FE7">
        <w:t>LON</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Les "petits salariés" sont ici les travailleurs manuels dont les cond</w:t>
      </w:r>
      <w:r w:rsidRPr="006A4FE7">
        <w:rPr>
          <w:rFonts w:eastAsia="Courier New"/>
          <w:lang w:eastAsia="fr-FR" w:bidi="fr-FR"/>
        </w:rPr>
        <w:t>i</w:t>
      </w:r>
      <w:r w:rsidRPr="006A4FE7">
        <w:rPr>
          <w:rFonts w:eastAsia="Courier New"/>
          <w:lang w:eastAsia="fr-FR" w:bidi="fr-FR"/>
        </w:rPr>
        <w:t>tions physiques de travail sont pénibles et susceptibles d'être nuisibles à la santé. Ces "petits sal</w:t>
      </w:r>
      <w:r w:rsidRPr="006A4FE7">
        <w:rPr>
          <w:rFonts w:eastAsia="Courier New"/>
          <w:lang w:eastAsia="fr-FR" w:bidi="fr-FR"/>
        </w:rPr>
        <w:t>a</w:t>
      </w:r>
      <w:r w:rsidRPr="006A4FE7">
        <w:rPr>
          <w:rFonts w:eastAsia="Courier New"/>
          <w:lang w:eastAsia="fr-FR" w:bidi="fr-FR"/>
        </w:rPr>
        <w:t>riés" doivent pour gagner leur vie vendre leur "force de travail" i.e. leur capacité physique ou leur dextérité m</w:t>
      </w:r>
      <w:r w:rsidRPr="006A4FE7">
        <w:rPr>
          <w:rFonts w:eastAsia="Courier New"/>
          <w:lang w:eastAsia="fr-FR" w:bidi="fr-FR"/>
        </w:rPr>
        <w:t>a</w:t>
      </w:r>
      <w:r w:rsidRPr="006A4FE7">
        <w:rPr>
          <w:rFonts w:eastAsia="Courier New"/>
          <w:lang w:eastAsia="fr-FR" w:bidi="fr-FR"/>
        </w:rPr>
        <w:t>nuelle néce</w:t>
      </w:r>
      <w:r w:rsidRPr="006A4FE7">
        <w:rPr>
          <w:rFonts w:eastAsia="Courier New"/>
          <w:lang w:eastAsia="fr-FR" w:bidi="fr-FR"/>
        </w:rPr>
        <w:t>s</w:t>
      </w:r>
      <w:r w:rsidRPr="006A4FE7">
        <w:rPr>
          <w:rFonts w:eastAsia="Courier New"/>
          <w:lang w:eastAsia="fr-FR" w:bidi="fr-FR"/>
        </w:rPr>
        <w:t>saires à la réalisation de travaux manuels semi ou non spécialisés.</w:t>
      </w:r>
    </w:p>
    <w:p w:rsidR="000F3457" w:rsidRPr="006A4FE7" w:rsidRDefault="000F3457" w:rsidP="000F3457">
      <w:pPr>
        <w:spacing w:before="120" w:after="120"/>
        <w:jc w:val="both"/>
      </w:pPr>
      <w:r w:rsidRPr="006A4FE7">
        <w:rPr>
          <w:rFonts w:eastAsia="Courier New"/>
          <w:lang w:eastAsia="fr-FR" w:bidi="fr-FR"/>
        </w:rPr>
        <w:t>L'échantillon a été subdivisé en cinq (5) groupes de travailleurs se répartissant dans les secteurs de l'activité économique su</w:t>
      </w:r>
      <w:r w:rsidRPr="006A4FE7">
        <w:rPr>
          <w:rFonts w:eastAsia="Courier New"/>
          <w:lang w:eastAsia="fr-FR" w:bidi="fr-FR"/>
        </w:rPr>
        <w:t>i</w:t>
      </w:r>
      <w:r w:rsidRPr="006A4FE7">
        <w:rPr>
          <w:rFonts w:eastAsia="Courier New"/>
          <w:lang w:eastAsia="fr-FR" w:bidi="fr-FR"/>
        </w:rPr>
        <w:t>vants.</w:t>
      </w:r>
    </w:p>
    <w:p w:rsidR="000F3457" w:rsidRDefault="000F3457" w:rsidP="000F3457">
      <w:pPr>
        <w:pStyle w:val="p"/>
      </w:pPr>
      <w:r w:rsidRPr="006A4FE7">
        <w:br w:type="page"/>
        <w:t>[227]</w:t>
      </w:r>
    </w:p>
    <w:p w:rsidR="000F3457" w:rsidRPr="006A4FE7" w:rsidRDefault="000F3457" w:rsidP="000F3457">
      <w:pPr>
        <w:pStyle w:val="p"/>
      </w:pPr>
    </w:p>
    <w:tbl>
      <w:tblPr>
        <w:tblW w:w="0" w:type="auto"/>
        <w:tblLook w:val="00BF" w:firstRow="1" w:lastRow="0" w:firstColumn="1" w:lastColumn="0" w:noHBand="0" w:noVBand="0"/>
      </w:tblPr>
      <w:tblGrid>
        <w:gridCol w:w="4058"/>
        <w:gridCol w:w="4078"/>
      </w:tblGrid>
      <w:tr w:rsidR="000F3457" w:rsidRPr="006A4FE7">
        <w:tc>
          <w:tcPr>
            <w:tcW w:w="4189" w:type="dxa"/>
            <w:vMerge w:val="restart"/>
            <w:tcBorders>
              <w:right w:val="double" w:sz="4" w:space="0" w:color="auto"/>
            </w:tcBorders>
            <w:vAlign w:val="center"/>
          </w:tcPr>
          <w:p w:rsidR="000F3457" w:rsidRPr="006A4FE7" w:rsidRDefault="000F3457" w:rsidP="000F3457">
            <w:pPr>
              <w:spacing w:before="120" w:after="120"/>
              <w:ind w:firstLine="0"/>
              <w:rPr>
                <w:sz w:val="24"/>
              </w:rPr>
            </w:pPr>
            <w:r w:rsidRPr="006A4FE7">
              <w:rPr>
                <w:sz w:val="24"/>
              </w:rPr>
              <w:t>les petits salariés :</w:t>
            </w:r>
            <w:r w:rsidRPr="006A4FE7">
              <w:rPr>
                <w:sz w:val="24"/>
              </w:rPr>
              <w:br/>
              <w:t>travailleurs exposés à des cond</w:t>
            </w:r>
            <w:r w:rsidRPr="006A4FE7">
              <w:rPr>
                <w:sz w:val="24"/>
              </w:rPr>
              <w:t>i</w:t>
            </w:r>
            <w:r w:rsidRPr="006A4FE7">
              <w:rPr>
                <w:sz w:val="24"/>
              </w:rPr>
              <w:t>tions physiques et générales pénibles de tr</w:t>
            </w:r>
            <w:r w:rsidRPr="006A4FE7">
              <w:rPr>
                <w:sz w:val="24"/>
              </w:rPr>
              <w:t>a</w:t>
            </w:r>
            <w:r w:rsidRPr="006A4FE7">
              <w:rPr>
                <w:sz w:val="24"/>
              </w:rPr>
              <w:t>vail</w:t>
            </w:r>
          </w:p>
        </w:tc>
        <w:tc>
          <w:tcPr>
            <w:tcW w:w="4190" w:type="dxa"/>
            <w:tcBorders>
              <w:left w:val="double" w:sz="4" w:space="0" w:color="auto"/>
            </w:tcBorders>
          </w:tcPr>
          <w:p w:rsidR="000F3457" w:rsidRPr="006A4FE7" w:rsidRDefault="000F3457" w:rsidP="000F3457">
            <w:pPr>
              <w:spacing w:before="120" w:after="120"/>
              <w:ind w:firstLine="0"/>
              <w:rPr>
                <w:sz w:val="24"/>
                <w:u w:val="single"/>
              </w:rPr>
            </w:pPr>
            <w:r w:rsidRPr="006A4FE7">
              <w:rPr>
                <w:rFonts w:eastAsia="Courier New"/>
                <w:sz w:val="24"/>
                <w:u w:val="single"/>
                <w:lang w:eastAsia="fr-FR" w:bidi="fr-FR"/>
              </w:rPr>
              <w:t xml:space="preserve">secteurs de </w:t>
            </w:r>
            <w:r w:rsidRPr="006A4FE7">
              <w:rPr>
                <w:sz w:val="24"/>
                <w:u w:val="single"/>
              </w:rPr>
              <w:t>l'activité économique</w:t>
            </w:r>
          </w:p>
        </w:tc>
      </w:tr>
      <w:tr w:rsidR="000F3457" w:rsidRPr="006A4FE7">
        <w:tc>
          <w:tcPr>
            <w:tcW w:w="4189" w:type="dxa"/>
            <w:vMerge/>
            <w:tcBorders>
              <w:right w:val="double" w:sz="4" w:space="0" w:color="auto"/>
            </w:tcBorders>
          </w:tcPr>
          <w:p w:rsidR="000F3457" w:rsidRPr="006A4FE7" w:rsidRDefault="000F3457" w:rsidP="000F3457">
            <w:pPr>
              <w:spacing w:before="120" w:after="120"/>
              <w:ind w:firstLine="0"/>
              <w:jc w:val="both"/>
              <w:rPr>
                <w:sz w:val="24"/>
              </w:rPr>
            </w:pPr>
          </w:p>
        </w:tc>
        <w:tc>
          <w:tcPr>
            <w:tcW w:w="4190" w:type="dxa"/>
            <w:tcBorders>
              <w:left w:val="double" w:sz="4" w:space="0" w:color="auto"/>
            </w:tcBorders>
          </w:tcPr>
          <w:p w:rsidR="000F3457" w:rsidRPr="006A4FE7" w:rsidRDefault="000F3457" w:rsidP="000F3457">
            <w:pPr>
              <w:spacing w:before="120" w:after="120"/>
              <w:ind w:left="221" w:hanging="221"/>
              <w:rPr>
                <w:sz w:val="24"/>
              </w:rPr>
            </w:pPr>
            <w:r w:rsidRPr="006A4FE7">
              <w:rPr>
                <w:rFonts w:eastAsia="Courier New"/>
                <w:sz w:val="24"/>
                <w:lang w:eastAsia="fr-FR" w:bidi="fr-FR"/>
              </w:rPr>
              <w:t>-</w:t>
            </w:r>
            <w:r w:rsidRPr="006A4FE7">
              <w:rPr>
                <w:rFonts w:eastAsia="Courier New"/>
                <w:sz w:val="24"/>
                <w:lang w:eastAsia="fr-FR" w:bidi="fr-FR"/>
              </w:rPr>
              <w:tab/>
              <w:t>manufacturier</w:t>
            </w:r>
          </w:p>
          <w:p w:rsidR="000F3457" w:rsidRPr="006A4FE7" w:rsidRDefault="000F3457" w:rsidP="000F3457">
            <w:pPr>
              <w:spacing w:before="120" w:after="120"/>
              <w:ind w:left="221" w:hanging="221"/>
              <w:rPr>
                <w:sz w:val="24"/>
              </w:rPr>
            </w:pPr>
            <w:r w:rsidRPr="006A4FE7">
              <w:rPr>
                <w:rFonts w:eastAsia="Courier New"/>
                <w:sz w:val="24"/>
                <w:lang w:eastAsia="fr-FR" w:bidi="fr-FR"/>
              </w:rPr>
              <w:t>-</w:t>
            </w:r>
            <w:r w:rsidRPr="006A4FE7">
              <w:rPr>
                <w:rFonts w:eastAsia="Courier New"/>
                <w:sz w:val="24"/>
                <w:lang w:eastAsia="fr-FR" w:bidi="fr-FR"/>
              </w:rPr>
              <w:tab/>
              <w:t>construction</w:t>
            </w:r>
          </w:p>
          <w:p w:rsidR="000F3457" w:rsidRPr="006A4FE7" w:rsidRDefault="000F3457" w:rsidP="000F3457">
            <w:pPr>
              <w:spacing w:before="120" w:after="120"/>
              <w:ind w:left="221" w:hanging="221"/>
              <w:rPr>
                <w:sz w:val="24"/>
              </w:rPr>
            </w:pPr>
            <w:r w:rsidRPr="006A4FE7">
              <w:rPr>
                <w:rFonts w:eastAsia="Courier New"/>
                <w:sz w:val="24"/>
                <w:lang w:eastAsia="fr-FR" w:bidi="fr-FR"/>
              </w:rPr>
              <w:t>-</w:t>
            </w:r>
            <w:r w:rsidRPr="006A4FE7">
              <w:rPr>
                <w:rFonts w:eastAsia="Courier New"/>
                <w:sz w:val="24"/>
                <w:lang w:eastAsia="fr-FR" w:bidi="fr-FR"/>
              </w:rPr>
              <w:tab/>
              <w:t>services non professionnels et adm</w:t>
            </w:r>
            <w:r w:rsidRPr="006A4FE7">
              <w:rPr>
                <w:rFonts w:eastAsia="Courier New"/>
                <w:sz w:val="24"/>
                <w:lang w:eastAsia="fr-FR" w:bidi="fr-FR"/>
              </w:rPr>
              <w:t>i</w:t>
            </w:r>
            <w:r w:rsidRPr="006A4FE7">
              <w:rPr>
                <w:rFonts w:eastAsia="Courier New"/>
                <w:sz w:val="24"/>
                <w:lang w:eastAsia="fr-FR" w:bidi="fr-FR"/>
              </w:rPr>
              <w:t>nistration publique (travaux manuels)</w:t>
            </w:r>
          </w:p>
        </w:tc>
      </w:tr>
      <w:tr w:rsidR="000F3457" w:rsidRPr="006A4FE7">
        <w:tc>
          <w:tcPr>
            <w:tcW w:w="4189" w:type="dxa"/>
          </w:tcPr>
          <w:p w:rsidR="000F3457" w:rsidRPr="006A4FE7" w:rsidRDefault="000F3457" w:rsidP="000F3457">
            <w:pPr>
              <w:ind w:firstLine="0"/>
              <w:jc w:val="both"/>
              <w:rPr>
                <w:sz w:val="24"/>
              </w:rPr>
            </w:pPr>
          </w:p>
        </w:tc>
        <w:tc>
          <w:tcPr>
            <w:tcW w:w="4190" w:type="dxa"/>
          </w:tcPr>
          <w:p w:rsidR="000F3457" w:rsidRPr="006A4FE7" w:rsidRDefault="000F3457" w:rsidP="000F3457">
            <w:pPr>
              <w:ind w:firstLine="0"/>
              <w:rPr>
                <w:sz w:val="24"/>
              </w:rPr>
            </w:pPr>
          </w:p>
        </w:tc>
      </w:tr>
      <w:tr w:rsidR="000F3457" w:rsidRPr="006A4FE7">
        <w:tc>
          <w:tcPr>
            <w:tcW w:w="4189" w:type="dxa"/>
            <w:tcBorders>
              <w:right w:val="double" w:sz="4" w:space="0" w:color="auto"/>
            </w:tcBorders>
            <w:vAlign w:val="center"/>
          </w:tcPr>
          <w:p w:rsidR="000F3457" w:rsidRPr="006A4FE7" w:rsidRDefault="000F3457" w:rsidP="000F3457">
            <w:pPr>
              <w:spacing w:before="120" w:after="120"/>
              <w:ind w:firstLine="0"/>
              <w:jc w:val="both"/>
              <w:rPr>
                <w:sz w:val="24"/>
              </w:rPr>
            </w:pPr>
            <w:r w:rsidRPr="006A4FE7">
              <w:rPr>
                <w:sz w:val="24"/>
              </w:rPr>
              <w:t>travailleurs non-exposés à des cond</w:t>
            </w:r>
            <w:r w:rsidRPr="006A4FE7">
              <w:rPr>
                <w:sz w:val="24"/>
              </w:rPr>
              <w:t>i</w:t>
            </w:r>
            <w:r w:rsidRPr="006A4FE7">
              <w:rPr>
                <w:sz w:val="24"/>
              </w:rPr>
              <w:t>tions physiques de travail (quoique exposés à des conditions générales)</w:t>
            </w:r>
          </w:p>
        </w:tc>
        <w:tc>
          <w:tcPr>
            <w:tcW w:w="4190" w:type="dxa"/>
            <w:tcBorders>
              <w:left w:val="double" w:sz="4" w:space="0" w:color="auto"/>
            </w:tcBorders>
          </w:tcPr>
          <w:p w:rsidR="000F3457" w:rsidRPr="006A4FE7" w:rsidRDefault="000F3457" w:rsidP="000F3457">
            <w:pPr>
              <w:spacing w:before="120" w:after="120"/>
              <w:ind w:left="221" w:hanging="221"/>
              <w:rPr>
                <w:rFonts w:eastAsia="Courier New"/>
                <w:sz w:val="24"/>
                <w:lang w:eastAsia="fr-FR" w:bidi="fr-FR"/>
              </w:rPr>
            </w:pPr>
            <w:r w:rsidRPr="006A4FE7">
              <w:rPr>
                <w:rFonts w:eastAsia="Courier New"/>
                <w:sz w:val="24"/>
                <w:lang w:eastAsia="fr-FR" w:bidi="fr-FR"/>
              </w:rPr>
              <w:t>-</w:t>
            </w:r>
            <w:r w:rsidRPr="006A4FE7">
              <w:rPr>
                <w:rFonts w:eastAsia="Courier New"/>
                <w:sz w:val="24"/>
                <w:lang w:eastAsia="fr-FR" w:bidi="fr-FR"/>
              </w:rPr>
              <w:tab/>
              <w:t>groupes contrôle</w:t>
            </w:r>
          </w:p>
          <w:p w:rsidR="000F3457" w:rsidRPr="006A4FE7" w:rsidRDefault="000F3457" w:rsidP="000F3457">
            <w:pPr>
              <w:spacing w:before="120" w:after="120"/>
              <w:ind w:left="221" w:firstLine="0"/>
              <w:rPr>
                <w:sz w:val="24"/>
              </w:rPr>
            </w:pPr>
            <w:r w:rsidRPr="006A4FE7">
              <w:rPr>
                <w:rFonts w:eastAsia="Courier New"/>
                <w:sz w:val="24"/>
                <w:lang w:eastAsia="fr-FR" w:bidi="fr-FR"/>
              </w:rPr>
              <w:t>(direction, sciences, enseignement, médecine, arts, travail administratif, comme</w:t>
            </w:r>
            <w:r w:rsidRPr="006A4FE7">
              <w:rPr>
                <w:rFonts w:eastAsia="Courier New"/>
                <w:sz w:val="24"/>
                <w:lang w:eastAsia="fr-FR" w:bidi="fr-FR"/>
              </w:rPr>
              <w:t>r</w:t>
            </w:r>
            <w:r w:rsidRPr="006A4FE7">
              <w:rPr>
                <w:rFonts w:eastAsia="Courier New"/>
                <w:sz w:val="24"/>
                <w:lang w:eastAsia="fr-FR" w:bidi="fr-FR"/>
              </w:rPr>
              <w:t>ce)</w:t>
            </w:r>
          </w:p>
        </w:tc>
      </w:tr>
      <w:tr w:rsidR="000F3457" w:rsidRPr="006A4FE7">
        <w:tc>
          <w:tcPr>
            <w:tcW w:w="4189" w:type="dxa"/>
          </w:tcPr>
          <w:p w:rsidR="000F3457" w:rsidRPr="006A4FE7" w:rsidRDefault="000F3457" w:rsidP="000F3457">
            <w:pPr>
              <w:ind w:firstLine="0"/>
              <w:jc w:val="both"/>
              <w:rPr>
                <w:sz w:val="24"/>
              </w:rPr>
            </w:pPr>
          </w:p>
        </w:tc>
        <w:tc>
          <w:tcPr>
            <w:tcW w:w="4190" w:type="dxa"/>
          </w:tcPr>
          <w:p w:rsidR="000F3457" w:rsidRPr="006A4FE7" w:rsidRDefault="000F3457" w:rsidP="000F3457">
            <w:pPr>
              <w:ind w:firstLine="0"/>
              <w:rPr>
                <w:sz w:val="24"/>
              </w:rPr>
            </w:pPr>
          </w:p>
        </w:tc>
      </w:tr>
      <w:tr w:rsidR="000F3457" w:rsidRPr="006A4FE7">
        <w:tc>
          <w:tcPr>
            <w:tcW w:w="4189" w:type="dxa"/>
            <w:tcBorders>
              <w:right w:val="double" w:sz="4" w:space="0" w:color="auto"/>
            </w:tcBorders>
            <w:vAlign w:val="center"/>
          </w:tcPr>
          <w:p w:rsidR="000F3457" w:rsidRPr="006A4FE7" w:rsidRDefault="000F3457" w:rsidP="000F3457">
            <w:pPr>
              <w:spacing w:before="120" w:after="120"/>
              <w:ind w:firstLine="0"/>
              <w:jc w:val="both"/>
              <w:rPr>
                <w:sz w:val="24"/>
              </w:rPr>
            </w:pPr>
            <w:r w:rsidRPr="006A4FE7">
              <w:rPr>
                <w:sz w:val="24"/>
              </w:rPr>
              <w:t>anciens travailleurs</w:t>
            </w:r>
          </w:p>
        </w:tc>
        <w:tc>
          <w:tcPr>
            <w:tcW w:w="4190" w:type="dxa"/>
            <w:tcBorders>
              <w:left w:val="double" w:sz="4" w:space="0" w:color="auto"/>
            </w:tcBorders>
          </w:tcPr>
          <w:p w:rsidR="000F3457" w:rsidRPr="006A4FE7" w:rsidRDefault="000F3457" w:rsidP="000F3457">
            <w:pPr>
              <w:spacing w:before="120" w:after="120"/>
              <w:ind w:left="221" w:hanging="221"/>
              <w:rPr>
                <w:rFonts w:eastAsia="Courier New"/>
                <w:sz w:val="24"/>
                <w:lang w:eastAsia="fr-FR" w:bidi="fr-FR"/>
              </w:rPr>
            </w:pPr>
            <w:r w:rsidRPr="006A4FE7">
              <w:rPr>
                <w:rFonts w:eastAsia="Courier New"/>
                <w:sz w:val="24"/>
                <w:lang w:eastAsia="fr-FR" w:bidi="fr-FR"/>
              </w:rPr>
              <w:t>chômeurs ou assistés</w:t>
            </w:r>
          </w:p>
          <w:p w:rsidR="000F3457" w:rsidRPr="006A4FE7" w:rsidRDefault="000F3457" w:rsidP="000F3457">
            <w:pPr>
              <w:spacing w:before="120" w:after="120"/>
              <w:ind w:left="221" w:firstLine="0"/>
              <w:rPr>
                <w:sz w:val="24"/>
              </w:rPr>
            </w:pPr>
            <w:r w:rsidRPr="006A4FE7">
              <w:rPr>
                <w:rFonts w:eastAsia="Courier New"/>
                <w:sz w:val="24"/>
                <w:lang w:eastAsia="fr-FR" w:bidi="fr-FR"/>
              </w:rPr>
              <w:t>(tous les secteurs de l'activité écon</w:t>
            </w:r>
            <w:r w:rsidRPr="006A4FE7">
              <w:rPr>
                <w:rFonts w:eastAsia="Courier New"/>
                <w:sz w:val="24"/>
                <w:lang w:eastAsia="fr-FR" w:bidi="fr-FR"/>
              </w:rPr>
              <w:t>o</w:t>
            </w:r>
            <w:r w:rsidRPr="006A4FE7">
              <w:rPr>
                <w:rFonts w:eastAsia="Courier New"/>
                <w:sz w:val="24"/>
                <w:lang w:eastAsia="fr-FR" w:bidi="fr-FR"/>
              </w:rPr>
              <w:t>mique et toutes les catégories profe</w:t>
            </w:r>
            <w:r w:rsidRPr="006A4FE7">
              <w:rPr>
                <w:rFonts w:eastAsia="Courier New"/>
                <w:sz w:val="24"/>
                <w:lang w:eastAsia="fr-FR" w:bidi="fr-FR"/>
              </w:rPr>
              <w:t>s</w:t>
            </w:r>
            <w:r w:rsidRPr="006A4FE7">
              <w:rPr>
                <w:rFonts w:eastAsia="Courier New"/>
                <w:sz w:val="24"/>
                <w:lang w:eastAsia="fr-FR" w:bidi="fr-FR"/>
              </w:rPr>
              <w:t>sionnelles au moment du dernier e</w:t>
            </w:r>
            <w:r w:rsidRPr="006A4FE7">
              <w:rPr>
                <w:rFonts w:eastAsia="Courier New"/>
                <w:sz w:val="24"/>
                <w:lang w:eastAsia="fr-FR" w:bidi="fr-FR"/>
              </w:rPr>
              <w:t>m</w:t>
            </w:r>
            <w:r w:rsidRPr="006A4FE7">
              <w:rPr>
                <w:rFonts w:eastAsia="Courier New"/>
                <w:sz w:val="24"/>
                <w:lang w:eastAsia="fr-FR" w:bidi="fr-FR"/>
              </w:rPr>
              <w:t>ploi)</w:t>
            </w:r>
          </w:p>
        </w:tc>
      </w:tr>
    </w:tbl>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La majorité des travailleurs manuels du groupe du manufacturier (14.07% de la population réelle)</w:t>
      </w:r>
      <w:r>
        <w:rPr>
          <w:rFonts w:eastAsia="Courier New"/>
          <w:lang w:eastAsia="fr-FR" w:bidi="fr-FR"/>
        </w:rPr>
        <w:t> </w:t>
      </w:r>
      <w:r>
        <w:rPr>
          <w:rStyle w:val="Appelnotedebasdep"/>
          <w:rFonts w:eastAsia="Courier New"/>
          <w:lang w:eastAsia="fr-FR" w:bidi="fr-FR"/>
        </w:rPr>
        <w:footnoteReference w:id="211"/>
      </w:r>
      <w:r w:rsidRPr="006A4FE7">
        <w:rPr>
          <w:rFonts w:eastAsia="Courier New"/>
          <w:lang w:eastAsia="fr-FR" w:bidi="fr-FR"/>
        </w:rPr>
        <w:t xml:space="preserve"> exercent des occupations dans le traitement ou l'usinage des matières premières ou dans la fabrication ou la préparation de produits finis. Ce peut être des dépeceurs, conserveurs de viande, fruits et légumes, des meuniers, ouvrières de laiteries, méla</w:t>
      </w:r>
      <w:r w:rsidRPr="006A4FE7">
        <w:rPr>
          <w:rFonts w:eastAsia="Courier New"/>
          <w:lang w:eastAsia="fr-FR" w:bidi="fr-FR"/>
        </w:rPr>
        <w:t>n</w:t>
      </w:r>
      <w:r w:rsidRPr="006A4FE7">
        <w:rPr>
          <w:rFonts w:eastAsia="Courier New"/>
          <w:lang w:eastAsia="fr-FR" w:bidi="fr-FR"/>
        </w:rPr>
        <w:t>geurs de divers produits, fileurs, tisseurs, teinturiers, fondeurs, lam</w:t>
      </w:r>
      <w:r w:rsidRPr="006A4FE7">
        <w:rPr>
          <w:rFonts w:eastAsia="Courier New"/>
          <w:lang w:eastAsia="fr-FR" w:bidi="fr-FR"/>
        </w:rPr>
        <w:t>i</w:t>
      </w:r>
      <w:r w:rsidRPr="006A4FE7">
        <w:rPr>
          <w:rFonts w:eastAsia="Courier New"/>
          <w:lang w:eastAsia="fr-FR" w:bidi="fr-FR"/>
        </w:rPr>
        <w:t>neurs, concasseurs, tôliers, soudeurs, graveurs et tout ouvrier affecté à la fabrication et au montage de divers produits de que</w:t>
      </w:r>
      <w:r w:rsidRPr="006A4FE7">
        <w:rPr>
          <w:rFonts w:eastAsia="Courier New"/>
          <w:lang w:eastAsia="fr-FR" w:bidi="fr-FR"/>
        </w:rPr>
        <w:t>l</w:t>
      </w:r>
      <w:r w:rsidRPr="006A4FE7">
        <w:rPr>
          <w:rFonts w:eastAsia="Courier New"/>
          <w:lang w:eastAsia="fr-FR" w:bidi="fr-FR"/>
        </w:rPr>
        <w:t>que nature que ce soit.</w:t>
      </w:r>
    </w:p>
    <w:p w:rsidR="000F3457" w:rsidRDefault="000F3457" w:rsidP="000F3457">
      <w:pPr>
        <w:spacing w:before="120" w:after="120"/>
        <w:jc w:val="both"/>
        <w:rPr>
          <w:rFonts w:eastAsia="Courier New"/>
          <w:lang w:eastAsia="fr-FR" w:bidi="fr-FR"/>
        </w:rPr>
      </w:pPr>
      <w:r w:rsidRPr="006A4FE7">
        <w:rPr>
          <w:rFonts w:eastAsia="Courier New"/>
          <w:lang w:eastAsia="fr-FR" w:bidi="fr-FR"/>
        </w:rPr>
        <w:t>Les travailleurs du groupe de la construction (3.44% de la popul</w:t>
      </w:r>
      <w:r w:rsidRPr="006A4FE7">
        <w:rPr>
          <w:rFonts w:eastAsia="Courier New"/>
          <w:lang w:eastAsia="fr-FR" w:bidi="fr-FR"/>
        </w:rPr>
        <w:t>a</w:t>
      </w:r>
      <w:r w:rsidRPr="006A4FE7">
        <w:rPr>
          <w:rFonts w:eastAsia="Courier New"/>
          <w:lang w:eastAsia="fr-FR" w:bidi="fr-FR"/>
        </w:rPr>
        <w:t>tion réelle) ont été sélectionnés parmi les industries de la construction (bât</w:t>
      </w:r>
      <w:r w:rsidRPr="006A4FE7">
        <w:rPr>
          <w:rFonts w:eastAsia="Courier New"/>
          <w:lang w:eastAsia="fr-FR" w:bidi="fr-FR"/>
        </w:rPr>
        <w:t>i</w:t>
      </w:r>
      <w:r w:rsidRPr="006A4FE7">
        <w:rPr>
          <w:rFonts w:eastAsia="Courier New"/>
          <w:lang w:eastAsia="fr-FR" w:bidi="fr-FR"/>
        </w:rPr>
        <w:t>ments, routes, ponts, rues et autres constructions). Il s agit en grande pa</w:t>
      </w:r>
      <w:r w:rsidRPr="006A4FE7">
        <w:rPr>
          <w:rFonts w:eastAsia="Courier New"/>
          <w:lang w:eastAsia="fr-FR" w:bidi="fr-FR"/>
        </w:rPr>
        <w:t>r</w:t>
      </w:r>
      <w:r w:rsidRPr="006A4FE7">
        <w:rPr>
          <w:rFonts w:eastAsia="Courier New"/>
          <w:lang w:eastAsia="fr-FR" w:bidi="fr-FR"/>
        </w:rPr>
        <w:t>tie d'excavateurs, niveleurs, paveurs, monteurs de lignes électriques, électriciens, charpentiers, briqueteurs, maçons, plâtriers, peintres, couvreurs, ouvriers d'isolation, plombiers, monteurs de cha</w:t>
      </w:r>
      <w:r w:rsidRPr="006A4FE7">
        <w:rPr>
          <w:rFonts w:eastAsia="Courier New"/>
          <w:lang w:eastAsia="fr-FR" w:bidi="fr-FR"/>
        </w:rPr>
        <w:t>r</w:t>
      </w:r>
      <w:r w:rsidRPr="006A4FE7">
        <w:rPr>
          <w:rFonts w:eastAsia="Courier New"/>
          <w:lang w:eastAsia="fr-FR" w:bidi="fr-FR"/>
        </w:rPr>
        <w:t>pentes méta</w:t>
      </w:r>
      <w:r w:rsidRPr="006A4FE7">
        <w:rPr>
          <w:rFonts w:eastAsia="Courier New"/>
          <w:lang w:eastAsia="fr-FR" w:bidi="fr-FR"/>
        </w:rPr>
        <w:t>l</w:t>
      </w:r>
      <w:r w:rsidRPr="006A4FE7">
        <w:rPr>
          <w:rFonts w:eastAsia="Courier New"/>
          <w:lang w:eastAsia="fr-FR" w:bidi="fr-FR"/>
        </w:rPr>
        <w:t>liques, vitriers, etc.</w:t>
      </w:r>
    </w:p>
    <w:p w:rsidR="000F3457" w:rsidRPr="006A4FE7" w:rsidRDefault="000F3457" w:rsidP="000F3457">
      <w:pPr>
        <w:spacing w:before="120" w:after="120"/>
        <w:jc w:val="both"/>
      </w:pPr>
      <w:r w:rsidRPr="006A4FE7">
        <w:t>[228]</w:t>
      </w:r>
    </w:p>
    <w:p w:rsidR="000F3457" w:rsidRPr="006A4FE7" w:rsidRDefault="000F3457" w:rsidP="000F3457">
      <w:pPr>
        <w:spacing w:before="120" w:after="120"/>
        <w:jc w:val="both"/>
      </w:pPr>
      <w:r w:rsidRPr="006A4FE7">
        <w:rPr>
          <w:rFonts w:eastAsia="Courier New"/>
          <w:lang w:eastAsia="fr-FR" w:bidi="fr-FR"/>
        </w:rPr>
        <w:t>Les travailleurs manuels du groupe des services et de l’administration publique (9.84% de la population réelle) (gardiens, concierges, personnel d'entretien, etc) ont été sélectionnés parmi les organismes et entreprises de services sociaux, commerciaux, indu</w:t>
      </w:r>
      <w:r w:rsidRPr="006A4FE7">
        <w:rPr>
          <w:rFonts w:eastAsia="Courier New"/>
          <w:lang w:eastAsia="fr-FR" w:bidi="fr-FR"/>
        </w:rPr>
        <w:t>s</w:t>
      </w:r>
      <w:r w:rsidRPr="006A4FE7">
        <w:rPr>
          <w:rFonts w:eastAsia="Courier New"/>
          <w:lang w:eastAsia="fr-FR" w:bidi="fr-FR"/>
        </w:rPr>
        <w:t>triels, personnels et divers. A cette catégorie ont été ajoutés les org</w:t>
      </w:r>
      <w:r w:rsidRPr="006A4FE7">
        <w:rPr>
          <w:rFonts w:eastAsia="Courier New"/>
          <w:lang w:eastAsia="fr-FR" w:bidi="fr-FR"/>
        </w:rPr>
        <w:t>a</w:t>
      </w:r>
      <w:r w:rsidRPr="006A4FE7">
        <w:rPr>
          <w:rFonts w:eastAsia="Courier New"/>
          <w:lang w:eastAsia="fr-FR" w:bidi="fr-FR"/>
        </w:rPr>
        <w:t>ni</w:t>
      </w:r>
      <w:r w:rsidRPr="006A4FE7">
        <w:rPr>
          <w:rFonts w:eastAsia="Courier New"/>
          <w:lang w:eastAsia="fr-FR" w:bidi="fr-FR"/>
        </w:rPr>
        <w:t>s</w:t>
      </w:r>
      <w:r w:rsidRPr="006A4FE7">
        <w:rPr>
          <w:rFonts w:eastAsia="Courier New"/>
          <w:lang w:eastAsia="fr-FR" w:bidi="fr-FR"/>
        </w:rPr>
        <w:t>mes réservés à l’administration publique et à la défense nationale. Il s’agit majorita</w:t>
      </w:r>
      <w:r w:rsidRPr="006A4FE7">
        <w:rPr>
          <w:rFonts w:eastAsia="Courier New"/>
          <w:lang w:eastAsia="fr-FR" w:bidi="fr-FR"/>
        </w:rPr>
        <w:t>i</w:t>
      </w:r>
      <w:r w:rsidRPr="006A4FE7">
        <w:rPr>
          <w:rFonts w:eastAsia="Courier New"/>
          <w:lang w:eastAsia="fr-FR" w:bidi="fr-FR"/>
        </w:rPr>
        <w:t>rement de gardiens, veilleurs de nuit, cuisiniers, barmen, serveuses, hôtesses, placiers, l</w:t>
      </w:r>
      <w:r w:rsidRPr="006A4FE7">
        <w:rPr>
          <w:rFonts w:eastAsia="Courier New"/>
          <w:lang w:eastAsia="fr-FR" w:bidi="fr-FR"/>
        </w:rPr>
        <w:t>o</w:t>
      </w:r>
      <w:r w:rsidRPr="006A4FE7">
        <w:rPr>
          <w:rFonts w:eastAsia="Courier New"/>
          <w:lang w:eastAsia="fr-FR" w:bidi="fr-FR"/>
        </w:rPr>
        <w:t>geuses, femmes de chambre, hommes d’entretien, coiffeurs, gardiennes d’enfants, blanchisseurs, presseurs, cordonniers, femmes de ménage, conducteurs d'asce</w:t>
      </w:r>
      <w:r w:rsidRPr="006A4FE7">
        <w:rPr>
          <w:rFonts w:eastAsia="Courier New"/>
          <w:lang w:eastAsia="fr-FR" w:bidi="fr-FR"/>
        </w:rPr>
        <w:t>n</w:t>
      </w:r>
      <w:r w:rsidRPr="006A4FE7">
        <w:rPr>
          <w:rFonts w:eastAsia="Courier New"/>
          <w:lang w:eastAsia="fr-FR" w:bidi="fr-FR"/>
        </w:rPr>
        <w:t>seurs, pompiers, agents de la police et de la sécurité, etc.</w:t>
      </w:r>
    </w:p>
    <w:p w:rsidR="000F3457" w:rsidRPr="006A4FE7" w:rsidRDefault="000F3457" w:rsidP="000F3457">
      <w:pPr>
        <w:spacing w:before="120" w:after="120"/>
        <w:jc w:val="both"/>
      </w:pPr>
      <w:r w:rsidRPr="006A4FE7">
        <w:rPr>
          <w:rFonts w:eastAsia="Courier New"/>
          <w:lang w:eastAsia="fr-FR" w:bidi="fr-FR"/>
        </w:rPr>
        <w:t>À titre de travailleurs non-exposés à des conditions physique, de travail, les travailleurs du groupe contrite (58.4% de la population r</w:t>
      </w:r>
      <w:r w:rsidRPr="006A4FE7">
        <w:rPr>
          <w:rFonts w:eastAsia="Courier New"/>
          <w:lang w:eastAsia="fr-FR" w:bidi="fr-FR"/>
        </w:rPr>
        <w:t>é</w:t>
      </w:r>
      <w:r w:rsidRPr="006A4FE7">
        <w:rPr>
          <w:rFonts w:eastAsia="Courier New"/>
          <w:lang w:eastAsia="fr-FR" w:bidi="fr-FR"/>
        </w:rPr>
        <w:t>elle) sont salariés ou à leur compte et ne sont soumis qu'à des cond</w:t>
      </w:r>
      <w:r w:rsidRPr="006A4FE7">
        <w:rPr>
          <w:rFonts w:eastAsia="Courier New"/>
          <w:lang w:eastAsia="fr-FR" w:bidi="fr-FR"/>
        </w:rPr>
        <w:t>i</w:t>
      </w:r>
      <w:r w:rsidRPr="006A4FE7">
        <w:rPr>
          <w:rFonts w:eastAsia="Courier New"/>
          <w:lang w:eastAsia="fr-FR" w:bidi="fr-FR"/>
        </w:rPr>
        <w:t>tions générales de travail plus avantageuses que celles des trois gro</w:t>
      </w:r>
      <w:r w:rsidRPr="006A4FE7">
        <w:rPr>
          <w:rFonts w:eastAsia="Courier New"/>
          <w:lang w:eastAsia="fr-FR" w:bidi="fr-FR"/>
        </w:rPr>
        <w:t>u</w:t>
      </w:r>
      <w:r w:rsidRPr="006A4FE7">
        <w:rPr>
          <w:rFonts w:eastAsia="Courier New"/>
          <w:lang w:eastAsia="fr-FR" w:bidi="fr-FR"/>
        </w:rPr>
        <w:t>pes précédents. Ces individus sont des professionnels, occupant des e</w:t>
      </w:r>
      <w:r w:rsidRPr="006A4FE7">
        <w:rPr>
          <w:rFonts w:eastAsia="Courier New"/>
          <w:lang w:eastAsia="fr-FR" w:bidi="fr-FR"/>
        </w:rPr>
        <w:t>m</w:t>
      </w:r>
      <w:r w:rsidRPr="006A4FE7">
        <w:rPr>
          <w:rFonts w:eastAsia="Courier New"/>
          <w:lang w:eastAsia="fr-FR" w:bidi="fr-FR"/>
        </w:rPr>
        <w:t>plois de cadre ou simplement des emplois de bureau à tous les échelons. Il s'agit de dire</w:t>
      </w:r>
      <w:r w:rsidRPr="006A4FE7">
        <w:rPr>
          <w:rFonts w:eastAsia="Courier New"/>
          <w:lang w:eastAsia="fr-FR" w:bidi="fr-FR"/>
        </w:rPr>
        <w:t>c</w:t>
      </w:r>
      <w:r w:rsidRPr="006A4FE7">
        <w:rPr>
          <w:rFonts w:eastAsia="Courier New"/>
          <w:lang w:eastAsia="fr-FR" w:bidi="fr-FR"/>
        </w:rPr>
        <w:t>teurs, de surveillants ou de contremaîtres de quelque se</w:t>
      </w:r>
      <w:r w:rsidRPr="006A4FE7">
        <w:rPr>
          <w:rFonts w:eastAsia="Courier New"/>
          <w:lang w:eastAsia="fr-FR" w:bidi="fr-FR"/>
        </w:rPr>
        <w:t>c</w:t>
      </w:r>
      <w:r w:rsidRPr="006A4FE7">
        <w:rPr>
          <w:rFonts w:eastAsia="Courier New"/>
          <w:lang w:eastAsia="fr-FR" w:bidi="fr-FR"/>
        </w:rPr>
        <w:t>teur de l'activité économique que ce soit, de professionnels (sciences n</w:t>
      </w:r>
      <w:r w:rsidRPr="006A4FE7">
        <w:rPr>
          <w:rFonts w:eastAsia="Courier New"/>
          <w:lang w:eastAsia="fr-FR" w:bidi="fr-FR"/>
        </w:rPr>
        <w:t>a</w:t>
      </w:r>
      <w:r w:rsidRPr="006A4FE7">
        <w:rPr>
          <w:rFonts w:eastAsia="Courier New"/>
          <w:lang w:eastAsia="fr-FR" w:bidi="fr-FR"/>
        </w:rPr>
        <w:t>turelles, génie, mathématiques, sciences sociales, droit, médecine, etc) de religieux, d'enseignements, de travailleurs de la sa</w:t>
      </w:r>
      <w:r w:rsidRPr="006A4FE7">
        <w:rPr>
          <w:rFonts w:eastAsia="Courier New"/>
          <w:lang w:eastAsia="fr-FR" w:bidi="fr-FR"/>
        </w:rPr>
        <w:t>n</w:t>
      </w:r>
      <w:r w:rsidRPr="006A4FE7">
        <w:rPr>
          <w:rFonts w:eastAsia="Courier New"/>
          <w:lang w:eastAsia="fr-FR" w:bidi="fr-FR"/>
        </w:rPr>
        <w:t>té, d'artistes, du personnel administratif et du personnel des comme</w:t>
      </w:r>
      <w:r w:rsidRPr="006A4FE7">
        <w:rPr>
          <w:rFonts w:eastAsia="Courier New"/>
          <w:lang w:eastAsia="fr-FR" w:bidi="fr-FR"/>
        </w:rPr>
        <w:t>r</w:t>
      </w:r>
      <w:r w:rsidRPr="006A4FE7">
        <w:rPr>
          <w:rFonts w:eastAsia="Courier New"/>
          <w:lang w:eastAsia="fr-FR" w:bidi="fr-FR"/>
        </w:rPr>
        <w:t>ces</w:t>
      </w:r>
    </w:p>
    <w:p w:rsidR="000F3457" w:rsidRPr="006A4FE7" w:rsidRDefault="000F3457" w:rsidP="000F3457">
      <w:pPr>
        <w:spacing w:before="120" w:after="120"/>
        <w:jc w:val="both"/>
      </w:pPr>
    </w:p>
    <w:p w:rsidR="000F3457" w:rsidRDefault="000F3457" w:rsidP="000F3457">
      <w:pPr>
        <w:spacing w:before="120" w:after="120"/>
        <w:jc w:val="both"/>
      </w:pPr>
      <w:r w:rsidRPr="006A4FE7">
        <w:t>Les anciens travailleurs constituent le groupe des chômeurs et a</w:t>
      </w:r>
      <w:r w:rsidRPr="006A4FE7">
        <w:t>s</w:t>
      </w:r>
      <w:r w:rsidRPr="006A4FE7">
        <w:t>sistés (14.25% de la population réelle). Ils étaient à leur dernier e</w:t>
      </w:r>
      <w:r w:rsidRPr="006A4FE7">
        <w:t>m</w:t>
      </w:r>
      <w:r w:rsidRPr="006A4FE7">
        <w:t>ploi dans tous les secteurs de l’activité économique et de toutes les occupations pr</w:t>
      </w:r>
      <w:r w:rsidRPr="006A4FE7">
        <w:t>o</w:t>
      </w:r>
      <w:r w:rsidRPr="006A4FE7">
        <w:t>fessionnelles, sans aucune distinction, afin de vérifier leur provenance professionnelle.</w:t>
      </w:r>
    </w:p>
    <w:p w:rsidR="000F3457" w:rsidRPr="006A4FE7" w:rsidRDefault="000F3457" w:rsidP="000F3457">
      <w:pPr>
        <w:spacing w:before="120" w:after="120"/>
        <w:jc w:val="both"/>
      </w:pPr>
      <w:r>
        <w:br w:type="page"/>
      </w:r>
    </w:p>
    <w:p w:rsidR="000F3457" w:rsidRPr="006A4FE7" w:rsidRDefault="000F3457" w:rsidP="000F3457">
      <w:pPr>
        <w:pStyle w:val="planche"/>
      </w:pPr>
      <w:r w:rsidRPr="006A4FE7">
        <w:t>RÉSUMÉ</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Poser le problème de</w:t>
      </w:r>
      <w:r>
        <w:rPr>
          <w:rFonts w:eastAsia="Courier New"/>
          <w:lang w:eastAsia="fr-FR" w:bidi="fr-FR"/>
        </w:rPr>
        <w:t xml:space="preserve"> l’</w:t>
      </w:r>
      <w:r w:rsidRPr="006C52F4">
        <w:rPr>
          <w:rFonts w:eastAsia="Courier New"/>
          <w:lang w:eastAsia="fr-FR" w:bidi="fr-FR"/>
        </w:rPr>
        <w:t>APPAUVRISSEMENT</w:t>
      </w:r>
      <w:r w:rsidRPr="006A4FE7">
        <w:t>,</w:t>
      </w:r>
      <w:r w:rsidRPr="006A4FE7">
        <w:rPr>
          <w:rFonts w:eastAsia="Courier New"/>
          <w:lang w:eastAsia="fr-FR" w:bidi="fr-FR"/>
        </w:rPr>
        <w:t xml:space="preserve"> oblige à cons</w:t>
      </w:r>
      <w:r w:rsidRPr="006A4FE7">
        <w:rPr>
          <w:rFonts w:eastAsia="Courier New"/>
          <w:lang w:eastAsia="fr-FR" w:bidi="fr-FR"/>
        </w:rPr>
        <w:t>i</w:t>
      </w:r>
      <w:r w:rsidRPr="006A4FE7">
        <w:rPr>
          <w:rFonts w:eastAsia="Courier New"/>
          <w:lang w:eastAsia="fr-FR" w:bidi="fr-FR"/>
        </w:rPr>
        <w:t>dérer l’existence antérieure d’un état AUTRE que la pauvreté</w:t>
      </w:r>
      <w:r w:rsidRPr="006A4FE7">
        <w:t> :</w:t>
      </w:r>
      <w:r w:rsidRPr="006A4FE7">
        <w:rPr>
          <w:rFonts w:eastAsia="Courier New"/>
          <w:lang w:eastAsia="fr-FR" w:bidi="fr-FR"/>
        </w:rPr>
        <w:t xml:space="preserve"> une p</w:t>
      </w:r>
      <w:r w:rsidRPr="006A4FE7">
        <w:rPr>
          <w:rFonts w:eastAsia="Courier New"/>
          <w:lang w:eastAsia="fr-FR" w:bidi="fr-FR"/>
        </w:rPr>
        <w:t>é</w:t>
      </w:r>
      <w:r w:rsidRPr="006A4FE7">
        <w:rPr>
          <w:rFonts w:eastAsia="Courier New"/>
          <w:lang w:eastAsia="fr-FR" w:bidi="fr-FR"/>
        </w:rPr>
        <w:t>riode de travail pendant laquelle divers éléments ont été défavor</w:t>
      </w:r>
      <w:r w:rsidRPr="006A4FE7">
        <w:rPr>
          <w:rFonts w:eastAsia="Courier New"/>
          <w:lang w:eastAsia="fr-FR" w:bidi="fr-FR"/>
        </w:rPr>
        <w:t>a</w:t>
      </w:r>
      <w:r w:rsidRPr="006A4FE7">
        <w:rPr>
          <w:rFonts w:eastAsia="Courier New"/>
          <w:lang w:eastAsia="fr-FR" w:bidi="fr-FR"/>
        </w:rPr>
        <w:t>bles. Cette per</w:t>
      </w:r>
      <w:r w:rsidRPr="006A4FE7">
        <w:rPr>
          <w:rFonts w:eastAsia="Courier New"/>
          <w:lang w:eastAsia="fr-FR" w:bidi="fr-FR"/>
        </w:rPr>
        <w:t>s</w:t>
      </w:r>
      <w:r w:rsidRPr="006A4FE7">
        <w:rPr>
          <w:rFonts w:eastAsia="Courier New"/>
          <w:lang w:eastAsia="fr-FR" w:bidi="fr-FR"/>
        </w:rPr>
        <w:t>pective oblige à étudier certains facteurs extérieurs parce qu’antérieurs à l’état de pauvreté</w:t>
      </w:r>
      <w:r w:rsidRPr="006A4FE7">
        <w:t> :</w:t>
      </w:r>
      <w:r w:rsidRPr="006A4FE7">
        <w:rPr>
          <w:rFonts w:eastAsia="Courier New"/>
          <w:lang w:eastAsia="fr-FR" w:bidi="fr-FR"/>
        </w:rPr>
        <w:t xml:space="preserve"> des facteurs susceptibles de prov</w:t>
      </w:r>
      <w:r w:rsidRPr="006A4FE7">
        <w:rPr>
          <w:rFonts w:eastAsia="Courier New"/>
          <w:lang w:eastAsia="fr-FR" w:bidi="fr-FR"/>
        </w:rPr>
        <w:t>o</w:t>
      </w:r>
      <w:r w:rsidRPr="006A4FE7">
        <w:rPr>
          <w:rFonts w:eastAsia="Courier New"/>
          <w:lang w:eastAsia="fr-FR" w:bidi="fr-FR"/>
        </w:rPr>
        <w:t>quer l’appauvrissement chez certains travailleurs.</w:t>
      </w:r>
    </w:p>
    <w:p w:rsidR="000F3457" w:rsidRPr="006A4FE7" w:rsidRDefault="000F3457" w:rsidP="000F3457">
      <w:pPr>
        <w:spacing w:before="120" w:after="120"/>
        <w:jc w:val="both"/>
      </w:pPr>
      <w:r w:rsidRPr="006A4FE7">
        <w:t>[229]</w:t>
      </w:r>
    </w:p>
    <w:p w:rsidR="000F3457" w:rsidRPr="006A4FE7" w:rsidRDefault="000F3457" w:rsidP="000F3457">
      <w:pPr>
        <w:spacing w:before="120" w:after="120"/>
        <w:jc w:val="both"/>
      </w:pPr>
      <w:r w:rsidRPr="006A4FE7">
        <w:rPr>
          <w:rFonts w:eastAsia="Courier New"/>
          <w:lang w:eastAsia="fr-FR" w:bidi="fr-FR"/>
        </w:rPr>
        <w:t>Cette étude a révélé qu'il est faux de prétendre que LES ASSISTÉS ET LES CHÔMEURS ne sont que des "marginaux", des individus moins doués dont l'état d'assistance, dans lequel ils se retrouvent, n'a aucun rapport avec les structures et l'organisation du marché du tr</w:t>
      </w:r>
      <w:r w:rsidRPr="006A4FE7">
        <w:rPr>
          <w:rFonts w:eastAsia="Courier New"/>
          <w:lang w:eastAsia="fr-FR" w:bidi="fr-FR"/>
        </w:rPr>
        <w:t>a</w:t>
      </w:r>
      <w:r w:rsidRPr="006A4FE7">
        <w:rPr>
          <w:rFonts w:eastAsia="Courier New"/>
          <w:lang w:eastAsia="fr-FR" w:bidi="fr-FR"/>
        </w:rPr>
        <w:t>vail.</w:t>
      </w:r>
    </w:p>
    <w:p w:rsidR="000F3457" w:rsidRPr="006A4FE7" w:rsidRDefault="000F3457" w:rsidP="000F3457">
      <w:pPr>
        <w:spacing w:before="120" w:after="120"/>
        <w:jc w:val="both"/>
      </w:pPr>
      <w:r w:rsidRPr="006A4FE7">
        <w:rPr>
          <w:rFonts w:eastAsia="Courier New"/>
          <w:lang w:eastAsia="fr-FR" w:bidi="fr-FR"/>
        </w:rPr>
        <w:t>À l'analyse, on a constaté que les CHÔMEURS ET ASSISTÉS avaient subi, lors de leur dernier emploi, des conditions de travail plus pénibles que celles subies par les travailleurs demeurés sur le marché du travail.</w:t>
      </w:r>
    </w:p>
    <w:p w:rsidR="000F3457" w:rsidRPr="006A4FE7" w:rsidRDefault="000F3457" w:rsidP="000F3457">
      <w:pPr>
        <w:spacing w:before="120" w:after="120"/>
        <w:jc w:val="both"/>
      </w:pPr>
      <w:r w:rsidRPr="006A4FE7">
        <w:rPr>
          <w:rFonts w:eastAsia="Courier New"/>
          <w:lang w:eastAsia="fr-FR" w:bidi="fr-FR"/>
        </w:rPr>
        <w:t>Les CONDITIONS DE TRAVAIL, de quelque nature qu'elles soient, constituent un élément prépondérant de cette recherche, pui</w:t>
      </w:r>
      <w:r w:rsidRPr="006A4FE7">
        <w:rPr>
          <w:rFonts w:eastAsia="Courier New"/>
          <w:lang w:eastAsia="fr-FR" w:bidi="fr-FR"/>
        </w:rPr>
        <w:t>s</w:t>
      </w:r>
      <w:r w:rsidRPr="006A4FE7">
        <w:rPr>
          <w:rFonts w:eastAsia="Courier New"/>
          <w:lang w:eastAsia="fr-FR" w:bidi="fr-FR"/>
        </w:rPr>
        <w:t>qu’elles sont l’expression de contraintes subies au travail ou des conditions auxque</w:t>
      </w:r>
      <w:r w:rsidRPr="006A4FE7">
        <w:rPr>
          <w:rFonts w:eastAsia="Courier New"/>
          <w:lang w:eastAsia="fr-FR" w:bidi="fr-FR"/>
        </w:rPr>
        <w:t>l</w:t>
      </w:r>
      <w:r w:rsidRPr="006A4FE7">
        <w:rPr>
          <w:rFonts w:eastAsia="Courier New"/>
          <w:lang w:eastAsia="fr-FR" w:bidi="fr-FR"/>
        </w:rPr>
        <w:t>les tout travailleur doit se plier s'il veut pouvoir réaliser le travail pour lequel il est rémunéré. Les conditions de tr</w:t>
      </w:r>
      <w:r w:rsidRPr="006A4FE7">
        <w:rPr>
          <w:rFonts w:eastAsia="Courier New"/>
          <w:lang w:eastAsia="fr-FR" w:bidi="fr-FR"/>
        </w:rPr>
        <w:t>a</w:t>
      </w:r>
      <w:r w:rsidRPr="006A4FE7">
        <w:rPr>
          <w:rFonts w:eastAsia="Courier New"/>
          <w:lang w:eastAsia="fr-FR" w:bidi="fr-FR"/>
        </w:rPr>
        <w:t>vail, selon leur nature et leur inte</w:t>
      </w:r>
      <w:r w:rsidRPr="006A4FE7">
        <w:rPr>
          <w:rFonts w:eastAsia="Courier New"/>
          <w:lang w:eastAsia="fr-FR" w:bidi="fr-FR"/>
        </w:rPr>
        <w:t>n</w:t>
      </w:r>
      <w:r w:rsidRPr="006A4FE7">
        <w:rPr>
          <w:rFonts w:eastAsia="Courier New"/>
          <w:lang w:eastAsia="fr-FR" w:bidi="fr-FR"/>
        </w:rPr>
        <w:t>sité, sont susceptibles de provoquer un vieillissement précoce du travai</w:t>
      </w:r>
      <w:r w:rsidRPr="006A4FE7">
        <w:rPr>
          <w:rFonts w:eastAsia="Courier New"/>
          <w:lang w:eastAsia="fr-FR" w:bidi="fr-FR"/>
        </w:rPr>
        <w:t>l</w:t>
      </w:r>
      <w:r w:rsidRPr="006A4FE7">
        <w:rPr>
          <w:rFonts w:eastAsia="Courier New"/>
          <w:lang w:eastAsia="fr-FR" w:bidi="fr-FR"/>
        </w:rPr>
        <w:t>leur, de porter atteinte à sa santé, d'user démesurément sa "force de tr</w:t>
      </w:r>
      <w:r w:rsidRPr="006A4FE7">
        <w:rPr>
          <w:rFonts w:eastAsia="Courier New"/>
          <w:lang w:eastAsia="fr-FR" w:bidi="fr-FR"/>
        </w:rPr>
        <w:t>a</w:t>
      </w:r>
      <w:r w:rsidRPr="006A4FE7">
        <w:rPr>
          <w:rFonts w:eastAsia="Courier New"/>
          <w:lang w:eastAsia="fr-FR" w:bidi="fr-FR"/>
        </w:rPr>
        <w:t>vail" et, par le fait même, de le rendre graduellement inapte au travail.</w:t>
      </w:r>
    </w:p>
    <w:p w:rsidR="000F3457" w:rsidRPr="006A4FE7" w:rsidRDefault="000F3457" w:rsidP="000F3457">
      <w:pPr>
        <w:spacing w:before="120" w:after="120"/>
        <w:jc w:val="both"/>
      </w:pPr>
      <w:r w:rsidRPr="006A4FE7">
        <w:rPr>
          <w:rFonts w:eastAsia="Courier New"/>
          <w:lang w:eastAsia="fr-FR" w:bidi="fr-FR"/>
        </w:rPr>
        <w:t>Dans un phénomène D'APPAU</w:t>
      </w:r>
      <w:r>
        <w:rPr>
          <w:rFonts w:eastAsia="Courier New"/>
          <w:lang w:eastAsia="fr-FR" w:bidi="fr-FR"/>
        </w:rPr>
        <w:t>VRISSEMENT où intervient la DÉTÉ</w:t>
      </w:r>
      <w:r w:rsidRPr="006A4FE7">
        <w:rPr>
          <w:rFonts w:eastAsia="Courier New"/>
          <w:lang w:eastAsia="fr-FR" w:bidi="fr-FR"/>
        </w:rPr>
        <w:t>RIOR</w:t>
      </w:r>
      <w:r w:rsidRPr="006A4FE7">
        <w:rPr>
          <w:rFonts w:eastAsia="Courier New"/>
          <w:lang w:eastAsia="fr-FR" w:bidi="fr-FR"/>
        </w:rPr>
        <w:t>A</w:t>
      </w:r>
      <w:r w:rsidRPr="006A4FE7">
        <w:rPr>
          <w:rFonts w:eastAsia="Courier New"/>
          <w:lang w:eastAsia="fr-FR" w:bidi="fr-FR"/>
        </w:rPr>
        <w:t>TION DE LA SANTÉ, il y a interaction constante entre LA SANTÉ ET LE REVENU. La détérioration de la santé, parce qu'elle provoque une réduction des heures de travail, des absences au travail et même des périodes de chômage, entraîne une d</w:t>
      </w:r>
      <w:r w:rsidRPr="006A4FE7">
        <w:rPr>
          <w:rFonts w:eastAsia="Courier New"/>
          <w:lang w:eastAsia="fr-FR" w:bidi="fr-FR"/>
        </w:rPr>
        <w:t>i</w:t>
      </w:r>
      <w:r w:rsidRPr="006A4FE7">
        <w:rPr>
          <w:rFonts w:eastAsia="Courier New"/>
          <w:lang w:eastAsia="fr-FR" w:bidi="fr-FR"/>
        </w:rPr>
        <w:t>minution du revenu. Or, cette diminution du revenu, lorsqu'elle affecte un faible s</w:t>
      </w:r>
      <w:r w:rsidRPr="006A4FE7">
        <w:rPr>
          <w:rFonts w:eastAsia="Courier New"/>
          <w:lang w:eastAsia="fr-FR" w:bidi="fr-FR"/>
        </w:rPr>
        <w:t>a</w:t>
      </w:r>
      <w:r w:rsidRPr="006A4FE7">
        <w:rPr>
          <w:rFonts w:eastAsia="Courier New"/>
          <w:lang w:eastAsia="fr-FR" w:bidi="fr-FR"/>
        </w:rPr>
        <w:t>laire, oblige à restreindre la qualité des conditions de vie</w:t>
      </w:r>
      <w:r w:rsidRPr="006A4FE7">
        <w:t> :</w:t>
      </w:r>
      <w:r w:rsidRPr="006A4FE7">
        <w:rPr>
          <w:rFonts w:eastAsia="Courier New"/>
          <w:lang w:eastAsia="fr-FR" w:bidi="fr-FR"/>
        </w:rPr>
        <w:t xml:space="preserve"> logement, nourriture, loisirs, médicaments, etc... Celles-ci peuvent à leur tour contribuer à détériorer davantage la santé du travailleur dont le revenu ne cesse de diminuer. Il peut se créer un "cercle vicieux" dont l'abo</w:t>
      </w:r>
      <w:r w:rsidRPr="006A4FE7">
        <w:rPr>
          <w:rFonts w:eastAsia="Courier New"/>
          <w:lang w:eastAsia="fr-FR" w:bidi="fr-FR"/>
        </w:rPr>
        <w:t>u</w:t>
      </w:r>
      <w:r w:rsidRPr="006A4FE7">
        <w:rPr>
          <w:rFonts w:eastAsia="Courier New"/>
          <w:lang w:eastAsia="fr-FR" w:bidi="fr-FR"/>
        </w:rPr>
        <w:t>tissement ne peut être que le chômage chronique ou l'assistance soci</w:t>
      </w:r>
      <w:r w:rsidRPr="006A4FE7">
        <w:rPr>
          <w:rFonts w:eastAsia="Courier New"/>
          <w:lang w:eastAsia="fr-FR" w:bidi="fr-FR"/>
        </w:rPr>
        <w:t>a</w:t>
      </w:r>
      <w:r w:rsidRPr="006A4FE7">
        <w:rPr>
          <w:rFonts w:eastAsia="Courier New"/>
          <w:lang w:eastAsia="fr-FR" w:bidi="fr-FR"/>
        </w:rPr>
        <w:t>le.</w:t>
      </w:r>
    </w:p>
    <w:p w:rsidR="000F3457" w:rsidRDefault="000F3457" w:rsidP="000F3457">
      <w:pPr>
        <w:spacing w:before="120" w:after="120"/>
        <w:jc w:val="both"/>
        <w:rPr>
          <w:rFonts w:eastAsia="Courier New"/>
          <w:lang w:eastAsia="fr-FR" w:bidi="fr-FR"/>
        </w:rPr>
      </w:pPr>
      <w:r w:rsidRPr="006A4FE7">
        <w:rPr>
          <w:rFonts w:eastAsia="Courier New"/>
          <w:lang w:eastAsia="fr-FR" w:bidi="fr-FR"/>
        </w:rPr>
        <w:t>L'USURE DE LA FORCE DE TR</w:t>
      </w:r>
      <w:r w:rsidRPr="006A4FE7">
        <w:rPr>
          <w:rFonts w:eastAsia="Courier New"/>
          <w:lang w:eastAsia="fr-FR" w:bidi="fr-FR"/>
        </w:rPr>
        <w:t>A</w:t>
      </w:r>
      <w:r w:rsidRPr="006A4FE7">
        <w:rPr>
          <w:rFonts w:eastAsia="Courier New"/>
          <w:lang w:eastAsia="fr-FR" w:bidi="fr-FR"/>
        </w:rPr>
        <w:t>VAIL SE TRADUIT PAR UNE ATTEINTE À LA SANTÉ, subie SUR LES LIEUX DU TR</w:t>
      </w:r>
      <w:r w:rsidRPr="006A4FE7">
        <w:rPr>
          <w:rFonts w:eastAsia="Courier New"/>
          <w:lang w:eastAsia="fr-FR" w:bidi="fr-FR"/>
        </w:rPr>
        <w:t>A</w:t>
      </w:r>
      <w:r w:rsidRPr="006A4FE7">
        <w:rPr>
          <w:rFonts w:eastAsia="Courier New"/>
          <w:lang w:eastAsia="fr-FR" w:bidi="fr-FR"/>
        </w:rPr>
        <w:t>VAIL. Il peut s'agir d'accidents de travail ou d'une détérioration de l'état de santé occasionnée par le travail lui-même.</w:t>
      </w:r>
    </w:p>
    <w:p w:rsidR="000F3457" w:rsidRPr="006A4FE7" w:rsidRDefault="000F3457" w:rsidP="000F3457">
      <w:pPr>
        <w:spacing w:before="120" w:after="120"/>
        <w:jc w:val="both"/>
      </w:pPr>
      <w:r w:rsidRPr="006A4FE7">
        <w:t>[230]</w:t>
      </w:r>
    </w:p>
    <w:p w:rsidR="000F3457" w:rsidRPr="006A4FE7" w:rsidRDefault="000F3457" w:rsidP="000F3457">
      <w:pPr>
        <w:spacing w:before="120" w:after="120"/>
        <w:jc w:val="both"/>
      </w:pPr>
      <w:r w:rsidRPr="006A4FE7">
        <w:rPr>
          <w:rFonts w:eastAsia="Courier New"/>
          <w:lang w:eastAsia="fr-FR" w:bidi="fr-FR"/>
        </w:rPr>
        <w:t>À l'étude, le phénomène s'est révélé très complexe. Tous les gro</w:t>
      </w:r>
      <w:r w:rsidRPr="006A4FE7">
        <w:rPr>
          <w:rFonts w:eastAsia="Courier New"/>
          <w:lang w:eastAsia="fr-FR" w:bidi="fr-FR"/>
        </w:rPr>
        <w:t>u</w:t>
      </w:r>
      <w:r w:rsidRPr="006A4FE7">
        <w:rPr>
          <w:rFonts w:eastAsia="Courier New"/>
          <w:lang w:eastAsia="fr-FR" w:bidi="fr-FR"/>
        </w:rPr>
        <w:t>pes de travailleurs, n'en sont pas victimes au même degré. Les attei</w:t>
      </w:r>
      <w:r w:rsidRPr="006A4FE7">
        <w:rPr>
          <w:rFonts w:eastAsia="Courier New"/>
          <w:lang w:eastAsia="fr-FR" w:bidi="fr-FR"/>
        </w:rPr>
        <w:t>n</w:t>
      </w:r>
      <w:r w:rsidRPr="006A4FE7">
        <w:rPr>
          <w:rFonts w:eastAsia="Courier New"/>
          <w:lang w:eastAsia="fr-FR" w:bidi="fr-FR"/>
        </w:rPr>
        <w:t>tes varient selon l'hérédité et la vulnérabilité du travailleur, la pénibil</w:t>
      </w:r>
      <w:r w:rsidRPr="006A4FE7">
        <w:rPr>
          <w:rFonts w:eastAsia="Courier New"/>
          <w:lang w:eastAsia="fr-FR" w:bidi="fr-FR"/>
        </w:rPr>
        <w:t>i</w:t>
      </w:r>
      <w:r w:rsidRPr="006A4FE7">
        <w:rPr>
          <w:rFonts w:eastAsia="Courier New"/>
          <w:lang w:eastAsia="fr-FR" w:bidi="fr-FR"/>
        </w:rPr>
        <w:t>té des conditions de travail, la durée d'exposition à de telles cond</w:t>
      </w:r>
      <w:r w:rsidRPr="006A4FE7">
        <w:rPr>
          <w:rFonts w:eastAsia="Courier New"/>
          <w:lang w:eastAsia="fr-FR" w:bidi="fr-FR"/>
        </w:rPr>
        <w:t>i</w:t>
      </w:r>
      <w:r w:rsidRPr="006A4FE7">
        <w:rPr>
          <w:rFonts w:eastAsia="Courier New"/>
          <w:lang w:eastAsia="fr-FR" w:bidi="fr-FR"/>
        </w:rPr>
        <w:t>tions.</w:t>
      </w:r>
    </w:p>
    <w:p w:rsidR="000F3457" w:rsidRPr="006A4FE7" w:rsidRDefault="000F3457" w:rsidP="000F3457">
      <w:pPr>
        <w:spacing w:before="120" w:after="120"/>
        <w:jc w:val="both"/>
      </w:pPr>
      <w:r w:rsidRPr="006A4FE7">
        <w:rPr>
          <w:rFonts w:eastAsia="Courier New"/>
          <w:lang w:eastAsia="fr-FR" w:bidi="fr-FR"/>
        </w:rPr>
        <w:t>Tous les travailleurs ne sont pas exposés à des CONDITIONS PH</w:t>
      </w:r>
      <w:r w:rsidRPr="006A4FE7">
        <w:rPr>
          <w:rFonts w:eastAsia="Courier New"/>
          <w:lang w:eastAsia="fr-FR" w:bidi="fr-FR"/>
        </w:rPr>
        <w:t>Y</w:t>
      </w:r>
      <w:r w:rsidRPr="006A4FE7">
        <w:rPr>
          <w:rFonts w:eastAsia="Courier New"/>
          <w:lang w:eastAsia="fr-FR" w:bidi="fr-FR"/>
        </w:rPr>
        <w:t>SIQUES PÉNIBLES DE TRAVAIL. Dans le même ordre d'idée, il n'existe pas un seul marché de travail où tous les individus ont des chances égales d'obtenir les mêmes salaires, d'être soumis aux mêmes conditions de travail où tous les individus peuvent suivre la même évol</w:t>
      </w:r>
      <w:r w:rsidRPr="006A4FE7">
        <w:rPr>
          <w:rFonts w:eastAsia="Courier New"/>
          <w:lang w:eastAsia="fr-FR" w:bidi="fr-FR"/>
        </w:rPr>
        <w:t>u</w:t>
      </w:r>
      <w:r w:rsidRPr="006A4FE7">
        <w:rPr>
          <w:rFonts w:eastAsia="Courier New"/>
          <w:lang w:eastAsia="fr-FR" w:bidi="fr-FR"/>
        </w:rPr>
        <w:t>tion de carrière.</w:t>
      </w:r>
    </w:p>
    <w:p w:rsidR="000F3457" w:rsidRPr="006A4FE7" w:rsidRDefault="000F3457" w:rsidP="000F3457">
      <w:pPr>
        <w:spacing w:before="120" w:after="120"/>
        <w:jc w:val="both"/>
      </w:pPr>
      <w:r w:rsidRPr="006A4FE7">
        <w:rPr>
          <w:rFonts w:eastAsia="Courier New"/>
          <w:lang w:eastAsia="fr-FR" w:bidi="fr-FR"/>
        </w:rPr>
        <w:t>Bien au contraire, l'étude démontre qu'il existe DEUX TYPES MAJEURS DE TRAVAILLEURS</w:t>
      </w:r>
      <w:r w:rsidRPr="006A4FE7">
        <w:t> :</w:t>
      </w:r>
      <w:r w:rsidRPr="006A4FE7">
        <w:rPr>
          <w:rFonts w:eastAsia="Courier New"/>
          <w:lang w:eastAsia="fr-FR" w:bidi="fr-FR"/>
        </w:rPr>
        <w:t xml:space="preserve"> les TRAVAI</w:t>
      </w:r>
      <w:r w:rsidRPr="006A4FE7">
        <w:rPr>
          <w:rFonts w:eastAsia="Courier New"/>
          <w:lang w:eastAsia="fr-FR" w:bidi="fr-FR"/>
        </w:rPr>
        <w:t>L</w:t>
      </w:r>
      <w:r w:rsidRPr="006A4FE7">
        <w:rPr>
          <w:rFonts w:eastAsia="Courier New"/>
          <w:lang w:eastAsia="fr-FR" w:bidi="fr-FR"/>
        </w:rPr>
        <w:t>LEURS EXPOSÉS aux conditions phys</w:t>
      </w:r>
      <w:r w:rsidRPr="006A4FE7">
        <w:rPr>
          <w:rFonts w:eastAsia="Courier New"/>
          <w:lang w:eastAsia="fr-FR" w:bidi="fr-FR"/>
        </w:rPr>
        <w:t>i</w:t>
      </w:r>
      <w:r w:rsidRPr="006A4FE7">
        <w:rPr>
          <w:rFonts w:eastAsia="Courier New"/>
          <w:lang w:eastAsia="fr-FR" w:bidi="fr-FR"/>
        </w:rPr>
        <w:t>ques de travail</w:t>
      </w:r>
      <w:r>
        <w:rPr>
          <w:rFonts w:eastAsia="Courier New"/>
          <w:lang w:eastAsia="fr-FR" w:bidi="fr-FR"/>
        </w:rPr>
        <w:t> </w:t>
      </w:r>
      <w:r>
        <w:rPr>
          <w:rStyle w:val="Appelnotedebasdep"/>
          <w:rFonts w:eastAsia="Courier New"/>
          <w:lang w:eastAsia="fr-FR" w:bidi="fr-FR"/>
        </w:rPr>
        <w:footnoteReference w:id="212"/>
      </w:r>
      <w:r w:rsidRPr="006A4FE7">
        <w:rPr>
          <w:rFonts w:eastAsia="Courier New"/>
          <w:lang w:eastAsia="fr-FR" w:bidi="fr-FR"/>
        </w:rPr>
        <w:t xml:space="preserve"> et les TRAVAILLEURS NON-EXPOSÉS à de telles conditions</w:t>
      </w:r>
      <w:r>
        <w:rPr>
          <w:rFonts w:eastAsia="Courier New"/>
          <w:lang w:eastAsia="fr-FR" w:bidi="fr-FR"/>
        </w:rPr>
        <w:t> </w:t>
      </w:r>
      <w:r>
        <w:rPr>
          <w:rStyle w:val="Appelnotedebasdep"/>
          <w:rFonts w:eastAsia="Courier New"/>
          <w:lang w:eastAsia="fr-FR" w:bidi="fr-FR"/>
        </w:rPr>
        <w:footnoteReference w:id="213"/>
      </w:r>
      <w:r w:rsidRPr="006A4FE7">
        <w:rPr>
          <w:rFonts w:eastAsia="Courier New"/>
          <w:lang w:eastAsia="fr-FR" w:bidi="fr-FR"/>
        </w:rPr>
        <w:t>. Ces deux types de travai</w:t>
      </w:r>
      <w:r w:rsidRPr="006A4FE7">
        <w:rPr>
          <w:rFonts w:eastAsia="Courier New"/>
          <w:lang w:eastAsia="fr-FR" w:bidi="fr-FR"/>
        </w:rPr>
        <w:t>l</w:t>
      </w:r>
      <w:r w:rsidRPr="006A4FE7">
        <w:rPr>
          <w:rFonts w:eastAsia="Courier New"/>
          <w:lang w:eastAsia="fr-FR" w:bidi="fr-FR"/>
        </w:rPr>
        <w:t>leurs con</w:t>
      </w:r>
      <w:r w:rsidRPr="006A4FE7">
        <w:rPr>
          <w:rFonts w:eastAsia="Courier New"/>
          <w:lang w:eastAsia="fr-FR" w:bidi="fr-FR"/>
        </w:rPr>
        <w:t>s</w:t>
      </w:r>
      <w:r w:rsidRPr="006A4FE7">
        <w:rPr>
          <w:rFonts w:eastAsia="Courier New"/>
          <w:lang w:eastAsia="fr-FR" w:bidi="fr-FR"/>
        </w:rPr>
        <w:t>tituent des groupes relativement "étanches" puisqu'au cours de leur vie active, même lorsqu'ils changent d'emplois, les travailleurs exposés à des conditions physiques pénibles de tr</w:t>
      </w:r>
      <w:r w:rsidRPr="006A4FE7">
        <w:rPr>
          <w:rFonts w:eastAsia="Courier New"/>
          <w:lang w:eastAsia="fr-FR" w:bidi="fr-FR"/>
        </w:rPr>
        <w:t>a</w:t>
      </w:r>
      <w:r w:rsidRPr="006A4FE7">
        <w:rPr>
          <w:rFonts w:eastAsia="Courier New"/>
          <w:lang w:eastAsia="fr-FR" w:bidi="fr-FR"/>
        </w:rPr>
        <w:t>vail ont tendance à le demeurer.</w:t>
      </w:r>
    </w:p>
    <w:p w:rsidR="000F3457" w:rsidRPr="006A4FE7" w:rsidRDefault="000F3457" w:rsidP="000F3457">
      <w:pPr>
        <w:spacing w:before="120" w:after="120"/>
        <w:jc w:val="both"/>
      </w:pPr>
      <w:r w:rsidRPr="006A4FE7">
        <w:rPr>
          <w:rFonts w:eastAsia="Courier New"/>
          <w:lang w:eastAsia="fr-FR" w:bidi="fr-FR"/>
        </w:rPr>
        <w:t>Correspondant à ces deux types de travailleurs, il semble exister DEUX TYPES DE MARCHÉS D'EMPLOIS</w:t>
      </w:r>
      <w:r w:rsidRPr="006A4FE7">
        <w:t> :</w:t>
      </w:r>
      <w:r w:rsidRPr="006A4FE7">
        <w:rPr>
          <w:rFonts w:eastAsia="Courier New"/>
          <w:lang w:eastAsia="fr-FR" w:bidi="fr-FR"/>
        </w:rPr>
        <w:t xml:space="preserve"> un MARCHÉ PR</w:t>
      </w:r>
      <w:r w:rsidRPr="006A4FE7">
        <w:rPr>
          <w:rFonts w:eastAsia="Courier New"/>
          <w:lang w:eastAsia="fr-FR" w:bidi="fr-FR"/>
        </w:rPr>
        <w:t>I</w:t>
      </w:r>
      <w:r w:rsidRPr="006A4FE7">
        <w:rPr>
          <w:rFonts w:eastAsia="Courier New"/>
          <w:lang w:eastAsia="fr-FR" w:bidi="fr-FR"/>
        </w:rPr>
        <w:t>MAIRE spécifique aux travailleurs</w:t>
      </w:r>
      <w:r w:rsidRPr="006A4FE7">
        <w:t xml:space="preserve"> </w:t>
      </w:r>
      <w:r w:rsidRPr="006A4FE7">
        <w:rPr>
          <w:rFonts w:eastAsia="Courier New"/>
          <w:lang w:eastAsia="fr-FR" w:bidi="fr-FR"/>
        </w:rPr>
        <w:t>non-exposés et un MARCHÉ S</w:t>
      </w:r>
      <w:r w:rsidRPr="006A4FE7">
        <w:rPr>
          <w:rFonts w:eastAsia="Courier New"/>
          <w:lang w:eastAsia="fr-FR" w:bidi="fr-FR"/>
        </w:rPr>
        <w:t>E</w:t>
      </w:r>
      <w:r w:rsidRPr="006A4FE7">
        <w:rPr>
          <w:rFonts w:eastAsia="Courier New"/>
          <w:lang w:eastAsia="fr-FR" w:bidi="fr-FR"/>
        </w:rPr>
        <w:t>CONDAIRE propre aux travailleurs exposés. Le MARCHÉ PR</w:t>
      </w:r>
      <w:r w:rsidRPr="006A4FE7">
        <w:rPr>
          <w:rFonts w:eastAsia="Courier New"/>
          <w:lang w:eastAsia="fr-FR" w:bidi="fr-FR"/>
        </w:rPr>
        <w:t>I</w:t>
      </w:r>
      <w:r w:rsidRPr="006A4FE7">
        <w:rPr>
          <w:rFonts w:eastAsia="Courier New"/>
          <w:lang w:eastAsia="fr-FR" w:bidi="fr-FR"/>
        </w:rPr>
        <w:t>MAIRE est réservé aux travailleurs plus scolarisés et il est caractérisé par des professions non-exposées à des cond</w:t>
      </w:r>
      <w:r w:rsidRPr="006A4FE7">
        <w:rPr>
          <w:rFonts w:eastAsia="Courier New"/>
          <w:lang w:eastAsia="fr-FR" w:bidi="fr-FR"/>
        </w:rPr>
        <w:t>i</w:t>
      </w:r>
      <w:r w:rsidRPr="006A4FE7">
        <w:rPr>
          <w:rFonts w:eastAsia="Courier New"/>
          <w:lang w:eastAsia="fr-FR" w:bidi="fr-FR"/>
        </w:rPr>
        <w:t>tions physiques néfastes de travail, dans lesquelles il est possible d'accumuler tous les avant</w:t>
      </w:r>
      <w:r w:rsidRPr="006A4FE7">
        <w:rPr>
          <w:rFonts w:eastAsia="Courier New"/>
          <w:lang w:eastAsia="fr-FR" w:bidi="fr-FR"/>
        </w:rPr>
        <w:t>a</w:t>
      </w:r>
      <w:r w:rsidRPr="006A4FE7">
        <w:rPr>
          <w:rFonts w:eastAsia="Courier New"/>
          <w:lang w:eastAsia="fr-FR" w:bidi="fr-FR"/>
        </w:rPr>
        <w:t>ges acquis antérie</w:t>
      </w:r>
      <w:r w:rsidRPr="006A4FE7">
        <w:rPr>
          <w:rFonts w:eastAsia="Courier New"/>
          <w:lang w:eastAsia="fr-FR" w:bidi="fr-FR"/>
        </w:rPr>
        <w:t>u</w:t>
      </w:r>
      <w:r w:rsidRPr="006A4FE7">
        <w:rPr>
          <w:rFonts w:eastAsia="Courier New"/>
          <w:lang w:eastAsia="fr-FR" w:bidi="fr-FR"/>
        </w:rPr>
        <w:t>rement, statuts et salaires, et d'y suivre un "plan de carrière".</w:t>
      </w:r>
    </w:p>
    <w:p w:rsidR="000F3457" w:rsidRPr="006A4FE7" w:rsidRDefault="000F3457" w:rsidP="000F3457">
      <w:pPr>
        <w:spacing w:before="120" w:after="120"/>
        <w:jc w:val="both"/>
      </w:pPr>
      <w:r w:rsidRPr="006A4FE7">
        <w:rPr>
          <w:rFonts w:eastAsia="Courier New"/>
          <w:lang w:eastAsia="fr-FR" w:bidi="fr-FR"/>
        </w:rPr>
        <w:t>Le MARCHÉ SECONDAIRE est destiné aux travailleurs moins scolarisés. Ces travailleurs exercent des travaux manuels et sont exp</w:t>
      </w:r>
      <w:r w:rsidRPr="006A4FE7">
        <w:rPr>
          <w:rFonts w:eastAsia="Courier New"/>
          <w:lang w:eastAsia="fr-FR" w:bidi="fr-FR"/>
        </w:rPr>
        <w:t>o</w:t>
      </w:r>
      <w:r w:rsidRPr="006A4FE7">
        <w:rPr>
          <w:rFonts w:eastAsia="Courier New"/>
          <w:lang w:eastAsia="fr-FR" w:bidi="fr-FR"/>
        </w:rPr>
        <w:t>sés à des conditions néfastes de travail. Pour obtenir de tels emplois, ils doivent posséder des capacités physiques ou une dextérité manue</w:t>
      </w:r>
      <w:r w:rsidRPr="006A4FE7">
        <w:rPr>
          <w:rFonts w:eastAsia="Courier New"/>
          <w:lang w:eastAsia="fr-FR" w:bidi="fr-FR"/>
        </w:rPr>
        <w:t>l</w:t>
      </w:r>
      <w:r w:rsidRPr="006A4FE7">
        <w:rPr>
          <w:rFonts w:eastAsia="Courier New"/>
          <w:lang w:eastAsia="fr-FR" w:bidi="fr-FR"/>
        </w:rPr>
        <w:t>le partic</w:t>
      </w:r>
      <w:r w:rsidRPr="006A4FE7">
        <w:rPr>
          <w:rFonts w:eastAsia="Courier New"/>
          <w:lang w:eastAsia="fr-FR" w:bidi="fr-FR"/>
        </w:rPr>
        <w:t>u</w:t>
      </w:r>
      <w:r w:rsidRPr="006A4FE7">
        <w:rPr>
          <w:rFonts w:eastAsia="Courier New"/>
          <w:lang w:eastAsia="fr-FR" w:bidi="fr-FR"/>
        </w:rPr>
        <w:t>lière. Les emplois exercés dans le marché secondaire, ne sont rétribués qu'en fonction des exigences du moment et non en raison d'acquis ant</w:t>
      </w:r>
      <w:r w:rsidRPr="006A4FE7">
        <w:rPr>
          <w:rFonts w:eastAsia="Courier New"/>
          <w:lang w:eastAsia="fr-FR" w:bidi="fr-FR"/>
        </w:rPr>
        <w:t>é</w:t>
      </w:r>
      <w:r w:rsidRPr="006A4FE7">
        <w:rPr>
          <w:rFonts w:eastAsia="Courier New"/>
          <w:lang w:eastAsia="fr-FR" w:bidi="fr-FR"/>
        </w:rPr>
        <w:t>rieurs.</w:t>
      </w:r>
    </w:p>
    <w:p w:rsidR="000F3457" w:rsidRPr="006A4FE7" w:rsidRDefault="000F3457" w:rsidP="000F3457">
      <w:pPr>
        <w:spacing w:before="120" w:after="120"/>
        <w:jc w:val="both"/>
      </w:pPr>
      <w:r w:rsidRPr="006A4FE7">
        <w:t>[231]</w:t>
      </w:r>
    </w:p>
    <w:p w:rsidR="000F3457" w:rsidRPr="006A4FE7" w:rsidRDefault="000F3457" w:rsidP="000F3457">
      <w:pPr>
        <w:spacing w:before="120" w:after="120"/>
        <w:jc w:val="both"/>
      </w:pPr>
      <w:r w:rsidRPr="006A4FE7">
        <w:rPr>
          <w:rFonts w:eastAsia="Courier New"/>
          <w:lang w:eastAsia="fr-FR" w:bidi="fr-FR"/>
        </w:rPr>
        <w:t>De ces deux types de marchés d'emplois découlent DEUX TYPES DE CARRIÈRES nettement spécifiques aux travailleurs e</w:t>
      </w:r>
      <w:r w:rsidRPr="006A4FE7">
        <w:rPr>
          <w:rFonts w:eastAsia="Courier New"/>
          <w:lang w:eastAsia="fr-FR" w:bidi="fr-FR"/>
        </w:rPr>
        <w:t>x</w:t>
      </w:r>
      <w:r w:rsidRPr="006A4FE7">
        <w:rPr>
          <w:rFonts w:eastAsia="Courier New"/>
          <w:lang w:eastAsia="fr-FR" w:bidi="fr-FR"/>
        </w:rPr>
        <w:t>posés et aux travailleurs non-exposés. Les cheminements, poursuivis par les travailleurs non-exposés, indiquent qu'ils suivent un PLAN DE CA</w:t>
      </w:r>
      <w:r w:rsidRPr="006A4FE7">
        <w:rPr>
          <w:rFonts w:eastAsia="Courier New"/>
          <w:lang w:eastAsia="fr-FR" w:bidi="fr-FR"/>
        </w:rPr>
        <w:t>R</w:t>
      </w:r>
      <w:r w:rsidRPr="006A4FE7">
        <w:rPr>
          <w:rFonts w:eastAsia="Courier New"/>
          <w:lang w:eastAsia="fr-FR" w:bidi="fr-FR"/>
        </w:rPr>
        <w:t>RIÈRE nettement structuré. Les acquis antérieurs conservés influe</w:t>
      </w:r>
      <w:r w:rsidRPr="006A4FE7">
        <w:rPr>
          <w:rFonts w:eastAsia="Courier New"/>
          <w:lang w:eastAsia="fr-FR" w:bidi="fr-FR"/>
        </w:rPr>
        <w:t>n</w:t>
      </w:r>
      <w:r w:rsidRPr="006A4FE7">
        <w:rPr>
          <w:rFonts w:eastAsia="Courier New"/>
          <w:lang w:eastAsia="fr-FR" w:bidi="fr-FR"/>
        </w:rPr>
        <w:t>cent les emplois et salaires subs</w:t>
      </w:r>
      <w:r w:rsidRPr="006A4FE7">
        <w:rPr>
          <w:rFonts w:eastAsia="Courier New"/>
          <w:lang w:eastAsia="fr-FR" w:bidi="fr-FR"/>
        </w:rPr>
        <w:t>é</w:t>
      </w:r>
      <w:r w:rsidRPr="006A4FE7">
        <w:rPr>
          <w:rFonts w:eastAsia="Courier New"/>
          <w:lang w:eastAsia="fr-FR" w:bidi="fr-FR"/>
        </w:rPr>
        <w:t>quents.</w:t>
      </w:r>
    </w:p>
    <w:p w:rsidR="000F3457" w:rsidRPr="006A4FE7" w:rsidRDefault="000F3457" w:rsidP="000F3457">
      <w:pPr>
        <w:spacing w:before="120" w:after="120"/>
        <w:jc w:val="both"/>
      </w:pPr>
      <w:r w:rsidRPr="006A4FE7">
        <w:rPr>
          <w:rFonts w:eastAsia="Courier New"/>
          <w:lang w:eastAsia="fr-FR" w:bidi="fr-FR"/>
        </w:rPr>
        <w:t>Chez les travailleurs exposés, les salaires gagnés sont influencés uniquement par les salaires antérieurs, sans qu'il y ait trace des e</w:t>
      </w:r>
      <w:r w:rsidRPr="006A4FE7">
        <w:rPr>
          <w:rFonts w:eastAsia="Courier New"/>
          <w:lang w:eastAsia="fr-FR" w:bidi="fr-FR"/>
        </w:rPr>
        <w:t>m</w:t>
      </w:r>
      <w:r w:rsidRPr="006A4FE7">
        <w:rPr>
          <w:rFonts w:eastAsia="Courier New"/>
          <w:lang w:eastAsia="fr-FR" w:bidi="fr-FR"/>
        </w:rPr>
        <w:t>plois exercés précédemment. Ils n'exercent pas de professions qui perme</w:t>
      </w:r>
      <w:r w:rsidRPr="006A4FE7">
        <w:rPr>
          <w:rFonts w:eastAsia="Courier New"/>
          <w:lang w:eastAsia="fr-FR" w:bidi="fr-FR"/>
        </w:rPr>
        <w:t>t</w:t>
      </w:r>
      <w:r w:rsidRPr="006A4FE7">
        <w:rPr>
          <w:rFonts w:eastAsia="Courier New"/>
          <w:lang w:eastAsia="fr-FR" w:bidi="fr-FR"/>
        </w:rPr>
        <w:t>tent de franchir des étapes et de suivre une progression. Il s'agit de SITUATIONS DE TRAVAIL, distinctes les unes des autres et r</w:t>
      </w:r>
      <w:r w:rsidRPr="006A4FE7">
        <w:rPr>
          <w:rFonts w:eastAsia="Courier New"/>
          <w:lang w:eastAsia="fr-FR" w:bidi="fr-FR"/>
        </w:rPr>
        <w:t>é</w:t>
      </w:r>
      <w:r w:rsidRPr="006A4FE7">
        <w:rPr>
          <w:rFonts w:eastAsia="Courier New"/>
          <w:lang w:eastAsia="fr-FR" w:bidi="fr-FR"/>
        </w:rPr>
        <w:t>tribuées selon l'instant. On peut déduire de ce type de cheminement, qu'il s'agit d'un système purement compétitif de travail.</w:t>
      </w:r>
      <w:r w:rsidRPr="006A4FE7">
        <w:t xml:space="preserve"> </w:t>
      </w:r>
      <w:r w:rsidRPr="006A4FE7">
        <w:rPr>
          <w:rFonts w:eastAsia="Courier New"/>
          <w:lang w:eastAsia="fr-FR" w:bidi="fr-FR"/>
        </w:rPr>
        <w:t>Même le fait de subir des situ</w:t>
      </w:r>
      <w:r w:rsidRPr="006A4FE7">
        <w:rPr>
          <w:rFonts w:eastAsia="Courier New"/>
          <w:lang w:eastAsia="fr-FR" w:bidi="fr-FR"/>
        </w:rPr>
        <w:t>a</w:t>
      </w:r>
      <w:r w:rsidRPr="006A4FE7">
        <w:rPr>
          <w:rFonts w:eastAsia="Courier New"/>
          <w:lang w:eastAsia="fr-FR" w:bidi="fr-FR"/>
        </w:rPr>
        <w:t>tions pénibles de travail ne permet pas d'être mieux rémunéré par la suite.</w:t>
      </w:r>
    </w:p>
    <w:p w:rsidR="000F3457" w:rsidRPr="006A4FE7" w:rsidRDefault="000F3457" w:rsidP="000F3457">
      <w:pPr>
        <w:spacing w:before="120" w:after="120"/>
        <w:jc w:val="both"/>
      </w:pPr>
      <w:r w:rsidRPr="006A4FE7">
        <w:rPr>
          <w:rFonts w:eastAsia="Courier New"/>
          <w:lang w:eastAsia="fr-FR" w:bidi="fr-FR"/>
        </w:rPr>
        <w:t>Il n'existe qu'une faible possibilité de passer d'un type de marché à un autre, en raison de certains déterminismes</w:t>
      </w:r>
      <w:r w:rsidRPr="006A4FE7">
        <w:t> :</w:t>
      </w:r>
      <w:r>
        <w:t xml:space="preserve"> </w:t>
      </w:r>
      <w:r w:rsidRPr="006A4FE7">
        <w:rPr>
          <w:rFonts w:eastAsia="Courier New"/>
          <w:lang w:eastAsia="fr-FR" w:bidi="fr-FR"/>
        </w:rPr>
        <w:t>1'ORIGINE S</w:t>
      </w:r>
      <w:r w:rsidRPr="006A4FE7">
        <w:rPr>
          <w:rFonts w:eastAsia="Courier New"/>
          <w:lang w:eastAsia="fr-FR" w:bidi="fr-FR"/>
        </w:rPr>
        <w:t>O</w:t>
      </w:r>
      <w:r w:rsidRPr="006A4FE7">
        <w:rPr>
          <w:rFonts w:eastAsia="Courier New"/>
          <w:lang w:eastAsia="fr-FR" w:bidi="fr-FR"/>
        </w:rPr>
        <w:t>CIALE et la SCOLARITÉ. Dès la naissance, ces acquis orientent différe</w:t>
      </w:r>
      <w:r w:rsidRPr="006A4FE7">
        <w:rPr>
          <w:rFonts w:eastAsia="Courier New"/>
          <w:lang w:eastAsia="fr-FR" w:bidi="fr-FR"/>
        </w:rPr>
        <w:t>m</w:t>
      </w:r>
      <w:r w:rsidRPr="006A4FE7">
        <w:rPr>
          <w:rFonts w:eastAsia="Courier New"/>
          <w:lang w:eastAsia="fr-FR" w:bidi="fr-FR"/>
        </w:rPr>
        <w:t>ment les individus vers ces deux types de carrière et les vouent aux marchés d'emplois qui leur sont réservés. L'un, le marché prima</w:t>
      </w:r>
      <w:r w:rsidRPr="006A4FE7">
        <w:rPr>
          <w:rFonts w:eastAsia="Courier New"/>
          <w:lang w:eastAsia="fr-FR" w:bidi="fr-FR"/>
        </w:rPr>
        <w:t>i</w:t>
      </w:r>
      <w:r w:rsidRPr="006A4FE7">
        <w:rPr>
          <w:rFonts w:eastAsia="Courier New"/>
          <w:lang w:eastAsia="fr-FR" w:bidi="fr-FR"/>
        </w:rPr>
        <w:t>re, est spécifique aux emplois de type administratif, au poste de dire</w:t>
      </w:r>
      <w:r w:rsidRPr="006A4FE7">
        <w:rPr>
          <w:rFonts w:eastAsia="Courier New"/>
          <w:lang w:eastAsia="fr-FR" w:bidi="fr-FR"/>
        </w:rPr>
        <w:t>c</w:t>
      </w:r>
      <w:r w:rsidRPr="006A4FE7">
        <w:rPr>
          <w:rFonts w:eastAsia="Courier New"/>
          <w:lang w:eastAsia="fr-FR" w:bidi="fr-FR"/>
        </w:rPr>
        <w:t>tion, aux techniciens et aux professionnels</w:t>
      </w:r>
      <w:r w:rsidRPr="006A4FE7">
        <w:t> ;</w:t>
      </w:r>
      <w:r w:rsidRPr="006A4FE7">
        <w:rPr>
          <w:rFonts w:eastAsia="Courier New"/>
          <w:lang w:eastAsia="fr-FR" w:bidi="fr-FR"/>
        </w:rPr>
        <w:t xml:space="preserve"> l'autre, le marché s</w:t>
      </w:r>
      <w:r w:rsidRPr="006A4FE7">
        <w:rPr>
          <w:rFonts w:eastAsia="Courier New"/>
          <w:lang w:eastAsia="fr-FR" w:bidi="fr-FR"/>
        </w:rPr>
        <w:t>e</w:t>
      </w:r>
      <w:r w:rsidRPr="006A4FE7">
        <w:rPr>
          <w:rFonts w:eastAsia="Courier New"/>
          <w:lang w:eastAsia="fr-FR" w:bidi="fr-FR"/>
        </w:rPr>
        <w:t>condaire, correspond aux travaux manuels, de production, de fabric</w:t>
      </w:r>
      <w:r w:rsidRPr="006A4FE7">
        <w:rPr>
          <w:rFonts w:eastAsia="Courier New"/>
          <w:lang w:eastAsia="fr-FR" w:bidi="fr-FR"/>
        </w:rPr>
        <w:t>a</w:t>
      </w:r>
      <w:r w:rsidRPr="006A4FE7">
        <w:rPr>
          <w:rFonts w:eastAsia="Courier New"/>
          <w:lang w:eastAsia="fr-FR" w:bidi="fr-FR"/>
        </w:rPr>
        <w:t>tion, de montage ou de services non-spécialisés. De plus, les travailleurs exp</w:t>
      </w:r>
      <w:r w:rsidRPr="006A4FE7">
        <w:rPr>
          <w:rFonts w:eastAsia="Courier New"/>
          <w:lang w:eastAsia="fr-FR" w:bidi="fr-FR"/>
        </w:rPr>
        <w:t>o</w:t>
      </w:r>
      <w:r w:rsidRPr="006A4FE7">
        <w:rPr>
          <w:rFonts w:eastAsia="Courier New"/>
          <w:lang w:eastAsia="fr-FR" w:bidi="fr-FR"/>
        </w:rPr>
        <w:t>sés sont vulnérables au phénomène de l'appauvrissement par l'usure de la force de travail.</w:t>
      </w:r>
    </w:p>
    <w:p w:rsidR="000F3457" w:rsidRPr="006A4FE7" w:rsidRDefault="000F3457" w:rsidP="000F3457">
      <w:pPr>
        <w:spacing w:before="120" w:after="120"/>
        <w:jc w:val="both"/>
      </w:pPr>
      <w:r w:rsidRPr="006A4FE7">
        <w:rPr>
          <w:rFonts w:eastAsia="Courier New"/>
          <w:lang w:eastAsia="fr-FR" w:bidi="fr-FR"/>
        </w:rPr>
        <w:t>L'inégalité, vécue au moment de l'orientation professionnelle et du choix des professions, se répercute dans les conditions de travail s</w:t>
      </w:r>
      <w:r w:rsidRPr="006A4FE7">
        <w:rPr>
          <w:rFonts w:eastAsia="Courier New"/>
          <w:lang w:eastAsia="fr-FR" w:bidi="fr-FR"/>
        </w:rPr>
        <w:t>u</w:t>
      </w:r>
      <w:r w:rsidRPr="006A4FE7">
        <w:rPr>
          <w:rFonts w:eastAsia="Courier New"/>
          <w:lang w:eastAsia="fr-FR" w:bidi="fr-FR"/>
        </w:rPr>
        <w:t>bies ultérieurement et se traduit par un état de santé fort différencié.</w:t>
      </w:r>
    </w:p>
    <w:p w:rsidR="000F3457" w:rsidRPr="006A4FE7" w:rsidRDefault="000F3457" w:rsidP="000F3457">
      <w:pPr>
        <w:spacing w:before="120" w:after="120"/>
        <w:jc w:val="both"/>
      </w:pPr>
      <w:r w:rsidRPr="006A4FE7">
        <w:rPr>
          <w:rFonts w:eastAsia="Courier New"/>
          <w:lang w:eastAsia="fr-FR" w:bidi="fr-FR"/>
        </w:rPr>
        <w:t>Le PH</w:t>
      </w:r>
      <w:r>
        <w:rPr>
          <w:rFonts w:eastAsia="Courier New"/>
          <w:lang w:eastAsia="fr-FR" w:bidi="fr-FR"/>
        </w:rPr>
        <w:t>É</w:t>
      </w:r>
      <w:r w:rsidRPr="006A4FE7">
        <w:rPr>
          <w:rFonts w:eastAsia="Courier New"/>
          <w:lang w:eastAsia="fr-FR" w:bidi="fr-FR"/>
        </w:rPr>
        <w:t>NOMÈNE DE L'APPAUVRISSEMENT EST SPÉCIF</w:t>
      </w:r>
      <w:r w:rsidRPr="006A4FE7">
        <w:rPr>
          <w:rFonts w:eastAsia="Courier New"/>
          <w:lang w:eastAsia="fr-FR" w:bidi="fr-FR"/>
        </w:rPr>
        <w:t>I</w:t>
      </w:r>
      <w:r w:rsidRPr="006A4FE7">
        <w:rPr>
          <w:rFonts w:eastAsia="Courier New"/>
          <w:lang w:eastAsia="fr-FR" w:bidi="fr-FR"/>
        </w:rPr>
        <w:t>QUE AUX TRAVAILLEURS EXPOSÉS puisque les CHÔMEURS ET A</w:t>
      </w:r>
      <w:r w:rsidRPr="006A4FE7">
        <w:rPr>
          <w:rFonts w:eastAsia="Courier New"/>
          <w:lang w:eastAsia="fr-FR" w:bidi="fr-FR"/>
        </w:rPr>
        <w:t>S</w:t>
      </w:r>
      <w:r w:rsidRPr="006A4FE7">
        <w:rPr>
          <w:rFonts w:eastAsia="Courier New"/>
          <w:lang w:eastAsia="fr-FR" w:bidi="fr-FR"/>
        </w:rPr>
        <w:t>SISTÉS, dont nous avons étudié 1'histoire professionnelle, proviennent en très grande partie (75%) des professions manuelles des secteurs manufacturiers, des services et de la construction où se man</w:t>
      </w:r>
      <w:r w:rsidRPr="006A4FE7">
        <w:rPr>
          <w:rFonts w:eastAsia="Courier New"/>
          <w:lang w:eastAsia="fr-FR" w:bidi="fr-FR"/>
        </w:rPr>
        <w:t>i</w:t>
      </w:r>
      <w:r w:rsidRPr="006A4FE7">
        <w:rPr>
          <w:rFonts w:eastAsia="Courier New"/>
          <w:lang w:eastAsia="fr-FR" w:bidi="fr-FR"/>
        </w:rPr>
        <w:t>festent</w:t>
      </w:r>
      <w:r>
        <w:rPr>
          <w:rFonts w:eastAsia="Courier New"/>
          <w:lang w:eastAsia="fr-FR" w:bidi="fr-FR"/>
        </w:rPr>
        <w:t xml:space="preserve"> </w:t>
      </w:r>
      <w:r w:rsidRPr="006A4FE7">
        <w:t>[232]</w:t>
      </w:r>
      <w:r>
        <w:t xml:space="preserve"> </w:t>
      </w:r>
      <w:r w:rsidRPr="006A4FE7">
        <w:rPr>
          <w:rFonts w:eastAsia="Courier New"/>
          <w:lang w:eastAsia="fr-FR" w:bidi="fr-FR"/>
        </w:rPr>
        <w:t>les conditions physiques pénibles de travail. Ces anciens travailleurs ont exercé de telles professions lors des quatre emplois qu'ils ont tenus ant</w:t>
      </w:r>
      <w:r w:rsidRPr="006A4FE7">
        <w:rPr>
          <w:rFonts w:eastAsia="Courier New"/>
          <w:lang w:eastAsia="fr-FR" w:bidi="fr-FR"/>
        </w:rPr>
        <w:t>é</w:t>
      </w:r>
      <w:r w:rsidRPr="006A4FE7">
        <w:rPr>
          <w:rFonts w:eastAsia="Courier New"/>
          <w:lang w:eastAsia="fr-FR" w:bidi="fr-FR"/>
        </w:rPr>
        <w:t>rieurement.</w:t>
      </w:r>
    </w:p>
    <w:p w:rsidR="000F3457" w:rsidRPr="006A4FE7" w:rsidRDefault="000F3457" w:rsidP="000F3457">
      <w:pPr>
        <w:spacing w:before="120" w:after="120"/>
        <w:jc w:val="both"/>
      </w:pPr>
      <w:r w:rsidRPr="006A4FE7">
        <w:rPr>
          <w:rFonts w:eastAsia="Courier New"/>
          <w:lang w:eastAsia="fr-FR" w:bidi="fr-FR"/>
        </w:rPr>
        <w:t>Cette incapacité de réaliser un travail rémunéré ne dépend pas un</w:t>
      </w:r>
      <w:r w:rsidRPr="006A4FE7">
        <w:rPr>
          <w:rFonts w:eastAsia="Courier New"/>
          <w:lang w:eastAsia="fr-FR" w:bidi="fr-FR"/>
        </w:rPr>
        <w:t>i</w:t>
      </w:r>
      <w:r w:rsidRPr="006A4FE7">
        <w:rPr>
          <w:rFonts w:eastAsia="Courier New"/>
          <w:lang w:eastAsia="fr-FR" w:bidi="fr-FR"/>
        </w:rPr>
        <w:t>quement du changement observé dans la structure économique, mais d</w:t>
      </w:r>
      <w:r w:rsidRPr="006A4FE7">
        <w:rPr>
          <w:rFonts w:eastAsia="Courier New"/>
          <w:lang w:eastAsia="fr-FR" w:bidi="fr-FR"/>
        </w:rPr>
        <w:t>é</w:t>
      </w:r>
      <w:r w:rsidRPr="006A4FE7">
        <w:rPr>
          <w:rFonts w:eastAsia="Courier New"/>
          <w:lang w:eastAsia="fr-FR" w:bidi="fr-FR"/>
        </w:rPr>
        <w:t>coule dans une large mesure d'une régression par rapport au statut ant</w:t>
      </w:r>
      <w:r w:rsidRPr="006A4FE7">
        <w:rPr>
          <w:rFonts w:eastAsia="Courier New"/>
          <w:lang w:eastAsia="fr-FR" w:bidi="fr-FR"/>
        </w:rPr>
        <w:t>é</w:t>
      </w:r>
      <w:r w:rsidRPr="006A4FE7">
        <w:rPr>
          <w:rFonts w:eastAsia="Courier New"/>
          <w:lang w:eastAsia="fr-FR" w:bidi="fr-FR"/>
        </w:rPr>
        <w:t>rieur déjà atteint par le travailleur au cours de sa vie active. Cette régre</w:t>
      </w:r>
      <w:r w:rsidRPr="006A4FE7">
        <w:rPr>
          <w:rFonts w:eastAsia="Courier New"/>
          <w:lang w:eastAsia="fr-FR" w:bidi="fr-FR"/>
        </w:rPr>
        <w:t>s</w:t>
      </w:r>
      <w:r w:rsidRPr="006A4FE7">
        <w:rPr>
          <w:rFonts w:eastAsia="Courier New"/>
          <w:lang w:eastAsia="fr-FR" w:bidi="fr-FR"/>
        </w:rPr>
        <w:t>sion provient d'une usure accélérée de sa force de travail qui se manifeste par une détéri</w:t>
      </w:r>
      <w:r w:rsidRPr="006A4FE7">
        <w:rPr>
          <w:rFonts w:eastAsia="Courier New"/>
          <w:lang w:eastAsia="fr-FR" w:bidi="fr-FR"/>
        </w:rPr>
        <w:t>o</w:t>
      </w:r>
      <w:r w:rsidRPr="006A4FE7">
        <w:rPr>
          <w:rFonts w:eastAsia="Courier New"/>
          <w:lang w:eastAsia="fr-FR" w:bidi="fr-FR"/>
        </w:rPr>
        <w:t>ration plus marquée de sa santé.</w:t>
      </w:r>
    </w:p>
    <w:p w:rsidR="000F3457" w:rsidRPr="006A4FE7" w:rsidRDefault="000F3457" w:rsidP="000F3457">
      <w:pPr>
        <w:spacing w:before="120" w:after="120"/>
        <w:jc w:val="both"/>
      </w:pPr>
      <w:r w:rsidRPr="006A4FE7">
        <w:rPr>
          <w:rFonts w:eastAsia="Courier New"/>
          <w:lang w:eastAsia="fr-FR" w:bidi="fr-FR"/>
        </w:rPr>
        <w:t>Il faut se rappeler que le petit travailleur (PETIT SAL</w:t>
      </w:r>
      <w:r w:rsidRPr="006A4FE7">
        <w:rPr>
          <w:rFonts w:eastAsia="Courier New"/>
          <w:lang w:eastAsia="fr-FR" w:bidi="fr-FR"/>
        </w:rPr>
        <w:t>A</w:t>
      </w:r>
      <w:r w:rsidRPr="006A4FE7">
        <w:rPr>
          <w:rFonts w:eastAsia="Courier New"/>
          <w:lang w:eastAsia="fr-FR" w:bidi="fr-FR"/>
        </w:rPr>
        <w:t xml:space="preserve">RIÉ) semi ou peu qualifié n'obtient du travail qu'a cause de sa force physique ou d’une certaine dextérité </w:t>
      </w:r>
      <w:r w:rsidRPr="00DA5936">
        <w:rPr>
          <w:rFonts w:eastAsia="Courier New"/>
          <w:iCs/>
        </w:rPr>
        <w:t>à</w:t>
      </w:r>
      <w:r w:rsidRPr="006A4FE7">
        <w:rPr>
          <w:rFonts w:eastAsia="Courier New"/>
          <w:lang w:eastAsia="fr-FR" w:bidi="fr-FR"/>
        </w:rPr>
        <w:t xml:space="preserve"> manier des appareils. Lorsque sa capacité phys</w:t>
      </w:r>
      <w:r w:rsidRPr="006A4FE7">
        <w:rPr>
          <w:rFonts w:eastAsia="Courier New"/>
          <w:lang w:eastAsia="fr-FR" w:bidi="fr-FR"/>
        </w:rPr>
        <w:t>i</w:t>
      </w:r>
      <w:r w:rsidRPr="006A4FE7">
        <w:rPr>
          <w:rFonts w:eastAsia="Courier New"/>
          <w:lang w:eastAsia="fr-FR" w:bidi="fr-FR"/>
        </w:rPr>
        <w:t>que est atteinte, il lui devient très difficile de trouver un emploi. CETTE ATTEINTE À LA FORCE PHYSIQUE peut parfois se man</w:t>
      </w:r>
      <w:r w:rsidRPr="006A4FE7">
        <w:rPr>
          <w:rFonts w:eastAsia="Courier New"/>
          <w:lang w:eastAsia="fr-FR" w:bidi="fr-FR"/>
        </w:rPr>
        <w:t>i</w:t>
      </w:r>
      <w:r w:rsidRPr="006A4FE7">
        <w:rPr>
          <w:rFonts w:eastAsia="Courier New"/>
          <w:lang w:eastAsia="fr-FR" w:bidi="fr-FR"/>
        </w:rPr>
        <w:t>fester par une plus grande lenteur, une certaine maladresse ou un état de fatigue chr</w:t>
      </w:r>
      <w:r w:rsidRPr="006A4FE7">
        <w:rPr>
          <w:rFonts w:eastAsia="Courier New"/>
          <w:lang w:eastAsia="fr-FR" w:bidi="fr-FR"/>
        </w:rPr>
        <w:t>o</w:t>
      </w:r>
      <w:r w:rsidRPr="006A4FE7">
        <w:rPr>
          <w:rFonts w:eastAsia="Courier New"/>
          <w:lang w:eastAsia="fr-FR" w:bidi="fr-FR"/>
        </w:rPr>
        <w:t>nique. Ce que l'on qualifie souvent de "paresse" cache parfois une diminution de la force de travail et une atteinte à l'état g</w:t>
      </w:r>
      <w:r w:rsidRPr="006A4FE7">
        <w:rPr>
          <w:rFonts w:eastAsia="Courier New"/>
          <w:lang w:eastAsia="fr-FR" w:bidi="fr-FR"/>
        </w:rPr>
        <w:t>é</w:t>
      </w:r>
      <w:r w:rsidRPr="006A4FE7">
        <w:rPr>
          <w:rFonts w:eastAsia="Courier New"/>
          <w:lang w:eastAsia="fr-FR" w:bidi="fr-FR"/>
        </w:rPr>
        <w:t>néral de santé. Pl</w:t>
      </w:r>
      <w:r w:rsidRPr="006A4FE7">
        <w:rPr>
          <w:rFonts w:eastAsia="Courier New"/>
          <w:lang w:eastAsia="fr-FR" w:bidi="fr-FR"/>
        </w:rPr>
        <w:t>u</w:t>
      </w:r>
      <w:r w:rsidRPr="006A4FE7">
        <w:rPr>
          <w:rFonts w:eastAsia="Courier New"/>
          <w:lang w:eastAsia="fr-FR" w:bidi="fr-FR"/>
        </w:rPr>
        <w:t>sieurs maladies industrielles ont pour symptôme initial, une certaine la</w:t>
      </w:r>
      <w:r w:rsidRPr="006A4FE7">
        <w:rPr>
          <w:rFonts w:eastAsia="Courier New"/>
          <w:lang w:eastAsia="fr-FR" w:bidi="fr-FR"/>
        </w:rPr>
        <w:t>s</w:t>
      </w:r>
      <w:r w:rsidRPr="006A4FE7">
        <w:rPr>
          <w:rFonts w:eastAsia="Courier New"/>
          <w:lang w:eastAsia="fr-FR" w:bidi="fr-FR"/>
        </w:rPr>
        <w:t>situde avant de dégénérer vers des symptômes plus évidents.</w:t>
      </w:r>
    </w:p>
    <w:p w:rsidR="000F3457" w:rsidRPr="006A4FE7" w:rsidRDefault="000F3457" w:rsidP="000F3457">
      <w:pPr>
        <w:spacing w:before="120" w:after="120"/>
        <w:jc w:val="both"/>
      </w:pPr>
      <w:r>
        <w:br w:type="page"/>
      </w:r>
    </w:p>
    <w:p w:rsidR="000F3457" w:rsidRPr="006A4FE7" w:rsidRDefault="000F3457" w:rsidP="000F3457">
      <w:pPr>
        <w:pStyle w:val="planche"/>
      </w:pPr>
      <w:r w:rsidRPr="006A4FE7">
        <w:t>PHÉNOMÈNE ÉVOLUTIF</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LE PHÉNOMÈNE DE L'USURE DE LA FORCE DE TRAVAIL EST ÉVOL</w:t>
      </w:r>
      <w:r w:rsidRPr="006A4FE7">
        <w:rPr>
          <w:rFonts w:eastAsia="Courier New"/>
          <w:lang w:eastAsia="fr-FR" w:bidi="fr-FR"/>
        </w:rPr>
        <w:t>U</w:t>
      </w:r>
      <w:r w:rsidRPr="006A4FE7">
        <w:rPr>
          <w:rFonts w:eastAsia="Courier New"/>
          <w:lang w:eastAsia="fr-FR" w:bidi="fr-FR"/>
        </w:rPr>
        <w:t>TIF PUISQU'IL PROGRESSE AU COURS DE LA VIE ACTIVE. Il n'agit pas seulement au moment de l'intervention ou de la présence des conditions de travail néfastes, mais continue à évoluer même APRÈS LA DISPARITION DE CES DÉTERMINANTS.</w:t>
      </w:r>
    </w:p>
    <w:p w:rsidR="000F3457" w:rsidRPr="006A4FE7" w:rsidRDefault="000F3457" w:rsidP="000F3457">
      <w:pPr>
        <w:spacing w:before="120" w:after="120"/>
        <w:jc w:val="both"/>
      </w:pPr>
      <w:r w:rsidRPr="006A4FE7">
        <w:rPr>
          <w:rFonts w:eastAsia="Courier New"/>
          <w:lang w:eastAsia="fr-FR" w:bidi="fr-FR"/>
        </w:rPr>
        <w:t>Il a été démontré que même l'application de CONDITIONS DE TRAVAIL FAV</w:t>
      </w:r>
      <w:r w:rsidRPr="006A4FE7">
        <w:rPr>
          <w:rFonts w:eastAsia="Courier New"/>
          <w:lang w:eastAsia="fr-FR" w:bidi="fr-FR"/>
        </w:rPr>
        <w:t>O</w:t>
      </w:r>
      <w:r w:rsidRPr="006A4FE7">
        <w:rPr>
          <w:rFonts w:eastAsia="Courier New"/>
          <w:lang w:eastAsia="fr-FR" w:bidi="fr-FR"/>
        </w:rPr>
        <w:t>RABLES au moment de leur intervention (services de sécurité, d'hygiène et de prévention) ne peuvent parvenir à E</w:t>
      </w:r>
      <w:r w:rsidRPr="006A4FE7">
        <w:rPr>
          <w:rFonts w:eastAsia="Courier New"/>
          <w:lang w:eastAsia="fr-FR" w:bidi="fr-FR"/>
        </w:rPr>
        <w:t>N</w:t>
      </w:r>
      <w:r w:rsidRPr="006A4FE7">
        <w:rPr>
          <w:rFonts w:eastAsia="Courier New"/>
          <w:lang w:eastAsia="fr-FR" w:bidi="fr-FR"/>
        </w:rPr>
        <w:t>RAYER L'EFFET DÉVASTATEUR causé par les autres conditions néfastes de travail. Leur "effet compensatoire recherché est ineffic</w:t>
      </w:r>
      <w:r w:rsidRPr="006A4FE7">
        <w:rPr>
          <w:rFonts w:eastAsia="Courier New"/>
          <w:lang w:eastAsia="fr-FR" w:bidi="fr-FR"/>
        </w:rPr>
        <w:t>a</w:t>
      </w:r>
      <w:r w:rsidRPr="006A4FE7">
        <w:rPr>
          <w:rFonts w:eastAsia="Courier New"/>
          <w:lang w:eastAsia="fr-FR" w:bidi="fr-FR"/>
        </w:rPr>
        <w:t>ce à annihiler l'effet nocif des conditions néfastes de travail.</w:t>
      </w:r>
      <w:r>
        <w:rPr>
          <w:rFonts w:eastAsia="Courier New"/>
          <w:lang w:eastAsia="fr-FR" w:bidi="fr-FR"/>
        </w:rPr>
        <w:t xml:space="preserve"> </w:t>
      </w:r>
      <w:r w:rsidRPr="006A4FE7">
        <w:t>[233]</w:t>
      </w:r>
      <w:r>
        <w:t xml:space="preserve"> </w:t>
      </w:r>
      <w:r w:rsidRPr="006A4FE7">
        <w:rPr>
          <w:rFonts w:eastAsia="Courier New"/>
          <w:lang w:eastAsia="fr-FR" w:bidi="fr-FR"/>
        </w:rPr>
        <w:t>Même lorsque divers services médicaux ont été mis en place afin de prévenir la maladie (examens médicaux, tests de laboratoire, médic</w:t>
      </w:r>
      <w:r w:rsidRPr="006A4FE7">
        <w:rPr>
          <w:rFonts w:eastAsia="Courier New"/>
          <w:lang w:eastAsia="fr-FR" w:bidi="fr-FR"/>
        </w:rPr>
        <w:t>a</w:t>
      </w:r>
      <w:r w:rsidRPr="006A4FE7">
        <w:rPr>
          <w:rFonts w:eastAsia="Courier New"/>
          <w:lang w:eastAsia="fr-FR" w:bidi="fr-FR"/>
        </w:rPr>
        <w:t>ments prescrits), l'effet nocif, créé par les conditions néfastes de travail, pe</w:t>
      </w:r>
      <w:r w:rsidRPr="006A4FE7">
        <w:rPr>
          <w:rFonts w:eastAsia="Courier New"/>
          <w:lang w:eastAsia="fr-FR" w:bidi="fr-FR"/>
        </w:rPr>
        <w:t>r</w:t>
      </w:r>
      <w:r w:rsidRPr="006A4FE7">
        <w:rPr>
          <w:rFonts w:eastAsia="Courier New"/>
          <w:lang w:eastAsia="fr-FR" w:bidi="fr-FR"/>
        </w:rPr>
        <w:t>siste après plusieurs années et continue à détériorer la santé.</w:t>
      </w:r>
    </w:p>
    <w:p w:rsidR="000F3457" w:rsidRPr="006A4FE7" w:rsidRDefault="000F3457" w:rsidP="000F3457">
      <w:pPr>
        <w:spacing w:before="120" w:after="120"/>
        <w:jc w:val="both"/>
      </w:pPr>
      <w:r w:rsidRPr="006A4FE7">
        <w:rPr>
          <w:rFonts w:eastAsia="Courier New"/>
          <w:lang w:eastAsia="fr-FR" w:bidi="fr-FR"/>
        </w:rPr>
        <w:t>On se rend compte que les mesures préventives, mises en place avec les meilleures volontés, sont souvent inefficaces en terme de prévention et ne servent très souvent qu'à dépister une clientèle néce</w:t>
      </w:r>
      <w:r w:rsidRPr="006A4FE7">
        <w:rPr>
          <w:rFonts w:eastAsia="Courier New"/>
          <w:lang w:eastAsia="fr-FR" w:bidi="fr-FR"/>
        </w:rPr>
        <w:t>s</w:t>
      </w:r>
      <w:r w:rsidRPr="006A4FE7">
        <w:rPr>
          <w:rFonts w:eastAsia="Courier New"/>
          <w:lang w:eastAsia="fr-FR" w:bidi="fr-FR"/>
        </w:rPr>
        <w:t>sitant des soins curatifs.</w:t>
      </w:r>
    </w:p>
    <w:p w:rsidR="000F3457" w:rsidRPr="006A4FE7" w:rsidRDefault="000F3457" w:rsidP="000F3457">
      <w:pPr>
        <w:spacing w:before="120" w:after="120"/>
        <w:jc w:val="both"/>
      </w:pPr>
      <w:r w:rsidRPr="006A4FE7">
        <w:rPr>
          <w:rFonts w:eastAsia="Courier New"/>
          <w:lang w:eastAsia="fr-FR" w:bidi="fr-FR"/>
        </w:rPr>
        <w:t>De la même façon, des SALAIRES plus élevés accordés dans le but de compenser des conditions physiques pénibles de travail pe</w:t>
      </w:r>
      <w:r w:rsidRPr="006A4FE7">
        <w:rPr>
          <w:rFonts w:eastAsia="Courier New"/>
          <w:lang w:eastAsia="fr-FR" w:bidi="fr-FR"/>
        </w:rPr>
        <w:t>u</w:t>
      </w:r>
      <w:r w:rsidRPr="006A4FE7">
        <w:rPr>
          <w:rFonts w:eastAsia="Courier New"/>
          <w:lang w:eastAsia="fr-FR" w:bidi="fr-FR"/>
        </w:rPr>
        <w:t>vent au début exercer un effet bénéfique sur la santé mais s'avèrent néfastes par la suite. Il a été démontré que les salaires plus élevés, g</w:t>
      </w:r>
      <w:r w:rsidRPr="006A4FE7">
        <w:rPr>
          <w:rFonts w:eastAsia="Courier New"/>
          <w:lang w:eastAsia="fr-FR" w:bidi="fr-FR"/>
        </w:rPr>
        <w:t>a</w:t>
      </w:r>
      <w:r w:rsidRPr="006A4FE7">
        <w:rPr>
          <w:rFonts w:eastAsia="Courier New"/>
          <w:lang w:eastAsia="fr-FR" w:bidi="fr-FR"/>
        </w:rPr>
        <w:t>gnés à certaines années ne peuvent au cours des années subséquentes enrayer l'atteinte causée à la santé. Des individus soumis à des cond</w:t>
      </w:r>
      <w:r w:rsidRPr="006A4FE7">
        <w:rPr>
          <w:rFonts w:eastAsia="Courier New"/>
          <w:lang w:eastAsia="fr-FR" w:bidi="fr-FR"/>
        </w:rPr>
        <w:t>i</w:t>
      </w:r>
      <w:r w:rsidRPr="006A4FE7">
        <w:rPr>
          <w:rFonts w:eastAsia="Courier New"/>
          <w:lang w:eastAsia="fr-FR" w:bidi="fr-FR"/>
        </w:rPr>
        <w:t>tions néfastes de travail peuvent gagner plus cher dans l'i</w:t>
      </w:r>
      <w:r w:rsidRPr="006A4FE7">
        <w:rPr>
          <w:rFonts w:eastAsia="Courier New"/>
          <w:lang w:eastAsia="fr-FR" w:bidi="fr-FR"/>
        </w:rPr>
        <w:t>m</w:t>
      </w:r>
      <w:r w:rsidRPr="006A4FE7">
        <w:rPr>
          <w:rFonts w:eastAsia="Courier New"/>
          <w:lang w:eastAsia="fr-FR" w:bidi="fr-FR"/>
        </w:rPr>
        <w:t>médiat mais voient leur santé se détériorer par la suite et leur revenu subs</w:t>
      </w:r>
      <w:r w:rsidRPr="006A4FE7">
        <w:rPr>
          <w:rFonts w:eastAsia="Courier New"/>
          <w:lang w:eastAsia="fr-FR" w:bidi="fr-FR"/>
        </w:rPr>
        <w:t>é</w:t>
      </w:r>
      <w:r w:rsidRPr="006A4FE7">
        <w:rPr>
          <w:rFonts w:eastAsia="Courier New"/>
          <w:lang w:eastAsia="fr-FR" w:bidi="fr-FR"/>
        </w:rPr>
        <w:t>quent dim</w:t>
      </w:r>
      <w:r w:rsidRPr="006A4FE7">
        <w:rPr>
          <w:rFonts w:eastAsia="Courier New"/>
          <w:lang w:eastAsia="fr-FR" w:bidi="fr-FR"/>
        </w:rPr>
        <w:t>i</w:t>
      </w:r>
      <w:r w:rsidRPr="006A4FE7">
        <w:rPr>
          <w:rFonts w:eastAsia="Courier New"/>
          <w:lang w:eastAsia="fr-FR" w:bidi="fr-FR"/>
        </w:rPr>
        <w:t>nuer de ce fait.</w:t>
      </w:r>
    </w:p>
    <w:p w:rsidR="000F3457" w:rsidRPr="006A4FE7" w:rsidRDefault="000F3457" w:rsidP="000F3457">
      <w:pPr>
        <w:spacing w:before="120" w:after="120"/>
        <w:jc w:val="both"/>
      </w:pPr>
      <w:r w:rsidRPr="006A4FE7">
        <w:rPr>
          <w:rFonts w:eastAsia="Courier New"/>
          <w:lang w:eastAsia="fr-FR" w:bidi="fr-FR"/>
        </w:rPr>
        <w:t>Il faut se rappeler que les MALADIES INDUSTRIELLES, celles qui sont contractées sur les lieux de travail, se caractérisent par leur ACTION LENTE, ÉVOLUTIVE ET IRRÉVERSIBLE. Elles pre</w:t>
      </w:r>
      <w:r w:rsidRPr="006A4FE7">
        <w:rPr>
          <w:rFonts w:eastAsia="Courier New"/>
          <w:lang w:eastAsia="fr-FR" w:bidi="fr-FR"/>
        </w:rPr>
        <w:t>n</w:t>
      </w:r>
      <w:r w:rsidRPr="006A4FE7">
        <w:rPr>
          <w:rFonts w:eastAsia="Courier New"/>
          <w:lang w:eastAsia="fr-FR" w:bidi="fr-FR"/>
        </w:rPr>
        <w:t>nent plus d'acuité au cours des années, même si le travailleur n'est plus soumis aux facteurs qui ont causé de telles maladies.</w:t>
      </w:r>
    </w:p>
    <w:p w:rsidR="000F3457" w:rsidRPr="006A4FE7" w:rsidRDefault="000F3457" w:rsidP="000F3457">
      <w:pPr>
        <w:spacing w:before="120" w:after="120"/>
        <w:jc w:val="both"/>
      </w:pPr>
      <w:r w:rsidRPr="006A4FE7">
        <w:rPr>
          <w:rFonts w:eastAsia="Courier New"/>
          <w:lang w:eastAsia="fr-FR" w:bidi="fr-FR"/>
        </w:rPr>
        <w:t>Cette ÉVOLUTION LENTE ET IRRÉVERSIBLE du phénomène de l'usure de la force de travail s'inscrit dans l'histoire pr</w:t>
      </w:r>
      <w:r w:rsidRPr="006A4FE7">
        <w:rPr>
          <w:rFonts w:eastAsia="Courier New"/>
          <w:lang w:eastAsia="fr-FR" w:bidi="fr-FR"/>
        </w:rPr>
        <w:t>o</w:t>
      </w:r>
      <w:r w:rsidRPr="006A4FE7">
        <w:rPr>
          <w:rFonts w:eastAsia="Courier New"/>
          <w:lang w:eastAsia="fr-FR" w:bidi="fr-FR"/>
        </w:rPr>
        <w:t>fessionnelle des travailleurs qui la subissent. Si l'on tient compte de l'âge des r</w:t>
      </w:r>
      <w:r w:rsidRPr="006A4FE7">
        <w:rPr>
          <w:rFonts w:eastAsia="Courier New"/>
          <w:lang w:eastAsia="fr-FR" w:bidi="fr-FR"/>
        </w:rPr>
        <w:t>é</w:t>
      </w:r>
      <w:r w:rsidRPr="006A4FE7">
        <w:rPr>
          <w:rFonts w:eastAsia="Courier New"/>
          <w:lang w:eastAsia="fr-FR" w:bidi="fr-FR"/>
        </w:rPr>
        <w:t>pondants et de l'évolution de leurs quatre derniers emplois, on const</w:t>
      </w:r>
      <w:r w:rsidRPr="006A4FE7">
        <w:rPr>
          <w:rFonts w:eastAsia="Courier New"/>
          <w:lang w:eastAsia="fr-FR" w:bidi="fr-FR"/>
        </w:rPr>
        <w:t>a</w:t>
      </w:r>
      <w:r w:rsidRPr="006A4FE7">
        <w:rPr>
          <w:rFonts w:eastAsia="Courier New"/>
          <w:lang w:eastAsia="fr-FR" w:bidi="fr-FR"/>
        </w:rPr>
        <w:t>te qu'il se produit en cours de vie active chez les travailleurs exposés, une certaine MOBILITÉ INTEROCCUPATIONNELLE agissant à la façon d'une SÉLECTION NATURELLE. Celle-ci s'opère à l'intérieur du MA</w:t>
      </w:r>
      <w:r w:rsidRPr="006A4FE7">
        <w:rPr>
          <w:rFonts w:eastAsia="Courier New"/>
          <w:lang w:eastAsia="fr-FR" w:bidi="fr-FR"/>
        </w:rPr>
        <w:t>R</w:t>
      </w:r>
      <w:r w:rsidRPr="006A4FE7">
        <w:rPr>
          <w:rFonts w:eastAsia="Courier New"/>
          <w:lang w:eastAsia="fr-FR" w:bidi="fr-FR"/>
        </w:rPr>
        <w:t>CHÉ SECONDAIRE DES EMPLOIS où se retrouvent les travailleurs exp</w:t>
      </w:r>
      <w:r w:rsidRPr="006A4FE7">
        <w:rPr>
          <w:rFonts w:eastAsia="Courier New"/>
          <w:lang w:eastAsia="fr-FR" w:bidi="fr-FR"/>
        </w:rPr>
        <w:t>o</w:t>
      </w:r>
      <w:r w:rsidRPr="006A4FE7">
        <w:rPr>
          <w:rFonts w:eastAsia="Courier New"/>
          <w:lang w:eastAsia="fr-FR" w:bidi="fr-FR"/>
        </w:rPr>
        <w:t>sés.</w:t>
      </w:r>
    </w:p>
    <w:p w:rsidR="000F3457" w:rsidRPr="006A4FE7" w:rsidRDefault="000F3457" w:rsidP="000F3457">
      <w:pPr>
        <w:spacing w:before="120" w:after="120"/>
        <w:jc w:val="both"/>
      </w:pPr>
      <w:r w:rsidRPr="006A4FE7">
        <w:rPr>
          <w:rFonts w:eastAsia="Courier New"/>
          <w:lang w:eastAsia="fr-FR" w:bidi="fr-FR"/>
        </w:rPr>
        <w:t>C'est ainsi que s'opère au cours de la vie active, entre les profe</w:t>
      </w:r>
      <w:r w:rsidRPr="006A4FE7">
        <w:rPr>
          <w:rFonts w:eastAsia="Courier New"/>
          <w:lang w:eastAsia="fr-FR" w:bidi="fr-FR"/>
        </w:rPr>
        <w:t>s</w:t>
      </w:r>
      <w:r w:rsidRPr="006A4FE7">
        <w:rPr>
          <w:rFonts w:eastAsia="Courier New"/>
          <w:lang w:eastAsia="fr-FR" w:bidi="fr-FR"/>
        </w:rPr>
        <w:t>sions et les secteurs de l'activité économique caractérisés par des conditions physiques pénibles de travail, une MOBILITÉ INTE</w:t>
      </w:r>
      <w:r w:rsidRPr="006A4FE7">
        <w:rPr>
          <w:rFonts w:eastAsia="Courier New"/>
          <w:lang w:eastAsia="fr-FR" w:bidi="fr-FR"/>
        </w:rPr>
        <w:t>R</w:t>
      </w:r>
      <w:r w:rsidRPr="006A4FE7">
        <w:rPr>
          <w:rFonts w:eastAsia="Courier New"/>
          <w:lang w:eastAsia="fr-FR" w:bidi="fr-FR"/>
        </w:rPr>
        <w:t>SECTO</w:t>
      </w:r>
      <w:r>
        <w:rPr>
          <w:rFonts w:eastAsia="Courier New"/>
          <w:lang w:eastAsia="fr-FR" w:bidi="fr-FR"/>
        </w:rPr>
        <w:t>RIELLE. Seuls les indivi</w:t>
      </w:r>
      <w:r w:rsidRPr="006A4FE7">
        <w:rPr>
          <w:rFonts w:eastAsia="Courier New"/>
          <w:lang w:eastAsia="fr-FR" w:bidi="fr-FR"/>
        </w:rPr>
        <w:t>dus</w:t>
      </w:r>
      <w:r>
        <w:t xml:space="preserve"> </w:t>
      </w:r>
      <w:r w:rsidRPr="006A4FE7">
        <w:t>[234]</w:t>
      </w:r>
      <w:r w:rsidRPr="006A4FE7">
        <w:rPr>
          <w:rFonts w:eastAsia="Courier New"/>
          <w:lang w:eastAsia="fr-FR" w:bidi="fr-FR"/>
        </w:rPr>
        <w:t xml:space="preserve"> les plus résistants travai</w:t>
      </w:r>
      <w:r w:rsidRPr="006A4FE7">
        <w:rPr>
          <w:rFonts w:eastAsia="Courier New"/>
          <w:lang w:eastAsia="fr-FR" w:bidi="fr-FR"/>
        </w:rPr>
        <w:t>l</w:t>
      </w:r>
      <w:r w:rsidRPr="006A4FE7">
        <w:rPr>
          <w:rFonts w:eastAsia="Courier New"/>
          <w:lang w:eastAsia="fr-FR" w:bidi="fr-FR"/>
        </w:rPr>
        <w:t>lent pe</w:t>
      </w:r>
      <w:r w:rsidRPr="006A4FE7">
        <w:rPr>
          <w:rFonts w:eastAsia="Courier New"/>
          <w:lang w:eastAsia="fr-FR" w:bidi="fr-FR"/>
        </w:rPr>
        <w:t>n</w:t>
      </w:r>
      <w:r w:rsidRPr="006A4FE7">
        <w:rPr>
          <w:rFonts w:eastAsia="Courier New"/>
          <w:lang w:eastAsia="fr-FR" w:bidi="fr-FR"/>
        </w:rPr>
        <w:t>dant toute leur vie active dans les secteurs manufacturiers et celui de la construction. Les ind</w:t>
      </w:r>
      <w:r w:rsidRPr="006A4FE7">
        <w:rPr>
          <w:rFonts w:eastAsia="Courier New"/>
          <w:lang w:eastAsia="fr-FR" w:bidi="fr-FR"/>
        </w:rPr>
        <w:t>i</w:t>
      </w:r>
      <w:r w:rsidRPr="006A4FE7">
        <w:rPr>
          <w:rFonts w:eastAsia="Courier New"/>
          <w:lang w:eastAsia="fr-FR" w:bidi="fr-FR"/>
        </w:rPr>
        <w:t>vidus dont la constitution physique est moindre passent d'un secteur à l'autre pour se retrouver, en fin de carrière, aux secteurs des services et de l'administr</w:t>
      </w:r>
      <w:r w:rsidRPr="006A4FE7">
        <w:rPr>
          <w:rFonts w:eastAsia="Courier New"/>
          <w:lang w:eastAsia="fr-FR" w:bidi="fr-FR"/>
        </w:rPr>
        <w:t>a</w:t>
      </w:r>
      <w:r w:rsidRPr="006A4FE7">
        <w:rPr>
          <w:rFonts w:eastAsia="Courier New"/>
          <w:lang w:eastAsia="fr-FR" w:bidi="fr-FR"/>
        </w:rPr>
        <w:t>tion publique, dans des emplois de concierge ou de surveillance que</w:t>
      </w:r>
      <w:r w:rsidRPr="006A4FE7">
        <w:rPr>
          <w:rFonts w:eastAsia="Courier New"/>
          <w:lang w:eastAsia="fr-FR" w:bidi="fr-FR"/>
        </w:rPr>
        <w:t>l</w:t>
      </w:r>
      <w:r w:rsidRPr="006A4FE7">
        <w:rPr>
          <w:rFonts w:eastAsia="Courier New"/>
          <w:lang w:eastAsia="fr-FR" w:bidi="fr-FR"/>
        </w:rPr>
        <w:t>conque.</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pStyle w:val="planche"/>
      </w:pPr>
      <w:r w:rsidRPr="006A4FE7">
        <w:rPr>
          <w:rFonts w:eastAsia="Courier New"/>
          <w:lang w:eastAsia="fr-FR" w:bidi="fr-FR"/>
        </w:rPr>
        <w:t>PHÉNOMÈNE DIFFÉRENCIÉ</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Le processus de l'usure de la force de travail s'est révélé être un PHÉNOMÈNE DIFFÉRENCIÉ selon qu'il s'agit de travailleurs exp</w:t>
      </w:r>
      <w:r w:rsidRPr="006A4FE7">
        <w:rPr>
          <w:rFonts w:eastAsia="Courier New"/>
          <w:lang w:eastAsia="fr-FR" w:bidi="fr-FR"/>
        </w:rPr>
        <w:t>o</w:t>
      </w:r>
      <w:r w:rsidRPr="006A4FE7">
        <w:rPr>
          <w:rFonts w:eastAsia="Courier New"/>
          <w:lang w:eastAsia="fr-FR" w:bidi="fr-FR"/>
        </w:rPr>
        <w:t>sés à des conditions physiques pénibles de travail ou qu'il s'agit de travailleurs non ou moins exposés. Selon les deux types de travai</w:t>
      </w:r>
      <w:r w:rsidRPr="006A4FE7">
        <w:rPr>
          <w:rFonts w:eastAsia="Courier New"/>
          <w:lang w:eastAsia="fr-FR" w:bidi="fr-FR"/>
        </w:rPr>
        <w:t>l</w:t>
      </w:r>
      <w:r w:rsidRPr="006A4FE7">
        <w:rPr>
          <w:rFonts w:eastAsia="Courier New"/>
          <w:lang w:eastAsia="fr-FR" w:bidi="fr-FR"/>
        </w:rPr>
        <w:t>leurs, l'usure de la force de travail y est déterminée différemment au cours des a</w:t>
      </w:r>
      <w:r w:rsidRPr="006A4FE7">
        <w:rPr>
          <w:rFonts w:eastAsia="Courier New"/>
          <w:lang w:eastAsia="fr-FR" w:bidi="fr-FR"/>
        </w:rPr>
        <w:t>n</w:t>
      </w:r>
      <w:r w:rsidRPr="006A4FE7">
        <w:rPr>
          <w:rFonts w:eastAsia="Courier New"/>
          <w:lang w:eastAsia="fr-FR" w:bidi="fr-FR"/>
        </w:rPr>
        <w:t>nées.</w:t>
      </w:r>
    </w:p>
    <w:p w:rsidR="000F3457" w:rsidRPr="006A4FE7" w:rsidRDefault="000F3457" w:rsidP="000F3457">
      <w:pPr>
        <w:spacing w:before="120" w:after="120"/>
        <w:jc w:val="both"/>
      </w:pPr>
      <w:r w:rsidRPr="006A4FE7">
        <w:rPr>
          <w:rFonts w:eastAsia="Courier New"/>
          <w:lang w:eastAsia="fr-FR" w:bidi="fr-FR"/>
        </w:rPr>
        <w:t>Dans une PERSPECTIVE À LONG TERME, on se rend compte que dans le cas des TRAVAILLEURS EXPOSÉS, l'état de SANTÉ reste marqué par le STATUT D'ORIGINE (milieu d'origine de ces travai</w:t>
      </w:r>
      <w:r w:rsidRPr="006A4FE7">
        <w:rPr>
          <w:rFonts w:eastAsia="Courier New"/>
          <w:lang w:eastAsia="fr-FR" w:bidi="fr-FR"/>
        </w:rPr>
        <w:t>l</w:t>
      </w:r>
      <w:r w:rsidRPr="006A4FE7">
        <w:rPr>
          <w:rFonts w:eastAsia="Courier New"/>
          <w:lang w:eastAsia="fr-FR" w:bidi="fr-FR"/>
        </w:rPr>
        <w:t>leurs) et les STATUTS SOCIO-ÉCONOMIQUES ACQUIS au cours de leur vie (emplois évalués selon leur prestige et leur rentabil</w:t>
      </w:r>
      <w:r w:rsidRPr="006A4FE7">
        <w:rPr>
          <w:rFonts w:eastAsia="Courier New"/>
          <w:lang w:eastAsia="fr-FR" w:bidi="fr-FR"/>
        </w:rPr>
        <w:t>i</w:t>
      </w:r>
      <w:r w:rsidRPr="006A4FE7">
        <w:rPr>
          <w:rFonts w:eastAsia="Courier New"/>
          <w:lang w:eastAsia="fr-FR" w:bidi="fr-FR"/>
        </w:rPr>
        <w:t>té).</w:t>
      </w:r>
    </w:p>
    <w:p w:rsidR="000F3457" w:rsidRPr="006A4FE7" w:rsidRDefault="000F3457" w:rsidP="000F3457">
      <w:pPr>
        <w:spacing w:before="120" w:after="120"/>
        <w:jc w:val="both"/>
      </w:pPr>
      <w:r w:rsidRPr="006A4FE7">
        <w:rPr>
          <w:rFonts w:eastAsia="Courier New"/>
          <w:lang w:eastAsia="fr-FR" w:bidi="fr-FR"/>
        </w:rPr>
        <w:t>Ce fait signifie que si l'on ne considère que LES ANTÉCÉDENTS des TRAVAILLEURS jugés EXPOSÉS au moment de l'enquête, on constate que le MILIEU D'ORIGINE de ces individus (tant par l'a</w:t>
      </w:r>
      <w:r w:rsidRPr="006A4FE7">
        <w:rPr>
          <w:rFonts w:eastAsia="Courier New"/>
          <w:lang w:eastAsia="fr-FR" w:bidi="fr-FR"/>
        </w:rPr>
        <w:t>s</w:t>
      </w:r>
      <w:r w:rsidRPr="006A4FE7">
        <w:rPr>
          <w:rFonts w:eastAsia="Courier New"/>
          <w:lang w:eastAsia="fr-FR" w:bidi="fr-FR"/>
        </w:rPr>
        <w:t>pect de la quantité du revenu familial di</w:t>
      </w:r>
      <w:r w:rsidRPr="006A4FE7">
        <w:rPr>
          <w:rFonts w:eastAsia="Courier New"/>
          <w:lang w:eastAsia="fr-FR" w:bidi="fr-FR"/>
        </w:rPr>
        <w:t>s</w:t>
      </w:r>
      <w:r w:rsidRPr="006A4FE7">
        <w:rPr>
          <w:rFonts w:eastAsia="Courier New"/>
          <w:lang w:eastAsia="fr-FR" w:bidi="fr-FR"/>
        </w:rPr>
        <w:t>ponible, de la qualité de la vie de ce milieu ou est né ce travailleur et des habitudes culturelles qui y étaient véhiculées) et les TYPES D’EMPLOIS qu'ils ont exercés au cours de leur vie active, ont une influence persistante sur leur santé, même après pl</w:t>
      </w:r>
      <w:r w:rsidRPr="006A4FE7">
        <w:rPr>
          <w:rFonts w:eastAsia="Courier New"/>
          <w:lang w:eastAsia="fr-FR" w:bidi="fr-FR"/>
        </w:rPr>
        <w:t>u</w:t>
      </w:r>
      <w:r w:rsidRPr="006A4FE7">
        <w:rPr>
          <w:rFonts w:eastAsia="Courier New"/>
          <w:lang w:eastAsia="fr-FR" w:bidi="fr-FR"/>
        </w:rPr>
        <w:t>sieurs années.</w:t>
      </w:r>
    </w:p>
    <w:p w:rsidR="000F3457" w:rsidRDefault="000F3457" w:rsidP="000F3457">
      <w:pPr>
        <w:spacing w:before="120" w:after="120"/>
        <w:jc w:val="both"/>
        <w:rPr>
          <w:rFonts w:eastAsia="Courier New"/>
          <w:lang w:eastAsia="fr-FR" w:bidi="fr-FR"/>
        </w:rPr>
      </w:pPr>
      <w:r w:rsidRPr="006A4FE7">
        <w:rPr>
          <w:rFonts w:eastAsia="Courier New"/>
          <w:lang w:eastAsia="fr-FR" w:bidi="fr-FR"/>
        </w:rPr>
        <w:t>Dans le cas des TRAVAILLEURS NON-EXPOSÉS ou peu exp</w:t>
      </w:r>
      <w:r w:rsidRPr="006A4FE7">
        <w:rPr>
          <w:rFonts w:eastAsia="Courier New"/>
          <w:lang w:eastAsia="fr-FR" w:bidi="fr-FR"/>
        </w:rPr>
        <w:t>o</w:t>
      </w:r>
      <w:r w:rsidRPr="006A4FE7">
        <w:rPr>
          <w:rFonts w:eastAsia="Courier New"/>
          <w:lang w:eastAsia="fr-FR" w:bidi="fr-FR"/>
        </w:rPr>
        <w:t>sés à des conditions physiques de travail, leur santé est marquée par leur SCOLARITÉ et les SALAIRES qu'ils ont gagnés antérieurement (meilleures études et meilleurs salaires) alors que les autres travai</w:t>
      </w:r>
      <w:r w:rsidRPr="006A4FE7">
        <w:rPr>
          <w:rFonts w:eastAsia="Courier New"/>
          <w:lang w:eastAsia="fr-FR" w:bidi="fr-FR"/>
        </w:rPr>
        <w:t>l</w:t>
      </w:r>
      <w:r w:rsidRPr="006A4FE7">
        <w:rPr>
          <w:rFonts w:eastAsia="Courier New"/>
          <w:lang w:eastAsia="fr-FR" w:bidi="fr-FR"/>
        </w:rPr>
        <w:t>leurs, ceux qui exercent des emplois dans des conditions de travail néfastes, cont</w:t>
      </w:r>
      <w:r w:rsidRPr="006A4FE7">
        <w:rPr>
          <w:rFonts w:eastAsia="Courier New"/>
          <w:lang w:eastAsia="fr-FR" w:bidi="fr-FR"/>
        </w:rPr>
        <w:t>i</w:t>
      </w:r>
      <w:r w:rsidRPr="006A4FE7">
        <w:rPr>
          <w:rFonts w:eastAsia="Courier New"/>
          <w:lang w:eastAsia="fr-FR" w:bidi="fr-FR"/>
        </w:rPr>
        <w:t>nuent à être marqués par les désavantages de leur milieu d'origine et des emplois dangereux qu'ils ont eus par la suite.</w:t>
      </w:r>
    </w:p>
    <w:p w:rsidR="000F3457" w:rsidRPr="006A4FE7" w:rsidRDefault="000F3457" w:rsidP="000F3457">
      <w:pPr>
        <w:spacing w:before="120" w:after="120"/>
        <w:jc w:val="both"/>
      </w:pPr>
      <w:r w:rsidRPr="006A4FE7">
        <w:t>[235]</w:t>
      </w:r>
    </w:p>
    <w:p w:rsidR="000F3457" w:rsidRPr="006A4FE7" w:rsidRDefault="000F3457" w:rsidP="000F3457">
      <w:pPr>
        <w:spacing w:before="120" w:after="120"/>
        <w:jc w:val="both"/>
      </w:pPr>
      <w:r w:rsidRPr="006A4FE7">
        <w:rPr>
          <w:rFonts w:eastAsia="Courier New"/>
          <w:lang w:eastAsia="fr-FR" w:bidi="fr-FR"/>
        </w:rPr>
        <w:t>Sur une longue période, la modification du REVENU est égal</w:t>
      </w:r>
      <w:r w:rsidRPr="006A4FE7">
        <w:rPr>
          <w:rFonts w:eastAsia="Courier New"/>
          <w:lang w:eastAsia="fr-FR" w:bidi="fr-FR"/>
        </w:rPr>
        <w:t>e</w:t>
      </w:r>
      <w:r w:rsidRPr="006A4FE7">
        <w:rPr>
          <w:rFonts w:eastAsia="Courier New"/>
          <w:lang w:eastAsia="fr-FR" w:bidi="fr-FR"/>
        </w:rPr>
        <w:t>ment différente. Le PHÉNOMÈNE D'APPAUVRISSEMENT est pa</w:t>
      </w:r>
      <w:r w:rsidRPr="006A4FE7">
        <w:rPr>
          <w:rFonts w:eastAsia="Courier New"/>
          <w:lang w:eastAsia="fr-FR" w:bidi="fr-FR"/>
        </w:rPr>
        <w:t>r</w:t>
      </w:r>
      <w:r w:rsidRPr="006A4FE7">
        <w:rPr>
          <w:rFonts w:eastAsia="Courier New"/>
          <w:lang w:eastAsia="fr-FR" w:bidi="fr-FR"/>
        </w:rPr>
        <w:t>ticulier aux individus les plus pa</w:t>
      </w:r>
      <w:r w:rsidRPr="006A4FE7">
        <w:rPr>
          <w:rFonts w:eastAsia="Courier New"/>
          <w:lang w:eastAsia="fr-FR" w:bidi="fr-FR"/>
        </w:rPr>
        <w:t>u</w:t>
      </w:r>
      <w:r w:rsidRPr="006A4FE7">
        <w:rPr>
          <w:rFonts w:eastAsia="Courier New"/>
          <w:lang w:eastAsia="fr-FR" w:bidi="fr-FR"/>
        </w:rPr>
        <w:t>vres</w:t>
      </w:r>
      <w:r w:rsidRPr="006A4FE7">
        <w:t> :</w:t>
      </w:r>
      <w:r>
        <w:rPr>
          <w:rFonts w:eastAsia="Courier New"/>
          <w:lang w:eastAsia="fr-FR" w:bidi="fr-FR"/>
        </w:rPr>
        <w:t xml:space="preserve"> </w:t>
      </w:r>
      <w:r w:rsidRPr="006A4FE7">
        <w:rPr>
          <w:rFonts w:eastAsia="Courier New"/>
          <w:lang w:eastAsia="fr-FR" w:bidi="fr-FR"/>
        </w:rPr>
        <w:t xml:space="preserve"> ceux</w:t>
      </w:r>
      <w:r>
        <w:rPr>
          <w:rFonts w:eastAsia="Courier New"/>
          <w:lang w:eastAsia="fr-FR" w:bidi="fr-FR"/>
        </w:rPr>
        <w:t xml:space="preserve"> </w:t>
      </w:r>
      <w:r w:rsidRPr="006A4FE7">
        <w:rPr>
          <w:rFonts w:eastAsia="Courier New"/>
          <w:lang w:eastAsia="fr-FR" w:bidi="fr-FR"/>
        </w:rPr>
        <w:t>qui gagnent le moins en 1974 sont ceux qui non seulement gagnaient le moins en 1955, mais qui ont également subi une DIM</w:t>
      </w:r>
      <w:r w:rsidRPr="006A4FE7">
        <w:rPr>
          <w:rFonts w:eastAsia="Courier New"/>
          <w:lang w:eastAsia="fr-FR" w:bidi="fr-FR"/>
        </w:rPr>
        <w:t>I</w:t>
      </w:r>
      <w:r w:rsidRPr="006A4FE7">
        <w:rPr>
          <w:rFonts w:eastAsia="Courier New"/>
          <w:lang w:eastAsia="fr-FR" w:bidi="fr-FR"/>
        </w:rPr>
        <w:t>NUTION de salaire au cours de ces vingt dernières années</w:t>
      </w:r>
      <w:r>
        <w:rPr>
          <w:rFonts w:eastAsia="Courier New"/>
          <w:lang w:eastAsia="fr-FR" w:bidi="fr-FR"/>
        </w:rPr>
        <w:t> </w:t>
      </w:r>
      <w:r>
        <w:rPr>
          <w:rStyle w:val="Appelnotedebasdep"/>
          <w:rFonts w:eastAsia="Courier New"/>
          <w:lang w:eastAsia="fr-FR" w:bidi="fr-FR"/>
        </w:rPr>
        <w:footnoteReference w:id="214"/>
      </w:r>
      <w:r w:rsidRPr="006A4FE7">
        <w:rPr>
          <w:rFonts w:eastAsia="Courier New"/>
          <w:lang w:eastAsia="fr-FR" w:bidi="fr-FR"/>
        </w:rPr>
        <w:t>. On constate que les augmentations acqu</w:t>
      </w:r>
      <w:r w:rsidRPr="006A4FE7">
        <w:rPr>
          <w:rFonts w:eastAsia="Courier New"/>
          <w:lang w:eastAsia="fr-FR" w:bidi="fr-FR"/>
        </w:rPr>
        <w:t>i</w:t>
      </w:r>
      <w:r w:rsidRPr="006A4FE7">
        <w:rPr>
          <w:rFonts w:eastAsia="Courier New"/>
          <w:lang w:eastAsia="fr-FR" w:bidi="fr-FR"/>
        </w:rPr>
        <w:t>ses au cours des années sont inférie</w:t>
      </w:r>
      <w:r w:rsidRPr="006A4FE7">
        <w:rPr>
          <w:rFonts w:eastAsia="Courier New"/>
          <w:lang w:eastAsia="fr-FR" w:bidi="fr-FR"/>
        </w:rPr>
        <w:t>u</w:t>
      </w:r>
      <w:r w:rsidRPr="006A4FE7">
        <w:rPr>
          <w:rFonts w:eastAsia="Courier New"/>
          <w:lang w:eastAsia="fr-FR" w:bidi="fr-FR"/>
        </w:rPr>
        <w:t>res à l'augmentation du coût de la vie et se traduisent en fait par une diminution de revenus et de leur po</w:t>
      </w:r>
      <w:r w:rsidRPr="006A4FE7">
        <w:rPr>
          <w:rFonts w:eastAsia="Courier New"/>
          <w:lang w:eastAsia="fr-FR" w:bidi="fr-FR"/>
        </w:rPr>
        <w:t>u</w:t>
      </w:r>
      <w:r w:rsidRPr="006A4FE7">
        <w:rPr>
          <w:rFonts w:eastAsia="Courier New"/>
          <w:lang w:eastAsia="fr-FR" w:bidi="fr-FR"/>
        </w:rPr>
        <w:t>voir d'achat.</w:t>
      </w:r>
    </w:p>
    <w:p w:rsidR="000F3457" w:rsidRPr="006A4FE7" w:rsidRDefault="000F3457" w:rsidP="000F3457">
      <w:pPr>
        <w:spacing w:before="120" w:after="120"/>
        <w:jc w:val="both"/>
      </w:pPr>
      <w:r w:rsidRPr="006A4FE7">
        <w:rPr>
          <w:rFonts w:eastAsia="Courier New"/>
          <w:lang w:eastAsia="fr-FR" w:bidi="fr-FR"/>
        </w:rPr>
        <w:t>Cette diminution de salaire a frappé particulièrement les travai</w:t>
      </w:r>
      <w:r w:rsidRPr="006A4FE7">
        <w:rPr>
          <w:rFonts w:eastAsia="Courier New"/>
          <w:lang w:eastAsia="fr-FR" w:bidi="fr-FR"/>
        </w:rPr>
        <w:t>l</w:t>
      </w:r>
      <w:r w:rsidRPr="006A4FE7">
        <w:rPr>
          <w:rFonts w:eastAsia="Courier New"/>
          <w:lang w:eastAsia="fr-FR" w:bidi="fr-FR"/>
        </w:rPr>
        <w:t>leurs qui sont devenus chômeurs ou assistés en 1974. Ces de</w:t>
      </w:r>
      <w:r w:rsidRPr="006A4FE7">
        <w:rPr>
          <w:rFonts w:eastAsia="Courier New"/>
          <w:lang w:eastAsia="fr-FR" w:bidi="fr-FR"/>
        </w:rPr>
        <w:t>r</w:t>
      </w:r>
      <w:r w:rsidRPr="006A4FE7">
        <w:rPr>
          <w:rFonts w:eastAsia="Courier New"/>
          <w:lang w:eastAsia="fr-FR" w:bidi="fr-FR"/>
        </w:rPr>
        <w:t>niers ont toujours eu au cours de cette période</w:t>
      </w:r>
      <w:r>
        <w:rPr>
          <w:rFonts w:eastAsia="Courier New"/>
          <w:lang w:eastAsia="fr-FR" w:bidi="fr-FR"/>
        </w:rPr>
        <w:t> </w:t>
      </w:r>
      <w:r>
        <w:rPr>
          <w:rStyle w:val="Appelnotedebasdep"/>
          <w:rFonts w:eastAsia="Courier New"/>
          <w:lang w:eastAsia="fr-FR" w:bidi="fr-FR"/>
        </w:rPr>
        <w:footnoteReference w:id="215"/>
      </w:r>
      <w:r w:rsidRPr="006A4FE7">
        <w:rPr>
          <w:rFonts w:eastAsia="Courier New"/>
          <w:lang w:eastAsia="fr-FR" w:bidi="fr-FR"/>
        </w:rPr>
        <w:t xml:space="preserve"> les salaires les plus bas. Les sala</w:t>
      </w:r>
      <w:r w:rsidRPr="006A4FE7">
        <w:rPr>
          <w:rFonts w:eastAsia="Courier New"/>
          <w:lang w:eastAsia="fr-FR" w:bidi="fr-FR"/>
        </w:rPr>
        <w:t>i</w:t>
      </w:r>
      <w:r w:rsidRPr="006A4FE7">
        <w:rPr>
          <w:rFonts w:eastAsia="Courier New"/>
          <w:lang w:eastAsia="fr-FR" w:bidi="fr-FR"/>
        </w:rPr>
        <w:t>res les plus faibles observés en 1974 ont baissé depuis 1965 dans une proportion de 25.6%.</w:t>
      </w:r>
    </w:p>
    <w:p w:rsidR="000F3457" w:rsidRPr="006A4FE7" w:rsidRDefault="000F3457" w:rsidP="000F3457">
      <w:pPr>
        <w:spacing w:before="120" w:after="120"/>
        <w:jc w:val="both"/>
      </w:pPr>
      <w:r w:rsidRPr="006A4FE7">
        <w:rPr>
          <w:rFonts w:eastAsia="Courier New"/>
          <w:lang w:eastAsia="fr-FR" w:bidi="fr-FR"/>
        </w:rPr>
        <w:t>Par contre, ce sont les travailleurs dont les revenus sont les plus élevés en 1974, particulièrement ceux dont les salaires he</w:t>
      </w:r>
      <w:r w:rsidRPr="006A4FE7">
        <w:rPr>
          <w:rFonts w:eastAsia="Courier New"/>
          <w:lang w:eastAsia="fr-FR" w:bidi="fr-FR"/>
        </w:rPr>
        <w:t>b</w:t>
      </w:r>
      <w:r w:rsidRPr="006A4FE7">
        <w:rPr>
          <w:rFonts w:eastAsia="Courier New"/>
          <w:lang w:eastAsia="fr-FR" w:bidi="fr-FR"/>
        </w:rPr>
        <w:t>domadaires sont de $400.00 et plus qui ont joui dans une forte proportion (75% de ce</w:t>
      </w:r>
      <w:r w:rsidRPr="006A4FE7">
        <w:rPr>
          <w:rFonts w:eastAsia="Courier New"/>
          <w:lang w:eastAsia="fr-FR" w:bidi="fr-FR"/>
        </w:rPr>
        <w:t>t</w:t>
      </w:r>
      <w:r w:rsidRPr="006A4FE7">
        <w:rPr>
          <w:rFonts w:eastAsia="Courier New"/>
          <w:lang w:eastAsia="fr-FR" w:bidi="fr-FR"/>
        </w:rPr>
        <w:t>te catégorie salariale) d'augmentations de salaires depuis 1955.</w:t>
      </w:r>
    </w:p>
    <w:p w:rsidR="000F3457" w:rsidRPr="006A4FE7" w:rsidRDefault="000F3457" w:rsidP="000F3457">
      <w:pPr>
        <w:spacing w:before="120" w:after="120"/>
        <w:jc w:val="both"/>
      </w:pPr>
      <w:r w:rsidRPr="006A4FE7">
        <w:rPr>
          <w:rFonts w:eastAsia="Courier New"/>
          <w:lang w:eastAsia="fr-FR" w:bidi="fr-FR"/>
        </w:rPr>
        <w:t>Les travailleurs dont les salaires semblent conserver une certaine st</w:t>
      </w:r>
      <w:r w:rsidRPr="006A4FE7">
        <w:rPr>
          <w:rFonts w:eastAsia="Courier New"/>
          <w:lang w:eastAsia="fr-FR" w:bidi="fr-FR"/>
        </w:rPr>
        <w:t>a</w:t>
      </w:r>
      <w:r w:rsidRPr="006A4FE7">
        <w:rPr>
          <w:rFonts w:eastAsia="Courier New"/>
          <w:lang w:eastAsia="fr-FR" w:bidi="fr-FR"/>
        </w:rPr>
        <w:t>bilité entre 1955 et 1974 sont ceux qui gagnent en 1974 des salaires he</w:t>
      </w:r>
      <w:r w:rsidRPr="006A4FE7">
        <w:rPr>
          <w:rFonts w:eastAsia="Courier New"/>
          <w:lang w:eastAsia="fr-FR" w:bidi="fr-FR"/>
        </w:rPr>
        <w:t>b</w:t>
      </w:r>
      <w:r w:rsidRPr="006A4FE7">
        <w:rPr>
          <w:rFonts w:eastAsia="Courier New"/>
          <w:lang w:eastAsia="fr-FR" w:bidi="fr-FR"/>
        </w:rPr>
        <w:t>domadaires variant entre $100. et $199.</w:t>
      </w:r>
    </w:p>
    <w:p w:rsidR="000F3457" w:rsidRPr="006A4FE7" w:rsidRDefault="000F3457" w:rsidP="000F3457">
      <w:pPr>
        <w:spacing w:before="120" w:after="120"/>
        <w:jc w:val="both"/>
      </w:pPr>
      <w:r w:rsidRPr="006A4FE7">
        <w:rPr>
          <w:rFonts w:eastAsia="Courier New"/>
          <w:lang w:eastAsia="fr-FR" w:bidi="fr-FR"/>
        </w:rPr>
        <w:t xml:space="preserve">Il semble que les travailleurs les plus pauvres ont tendance </w:t>
      </w:r>
      <w:r w:rsidRPr="006A4FE7">
        <w:rPr>
          <w:rStyle w:val="Corpsdutexte211ptItaliqueEspacement3pt"/>
          <w:lang w:val="fr-CA"/>
        </w:rPr>
        <w:t xml:space="preserve">à </w:t>
      </w:r>
      <w:r w:rsidRPr="006A4FE7">
        <w:rPr>
          <w:rFonts w:eastAsia="Courier New"/>
          <w:lang w:eastAsia="fr-FR" w:bidi="fr-FR"/>
        </w:rPr>
        <w:t>s'appauvrir au cours des années alors que les travailleurs les plus r</w:t>
      </w:r>
      <w:r w:rsidRPr="006A4FE7">
        <w:rPr>
          <w:rFonts w:eastAsia="Courier New"/>
          <w:lang w:eastAsia="fr-FR" w:bidi="fr-FR"/>
        </w:rPr>
        <w:t>i</w:t>
      </w:r>
      <w:r w:rsidRPr="006A4FE7">
        <w:rPr>
          <w:rFonts w:eastAsia="Courier New"/>
          <w:lang w:eastAsia="fr-FR" w:bidi="fr-FR"/>
        </w:rPr>
        <w:t>ches, et ce dans une forte proportion, ont tendance à s'enrichir</w:t>
      </w:r>
    </w:p>
    <w:p w:rsidR="000F3457" w:rsidRDefault="000F3457" w:rsidP="000F3457">
      <w:pPr>
        <w:spacing w:before="120" w:after="120"/>
        <w:jc w:val="both"/>
        <w:rPr>
          <w:rFonts w:eastAsia="Courier New"/>
          <w:lang w:eastAsia="fr-FR" w:bidi="fr-FR"/>
        </w:rPr>
      </w:pPr>
      <w:r w:rsidRPr="006A4FE7">
        <w:rPr>
          <w:rFonts w:eastAsia="Courier New"/>
          <w:lang w:eastAsia="fr-FR" w:bidi="fr-FR"/>
        </w:rPr>
        <w:t>Il faut réaliser que toutes les caractéri</w:t>
      </w:r>
      <w:r w:rsidRPr="006A4FE7">
        <w:rPr>
          <w:rFonts w:eastAsia="Courier New"/>
          <w:lang w:eastAsia="fr-FR" w:bidi="fr-FR"/>
        </w:rPr>
        <w:t>s</w:t>
      </w:r>
      <w:r w:rsidRPr="006A4FE7">
        <w:rPr>
          <w:rFonts w:eastAsia="Courier New"/>
          <w:lang w:eastAsia="fr-FR" w:bidi="fr-FR"/>
        </w:rPr>
        <w:t xml:space="preserve">tiques étudiées ne suffisent pas </w:t>
      </w:r>
      <w:r w:rsidRPr="006A4FE7">
        <w:rPr>
          <w:rStyle w:val="Corpsdutexte211ptItaliqueEspacement3pt"/>
          <w:lang w:val="fr-CA"/>
        </w:rPr>
        <w:t>à</w:t>
      </w:r>
      <w:r w:rsidRPr="006A4FE7">
        <w:rPr>
          <w:rFonts w:eastAsia="Courier New"/>
          <w:lang w:eastAsia="fr-FR" w:bidi="fr-FR"/>
        </w:rPr>
        <w:t xml:space="preserve"> elles seules à rendre compte de la totalité de la DÉTÉRIOR</w:t>
      </w:r>
      <w:r w:rsidRPr="006A4FE7">
        <w:rPr>
          <w:rFonts w:eastAsia="Courier New"/>
          <w:lang w:eastAsia="fr-FR" w:bidi="fr-FR"/>
        </w:rPr>
        <w:t>A</w:t>
      </w:r>
      <w:r w:rsidRPr="006A4FE7">
        <w:rPr>
          <w:rFonts w:eastAsia="Courier New"/>
          <w:lang w:eastAsia="fr-FR" w:bidi="fr-FR"/>
        </w:rPr>
        <w:t>TION DE LA SANTÉ. L'étude n'a retenu que des facteurs sociaux. D'autres fa</w:t>
      </w:r>
      <w:r w:rsidRPr="006A4FE7">
        <w:rPr>
          <w:rFonts w:eastAsia="Courier New"/>
          <w:lang w:eastAsia="fr-FR" w:bidi="fr-FR"/>
        </w:rPr>
        <w:t>c</w:t>
      </w:r>
      <w:r w:rsidRPr="006A4FE7">
        <w:rPr>
          <w:rFonts w:eastAsia="Courier New"/>
          <w:lang w:eastAsia="fr-FR" w:bidi="fr-FR"/>
        </w:rPr>
        <w:t>teurs d'ordre pathologique agissent indéniablement sur la santé</w:t>
      </w:r>
      <w:r w:rsidRPr="006A4FE7">
        <w:t> :</w:t>
      </w:r>
      <w:r w:rsidRPr="006A4FE7">
        <w:rPr>
          <w:rFonts w:eastAsia="Courier New"/>
          <w:lang w:eastAsia="fr-FR" w:bidi="fr-FR"/>
        </w:rPr>
        <w:t xml:space="preserve"> virus, dégénére</w:t>
      </w:r>
      <w:r w:rsidRPr="006A4FE7">
        <w:rPr>
          <w:rFonts w:eastAsia="Courier New"/>
          <w:lang w:eastAsia="fr-FR" w:bidi="fr-FR"/>
        </w:rPr>
        <w:t>s</w:t>
      </w:r>
      <w:r w:rsidRPr="006A4FE7">
        <w:rPr>
          <w:rFonts w:eastAsia="Courier New"/>
          <w:lang w:eastAsia="fr-FR" w:bidi="fr-FR"/>
        </w:rPr>
        <w:t>cence des tissus, inflammation, etc.</w:t>
      </w:r>
    </w:p>
    <w:p w:rsidR="000F3457" w:rsidRPr="006A4FE7" w:rsidRDefault="000F3457" w:rsidP="000F3457">
      <w:pPr>
        <w:spacing w:before="120" w:after="120"/>
        <w:jc w:val="both"/>
      </w:pPr>
      <w:r w:rsidRPr="006A4FE7">
        <w:t>[236]</w:t>
      </w:r>
    </w:p>
    <w:p w:rsidR="000F3457" w:rsidRPr="006A4FE7" w:rsidRDefault="000F3457" w:rsidP="000F3457">
      <w:pPr>
        <w:spacing w:before="120" w:after="120"/>
        <w:jc w:val="both"/>
      </w:pPr>
      <w:r w:rsidRPr="006A4FE7">
        <w:rPr>
          <w:rFonts w:eastAsia="Courier New"/>
          <w:lang w:eastAsia="fr-FR" w:bidi="fr-FR"/>
        </w:rPr>
        <w:t>Il est cependant intéressant de constater que les facteurs sociaux r</w:t>
      </w:r>
      <w:r w:rsidRPr="006A4FE7">
        <w:rPr>
          <w:rFonts w:eastAsia="Courier New"/>
          <w:lang w:eastAsia="fr-FR" w:bidi="fr-FR"/>
        </w:rPr>
        <w:t>e</w:t>
      </w:r>
      <w:r w:rsidRPr="006A4FE7">
        <w:rPr>
          <w:rFonts w:eastAsia="Courier New"/>
          <w:lang w:eastAsia="fr-FR" w:bidi="fr-FR"/>
        </w:rPr>
        <w:t>tenus sont plus importants pour certains groupes de travai</w:t>
      </w:r>
      <w:r w:rsidRPr="006A4FE7">
        <w:rPr>
          <w:rFonts w:eastAsia="Courier New"/>
          <w:lang w:eastAsia="fr-FR" w:bidi="fr-FR"/>
        </w:rPr>
        <w:t>l</w:t>
      </w:r>
      <w:r w:rsidRPr="006A4FE7">
        <w:rPr>
          <w:rFonts w:eastAsia="Courier New"/>
          <w:lang w:eastAsia="fr-FR" w:bidi="fr-FR"/>
        </w:rPr>
        <w:t>leurs et semblent y avoir exercé une plus grande influence sur la détérioration de la santé.</w:t>
      </w:r>
    </w:p>
    <w:p w:rsidR="000F3457" w:rsidRPr="006A4FE7" w:rsidRDefault="000F3457" w:rsidP="000F3457">
      <w:pPr>
        <w:spacing w:before="120" w:after="120"/>
        <w:jc w:val="both"/>
      </w:pPr>
      <w:r w:rsidRPr="006A4FE7">
        <w:rPr>
          <w:rFonts w:eastAsia="Courier New"/>
          <w:lang w:eastAsia="fr-FR" w:bidi="fr-FR"/>
        </w:rPr>
        <w:t>Les CONDITIONS DE TRAVAIL e</w:t>
      </w:r>
      <w:r w:rsidRPr="006A4FE7">
        <w:rPr>
          <w:rFonts w:eastAsia="Courier New"/>
          <w:lang w:eastAsia="fr-FR" w:bidi="fr-FR"/>
        </w:rPr>
        <w:t>x</w:t>
      </w:r>
      <w:r w:rsidRPr="006A4FE7">
        <w:rPr>
          <w:rFonts w:eastAsia="Courier New"/>
          <w:lang w:eastAsia="fr-FR" w:bidi="fr-FR"/>
        </w:rPr>
        <w:t>pliquent à elles seules près de la moitié de la détérioration de la santé des travailleurs du groupe du manufacturier, du groupe des services et de l'administration publ</w:t>
      </w:r>
      <w:r w:rsidRPr="006A4FE7">
        <w:rPr>
          <w:rFonts w:eastAsia="Courier New"/>
          <w:lang w:eastAsia="fr-FR" w:bidi="fr-FR"/>
        </w:rPr>
        <w:t>i</w:t>
      </w:r>
      <w:r w:rsidRPr="006A4FE7">
        <w:rPr>
          <w:rFonts w:eastAsia="Courier New"/>
          <w:lang w:eastAsia="fr-FR" w:bidi="fr-FR"/>
        </w:rPr>
        <w:t>que et du groupe des chômeurs et assistés. Elles expliquent que le tiers de l'atteinte a la sa</w:t>
      </w:r>
      <w:r w:rsidRPr="006A4FE7">
        <w:rPr>
          <w:rFonts w:eastAsia="Courier New"/>
          <w:lang w:eastAsia="fr-FR" w:bidi="fr-FR"/>
        </w:rPr>
        <w:t>n</w:t>
      </w:r>
      <w:r w:rsidRPr="006A4FE7">
        <w:rPr>
          <w:rFonts w:eastAsia="Courier New"/>
          <w:lang w:eastAsia="fr-FR" w:bidi="fr-FR"/>
        </w:rPr>
        <w:t>té des travailleurs de la construction.</w:t>
      </w:r>
    </w:p>
    <w:p w:rsidR="000F3457" w:rsidRPr="006A4FE7" w:rsidRDefault="000F3457" w:rsidP="000F3457">
      <w:pPr>
        <w:spacing w:before="120" w:after="120"/>
        <w:jc w:val="both"/>
      </w:pPr>
      <w:r w:rsidRPr="006A4FE7">
        <w:rPr>
          <w:rFonts w:eastAsia="Courier New"/>
          <w:lang w:eastAsia="fr-FR" w:bidi="fr-FR"/>
        </w:rPr>
        <w:t>De façon générale, des conditions de travail en apparence favor</w:t>
      </w:r>
      <w:r w:rsidRPr="006A4FE7">
        <w:rPr>
          <w:rFonts w:eastAsia="Courier New"/>
          <w:lang w:eastAsia="fr-FR" w:bidi="fr-FR"/>
        </w:rPr>
        <w:t>a</w:t>
      </w:r>
      <w:r w:rsidRPr="00393C6B">
        <w:rPr>
          <w:rFonts w:eastAsia="Courier New"/>
          <w:lang w:eastAsia="fr-FR" w:bidi="fr-FR"/>
        </w:rPr>
        <w:t>bles à la santé (services de prévention et services périph</w:t>
      </w:r>
      <w:r w:rsidRPr="00393C6B">
        <w:rPr>
          <w:rFonts w:eastAsia="Courier New"/>
          <w:lang w:eastAsia="fr-FR" w:bidi="fr-FR"/>
        </w:rPr>
        <w:t>é</w:t>
      </w:r>
      <w:r w:rsidRPr="00393C6B">
        <w:rPr>
          <w:rFonts w:eastAsia="Courier New"/>
          <w:lang w:eastAsia="fr-FR" w:bidi="fr-FR"/>
        </w:rPr>
        <w:t xml:space="preserve">riques </w:t>
      </w:r>
      <w:r w:rsidRPr="00393C6B">
        <w:rPr>
          <w:rFonts w:eastAsia="Courier New"/>
          <w:iCs/>
        </w:rPr>
        <w:t>à</w:t>
      </w:r>
      <w:r w:rsidRPr="00393C6B">
        <w:rPr>
          <w:rFonts w:eastAsia="Courier New"/>
          <w:lang w:eastAsia="fr-FR" w:bidi="fr-FR"/>
        </w:rPr>
        <w:t xml:space="preserve"> la</w:t>
      </w:r>
      <w:r w:rsidRPr="006A4FE7">
        <w:rPr>
          <w:rFonts w:eastAsia="Courier New"/>
          <w:lang w:eastAsia="fr-FR" w:bidi="fr-FR"/>
        </w:rPr>
        <w:t xml:space="preserve"> tâche) sont en réalité des indicateurs d'un travail néfaste et ne co</w:t>
      </w:r>
      <w:r w:rsidRPr="006A4FE7">
        <w:rPr>
          <w:rFonts w:eastAsia="Courier New"/>
          <w:lang w:eastAsia="fr-FR" w:bidi="fr-FR"/>
        </w:rPr>
        <w:t>m</w:t>
      </w:r>
      <w:r w:rsidRPr="006A4FE7">
        <w:rPr>
          <w:rFonts w:eastAsia="Courier New"/>
          <w:lang w:eastAsia="fr-FR" w:bidi="fr-FR"/>
        </w:rPr>
        <w:t>pensent aucunement l'atteinte faite à la santé. Par ailleurs, l'accroiss</w:t>
      </w:r>
      <w:r w:rsidRPr="006A4FE7">
        <w:rPr>
          <w:rFonts w:eastAsia="Courier New"/>
          <w:lang w:eastAsia="fr-FR" w:bidi="fr-FR"/>
        </w:rPr>
        <w:t>e</w:t>
      </w:r>
      <w:r w:rsidRPr="006A4FE7">
        <w:rPr>
          <w:rFonts w:eastAsia="Courier New"/>
          <w:lang w:eastAsia="fr-FR" w:bidi="fr-FR"/>
        </w:rPr>
        <w:t>ment de l'âge, de la fat</w:t>
      </w:r>
      <w:r w:rsidRPr="006A4FE7">
        <w:rPr>
          <w:rFonts w:eastAsia="Courier New"/>
          <w:lang w:eastAsia="fr-FR" w:bidi="fr-FR"/>
        </w:rPr>
        <w:t>i</w:t>
      </w:r>
      <w:r w:rsidRPr="006A4FE7">
        <w:rPr>
          <w:rFonts w:eastAsia="Courier New"/>
          <w:lang w:eastAsia="fr-FR" w:bidi="fr-FR"/>
        </w:rPr>
        <w:t>gue, du chômage antérieur et de la quantité d'alcool absorbé amène une détérioration de la santé.</w:t>
      </w:r>
    </w:p>
    <w:p w:rsidR="000F3457" w:rsidRPr="006A4FE7" w:rsidRDefault="000F3457" w:rsidP="000F3457">
      <w:pPr>
        <w:spacing w:before="120" w:after="120"/>
        <w:jc w:val="both"/>
      </w:pPr>
      <w:r w:rsidRPr="006A4FE7">
        <w:rPr>
          <w:rFonts w:eastAsia="Courier New"/>
          <w:lang w:eastAsia="fr-FR" w:bidi="fr-FR"/>
        </w:rPr>
        <w:t>Lorsque l'on se réfère à l'histoire professionnelle, on constate que la grande majorité des CHÔMEURS ET ASSISTÉS provient des se</w:t>
      </w:r>
      <w:r w:rsidRPr="006A4FE7">
        <w:rPr>
          <w:rFonts w:eastAsia="Courier New"/>
          <w:lang w:eastAsia="fr-FR" w:bidi="fr-FR"/>
        </w:rPr>
        <w:t>c</w:t>
      </w:r>
      <w:r w:rsidRPr="006A4FE7">
        <w:rPr>
          <w:rFonts w:eastAsia="Courier New"/>
          <w:lang w:eastAsia="fr-FR" w:bidi="fr-FR"/>
        </w:rPr>
        <w:t>teurs du manufacturier, des services et de l'administration publique en raison d'une mobilité inter-occupationnelle agissant à la façon d'une sélection naturelle.</w:t>
      </w:r>
    </w:p>
    <w:p w:rsidR="000F3457" w:rsidRPr="006A4FE7" w:rsidRDefault="000F3457" w:rsidP="000F3457">
      <w:pPr>
        <w:spacing w:before="120" w:after="120"/>
        <w:jc w:val="both"/>
      </w:pPr>
      <w:r w:rsidRPr="006A4FE7">
        <w:rPr>
          <w:rFonts w:eastAsia="Courier New"/>
          <w:lang w:eastAsia="fr-FR" w:bidi="fr-FR"/>
        </w:rPr>
        <w:t>On remarque une certaine difficulté â persister à un âge avancé dans le secteur du MANUFACTURIER. Les individus amoindris et "usés" dans ce secteur chang</w:t>
      </w:r>
      <w:r w:rsidRPr="006A4FE7">
        <w:rPr>
          <w:rFonts w:eastAsia="Courier New"/>
          <w:lang w:eastAsia="fr-FR" w:bidi="fr-FR"/>
        </w:rPr>
        <w:t>e</w:t>
      </w:r>
      <w:r w:rsidRPr="006A4FE7">
        <w:rPr>
          <w:rFonts w:eastAsia="Courier New"/>
          <w:lang w:eastAsia="fr-FR" w:bidi="fr-FR"/>
        </w:rPr>
        <w:t>raient d'occupations dès la force de l'âge passée pour se retrouver plus vieux, travailleurs manuels dans les se</w:t>
      </w:r>
      <w:r w:rsidRPr="006A4FE7">
        <w:rPr>
          <w:rFonts w:eastAsia="Courier New"/>
          <w:lang w:eastAsia="fr-FR" w:bidi="fr-FR"/>
        </w:rPr>
        <w:t>c</w:t>
      </w:r>
      <w:r w:rsidRPr="006A4FE7">
        <w:rPr>
          <w:rFonts w:eastAsia="Courier New"/>
          <w:lang w:eastAsia="fr-FR" w:bidi="fr-FR"/>
        </w:rPr>
        <w:t>teurs des SERVICES ET DE L'ADMINISTRATION PUBLIQUE (concierge, homme d'entretien, garçon d'ascenseur  garde de sécurité) ou chômeurs et assistés. Une certaine part de la détérioration causée au secteur man</w:t>
      </w:r>
      <w:r w:rsidRPr="006A4FE7">
        <w:rPr>
          <w:rFonts w:eastAsia="Courier New"/>
          <w:lang w:eastAsia="fr-FR" w:bidi="fr-FR"/>
        </w:rPr>
        <w:t>u</w:t>
      </w:r>
      <w:r w:rsidRPr="006A4FE7">
        <w:rPr>
          <w:rFonts w:eastAsia="Courier New"/>
          <w:lang w:eastAsia="fr-FR" w:bidi="fr-FR"/>
        </w:rPr>
        <w:t>facturier serait mesurée chez les travailleurs manuels des services.</w:t>
      </w:r>
    </w:p>
    <w:p w:rsidR="000F3457" w:rsidRPr="006A4FE7" w:rsidRDefault="000F3457" w:rsidP="000F3457">
      <w:pPr>
        <w:spacing w:before="120" w:after="120"/>
        <w:jc w:val="both"/>
      </w:pPr>
      <w:r w:rsidRPr="006A4FE7">
        <w:rPr>
          <w:rFonts w:eastAsia="Courier New"/>
          <w:lang w:eastAsia="fr-FR" w:bidi="fr-FR"/>
        </w:rPr>
        <w:t>Par ailleurs, les travailleurs qui réussissent à pratiquer les métiers de la CONSTRUCTION, semblent suffisamment costauds pour être en mesure d'exercer ces o</w:t>
      </w:r>
      <w:r w:rsidRPr="006A4FE7">
        <w:rPr>
          <w:rFonts w:eastAsia="Courier New"/>
          <w:lang w:eastAsia="fr-FR" w:bidi="fr-FR"/>
        </w:rPr>
        <w:t>c</w:t>
      </w:r>
      <w:r w:rsidRPr="006A4FE7">
        <w:rPr>
          <w:rFonts w:eastAsia="Courier New"/>
          <w:lang w:eastAsia="fr-FR" w:bidi="fr-FR"/>
        </w:rPr>
        <w:t>cupations jusque vers un âge relativement avancé.</w:t>
      </w:r>
    </w:p>
    <w:p w:rsidR="000F3457" w:rsidRPr="006A4FE7" w:rsidRDefault="000F3457" w:rsidP="000F3457">
      <w:pPr>
        <w:spacing w:before="120" w:after="120"/>
        <w:jc w:val="both"/>
      </w:pPr>
      <w:r w:rsidRPr="006A4FE7">
        <w:t>[237]</w:t>
      </w:r>
    </w:p>
    <w:p w:rsidR="000F3457" w:rsidRPr="006A4FE7" w:rsidRDefault="000F3457" w:rsidP="000F3457">
      <w:pPr>
        <w:spacing w:before="120" w:after="120"/>
        <w:jc w:val="both"/>
      </w:pPr>
      <w:r w:rsidRPr="006A4FE7">
        <w:rPr>
          <w:rFonts w:eastAsia="Courier New"/>
          <w:lang w:eastAsia="fr-FR" w:bidi="fr-FR"/>
        </w:rPr>
        <w:t>Les ACCIDENTS DE TRAVAIL frappent davantage les travai</w:t>
      </w:r>
      <w:r w:rsidRPr="006A4FE7">
        <w:rPr>
          <w:rFonts w:eastAsia="Courier New"/>
          <w:lang w:eastAsia="fr-FR" w:bidi="fr-FR"/>
        </w:rPr>
        <w:t>l</w:t>
      </w:r>
      <w:r w:rsidRPr="006A4FE7">
        <w:rPr>
          <w:rFonts w:eastAsia="Courier New"/>
          <w:lang w:eastAsia="fr-FR" w:bidi="fr-FR"/>
        </w:rPr>
        <w:t>leurs de la construction et ceux des services et de l'administration p</w:t>
      </w:r>
      <w:r w:rsidRPr="006A4FE7">
        <w:rPr>
          <w:rFonts w:eastAsia="Courier New"/>
          <w:lang w:eastAsia="fr-FR" w:bidi="fr-FR"/>
        </w:rPr>
        <w:t>u</w:t>
      </w:r>
      <w:r w:rsidRPr="006A4FE7">
        <w:rPr>
          <w:rFonts w:eastAsia="Courier New"/>
          <w:lang w:eastAsia="fr-FR" w:bidi="fr-FR"/>
        </w:rPr>
        <w:t>blique qui y exercent des o</w:t>
      </w:r>
      <w:r w:rsidRPr="006A4FE7">
        <w:rPr>
          <w:rFonts w:eastAsia="Courier New"/>
          <w:lang w:eastAsia="fr-FR" w:bidi="fr-FR"/>
        </w:rPr>
        <w:t>c</w:t>
      </w:r>
      <w:r w:rsidRPr="006A4FE7">
        <w:rPr>
          <w:rFonts w:eastAsia="Courier New"/>
          <w:lang w:eastAsia="fr-FR" w:bidi="fr-FR"/>
        </w:rPr>
        <w:t>cupations manuelles. Ces travailleurs ont été en plus grand nombre victimes d'accidents de travail et sont ég</w:t>
      </w:r>
      <w:r w:rsidRPr="006A4FE7">
        <w:rPr>
          <w:rFonts w:eastAsia="Courier New"/>
          <w:lang w:eastAsia="fr-FR" w:bidi="fr-FR"/>
        </w:rPr>
        <w:t>a</w:t>
      </w:r>
      <w:r w:rsidRPr="006A4FE7">
        <w:rPr>
          <w:rFonts w:eastAsia="Courier New"/>
          <w:lang w:eastAsia="fr-FR" w:bidi="fr-FR"/>
        </w:rPr>
        <w:t>lement ceux qui ont eu les accidents les plus graves.</w:t>
      </w:r>
    </w:p>
    <w:p w:rsidR="000F3457" w:rsidRPr="006A4FE7" w:rsidRDefault="000F3457" w:rsidP="000F3457">
      <w:pPr>
        <w:spacing w:before="120" w:after="120"/>
        <w:jc w:val="both"/>
      </w:pPr>
      <w:r w:rsidRPr="006A4FE7">
        <w:rPr>
          <w:rFonts w:eastAsia="Courier New"/>
          <w:lang w:eastAsia="fr-FR" w:bidi="fr-FR"/>
        </w:rPr>
        <w:t>Ces mêmes facteurs sociaux expliquent dans une proportion plus grande l'attrib</w:t>
      </w:r>
      <w:r w:rsidRPr="006A4FE7">
        <w:rPr>
          <w:rFonts w:eastAsia="Courier New"/>
          <w:lang w:eastAsia="fr-FR" w:bidi="fr-FR"/>
        </w:rPr>
        <w:t>u</w:t>
      </w:r>
      <w:r w:rsidRPr="006A4FE7">
        <w:rPr>
          <w:rFonts w:eastAsia="Courier New"/>
          <w:lang w:eastAsia="fr-FR" w:bidi="fr-FR"/>
        </w:rPr>
        <w:t>tion du REVENU. Ils en rendent compte à un taux très élevé (77%) pour les travailleurs manuels des services et ceux du man</w:t>
      </w:r>
      <w:r w:rsidRPr="006A4FE7">
        <w:rPr>
          <w:rFonts w:eastAsia="Courier New"/>
          <w:lang w:eastAsia="fr-FR" w:bidi="fr-FR"/>
        </w:rPr>
        <w:t>u</w:t>
      </w:r>
      <w:r w:rsidRPr="006A4FE7">
        <w:rPr>
          <w:rFonts w:eastAsia="Courier New"/>
          <w:lang w:eastAsia="fr-FR" w:bidi="fr-FR"/>
        </w:rPr>
        <w:t>facturier.</w:t>
      </w:r>
    </w:p>
    <w:p w:rsidR="000F3457" w:rsidRPr="006A4FE7" w:rsidRDefault="000F3457" w:rsidP="000F3457">
      <w:pPr>
        <w:spacing w:before="120" w:after="120"/>
        <w:jc w:val="both"/>
      </w:pPr>
      <w:r w:rsidRPr="006A4FE7">
        <w:rPr>
          <w:rFonts w:eastAsia="Courier New"/>
          <w:lang w:eastAsia="fr-FR" w:bidi="fr-FR"/>
        </w:rPr>
        <w:t>Les caractéristiques de l'individu déte</w:t>
      </w:r>
      <w:r w:rsidRPr="006A4FE7">
        <w:rPr>
          <w:rFonts w:eastAsia="Courier New"/>
          <w:lang w:eastAsia="fr-FR" w:bidi="fr-FR"/>
        </w:rPr>
        <w:t>r</w:t>
      </w:r>
      <w:r w:rsidRPr="006A4FE7">
        <w:rPr>
          <w:rFonts w:eastAsia="Courier New"/>
          <w:lang w:eastAsia="fr-FR" w:bidi="fr-FR"/>
        </w:rPr>
        <w:t>minent davantage le revenu de tous les groupes de travailleurs, sauf celui des tr</w:t>
      </w:r>
      <w:r w:rsidRPr="006A4FE7">
        <w:rPr>
          <w:rFonts w:eastAsia="Courier New"/>
          <w:lang w:eastAsia="fr-FR" w:bidi="fr-FR"/>
        </w:rPr>
        <w:t>a</w:t>
      </w:r>
      <w:r w:rsidRPr="006A4FE7">
        <w:rPr>
          <w:rFonts w:eastAsia="Courier New"/>
          <w:lang w:eastAsia="fr-FR" w:bidi="fr-FR"/>
        </w:rPr>
        <w:t>vailleurs manuels des services où prédom</w:t>
      </w:r>
      <w:r w:rsidRPr="006A4FE7">
        <w:rPr>
          <w:rFonts w:eastAsia="Courier New"/>
          <w:lang w:eastAsia="fr-FR" w:bidi="fr-FR"/>
        </w:rPr>
        <w:t>i</w:t>
      </w:r>
      <w:r w:rsidRPr="006A4FE7">
        <w:rPr>
          <w:rFonts w:eastAsia="Courier New"/>
          <w:lang w:eastAsia="fr-FR" w:bidi="fr-FR"/>
        </w:rPr>
        <w:t>nent, mais moins fortement, les conditions de travail.</w:t>
      </w:r>
    </w:p>
    <w:p w:rsidR="000F3457" w:rsidRPr="006A4FE7" w:rsidRDefault="000F3457" w:rsidP="000F3457">
      <w:pPr>
        <w:spacing w:before="120" w:after="120"/>
        <w:jc w:val="both"/>
      </w:pPr>
      <w:r w:rsidRPr="006A4FE7">
        <w:rPr>
          <w:rFonts w:eastAsia="Courier New"/>
          <w:lang w:eastAsia="fr-FR" w:bidi="fr-FR"/>
        </w:rPr>
        <w:t>Certaines conditions de travail difficiles et néfastes sont compe</w:t>
      </w:r>
      <w:r w:rsidRPr="006A4FE7">
        <w:rPr>
          <w:rFonts w:eastAsia="Courier New"/>
          <w:lang w:eastAsia="fr-FR" w:bidi="fr-FR"/>
        </w:rPr>
        <w:t>n</w:t>
      </w:r>
      <w:r w:rsidRPr="006A4FE7">
        <w:rPr>
          <w:rFonts w:eastAsia="Courier New"/>
          <w:lang w:eastAsia="fr-FR" w:bidi="fr-FR"/>
        </w:rPr>
        <w:t>sées par de hauts salaires alors que d'autres tout aussi difficile coïnc</w:t>
      </w:r>
      <w:r w:rsidRPr="006A4FE7">
        <w:rPr>
          <w:rFonts w:eastAsia="Courier New"/>
          <w:lang w:eastAsia="fr-FR" w:bidi="fr-FR"/>
        </w:rPr>
        <w:t>i</w:t>
      </w:r>
      <w:r w:rsidRPr="006A4FE7">
        <w:rPr>
          <w:rFonts w:eastAsia="Courier New"/>
          <w:lang w:eastAsia="fr-FR" w:bidi="fr-FR"/>
        </w:rPr>
        <w:t>dent avec de bas revenus, dépendant des secteurs de l'activité écon</w:t>
      </w:r>
      <w:r w:rsidRPr="006A4FE7">
        <w:rPr>
          <w:rFonts w:eastAsia="Courier New"/>
          <w:lang w:eastAsia="fr-FR" w:bidi="fr-FR"/>
        </w:rPr>
        <w:t>o</w:t>
      </w:r>
      <w:r w:rsidRPr="006A4FE7">
        <w:rPr>
          <w:rFonts w:eastAsia="Courier New"/>
          <w:lang w:eastAsia="fr-FR" w:bidi="fr-FR"/>
        </w:rPr>
        <w:t>mique où tr</w:t>
      </w:r>
      <w:r w:rsidRPr="006A4FE7">
        <w:rPr>
          <w:rFonts w:eastAsia="Courier New"/>
          <w:lang w:eastAsia="fr-FR" w:bidi="fr-FR"/>
        </w:rPr>
        <w:t>a</w:t>
      </w:r>
      <w:r w:rsidRPr="006A4FE7">
        <w:rPr>
          <w:rFonts w:eastAsia="Courier New"/>
          <w:lang w:eastAsia="fr-FR" w:bidi="fr-FR"/>
        </w:rPr>
        <w:t>vaille l'individu.</w:t>
      </w:r>
    </w:p>
    <w:p w:rsidR="000F3457" w:rsidRPr="006A4FE7" w:rsidRDefault="000F3457" w:rsidP="000F3457">
      <w:pPr>
        <w:spacing w:before="120" w:after="120"/>
        <w:jc w:val="both"/>
      </w:pPr>
      <w:r w:rsidRPr="006A4FE7">
        <w:rPr>
          <w:rFonts w:eastAsia="Courier New"/>
          <w:lang w:eastAsia="fr-FR" w:bidi="fr-FR"/>
        </w:rPr>
        <w:t>Il semble que lorsque le risque physique d'accidents de travail est diminué par l'application de services de prévention ou de sécurité ex</w:t>
      </w:r>
      <w:r w:rsidRPr="006A4FE7">
        <w:rPr>
          <w:rFonts w:eastAsia="Courier New"/>
          <w:lang w:eastAsia="fr-FR" w:bidi="fr-FR"/>
        </w:rPr>
        <w:t>i</w:t>
      </w:r>
      <w:r w:rsidRPr="006A4FE7">
        <w:rPr>
          <w:rFonts w:eastAsia="Courier New"/>
          <w:lang w:eastAsia="fr-FR" w:bidi="fr-FR"/>
        </w:rPr>
        <w:t>geant des déboursés pour l'entreprise, celle-ci compense de tels coûts par l'a</w:t>
      </w:r>
      <w:r w:rsidRPr="006A4FE7">
        <w:rPr>
          <w:rFonts w:eastAsia="Courier New"/>
          <w:lang w:eastAsia="fr-FR" w:bidi="fr-FR"/>
        </w:rPr>
        <w:t>p</w:t>
      </w:r>
      <w:r w:rsidRPr="006A4FE7">
        <w:rPr>
          <w:rFonts w:eastAsia="Courier New"/>
          <w:lang w:eastAsia="fr-FR" w:bidi="fr-FR"/>
        </w:rPr>
        <w:t>plication de salaires plus bas payés à ses employés.</w:t>
      </w:r>
    </w:p>
    <w:p w:rsidR="000F3457" w:rsidRDefault="000F3457" w:rsidP="000F3457">
      <w:pPr>
        <w:spacing w:before="120" w:after="120"/>
        <w:jc w:val="both"/>
        <w:rPr>
          <w:rFonts w:eastAsia="Courier New"/>
          <w:lang w:eastAsia="fr-FR" w:bidi="fr-FR"/>
        </w:rPr>
      </w:pPr>
      <w:r w:rsidRPr="006A4FE7">
        <w:rPr>
          <w:rFonts w:eastAsia="Courier New"/>
          <w:lang w:eastAsia="fr-FR" w:bidi="fr-FR"/>
        </w:rPr>
        <w:t>La SANTÉ NE S'ACHETE PAS, NI NE PEUT ÊTRE ADÉQU</w:t>
      </w:r>
      <w:r w:rsidRPr="006A4FE7">
        <w:rPr>
          <w:rFonts w:eastAsia="Courier New"/>
          <w:lang w:eastAsia="fr-FR" w:bidi="fr-FR"/>
        </w:rPr>
        <w:t>A</w:t>
      </w:r>
      <w:r w:rsidRPr="006A4FE7">
        <w:rPr>
          <w:rFonts w:eastAsia="Courier New"/>
          <w:lang w:eastAsia="fr-FR" w:bidi="fr-FR"/>
        </w:rPr>
        <w:t>TEMENT COMPENSÉE PAR DES SERVICES D'HYGIÈNE, DE SANTÉ OU DE PRÉVENTION. Tout indique que la majorité des primes payées pour un travail dangereux ou pénible n'empêche pas l'a</w:t>
      </w:r>
      <w:r w:rsidRPr="006A4FE7">
        <w:rPr>
          <w:rFonts w:eastAsia="Courier New"/>
          <w:lang w:eastAsia="fr-FR" w:bidi="fr-FR"/>
        </w:rPr>
        <w:t>t</w:t>
      </w:r>
      <w:r w:rsidRPr="006A4FE7">
        <w:rPr>
          <w:rFonts w:eastAsia="Courier New"/>
          <w:lang w:eastAsia="fr-FR" w:bidi="fr-FR"/>
        </w:rPr>
        <w:t>teinte causée à la santé par la réalisation d'un tel travail. La plupart des services de prévention et de santé ne réussissent pas à annuler l'a</w:t>
      </w:r>
      <w:r w:rsidRPr="006A4FE7">
        <w:rPr>
          <w:rFonts w:eastAsia="Courier New"/>
          <w:lang w:eastAsia="fr-FR" w:bidi="fr-FR"/>
        </w:rPr>
        <w:t>t</w:t>
      </w:r>
      <w:r w:rsidRPr="006A4FE7">
        <w:rPr>
          <w:rFonts w:eastAsia="Courier New"/>
          <w:lang w:eastAsia="fr-FR" w:bidi="fr-FR"/>
        </w:rPr>
        <w:t>teinte faite à la santé et correspondent souvent à des salaires inf</w:t>
      </w:r>
      <w:r w:rsidRPr="006A4FE7">
        <w:rPr>
          <w:rFonts w:eastAsia="Courier New"/>
          <w:lang w:eastAsia="fr-FR" w:bidi="fr-FR"/>
        </w:rPr>
        <w:t>é</w:t>
      </w:r>
      <w:r w:rsidRPr="006A4FE7">
        <w:rPr>
          <w:rFonts w:eastAsia="Courier New"/>
          <w:lang w:eastAsia="fr-FR" w:bidi="fr-FR"/>
        </w:rPr>
        <w:t>rieurs, puisque l'entreprise défraie les coûts de tels services à même l'excédent des s</w:t>
      </w:r>
      <w:r w:rsidRPr="006A4FE7">
        <w:rPr>
          <w:rFonts w:eastAsia="Courier New"/>
          <w:lang w:eastAsia="fr-FR" w:bidi="fr-FR"/>
        </w:rPr>
        <w:t>a</w:t>
      </w:r>
      <w:r w:rsidRPr="006A4FE7">
        <w:rPr>
          <w:rFonts w:eastAsia="Courier New"/>
          <w:lang w:eastAsia="fr-FR" w:bidi="fr-FR"/>
        </w:rPr>
        <w:t>laires qui devraient revenir aux travailleurs.</w:t>
      </w:r>
    </w:p>
    <w:p w:rsidR="000F3457" w:rsidRPr="006A4FE7" w:rsidRDefault="000F3457" w:rsidP="000F3457">
      <w:pPr>
        <w:spacing w:before="120" w:after="120"/>
        <w:jc w:val="both"/>
      </w:pPr>
      <w:r w:rsidRPr="006A4FE7">
        <w:t>[238]</w:t>
      </w:r>
    </w:p>
    <w:p w:rsidR="000F3457" w:rsidRPr="006A4FE7" w:rsidRDefault="000F3457" w:rsidP="000F3457">
      <w:pPr>
        <w:spacing w:before="120" w:after="120"/>
        <w:jc w:val="both"/>
      </w:pPr>
      <w:r w:rsidRPr="006A4FE7">
        <w:rPr>
          <w:rFonts w:eastAsia="Courier New"/>
          <w:lang w:eastAsia="fr-FR" w:bidi="fr-FR"/>
        </w:rPr>
        <w:t>Plutôt que de négocier des conditions de travail "compensatoires" ou d'obliger le travailleur à porter une "cuirasse" pour se protéger, ce qui semble peu efficace, il serait plus logique de rendre plus sécurita</w:t>
      </w:r>
      <w:r w:rsidRPr="006A4FE7">
        <w:rPr>
          <w:rFonts w:eastAsia="Courier New"/>
          <w:lang w:eastAsia="fr-FR" w:bidi="fr-FR"/>
        </w:rPr>
        <w:t>i</w:t>
      </w:r>
      <w:r w:rsidRPr="006A4FE7">
        <w:rPr>
          <w:rFonts w:eastAsia="Courier New"/>
          <w:lang w:eastAsia="fr-FR" w:bidi="fr-FR"/>
        </w:rPr>
        <w:t>re la machinerie utilisée ou de tenter de réduire la nocivité de certains pr</w:t>
      </w:r>
      <w:r w:rsidRPr="006A4FE7">
        <w:rPr>
          <w:rFonts w:eastAsia="Courier New"/>
          <w:lang w:eastAsia="fr-FR" w:bidi="fr-FR"/>
        </w:rPr>
        <w:t>o</w:t>
      </w:r>
      <w:r w:rsidRPr="006A4FE7">
        <w:rPr>
          <w:rFonts w:eastAsia="Courier New"/>
          <w:lang w:eastAsia="fr-FR" w:bidi="fr-FR"/>
        </w:rPr>
        <w:t>duits, ne serait-ce qu'en améliorant l'état des lieux par des systèmes de ventilation ou de réduire l'usage des matières les plus toxiques. Le C</w:t>
      </w:r>
      <w:r w:rsidRPr="006A4FE7">
        <w:rPr>
          <w:rFonts w:eastAsia="Courier New"/>
          <w:lang w:eastAsia="fr-FR" w:bidi="fr-FR"/>
        </w:rPr>
        <w:t>U</w:t>
      </w:r>
      <w:r w:rsidRPr="006A4FE7">
        <w:rPr>
          <w:rFonts w:eastAsia="Courier New"/>
          <w:lang w:eastAsia="fr-FR" w:bidi="fr-FR"/>
        </w:rPr>
        <w:t>RATIF ne peut TENTER que de réparer les dommages causés à la santé alors que le PRÉVENTIF s'attaque aux sources.</w:t>
      </w:r>
    </w:p>
    <w:p w:rsidR="000F3457" w:rsidRPr="006A4FE7" w:rsidRDefault="000F3457" w:rsidP="000F3457">
      <w:pPr>
        <w:spacing w:before="120" w:after="120"/>
        <w:jc w:val="both"/>
      </w:pPr>
      <w:r w:rsidRPr="006A4FE7">
        <w:rPr>
          <w:rFonts w:eastAsia="Courier New"/>
          <w:lang w:eastAsia="fr-FR" w:bidi="fr-FR"/>
        </w:rPr>
        <w:t>Une politique de conditions de travail qui n'agirait qu'au plan cur</w:t>
      </w:r>
      <w:r w:rsidRPr="006A4FE7">
        <w:rPr>
          <w:rFonts w:eastAsia="Courier New"/>
          <w:lang w:eastAsia="fr-FR" w:bidi="fr-FR"/>
        </w:rPr>
        <w:t>a</w:t>
      </w:r>
      <w:r w:rsidRPr="006A4FE7">
        <w:rPr>
          <w:rFonts w:eastAsia="Courier New"/>
          <w:lang w:eastAsia="fr-FR" w:bidi="fr-FR"/>
        </w:rPr>
        <w:t>tif, en multipliant les visites médicales dans les usines où existe le plus de dangers, aurait bien des chances de ne soigner qu'une partie des travai</w:t>
      </w:r>
      <w:r w:rsidRPr="006A4FE7">
        <w:rPr>
          <w:rFonts w:eastAsia="Courier New"/>
          <w:lang w:eastAsia="fr-FR" w:bidi="fr-FR"/>
        </w:rPr>
        <w:t>l</w:t>
      </w:r>
      <w:r w:rsidRPr="006A4FE7">
        <w:rPr>
          <w:rFonts w:eastAsia="Courier New"/>
          <w:lang w:eastAsia="fr-FR" w:bidi="fr-FR"/>
        </w:rPr>
        <w:t>leurs atteints, ou même d'accorder des soins aux travailleurs les plus r</w:t>
      </w:r>
      <w:r w:rsidRPr="006A4FE7">
        <w:rPr>
          <w:rFonts w:eastAsia="Courier New"/>
          <w:lang w:eastAsia="fr-FR" w:bidi="fr-FR"/>
        </w:rPr>
        <w:t>é</w:t>
      </w:r>
      <w:r w:rsidRPr="006A4FE7">
        <w:rPr>
          <w:rFonts w:eastAsia="Courier New"/>
          <w:lang w:eastAsia="fr-FR" w:bidi="fr-FR"/>
        </w:rPr>
        <w:t>sistants.</w:t>
      </w:r>
    </w:p>
    <w:p w:rsidR="000F3457" w:rsidRPr="006A4FE7" w:rsidRDefault="000F3457" w:rsidP="000F3457">
      <w:pPr>
        <w:spacing w:before="120" w:after="120"/>
        <w:jc w:val="both"/>
      </w:pPr>
      <w:r w:rsidRPr="006A4FE7">
        <w:rPr>
          <w:rFonts w:eastAsia="Courier New"/>
          <w:lang w:eastAsia="fr-FR" w:bidi="fr-FR"/>
        </w:rPr>
        <w:t>Il existe une SÉLECTION NATURELLE qui s'exerce entre les travailleurs exp</w:t>
      </w:r>
      <w:r w:rsidRPr="006A4FE7">
        <w:rPr>
          <w:rFonts w:eastAsia="Courier New"/>
          <w:lang w:eastAsia="fr-FR" w:bidi="fr-FR"/>
        </w:rPr>
        <w:t>o</w:t>
      </w:r>
      <w:r w:rsidRPr="006A4FE7">
        <w:rPr>
          <w:rFonts w:eastAsia="Courier New"/>
          <w:lang w:eastAsia="fr-FR" w:bidi="fr-FR"/>
        </w:rPr>
        <w:t>sés et qui élimine vers d'autres secteurs de production ou de services moins dangereux les individus les plus faibles et so</w:t>
      </w:r>
      <w:r w:rsidRPr="006A4FE7">
        <w:rPr>
          <w:rFonts w:eastAsia="Courier New"/>
          <w:lang w:eastAsia="fr-FR" w:bidi="fr-FR"/>
        </w:rPr>
        <w:t>u</w:t>
      </w:r>
      <w:r w:rsidRPr="006A4FE7">
        <w:rPr>
          <w:rFonts w:eastAsia="Courier New"/>
          <w:lang w:eastAsia="fr-FR" w:bidi="fr-FR"/>
        </w:rPr>
        <w:t>vent les plus atteints.</w:t>
      </w:r>
    </w:p>
    <w:p w:rsidR="000F3457" w:rsidRPr="006A4FE7" w:rsidRDefault="000F3457" w:rsidP="000F3457">
      <w:pPr>
        <w:spacing w:before="120" w:after="120"/>
        <w:jc w:val="both"/>
      </w:pPr>
      <w:r w:rsidRPr="006A4FE7">
        <w:rPr>
          <w:rFonts w:eastAsia="Courier New"/>
          <w:lang w:eastAsia="fr-FR" w:bidi="fr-FR"/>
        </w:rPr>
        <w:t>L'étude démontre que les occupations manuelles des services et de l'administration publique sont exercées par les travai</w:t>
      </w:r>
      <w:r w:rsidRPr="006A4FE7">
        <w:rPr>
          <w:rFonts w:eastAsia="Courier New"/>
          <w:lang w:eastAsia="fr-FR" w:bidi="fr-FR"/>
        </w:rPr>
        <w:t>l</w:t>
      </w:r>
      <w:r w:rsidRPr="006A4FE7">
        <w:rPr>
          <w:rFonts w:eastAsia="Courier New"/>
          <w:lang w:eastAsia="fr-FR" w:bidi="fr-FR"/>
        </w:rPr>
        <w:t>leurs dont l'état de santé est le plus déficient. Pourtant, ce secteur semble oublié part</w:t>
      </w:r>
      <w:r w:rsidRPr="006A4FE7">
        <w:rPr>
          <w:rFonts w:eastAsia="Courier New"/>
          <w:lang w:eastAsia="fr-FR" w:bidi="fr-FR"/>
        </w:rPr>
        <w:t>i</w:t>
      </w:r>
      <w:r w:rsidRPr="006A4FE7">
        <w:rPr>
          <w:rFonts w:eastAsia="Courier New"/>
          <w:lang w:eastAsia="fr-FR" w:bidi="fr-FR"/>
        </w:rPr>
        <w:t>culièrement dans le cas des occup</w:t>
      </w:r>
      <w:r w:rsidRPr="006A4FE7">
        <w:rPr>
          <w:rFonts w:eastAsia="Courier New"/>
          <w:lang w:eastAsia="fr-FR" w:bidi="fr-FR"/>
        </w:rPr>
        <w:t>a</w:t>
      </w:r>
      <w:r w:rsidRPr="006A4FE7">
        <w:rPr>
          <w:rFonts w:eastAsia="Courier New"/>
          <w:lang w:eastAsia="fr-FR" w:bidi="fr-FR"/>
        </w:rPr>
        <w:t>tions des services personnels en secteur privé et dans les petites entreprises.</w:t>
      </w:r>
    </w:p>
    <w:p w:rsidR="000F3457" w:rsidRPr="006A4FE7" w:rsidRDefault="000F3457" w:rsidP="000F3457">
      <w:pPr>
        <w:spacing w:before="120" w:after="120"/>
        <w:jc w:val="both"/>
      </w:pPr>
      <w:r w:rsidRPr="006A4FE7">
        <w:rPr>
          <w:rFonts w:eastAsia="Courier New"/>
          <w:lang w:eastAsia="fr-FR" w:bidi="fr-FR"/>
        </w:rPr>
        <w:t>D'autres travailleurs deviennent tout simplement chômeurs ou a</w:t>
      </w:r>
      <w:r w:rsidRPr="006A4FE7">
        <w:rPr>
          <w:rFonts w:eastAsia="Courier New"/>
          <w:lang w:eastAsia="fr-FR" w:bidi="fr-FR"/>
        </w:rPr>
        <w:t>s</w:t>
      </w:r>
      <w:r w:rsidRPr="006A4FE7">
        <w:rPr>
          <w:rFonts w:eastAsia="Courier New"/>
          <w:lang w:eastAsia="fr-FR" w:bidi="fr-FR"/>
        </w:rPr>
        <w:t>sistés, devenus incapables de remplir les fonctions exigées. Sortis de la p</w:t>
      </w:r>
      <w:r w:rsidRPr="006A4FE7">
        <w:rPr>
          <w:rFonts w:eastAsia="Courier New"/>
          <w:lang w:eastAsia="fr-FR" w:bidi="fr-FR"/>
        </w:rPr>
        <w:t>o</w:t>
      </w:r>
      <w:r w:rsidRPr="006A4FE7">
        <w:rPr>
          <w:rFonts w:eastAsia="Courier New"/>
          <w:lang w:eastAsia="fr-FR" w:bidi="fr-FR"/>
        </w:rPr>
        <w:t>pulation active, on les oublie tout simplement ...</w:t>
      </w:r>
    </w:p>
    <w:p w:rsidR="000F3457" w:rsidRPr="006A4FE7" w:rsidRDefault="000F3457" w:rsidP="000F3457">
      <w:pPr>
        <w:spacing w:before="120" w:after="120"/>
        <w:jc w:val="both"/>
        <w:rPr>
          <w:rFonts w:eastAsia="Courier New"/>
          <w:lang w:eastAsia="fr-FR" w:bidi="fr-FR"/>
        </w:rPr>
      </w:pPr>
      <w:r>
        <w:rPr>
          <w:rFonts w:eastAsia="Courier New"/>
          <w:lang w:eastAsia="fr-FR" w:bidi="fr-FR"/>
        </w:rPr>
        <w:br w:type="page"/>
      </w:r>
    </w:p>
    <w:p w:rsidR="000F3457" w:rsidRPr="006A4FE7" w:rsidRDefault="000F3457" w:rsidP="000F3457">
      <w:pPr>
        <w:pStyle w:val="planche"/>
      </w:pPr>
      <w:r w:rsidRPr="006A4FE7">
        <w:rPr>
          <w:rFonts w:eastAsia="Courier New"/>
          <w:lang w:eastAsia="fr-FR" w:bidi="fr-FR"/>
        </w:rPr>
        <w:t>CONCLUSION</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La recherche a démontré qu'il n'existe pas un seul marché de tr</w:t>
      </w:r>
      <w:r w:rsidRPr="006A4FE7">
        <w:rPr>
          <w:rFonts w:eastAsia="Courier New"/>
          <w:lang w:eastAsia="fr-FR" w:bidi="fr-FR"/>
        </w:rPr>
        <w:t>a</w:t>
      </w:r>
      <w:r w:rsidRPr="006A4FE7">
        <w:rPr>
          <w:rFonts w:eastAsia="Courier New"/>
          <w:lang w:eastAsia="fr-FR" w:bidi="fr-FR"/>
        </w:rPr>
        <w:t>vail ou tout le monde a une chance égale d'obtenir les mêmes salaires et d'être soumis aux mêmes conditions de travail.</w:t>
      </w:r>
    </w:p>
    <w:p w:rsidR="000F3457" w:rsidRPr="006A4FE7" w:rsidRDefault="000F3457" w:rsidP="000F3457">
      <w:pPr>
        <w:spacing w:before="120" w:after="120"/>
        <w:jc w:val="both"/>
      </w:pPr>
      <w:r w:rsidRPr="006A4FE7">
        <w:t>[239]</w:t>
      </w:r>
    </w:p>
    <w:p w:rsidR="000F3457" w:rsidRPr="006A4FE7" w:rsidRDefault="000F3457" w:rsidP="000F3457">
      <w:pPr>
        <w:spacing w:before="120" w:after="120"/>
        <w:jc w:val="both"/>
      </w:pPr>
      <w:r w:rsidRPr="006A4FE7">
        <w:rPr>
          <w:rFonts w:eastAsia="Courier New"/>
          <w:lang w:eastAsia="fr-FR" w:bidi="fr-FR"/>
        </w:rPr>
        <w:t xml:space="preserve">Dans une conjoncture donnée, tous les travailleurs salariés n'ont pas la même propension au chômage, </w:t>
      </w:r>
      <w:r w:rsidRPr="006A4FE7">
        <w:rPr>
          <w:rStyle w:val="Corpsdutexte211ptItaliqueEspacement3pt"/>
          <w:lang w:val="fr-CA"/>
        </w:rPr>
        <w:t>à</w:t>
      </w:r>
      <w:r w:rsidRPr="006A4FE7">
        <w:rPr>
          <w:rFonts w:eastAsia="Courier New"/>
          <w:lang w:eastAsia="fr-FR" w:bidi="fr-FR"/>
        </w:rPr>
        <w:t xml:space="preserve"> la déclassification et aux a</w:t>
      </w:r>
      <w:r w:rsidRPr="006A4FE7">
        <w:rPr>
          <w:rFonts w:eastAsia="Courier New"/>
          <w:lang w:eastAsia="fr-FR" w:bidi="fr-FR"/>
        </w:rPr>
        <w:t>c</w:t>
      </w:r>
      <w:r w:rsidRPr="006A4FE7">
        <w:rPr>
          <w:rFonts w:eastAsia="Courier New"/>
          <w:lang w:eastAsia="fr-FR" w:bidi="fr-FR"/>
        </w:rPr>
        <w:t>cidents de travail. L'influence du passé vécu au travail durant la péri</w:t>
      </w:r>
      <w:r w:rsidRPr="006A4FE7">
        <w:rPr>
          <w:rFonts w:eastAsia="Courier New"/>
          <w:lang w:eastAsia="fr-FR" w:bidi="fr-FR"/>
        </w:rPr>
        <w:t>o</w:t>
      </w:r>
      <w:r w:rsidRPr="006A4FE7">
        <w:rPr>
          <w:rFonts w:eastAsia="Courier New"/>
          <w:lang w:eastAsia="fr-FR" w:bidi="fr-FR"/>
        </w:rPr>
        <w:t>de ant</w:t>
      </w:r>
      <w:r w:rsidRPr="006A4FE7">
        <w:rPr>
          <w:rFonts w:eastAsia="Courier New"/>
          <w:lang w:eastAsia="fr-FR" w:bidi="fr-FR"/>
        </w:rPr>
        <w:t>é</w:t>
      </w:r>
      <w:r w:rsidRPr="006A4FE7">
        <w:rPr>
          <w:rFonts w:eastAsia="Courier New"/>
          <w:lang w:eastAsia="fr-FR" w:bidi="fr-FR"/>
        </w:rPr>
        <w:t>rieure au chômage est pourtant d'une importance capitale à bien des points de vue. On oublie trop facilement que l'ambiance de travail, les diverses conditions subies et le type de tâche exécutée f</w:t>
      </w:r>
      <w:r w:rsidRPr="006A4FE7">
        <w:rPr>
          <w:rFonts w:eastAsia="Courier New"/>
          <w:lang w:eastAsia="fr-FR" w:bidi="fr-FR"/>
        </w:rPr>
        <w:t>a</w:t>
      </w:r>
      <w:r w:rsidRPr="006A4FE7">
        <w:rPr>
          <w:rFonts w:eastAsia="Courier New"/>
          <w:lang w:eastAsia="fr-FR" w:bidi="fr-FR"/>
        </w:rPr>
        <w:t>çonnent l'individu moralement, psychologiquement et même phys</w:t>
      </w:r>
      <w:r w:rsidRPr="006A4FE7">
        <w:rPr>
          <w:rFonts w:eastAsia="Courier New"/>
          <w:lang w:eastAsia="fr-FR" w:bidi="fr-FR"/>
        </w:rPr>
        <w:t>i</w:t>
      </w:r>
      <w:r w:rsidRPr="006A4FE7">
        <w:rPr>
          <w:rFonts w:eastAsia="Courier New"/>
          <w:lang w:eastAsia="fr-FR" w:bidi="fr-FR"/>
        </w:rPr>
        <w:t>quement.</w:t>
      </w:r>
    </w:p>
    <w:p w:rsidR="000F3457" w:rsidRPr="006A4FE7" w:rsidRDefault="000F3457" w:rsidP="000F3457">
      <w:pPr>
        <w:spacing w:before="120" w:after="120"/>
        <w:jc w:val="both"/>
      </w:pPr>
      <w:r w:rsidRPr="006A4FE7">
        <w:rPr>
          <w:rFonts w:eastAsia="Courier New"/>
          <w:lang w:eastAsia="fr-FR" w:bidi="fr-FR"/>
        </w:rPr>
        <w:t>Le phénomène de l'appauvrissement devient un phénomène CO</w:t>
      </w:r>
      <w:r w:rsidRPr="006A4FE7">
        <w:rPr>
          <w:rFonts w:eastAsia="Courier New"/>
          <w:lang w:eastAsia="fr-FR" w:bidi="fr-FR"/>
        </w:rPr>
        <w:t>L</w:t>
      </w:r>
      <w:r w:rsidRPr="006A4FE7">
        <w:rPr>
          <w:rFonts w:eastAsia="Courier New"/>
          <w:lang w:eastAsia="fr-FR" w:bidi="fr-FR"/>
        </w:rPr>
        <w:t>LECTIF spécifique à tout un ensemble de catégories professionnel, lor</w:t>
      </w:r>
      <w:r w:rsidRPr="006A4FE7">
        <w:rPr>
          <w:rFonts w:eastAsia="Courier New"/>
          <w:lang w:eastAsia="fr-FR" w:bidi="fr-FR"/>
        </w:rPr>
        <w:t>s</w:t>
      </w:r>
      <w:r w:rsidRPr="006A4FE7">
        <w:rPr>
          <w:rFonts w:eastAsia="Courier New"/>
          <w:lang w:eastAsia="fr-FR" w:bidi="fr-FR"/>
        </w:rPr>
        <w:t>qu'on tient compte des contraintes imposées par les secteurs de l'act</w:t>
      </w:r>
      <w:r w:rsidRPr="006A4FE7">
        <w:rPr>
          <w:rFonts w:eastAsia="Courier New"/>
          <w:lang w:eastAsia="fr-FR" w:bidi="fr-FR"/>
        </w:rPr>
        <w:t>i</w:t>
      </w:r>
      <w:r w:rsidRPr="006A4FE7">
        <w:rPr>
          <w:rFonts w:eastAsia="Courier New"/>
          <w:lang w:eastAsia="fr-FR" w:bidi="fr-FR"/>
        </w:rPr>
        <w:t>vité économique et par l'organisation et la division du travail. Il semble que ce</w:t>
      </w:r>
      <w:r w:rsidRPr="006A4FE7">
        <w:rPr>
          <w:rFonts w:eastAsia="Courier New"/>
          <w:lang w:eastAsia="fr-FR" w:bidi="fr-FR"/>
        </w:rPr>
        <w:t>r</w:t>
      </w:r>
      <w:r w:rsidRPr="006A4FE7">
        <w:rPr>
          <w:rFonts w:eastAsia="Courier New"/>
          <w:lang w:eastAsia="fr-FR" w:bidi="fr-FR"/>
        </w:rPr>
        <w:t>tains secteurs de production et de services soient un indice à la fois de bas salaires, de propensions aux accidents de travail et à certaines maladies industrielles. Ils indiquent même une détérior</w:t>
      </w:r>
      <w:r w:rsidRPr="006A4FE7">
        <w:rPr>
          <w:rFonts w:eastAsia="Courier New"/>
          <w:lang w:eastAsia="fr-FR" w:bidi="fr-FR"/>
        </w:rPr>
        <w:t>a</w:t>
      </w:r>
      <w:r w:rsidRPr="006A4FE7">
        <w:rPr>
          <w:rFonts w:eastAsia="Courier New"/>
          <w:lang w:eastAsia="fr-FR" w:bidi="fr-FR"/>
        </w:rPr>
        <w:t>tion des emplois et des revenus, lorsque l'on considère les quatre de</w:t>
      </w:r>
      <w:r w:rsidRPr="006A4FE7">
        <w:rPr>
          <w:rFonts w:eastAsia="Courier New"/>
          <w:lang w:eastAsia="fr-FR" w:bidi="fr-FR"/>
        </w:rPr>
        <w:t>r</w:t>
      </w:r>
      <w:r w:rsidRPr="006A4FE7">
        <w:rPr>
          <w:rFonts w:eastAsia="Courier New"/>
          <w:lang w:eastAsia="fr-FR" w:bidi="fr-FR"/>
        </w:rPr>
        <w:t>niers emplois exercés par les tr</w:t>
      </w:r>
      <w:r w:rsidRPr="006A4FE7">
        <w:rPr>
          <w:rFonts w:eastAsia="Courier New"/>
          <w:lang w:eastAsia="fr-FR" w:bidi="fr-FR"/>
        </w:rPr>
        <w:t>a</w:t>
      </w:r>
      <w:r w:rsidRPr="006A4FE7">
        <w:rPr>
          <w:rFonts w:eastAsia="Courier New"/>
          <w:lang w:eastAsia="fr-FR" w:bidi="fr-FR"/>
        </w:rPr>
        <w:t>vailleurs.</w:t>
      </w:r>
    </w:p>
    <w:p w:rsidR="000F3457" w:rsidRPr="006A4FE7" w:rsidRDefault="000F3457" w:rsidP="000F3457">
      <w:pPr>
        <w:spacing w:before="120" w:after="120"/>
        <w:jc w:val="both"/>
      </w:pPr>
      <w:r w:rsidRPr="006A4FE7">
        <w:rPr>
          <w:rFonts w:eastAsia="Courier New"/>
          <w:lang w:eastAsia="fr-FR" w:bidi="fr-FR"/>
        </w:rPr>
        <w:t>Il est impossible de freiner le phénomène de l'appauvrissement, ni même d'améliorer l'état de santé de toute une collectivité, si l'on ne s'interroge pas sur les facteurs susceptibles de provoquer progressiv</w:t>
      </w:r>
      <w:r w:rsidRPr="006A4FE7">
        <w:rPr>
          <w:rFonts w:eastAsia="Courier New"/>
          <w:lang w:eastAsia="fr-FR" w:bidi="fr-FR"/>
        </w:rPr>
        <w:t>e</w:t>
      </w:r>
      <w:r w:rsidRPr="006A4FE7">
        <w:rPr>
          <w:rFonts w:eastAsia="Courier New"/>
          <w:lang w:eastAsia="fr-FR" w:bidi="fr-FR"/>
        </w:rPr>
        <w:t>ment une "descente dans l'échelle sociale". Facteurs qui détériorent les conditions de travail et entraînent une diminution du revenu réel. Les travailleurs les plus vulnérables sont les PETITS SALARIÉS.</w:t>
      </w:r>
    </w:p>
    <w:p w:rsidR="000F3457" w:rsidRPr="00E07116" w:rsidRDefault="000F3457" w:rsidP="000F3457">
      <w:pPr>
        <w:jc w:val="both"/>
      </w:pPr>
      <w:r w:rsidRPr="006A4FE7">
        <w:br w:type="page"/>
      </w:r>
    </w:p>
    <w:p w:rsidR="000F3457" w:rsidRPr="00E07116" w:rsidRDefault="000F3457" w:rsidP="000F345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20" w:name="Colloque_1978_Atelier_7"/>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E07116" w:rsidRDefault="000F3457" w:rsidP="000F3457">
      <w:pPr>
        <w:jc w:val="both"/>
      </w:pPr>
    </w:p>
    <w:p w:rsidR="000F3457" w:rsidRPr="00384B20" w:rsidRDefault="000F3457" w:rsidP="000F3457">
      <w:pPr>
        <w:pStyle w:val="partie"/>
        <w:jc w:val="center"/>
        <w:rPr>
          <w:sz w:val="72"/>
        </w:rPr>
      </w:pPr>
      <w:r>
        <w:rPr>
          <w:sz w:val="72"/>
        </w:rPr>
        <w:t>ATELIER 7</w:t>
      </w:r>
    </w:p>
    <w:p w:rsidR="000F3457" w:rsidRPr="00E07116" w:rsidRDefault="000F3457" w:rsidP="000F3457">
      <w:pPr>
        <w:jc w:val="both"/>
      </w:pPr>
    </w:p>
    <w:p w:rsidR="000F3457" w:rsidRPr="00384B20" w:rsidRDefault="000F3457" w:rsidP="000F3457">
      <w:pPr>
        <w:pStyle w:val="Titreniveau2"/>
      </w:pPr>
      <w:r>
        <w:t>SOUVERAINETÉ,</w:t>
      </w:r>
      <w:r>
        <w:br/>
        <w:t>NIVEAU DE VIE</w:t>
      </w:r>
      <w:r>
        <w:br/>
        <w:t>ET QUALITÉ DE VIE</w:t>
      </w:r>
    </w:p>
    <w:bookmarkEnd w:id="20"/>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E07116" w:rsidRDefault="000F3457" w:rsidP="000F3457">
      <w:pPr>
        <w:jc w:val="both"/>
      </w:pPr>
    </w:p>
    <w:p w:rsidR="000F3457" w:rsidRPr="006A4FE7" w:rsidRDefault="00E26FB3" w:rsidP="000F3457">
      <w:pPr>
        <w:spacing w:before="120" w:after="120"/>
        <w:jc w:val="both"/>
      </w:pPr>
      <w:r w:rsidRPr="006A4FE7">
        <w:rPr>
          <w:noProof/>
          <w:lang w:bidi="fr-FR"/>
        </w:rPr>
        <mc:AlternateContent>
          <mc:Choice Requires="wps">
            <w:drawing>
              <wp:anchor distT="0" distB="0" distL="63500" distR="63500" simplePos="0" relativeHeight="251656704" behindDoc="0" locked="0" layoutInCell="1" allowOverlap="1">
                <wp:simplePos x="0" y="0"/>
                <wp:positionH relativeFrom="margin">
                  <wp:posOffset>635</wp:posOffset>
                </wp:positionH>
                <wp:positionV relativeFrom="paragraph">
                  <wp:posOffset>1270</wp:posOffset>
                </wp:positionV>
                <wp:extent cx="42545" cy="204470"/>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5pt;margin-top:.1pt;width:3.35pt;height:16.1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AD2oQIAAJgFAAAOAAAAZHJzL2Uyb0RvYy54bWysVNtunDAQfa/Uf7D8TrjUewGFjZJlqSql&#13;&#10;FynpB3jBLFbBprZ3IY367x2bZbNJVKlqywMa2+PxnDln5vJqaBt0YEpzKVIcXgQYMVHIkotdir/e&#13;&#10;594SI22oKGkjBUvxA9P4avX2zWXfJSyStWxKphAEETrpuxTXxnSJ7+uiZi3VF7JjAg4rqVpqYKl2&#13;&#10;fqloD9Hbxo+CYO73UpWdkgXTGnaz8RCvXPyqYoX5XFWaGdSkGHIz7q/cf2v//uqSJjtFu5oXxzTo&#13;&#10;X2TRUi7g0VOojBqK9oq/CtXyQkktK3NRyNaXVcUL5jAAmjB4geauph1zWKA4ujuVSf+/sMWnwxeF&#13;&#10;eJniaI6RoC1wdM8Gg27kgGJbnr7TCXjddeBnBtgGmh1U3d3K4psGF//MZ7ygrfe2/yhLiEf3Rrob&#13;&#10;Q6VaWySAjSAM8PFw4sC+WcAmiWZkhlEBJ1FAyMJR5NNkutspbd4z2SJrpFgBwy42PdxqY3OhyeRi&#13;&#10;nxIy503jWG7Esw1wHHfgZbhqz2wOjrTHOIg3y82SeCSabzwSZJl3na+JN8/DxSx7l63XWfjTvhuS&#13;&#10;pOZlyYR9ZhJQSP6MoKOUR+pPEtKy4aUNZ1PSarddNwodKAg4d58lBZI/c/Ofp+GOAcsLSGFEgpso&#13;&#10;9vL5cuGRnMy8eBEsvSCMb+J5QGKS5c8h3XLB/h0S6lMcz6LZqJnfYgvc9xobTVpuYEQ0vE3x8uRE&#13;&#10;k5rRciNKR62hvBnts1LY9J9KARWbiHZytQodtWqG7eA6gExy38ryAfSrJAgMRArjDYxaqh8Y9TAq&#13;&#10;Uqy/76liGDUfBPSinSuToSZjOxlUFHA1xQaj0Vybcf7sO8V3NUSe2uka+iTnTsS2ocYsAIFdQPs7&#13;&#10;LMdRZefL+dp5PQ3U1S8AAAD//wMAUEsDBBQABgAIAAAAIQDaetrK3gAAAAcBAAAPAAAAZHJzL2Rv&#13;&#10;d25yZXYueG1sTI/BTsMwEETvSPyDtUjcqEOAgNI4FaIKBySEKHDg5sRLHIjXke226d+zPcFlpdFo&#13;&#10;Zt9Uq9mNYochDp4UXC4yEEidNwP1Ct7fmos7EDFpMnr0hAoOGGFVn55UujR+T6+426RecAnFUiuw&#13;&#10;KU2llLGz6HRc+AmJvS8fnE4sQy9N0Hsud6PMs6yQTg/EH6ye8MFi97PZOgXNWh58ss8vHzfTbXh6&#13;&#10;/Gy+i7ZR6vxsXi/53C9BJJzTXwKOG5gfagZr/ZZMFONRi6QgB8FewUtaBVf5Nci6kv/5618AAAD/&#13;&#10;/wMAUEsBAi0AFAAGAAgAAAAhALaDOJL+AAAA4QEAABMAAAAAAAAAAAAAAAAAAAAAAFtDb250ZW50&#13;&#10;X1R5cGVzXS54bWxQSwECLQAUAAYACAAAACEAOP0h/9YAAACUAQAACwAAAAAAAAAAAAAAAAAvAQAA&#13;&#10;X3JlbHMvLnJlbHNQSwECLQAUAAYACAAAACEAvDgA9qECAACYBQAADgAAAAAAAAAAAAAAAAAuAgAA&#13;&#10;ZHJzL2Uyb0RvYy54bWxQSwECLQAUAAYACAAAACEA2nrayt4AAAAHAQAADwAAAAAAAAAAAAAAAAD7&#13;&#10;BAAAZHJzL2Rvd25yZXYueG1sUEsFBgAAAAAEAAQA8wAAAAYGAAAAAA==&#13;&#10;" filled="f" stroked="f">
                <v:path arrowok="t"/>
                <v:textbox style="mso-fit-shape-to-text:t" inset="0,0,0,0">
                  <w:txbxContent>
                    <w:p w:rsidR="000F3457" w:rsidRDefault="000F3457" w:rsidP="000F3457"/>
                  </w:txbxContent>
                </v:textbox>
                <w10:wrap anchorx="margin"/>
              </v:shape>
            </w:pict>
          </mc:Fallback>
        </mc:AlternateContent>
      </w:r>
      <w:r w:rsidRPr="006A4FE7">
        <w:rPr>
          <w:noProof/>
          <w:lang w:bidi="fr-FR"/>
        </w:rPr>
        <mc:AlternateContent>
          <mc:Choice Requires="wps">
            <w:drawing>
              <wp:anchor distT="0" distB="0" distL="63500" distR="63500" simplePos="0" relativeHeight="251657728" behindDoc="0" locked="0" layoutInCell="1" allowOverlap="1">
                <wp:simplePos x="0" y="0"/>
                <wp:positionH relativeFrom="margin">
                  <wp:posOffset>7781290</wp:posOffset>
                </wp:positionH>
                <wp:positionV relativeFrom="paragraph">
                  <wp:posOffset>7143750</wp:posOffset>
                </wp:positionV>
                <wp:extent cx="36830" cy="20447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612.7pt;margin-top:562.5pt;width:2.9pt;height:16.1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sjdowIAAJkFAAAOAAAAZHJzL2Uyb0RvYy54bWysVNtu2zAMfR+wfxD07voSJ7GNOEUbx8OA&#13;&#10;7gK0+wDFlmNhtuRJSuxu2L+Pkus0aTFg2KYHgRIpkoc84up6aBt0pFIxwVPsX3kYUV6IkvF9ir88&#13;&#10;5E6EkdKEl6QRnKb4kSp8vX77ZtV3CQ1ELZqSSgROuEr6LsW11l3iuqqoaUvUlegoB2UlZEs0HOXe&#13;&#10;LSXpwXvbuIHnLdxeyLKToqBKwW02KvHa+q8qWuhPVaWoRk2KITdtd2n3ndnd9Yoke0m6mhVPaZC/&#13;&#10;yKIljEPQk6uMaIIOkr1y1bJCCiUqfVWI1hVVxQpqMQAa33uB5r4mHbVYoDiqO5VJ/T+3xcfjZ4lY&#13;&#10;meJgjhEnLfTogQ4a3YoB+bY+facSMLvvwFAPcA99tlhVdyeKrwpK6J7ZmNKrRBnrXf9BlOCQHLSw&#13;&#10;L4ZKtqZKgBuBG2jI46kJJmgBl7NFNANFAZrAC8OlzcElyfS2k0q/o6JFRkixhBZb3+R4p7TJhSST&#13;&#10;iQnFRc6axra54RcXYDjeQGR4anQmB9u1H7EXb6NtFDphsNg6oZdlzk2+CZ1F7i/n2SzbbDL/p4nr&#13;&#10;h0nNypJyE2ZikB/+WYeeuDz2/sQhJRpWGncmJSX3u00j0ZEAg3O7DGkh+TMz9zINqwYsLyD5Qejd&#13;&#10;BrGTL6KlE+bh3ImXXuR4fnwbL7wwDrP8EtId4/TfIaE+xfEc6GXh/BabZ9drbCRpmYYZ0bA2xdHJ&#13;&#10;iCQ1JeWWl7a1mrBmlM9KYdJ/LgVUbGq0path6MhVPewG+wXmJrph706Uj8BfKYBgwEWYbyDUQn7H&#13;&#10;qIdZkWL17UAkxah5z+EzmsEyCXISdpNAeAFPU6wxGsWNHgfQoZNsX4Pn6TvdwD/JmSXxcxaAwBzg&#13;&#10;/1ssT7PKDJjzs7V6nqjrXwAAAP//AwBQSwMEFAAGAAgAAAAhAD7pn03mAAAAFAEAAA8AAABkcnMv&#13;&#10;ZG93bnJldi54bWxMT8FOwzAMvSPxD5GRuLG0gW6oazohpnJAQhMDDtzSxjSFJqmabOv+HvcEF8vP&#13;&#10;fn5+r9hMtmdHHEPnnYR0kQBD13jduVbC+1t1cw8sROW06r1DCWcMsCkvLwqVa39yr3jcx5aRiAu5&#13;&#10;kmBiHHLOQ2PQqrDwAzraffnRqkhwbLke1YnEbc9Fkiy5VZ2jD0YN+Giw+dkfrIRqy88+mpfdRzas&#13;&#10;xuenz+p7WVdSXl9N2zWVhzWwiFP8u4A5A/mHkozV/uB0YD1hIbI74lKXioyyzRxxmwpg9TzLVgJ4&#13;&#10;WfD/YcpfAAAA//8DAFBLAQItABQABgAIAAAAIQC2gziS/gAAAOEBAAATAAAAAAAAAAAAAAAAAAAA&#13;&#10;AABbQ29udGVudF9UeXBlc10ueG1sUEsBAi0AFAAGAAgAAAAhADj9If/WAAAAlAEAAAsAAAAAAAAA&#13;&#10;AAAAAAAALwEAAF9yZWxzLy5yZWxzUEsBAi0AFAAGAAgAAAAhACsmyN2jAgAAmQUAAA4AAAAAAAAA&#13;&#10;AAAAAAAALgIAAGRycy9lMm9Eb2MueG1sUEsBAi0AFAAGAAgAAAAhAD7pn03mAAAAFAEAAA8AAAAA&#13;&#10;AAAAAAAAAAAA/QQAAGRycy9kb3ducmV2LnhtbFBLBQYAAAAABAAEAPMAAAAQBgAAAAA=&#13;&#10;" filled="f" stroked="f">
                <v:path arrowok="t"/>
                <v:textbox style="mso-fit-shape-to-text:t" inset="0,0,0,0">
                  <w:txbxContent>
                    <w:p w:rsidR="000F3457" w:rsidRDefault="000F3457" w:rsidP="000F3457"/>
                  </w:txbxContent>
                </v:textbox>
                <w10:wrap anchorx="margin"/>
              </v:shape>
            </w:pict>
          </mc:Fallback>
        </mc:AlternateContent>
      </w:r>
      <w:r w:rsidRPr="006A4FE7">
        <w:rPr>
          <w:noProof/>
          <w:lang w:bidi="fr-FR"/>
        </w:rPr>
        <mc:AlternateContent>
          <mc:Choice Requires="wps">
            <w:drawing>
              <wp:anchor distT="0" distB="0" distL="63500" distR="63500" simplePos="0" relativeHeight="251658752" behindDoc="0" locked="0" layoutInCell="1" allowOverlap="1">
                <wp:simplePos x="0" y="0"/>
                <wp:positionH relativeFrom="margin">
                  <wp:posOffset>7781290</wp:posOffset>
                </wp:positionH>
                <wp:positionV relativeFrom="paragraph">
                  <wp:posOffset>7594600</wp:posOffset>
                </wp:positionV>
                <wp:extent cx="36830" cy="204470"/>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612.7pt;margin-top:598pt;width:2.9pt;height:16.1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N8togIAAJkFAAAOAAAAZHJzL2Uyb0RvYy54bWysVG1vmzAQ/j5p/8Hyd8pLCQFUUrUhTJO6&#13;&#10;F6ndD3DABGtgM9sJdNP++86mpEmrSdM2PqCzfT7fc89zd3U9di06UKmY4Bn2LzyMKC9Fxfguw18e&#13;&#10;CifGSGnCK9IKTjP8SBW+Xr19czX0KQ1EI9qKSgRBuEqHPsON1n3quqpsaEfUhegph8NayI5oWMqd&#13;&#10;W0kyQPSudQPPi9xByKqXoqRKwW4+HeKVjV/XtNSf6lpRjdoMQ27a/qX9b83fXV2RdCdJ37DyKQ3y&#13;&#10;F1l0hHF49BgqJ5qgvWSvQnWslEKJWl+UonNFXbOSWgyAxvdeoLlvSE8tFiiO6o9lUv8vbPnx8Fki&#13;&#10;VmU4CDHipAOOHuio0a0Yke+b+gy9SsHtvgdHPcI+8Gyxqv5OlF8VuLgnPtMFZby3wwdRQUCy18Le&#13;&#10;GGvZmSoBbgRhgJDHIwnm0RI2L6P4Eg5KOAm8MFxajlySznd7qfQ7KjpkjAxLoNjGJoc7pU0uJJ1d&#13;&#10;zFNcFKxtLc0tP9sAx2kHXoar5szkYFn7kXjJJt7EoRMG0cYJvTx3bop16ESFv1zkl/l6nfs/zbt+&#13;&#10;mDasqig3z8wK8sM/Y+hJyxP3Rw0p0bLKhDMpKbnbrluJDgQUXNjPkALJn7i552nYY8DyApIfhN5t&#13;&#10;kDhFFC+dsAgXTrL0Ysfzk9sk8sIkzItzSHeM03+HhIYMJ4tgMWnmt9g8+73GRtKOaZgRLesyHB+d&#13;&#10;SNpQUm14ZanVhLWTfVIKk/5zKaBiM9FWrkahk1b1uB1tC0Sz3LeiegT9SgECAy3CfAOjEfI7RgPM&#13;&#10;igyrb3siKUbtew7NaAbLbMjZ2M4G4SVczbDGaDLXehpA+16yXQOR53a6gT4pmBWxaagpC0BgFtD/&#13;&#10;FsvTrDID5nRtvZ4n6uoXAAAA//8DAFBLAwQUAAYACAAAACEAISkSheYAAAAUAQAADwAAAGRycy9k&#13;&#10;b3ducmV2LnhtbExPQU7DMBC8I/EHa5G4USeGhpLGqRBVOCBViAIHbk5s4kC8jmK3TX/PlgtcVjua&#13;&#10;2dmZYjW5nu3NGDqPEtJZAsxg43WHrYS31+pqASxEhVr1Ho2EowmwKs/PCpVrf8AXs9/GlpEJhlxJ&#13;&#10;sDEOOeehscapMPODQeI+/ehUJDi2XI/qQOau5yJJMu5Uh/TBqsE8WNN8b3dOQrXmRx/t5vl9PtyO&#13;&#10;T48f1VdWV1JeXkzrJY37JbBopvh3AacOlB9KClb7HerAesJCzG9IS1t6l1G3k0ZcpwJY/csuBPCy&#13;&#10;4P/LlD8AAAD//wMAUEsBAi0AFAAGAAgAAAAhALaDOJL+AAAA4QEAABMAAAAAAAAAAAAAAAAAAAAA&#13;&#10;AFtDb250ZW50X1R5cGVzXS54bWxQSwECLQAUAAYACAAAACEAOP0h/9YAAACUAQAACwAAAAAAAAAA&#13;&#10;AAAAAAAvAQAAX3JlbHMvLnJlbHNQSwECLQAUAAYACAAAACEA9rDfLaICAACZBQAADgAAAAAAAAAA&#13;&#10;AAAAAAAuAgAAZHJzL2Uyb0RvYy54bWxQSwECLQAUAAYACAAAACEAISkSheYAAAAUAQAADwAAAAAA&#13;&#10;AAAAAAAAAAD8BAAAZHJzL2Rvd25yZXYueG1sUEsFBgAAAAAEAAQA8wAAAA8GAAAAAA==&#13;&#10;" filled="f" stroked="f">
                <v:path arrowok="t"/>
                <v:textbox style="mso-fit-shape-to-text:t" inset="0,0,0,0">
                  <w:txbxContent>
                    <w:p w:rsidR="000F3457" w:rsidRDefault="000F3457" w:rsidP="000F3457"/>
                  </w:txbxContent>
                </v:textbox>
                <w10:wrap anchorx="margin"/>
              </v:shape>
            </w:pict>
          </mc:Fallback>
        </mc:AlternateContent>
      </w:r>
    </w:p>
    <w:p w:rsidR="000F3457" w:rsidRPr="006A4FE7" w:rsidRDefault="000F3457" w:rsidP="000F3457">
      <w:pPr>
        <w:spacing w:before="120" w:after="120"/>
        <w:ind w:firstLine="0"/>
        <w:jc w:val="both"/>
      </w:pPr>
      <w:r w:rsidRPr="006A4FE7">
        <w:br w:type="page"/>
      </w:r>
      <w:r w:rsidR="00E26FB3" w:rsidRPr="006A4FE7">
        <w:rPr>
          <w:noProof/>
          <w:lang w:bidi="fr-FR"/>
        </w:rPr>
        <mc:AlternateContent>
          <mc:Choice Requires="wps">
            <w:drawing>
              <wp:anchor distT="0" distB="0" distL="63500" distR="63500" simplePos="0" relativeHeight="251659776" behindDoc="0" locked="0" layoutInCell="1" allowOverlap="1">
                <wp:simplePos x="0" y="0"/>
                <wp:positionH relativeFrom="margin">
                  <wp:posOffset>1771015</wp:posOffset>
                </wp:positionH>
                <wp:positionV relativeFrom="paragraph">
                  <wp:posOffset>1270</wp:posOffset>
                </wp:positionV>
                <wp:extent cx="216535" cy="204470"/>
                <wp:effectExtent l="0" t="0" r="0" b="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39.45pt;margin-top:.1pt;width:17.05pt;height:16.1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hXowIAAJoFAAAOAAAAZHJzL2Uyb0RvYy54bWysVNtunDAQfa/Uf7D8TriEvYDCRsmyVJXS&#13;&#10;i5T0A7zGLFbBprZ3Ia367x2bsNlNVKlqywMa2+OZOXOO5+p6aBt0YEpzKTIcXgQYMUFlycUuw18e&#13;&#10;Cm+JkTZElKSRgmX4kWl8vXr75qrvUhbJWjYlUwiCCJ32XYZrY7rU9zWtWUv0heyYgMNKqpYYWKqd&#13;&#10;XyrSQ/S28aMgmPu9VGWnJGVaw24+HuKVi19VjJpPVaWZQU2GoTbj/sr9t/bvr65IulOkqzl9KoP8&#13;&#10;RRUt4QKSHkPlxBC0V/xVqJZTJbWszAWVrS+rilPmMACaMHiB5r4mHXNYoDm6O7ZJ/7+w9OPhs0K8&#13;&#10;zHB0iZEgLXD0wAaDbuWAwsj2p+90Cm73HTiaAfaBZ4dVd3eSftXg4p/4jBe09d72H2QJAcneSHdj&#13;&#10;qFRruwS4EYQBQh6PJNikFDajcD67nGFE4SgK4njhSPJJOl3ulDbvmGyRNTKsgGMXnBzutLHFkHRy&#13;&#10;sbmELHjTOJ4bcbYBjuMOpIar9swW4Wj7kQTJZrlZxl4czTdeHOS5d1OsY29ehItZfpmv13n40+YN&#13;&#10;47TmZcmETTNJKIz/jKInMY/kH0WkZcNLG86WpNVuu24UOhCQcOE+ywoUf+Lmn5fhjgHLC0hhFAe3&#13;&#10;UeIV8+XCi4t45iWLYOkFYXKbzIM4ifPiHNIdF+zfIaE+w8ksmo2i+S22wH2vsZG05QaGRMPbDC+P&#13;&#10;TiStGSk3onTUGsKb0T5phS3/uRXQsYlop1cr0VGsZtgO7g0sJr1vZfkIAlYSBAYqhQEHRi3Vd4x6&#13;&#10;GBYZ1t/2RDGMmvcCXqOdLJOhJmM7GURQuJphg9Fors04gfad4rsaIk/v6QYeSsGdiO2LGqsABHYB&#13;&#10;A8BheRpWdsKcrp3X80hd/QIAAP//AwBQSwMEFAAGAAgAAAAhABVE/5jhAAAADAEAAA8AAABkcnMv&#13;&#10;ZG93bnJldi54bWxMT01PwzAMvSPxHyIjcWPpOthG13RCTOWAhBBjO3BLG9MUGqdqsq3795gTXKxn&#13;&#10;Pft95OvRdeKIQ2g9KZhOEhBItTctNQp27+XNEkSImozuPKGCMwZYF5cXuc6MP9EbHrexESxCIdMK&#13;&#10;bIx9JmWoLTodJr5HYu7TD05HXodGmkGfWNx1Mk2SuXS6JXawusdHi/X39uAUlBt59tG+vO7v+sXw&#13;&#10;/PRRfs2rUqnrq3Gz4vGwAhFxjH8f8NuB80PBwSp/IBNEpyBdLO/5lAEIpmfTGferGKS3IItc/i9R&#13;&#10;/AAAAP//AwBQSwECLQAUAAYACAAAACEAtoM4kv4AAADhAQAAEwAAAAAAAAAAAAAAAAAAAAAAW0Nv&#13;&#10;bnRlbnRfVHlwZXNdLnhtbFBLAQItABQABgAIAAAAIQA4/SH/1gAAAJQBAAALAAAAAAAAAAAAAAAA&#13;&#10;AC8BAABfcmVscy8ucmVsc1BLAQItABQABgAIAAAAIQAii/hXowIAAJoFAAAOAAAAAAAAAAAAAAAA&#13;&#10;AC4CAABkcnMvZTJvRG9jLnhtbFBLAQItABQABgAIAAAAIQAVRP+Y4QAAAAwBAAAPAAAAAAAAAAAA&#13;&#10;AAAAAP0EAABkcnMvZG93bnJldi54bWxQSwUGAAAAAAQABADzAAAACwYAAAAA&#13;&#10;" filled="f" stroked="f">
                <v:path arrowok="t"/>
                <v:textbox style="mso-fit-shape-to-text:t" inset="0,0,0,0">
                  <w:txbxContent>
                    <w:p w:rsidR="000F3457" w:rsidRDefault="000F3457" w:rsidP="000F3457"/>
                  </w:txbxContent>
                </v:textbox>
                <w10:wrap anchorx="margin"/>
              </v:shape>
            </w:pict>
          </mc:Fallback>
        </mc:AlternateContent>
      </w:r>
      <w:r w:rsidRPr="006A4FE7">
        <w:t>[240]</w:t>
      </w:r>
    </w:p>
    <w:p w:rsidR="000F3457" w:rsidRPr="00E07116" w:rsidRDefault="000F3457" w:rsidP="000F3457">
      <w:pPr>
        <w:jc w:val="both"/>
      </w:pPr>
    </w:p>
    <w:p w:rsidR="000F3457"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21" w:name="Colloque_1978_Atelier_7_texte_13"/>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7</w:t>
      </w:r>
    </w:p>
    <w:p w:rsidR="000F3457" w:rsidRDefault="000F3457" w:rsidP="000F3457">
      <w:pPr>
        <w:pStyle w:val="Titreniveau2"/>
      </w:pPr>
      <w:r>
        <w:t>“La souveraineté, pourquoi ?</w:t>
      </w:r>
      <w:r>
        <w:br/>
        <w:t>La qualité de vie ?”</w:t>
      </w:r>
    </w:p>
    <w:bookmarkEnd w:id="21"/>
    <w:p w:rsidR="000F3457" w:rsidRPr="00E07116" w:rsidRDefault="000F3457" w:rsidP="000F3457">
      <w:pPr>
        <w:jc w:val="both"/>
        <w:rPr>
          <w:szCs w:val="36"/>
        </w:rPr>
      </w:pPr>
    </w:p>
    <w:p w:rsidR="000F3457" w:rsidRPr="00E07116" w:rsidRDefault="000F3457" w:rsidP="000F3457">
      <w:pPr>
        <w:pStyle w:val="suite"/>
      </w:pPr>
      <w:r>
        <w:t>Par Lucien LAFOREST</w:t>
      </w:r>
    </w:p>
    <w:p w:rsidR="000F3457" w:rsidRPr="00E07116" w:rsidRDefault="000F3457" w:rsidP="000F3457">
      <w:pPr>
        <w:pStyle w:val="auteurst"/>
      </w:pPr>
      <w:r>
        <w:t>Sociologue, Faculté de médecine</w:t>
      </w:r>
      <w:r>
        <w:br/>
        <w:t>Université de Sherbrooke</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6A4FE7" w:rsidRDefault="000F3457" w:rsidP="000F3457">
      <w:pPr>
        <w:spacing w:before="120" w:after="120"/>
        <w:jc w:val="both"/>
      </w:pPr>
      <w:r w:rsidRPr="006A4FE7">
        <w:rPr>
          <w:rFonts w:eastAsia="Courier New"/>
          <w:lang w:eastAsia="fr-FR" w:bidi="fr-FR"/>
        </w:rPr>
        <w:t>Depuis quelques années, on parle au pays du Canada et du Québec de souveraineté. On nous a presque convaincu que la souveraineté n'est qu'une abstraction. Le Canada revendique l'autonomie de déc</w:t>
      </w:r>
      <w:r w:rsidRPr="006A4FE7">
        <w:rPr>
          <w:rFonts w:eastAsia="Courier New"/>
          <w:lang w:eastAsia="fr-FR" w:bidi="fr-FR"/>
        </w:rPr>
        <w:t>i</w:t>
      </w:r>
      <w:r w:rsidRPr="006A4FE7">
        <w:rPr>
          <w:rFonts w:eastAsia="Courier New"/>
          <w:lang w:eastAsia="fr-FR" w:bidi="fr-FR"/>
        </w:rPr>
        <w:t>sion dans les affaires nationales et internationales et pendant ce temps, nous appr</w:t>
      </w:r>
      <w:r w:rsidRPr="006A4FE7">
        <w:rPr>
          <w:rFonts w:eastAsia="Courier New"/>
          <w:lang w:eastAsia="fr-FR" w:bidi="fr-FR"/>
        </w:rPr>
        <w:t>e</w:t>
      </w:r>
      <w:r w:rsidRPr="006A4FE7">
        <w:rPr>
          <w:rFonts w:eastAsia="Courier New"/>
          <w:lang w:eastAsia="fr-FR" w:bidi="fr-FR"/>
        </w:rPr>
        <w:t>nons que le gouvernement fédéral doit composer avec les gouvernements provinciaux qui eux aussi revendiquent des droits à l'autonomie et avec d'autres gouvernements n</w:t>
      </w:r>
      <w:r w:rsidRPr="006A4FE7">
        <w:rPr>
          <w:rFonts w:eastAsia="Courier New"/>
          <w:lang w:eastAsia="fr-FR" w:bidi="fr-FR"/>
        </w:rPr>
        <w:t>a</w:t>
      </w:r>
      <w:r w:rsidRPr="006A4FE7">
        <w:rPr>
          <w:rFonts w:eastAsia="Courier New"/>
          <w:lang w:eastAsia="fr-FR" w:bidi="fr-FR"/>
        </w:rPr>
        <w:t>tionaux qui n'acceptent plus d'être laissés au rancart dans le cadre de discussions su</w:t>
      </w:r>
      <w:r w:rsidRPr="006A4FE7">
        <w:rPr>
          <w:rFonts w:eastAsia="Courier New"/>
          <w:lang w:eastAsia="fr-FR" w:bidi="fr-FR"/>
        </w:rPr>
        <w:t>s</w:t>
      </w:r>
      <w:r w:rsidRPr="006A4FE7">
        <w:rPr>
          <w:rFonts w:eastAsia="Courier New"/>
          <w:lang w:eastAsia="fr-FR" w:bidi="fr-FR"/>
        </w:rPr>
        <w:t>ceptibles de les affecter.</w:t>
      </w:r>
    </w:p>
    <w:p w:rsidR="000F3457" w:rsidRPr="006A4FE7" w:rsidRDefault="000F3457" w:rsidP="000F3457">
      <w:pPr>
        <w:spacing w:before="120" w:after="120"/>
        <w:jc w:val="both"/>
      </w:pPr>
      <w:r w:rsidRPr="006A4FE7">
        <w:rPr>
          <w:rFonts w:eastAsia="Courier New"/>
          <w:lang w:eastAsia="fr-FR" w:bidi="fr-FR"/>
        </w:rPr>
        <w:t>Et tout cela pourquoi</w:t>
      </w:r>
      <w:r w:rsidRPr="006A4FE7">
        <w:t> ?</w:t>
      </w:r>
      <w:r w:rsidRPr="006A4FE7">
        <w:rPr>
          <w:rFonts w:eastAsia="Courier New"/>
          <w:lang w:eastAsia="fr-FR" w:bidi="fr-FR"/>
        </w:rPr>
        <w:t xml:space="preserve"> Pour protéger les intérêts de groupes divers qui au bout de la ligne ne forment qu'une minorité. Pourtant cette souv</w:t>
      </w:r>
      <w:r w:rsidRPr="006A4FE7">
        <w:rPr>
          <w:rFonts w:eastAsia="Courier New"/>
          <w:lang w:eastAsia="fr-FR" w:bidi="fr-FR"/>
        </w:rPr>
        <w:t>e</w:t>
      </w:r>
      <w:r w:rsidRPr="006A4FE7">
        <w:rPr>
          <w:rFonts w:eastAsia="Courier New"/>
          <w:lang w:eastAsia="fr-FR" w:bidi="fr-FR"/>
        </w:rPr>
        <w:t>raineté dans les décisions on la veut dans le plus grand intérêt de la n</w:t>
      </w:r>
      <w:r w:rsidRPr="006A4FE7">
        <w:rPr>
          <w:rFonts w:eastAsia="Courier New"/>
          <w:lang w:eastAsia="fr-FR" w:bidi="fr-FR"/>
        </w:rPr>
        <w:t>a</w:t>
      </w:r>
      <w:r w:rsidRPr="006A4FE7">
        <w:rPr>
          <w:rFonts w:eastAsia="Courier New"/>
          <w:lang w:eastAsia="fr-FR" w:bidi="fr-FR"/>
        </w:rPr>
        <w:t>tion.</w:t>
      </w:r>
      <w:r w:rsidRPr="006A4FE7">
        <w:t xml:space="preserve"> </w:t>
      </w:r>
      <w:r w:rsidRPr="006A4FE7">
        <w:rPr>
          <w:rFonts w:eastAsia="Courier New"/>
          <w:lang w:eastAsia="fr-FR" w:bidi="fr-FR"/>
        </w:rPr>
        <w:t>Où en est-il de cet intérêt</w:t>
      </w:r>
      <w:r w:rsidRPr="006A4FE7">
        <w:t> ?</w:t>
      </w:r>
      <w:r w:rsidRPr="006A4FE7">
        <w:rPr>
          <w:rFonts w:eastAsia="Courier New"/>
          <w:lang w:eastAsia="fr-FR" w:bidi="fr-FR"/>
        </w:rPr>
        <w:t xml:space="preserve"> Lorsqu'on se hasarde à le définir, on parle du maintien ou de l'amélioration du niveau de vie, jamais de l'amélior</w:t>
      </w:r>
      <w:r w:rsidRPr="006A4FE7">
        <w:rPr>
          <w:rFonts w:eastAsia="Courier New"/>
          <w:lang w:eastAsia="fr-FR" w:bidi="fr-FR"/>
        </w:rPr>
        <w:t>a</w:t>
      </w:r>
      <w:r w:rsidRPr="006A4FE7">
        <w:rPr>
          <w:rFonts w:eastAsia="Courier New"/>
          <w:lang w:eastAsia="fr-FR" w:bidi="fr-FR"/>
        </w:rPr>
        <w:t>tion de la qualité de la vie. Alors j'ai de petites nouvelles pour vous</w:t>
      </w:r>
      <w:r w:rsidRPr="006A4FE7">
        <w:t> :</w:t>
      </w:r>
      <w:r w:rsidRPr="006A4FE7">
        <w:rPr>
          <w:rFonts w:eastAsia="Courier New"/>
          <w:lang w:eastAsia="fr-FR" w:bidi="fr-FR"/>
        </w:rPr>
        <w:t xml:space="preserve"> l'amélioration de la qualité de la vie, ça ne va pas de pair avec l'amélioration du n</w:t>
      </w:r>
      <w:r w:rsidRPr="006A4FE7">
        <w:rPr>
          <w:rFonts w:eastAsia="Courier New"/>
          <w:lang w:eastAsia="fr-FR" w:bidi="fr-FR"/>
        </w:rPr>
        <w:t>i</w:t>
      </w:r>
      <w:r w:rsidRPr="006A4FE7">
        <w:rPr>
          <w:rFonts w:eastAsia="Courier New"/>
          <w:lang w:eastAsia="fr-FR" w:bidi="fr-FR"/>
        </w:rPr>
        <w:t xml:space="preserve">veau de </w:t>
      </w:r>
      <w:r w:rsidRPr="006A4FE7">
        <w:t>vie.</w:t>
      </w:r>
    </w:p>
    <w:p w:rsidR="000F3457" w:rsidRPr="006A4FE7" w:rsidRDefault="000F3457" w:rsidP="000F3457">
      <w:pPr>
        <w:spacing w:before="120" w:after="120"/>
        <w:jc w:val="both"/>
      </w:pPr>
      <w:r w:rsidRPr="006A4FE7">
        <w:rPr>
          <w:rFonts w:eastAsia="Courier New"/>
          <w:lang w:eastAsia="fr-FR" w:bidi="fr-FR"/>
        </w:rPr>
        <w:t>Comme nous le savons tous, le concept de niveau de vie se mesure avant tout en termes économiques d'où son utilité pour mesurer les pr</w:t>
      </w:r>
      <w:r w:rsidRPr="006A4FE7">
        <w:rPr>
          <w:rFonts w:eastAsia="Courier New"/>
          <w:lang w:eastAsia="fr-FR" w:bidi="fr-FR"/>
        </w:rPr>
        <w:t>o</w:t>
      </w:r>
      <w:r w:rsidRPr="006A4FE7">
        <w:rPr>
          <w:rFonts w:eastAsia="Courier New"/>
          <w:lang w:eastAsia="fr-FR" w:bidi="fr-FR"/>
        </w:rPr>
        <w:t>grès économiques réalisés par une nation.</w:t>
      </w:r>
    </w:p>
    <w:p w:rsidR="000F3457" w:rsidRPr="006A4FE7" w:rsidRDefault="000F3457" w:rsidP="000F3457">
      <w:pPr>
        <w:spacing w:before="120" w:after="120"/>
        <w:jc w:val="both"/>
      </w:pPr>
      <w:r w:rsidRPr="006A4FE7">
        <w:rPr>
          <w:rFonts w:eastAsia="Courier New"/>
          <w:lang w:eastAsia="fr-FR" w:bidi="fr-FR"/>
        </w:rPr>
        <w:t>Cependant, derrière l'accumulation de biens et services, il y a la fa</w:t>
      </w:r>
      <w:r w:rsidRPr="006A4FE7">
        <w:rPr>
          <w:rFonts w:eastAsia="Courier New"/>
          <w:lang w:eastAsia="fr-FR" w:bidi="fr-FR"/>
        </w:rPr>
        <w:t>c</w:t>
      </w:r>
      <w:r w:rsidRPr="006A4FE7">
        <w:rPr>
          <w:rFonts w:eastAsia="Courier New"/>
          <w:lang w:eastAsia="fr-FR" w:bidi="fr-FR"/>
        </w:rPr>
        <w:t>ture sociale qu'il faut payer. Et certains groupes notamment les plus d</w:t>
      </w:r>
      <w:r w:rsidRPr="006A4FE7">
        <w:rPr>
          <w:rFonts w:eastAsia="Courier New"/>
          <w:lang w:eastAsia="fr-FR" w:bidi="fr-FR"/>
        </w:rPr>
        <w:t>é</w:t>
      </w:r>
      <w:r w:rsidRPr="006A4FE7">
        <w:rPr>
          <w:rFonts w:eastAsia="Courier New"/>
          <w:lang w:eastAsia="fr-FR" w:bidi="fr-FR"/>
        </w:rPr>
        <w:t>favorisés ont toujours à payer une part plus forte que les autres. Alors la facture sociale, ça veut dire quoi</w:t>
      </w:r>
      <w:r w:rsidRPr="006A4FE7">
        <w:t> ?</w:t>
      </w:r>
      <w:r w:rsidRPr="006A4FE7">
        <w:rPr>
          <w:rFonts w:eastAsia="Courier New"/>
          <w:lang w:eastAsia="fr-FR" w:bidi="fr-FR"/>
        </w:rPr>
        <w:t xml:space="preserve"> Ca veut dire que la qualité de la vie a subi progressivement un recul net. Et ici, je dois préciser que la notion même de qualité de la vie ne nous a pas permis d'y voir facil</w:t>
      </w:r>
      <w:r w:rsidRPr="006A4FE7">
        <w:rPr>
          <w:rFonts w:eastAsia="Courier New"/>
          <w:lang w:eastAsia="fr-FR" w:bidi="fr-FR"/>
        </w:rPr>
        <w:t>e</w:t>
      </w:r>
      <w:r w:rsidRPr="006A4FE7">
        <w:rPr>
          <w:rFonts w:eastAsia="Courier New"/>
          <w:lang w:eastAsia="fr-FR" w:bidi="fr-FR"/>
        </w:rPr>
        <w:t>ment clair.</w:t>
      </w:r>
    </w:p>
    <w:p w:rsidR="000F3457" w:rsidRPr="006A4FE7" w:rsidRDefault="000F3457" w:rsidP="000F3457">
      <w:pPr>
        <w:spacing w:before="120" w:after="120"/>
        <w:jc w:val="both"/>
      </w:pPr>
      <w:r w:rsidRPr="006A4FE7">
        <w:t>[241]</w:t>
      </w:r>
    </w:p>
    <w:p w:rsidR="000F3457" w:rsidRPr="006A4FE7" w:rsidRDefault="000F3457" w:rsidP="000F3457">
      <w:pPr>
        <w:spacing w:before="120" w:after="120"/>
        <w:jc w:val="both"/>
      </w:pPr>
      <w:r w:rsidRPr="006A4FE7">
        <w:rPr>
          <w:rFonts w:eastAsia="Courier New"/>
          <w:lang w:eastAsia="fr-FR" w:bidi="fr-FR"/>
        </w:rPr>
        <w:t>La définition de la qualité de la vie présente des difficultés en ra</w:t>
      </w:r>
      <w:r w:rsidRPr="006A4FE7">
        <w:rPr>
          <w:rFonts w:eastAsia="Courier New"/>
          <w:lang w:eastAsia="fr-FR" w:bidi="fr-FR"/>
        </w:rPr>
        <w:t>i</w:t>
      </w:r>
      <w:r w:rsidRPr="006A4FE7">
        <w:rPr>
          <w:rFonts w:eastAsia="Courier New"/>
          <w:lang w:eastAsia="fr-FR" w:bidi="fr-FR"/>
        </w:rPr>
        <w:t>son de sa double dimension objective et subjective. Subje</w:t>
      </w:r>
      <w:r w:rsidRPr="006A4FE7">
        <w:rPr>
          <w:rFonts w:eastAsia="Courier New"/>
          <w:lang w:eastAsia="fr-FR" w:bidi="fr-FR"/>
        </w:rPr>
        <w:t>c</w:t>
      </w:r>
      <w:r w:rsidRPr="006A4FE7">
        <w:rPr>
          <w:rFonts w:eastAsia="Courier New"/>
          <w:lang w:eastAsia="fr-FR" w:bidi="fr-FR"/>
        </w:rPr>
        <w:t>tivement parlant, on parlera de la qualité de la vie en référant à certaines valeurs au</w:t>
      </w:r>
      <w:r w:rsidRPr="006A4FE7">
        <w:rPr>
          <w:rFonts w:eastAsia="Courier New"/>
          <w:lang w:eastAsia="fr-FR" w:bidi="fr-FR"/>
        </w:rPr>
        <w:t>x</w:t>
      </w:r>
      <w:r w:rsidRPr="006A4FE7">
        <w:rPr>
          <w:rFonts w:eastAsia="Courier New"/>
          <w:lang w:eastAsia="fr-FR" w:bidi="fr-FR"/>
        </w:rPr>
        <w:t>quelles on tient. Il peut s'agir de coutumes, de préférences, de rythme de vie, d'un m</w:t>
      </w:r>
      <w:r w:rsidRPr="006A4FE7">
        <w:rPr>
          <w:rFonts w:eastAsia="Courier New"/>
          <w:lang w:eastAsia="fr-FR" w:bidi="fr-FR"/>
        </w:rPr>
        <w:t>o</w:t>
      </w:r>
      <w:r w:rsidRPr="006A4FE7">
        <w:rPr>
          <w:rFonts w:eastAsia="Courier New"/>
          <w:lang w:eastAsia="fr-FR" w:bidi="fr-FR"/>
        </w:rPr>
        <w:t>de de vie particulier et même d'obtention de nouveaux biens, tout dépend de l'optique où l'on se situe. Ce n'est donc pas d'un point de vue objectif que nous pourrions établir un consensus sur l'objectif d'une certaine fo</w:t>
      </w:r>
      <w:r w:rsidRPr="006A4FE7">
        <w:rPr>
          <w:rFonts w:eastAsia="Courier New"/>
          <w:lang w:eastAsia="fr-FR" w:bidi="fr-FR"/>
        </w:rPr>
        <w:t>r</w:t>
      </w:r>
      <w:r w:rsidRPr="006A4FE7">
        <w:rPr>
          <w:rFonts w:eastAsia="Courier New"/>
          <w:lang w:eastAsia="fr-FR" w:bidi="fr-FR"/>
        </w:rPr>
        <w:t>me de souveraineté.</w:t>
      </w:r>
    </w:p>
    <w:p w:rsidR="000F3457" w:rsidRPr="006A4FE7" w:rsidRDefault="000F3457" w:rsidP="000F3457">
      <w:pPr>
        <w:spacing w:before="120" w:after="120"/>
        <w:jc w:val="both"/>
      </w:pPr>
      <w:r w:rsidRPr="006A4FE7">
        <w:rPr>
          <w:rFonts w:eastAsia="Courier New"/>
          <w:lang w:eastAsia="fr-FR" w:bidi="fr-FR"/>
        </w:rPr>
        <w:t>Mais sur le plan objectif, il existe, au Québec, des indicateurs très nets d'une régression substantielle de la qualité de la vie.</w:t>
      </w:r>
    </w:p>
    <w:p w:rsidR="000F3457" w:rsidRPr="006A4FE7" w:rsidRDefault="000F3457" w:rsidP="000F3457">
      <w:pPr>
        <w:spacing w:before="120" w:after="120"/>
        <w:jc w:val="both"/>
      </w:pPr>
      <w:r w:rsidRPr="006A4FE7">
        <w:rPr>
          <w:rFonts w:eastAsia="Courier New"/>
          <w:lang w:eastAsia="fr-FR" w:bidi="fr-FR"/>
        </w:rPr>
        <w:t>En tant que professeur dispensant un cours en écologie humaine en rapport avec la santé, j'ai pu au gré de mes lectures de travaux d'ét</w:t>
      </w:r>
      <w:r w:rsidRPr="006A4FE7">
        <w:rPr>
          <w:rFonts w:eastAsia="Courier New"/>
          <w:lang w:eastAsia="fr-FR" w:bidi="fr-FR"/>
        </w:rPr>
        <w:t>u</w:t>
      </w:r>
      <w:r w:rsidRPr="006A4FE7">
        <w:rPr>
          <w:rFonts w:eastAsia="Courier New"/>
          <w:lang w:eastAsia="fr-FR" w:bidi="fr-FR"/>
        </w:rPr>
        <w:t>diants recueillir nombre d'analyses qu'il me plaît de vous présenter. Vous jug</w:t>
      </w:r>
      <w:r w:rsidRPr="006A4FE7">
        <w:rPr>
          <w:rFonts w:eastAsia="Courier New"/>
          <w:lang w:eastAsia="fr-FR" w:bidi="fr-FR"/>
        </w:rPr>
        <w:t>e</w:t>
      </w:r>
      <w:r w:rsidRPr="006A4FE7">
        <w:rPr>
          <w:rFonts w:eastAsia="Courier New"/>
          <w:lang w:eastAsia="fr-FR" w:bidi="fr-FR"/>
        </w:rPr>
        <w:t>rez par vous-même de la plausibilité de l'objectif qualité de la vie et de la relation que la souveraineté du Québec pourrait avoir avec cet objectif.</w:t>
      </w:r>
    </w:p>
    <w:p w:rsidR="000F3457" w:rsidRPr="006A4FE7" w:rsidRDefault="000F3457" w:rsidP="000F3457">
      <w:pPr>
        <w:spacing w:before="120" w:after="120"/>
        <w:jc w:val="both"/>
      </w:pPr>
      <w:r w:rsidRPr="006A4FE7">
        <w:rPr>
          <w:rFonts w:eastAsia="Courier New"/>
          <w:lang w:eastAsia="fr-FR" w:bidi="fr-FR"/>
        </w:rPr>
        <w:t>Vous avez eu l'occasion de lire des articles sur les multiples poll</w:t>
      </w:r>
      <w:r w:rsidRPr="006A4FE7">
        <w:rPr>
          <w:rFonts w:eastAsia="Courier New"/>
          <w:lang w:eastAsia="fr-FR" w:bidi="fr-FR"/>
        </w:rPr>
        <w:t>u</w:t>
      </w:r>
      <w:r w:rsidRPr="006A4FE7">
        <w:rPr>
          <w:rFonts w:eastAsia="Courier New"/>
          <w:lang w:eastAsia="fr-FR" w:bidi="fr-FR"/>
        </w:rPr>
        <w:t>tions auxquelles nous sommes tous exposés À des degrés divers. Mais les données factuelles à ce s</w:t>
      </w:r>
      <w:r w:rsidRPr="006A4FE7">
        <w:rPr>
          <w:rFonts w:eastAsia="Courier New"/>
          <w:lang w:eastAsia="fr-FR" w:bidi="fr-FR"/>
        </w:rPr>
        <w:t>u</w:t>
      </w:r>
      <w:r w:rsidRPr="006A4FE7">
        <w:rPr>
          <w:rFonts w:eastAsia="Courier New"/>
          <w:lang w:eastAsia="fr-FR" w:bidi="fr-FR"/>
        </w:rPr>
        <w:t>jet manquent. Aussi faut-il nous appuyer en bonne partie sur les données d'études étrangères. Je vais comme</w:t>
      </w:r>
      <w:r w:rsidRPr="006A4FE7">
        <w:rPr>
          <w:rFonts w:eastAsia="Courier New"/>
          <w:lang w:eastAsia="fr-FR" w:bidi="fr-FR"/>
        </w:rPr>
        <w:t>n</w:t>
      </w:r>
      <w:r w:rsidRPr="006A4FE7">
        <w:rPr>
          <w:rFonts w:eastAsia="Courier New"/>
          <w:lang w:eastAsia="fr-FR" w:bidi="fr-FR"/>
        </w:rPr>
        <w:t>cer par l'empoiso</w:t>
      </w:r>
      <w:r w:rsidRPr="006A4FE7">
        <w:rPr>
          <w:rFonts w:eastAsia="Courier New"/>
          <w:lang w:eastAsia="fr-FR" w:bidi="fr-FR"/>
        </w:rPr>
        <w:t>n</w:t>
      </w:r>
      <w:r w:rsidRPr="006A4FE7">
        <w:rPr>
          <w:rFonts w:eastAsia="Courier New"/>
          <w:lang w:eastAsia="fr-FR" w:bidi="fr-FR"/>
        </w:rPr>
        <w:t>nement au plomb.</w:t>
      </w:r>
    </w:p>
    <w:p w:rsidR="000F3457" w:rsidRPr="006A4FE7" w:rsidRDefault="000F3457" w:rsidP="000F3457">
      <w:pPr>
        <w:spacing w:before="120" w:after="120"/>
        <w:jc w:val="both"/>
      </w:pPr>
      <w:r>
        <w:br w:type="page"/>
      </w:r>
    </w:p>
    <w:p w:rsidR="000F3457" w:rsidRPr="006A4FE7" w:rsidRDefault="000F3457" w:rsidP="000F3457">
      <w:pPr>
        <w:pStyle w:val="planche"/>
      </w:pPr>
      <w:r w:rsidRPr="006A4FE7">
        <w:t>TRAVAIL DE RACHEL BUJOLD-BRANCH</w:t>
      </w:r>
      <w:r w:rsidRPr="006A4FE7">
        <w:br/>
      </w:r>
      <w:r w:rsidRPr="006A4FE7">
        <w:rPr>
          <w:rFonts w:eastAsia="Courier New"/>
          <w:lang w:eastAsia="fr-FR" w:bidi="fr-FR"/>
        </w:rPr>
        <w:t>(1ère année de méd</w:t>
      </w:r>
      <w:r w:rsidRPr="006A4FE7">
        <w:rPr>
          <w:rFonts w:eastAsia="Courier New"/>
          <w:lang w:eastAsia="fr-FR" w:bidi="fr-FR"/>
        </w:rPr>
        <w:t>e</w:t>
      </w:r>
      <w:r w:rsidRPr="006A4FE7">
        <w:rPr>
          <w:rFonts w:eastAsia="Courier New"/>
          <w:lang w:eastAsia="fr-FR" w:bidi="fr-FR"/>
        </w:rPr>
        <w:t>cine)</w:t>
      </w:r>
    </w:p>
    <w:p w:rsidR="000F3457" w:rsidRPr="006A4FE7" w:rsidRDefault="000F3457" w:rsidP="000F3457">
      <w:pPr>
        <w:spacing w:before="120" w:after="120"/>
        <w:jc w:val="both"/>
        <w:rPr>
          <w:rFonts w:eastAsia="Courier New"/>
          <w:lang w:eastAsia="fr-FR" w:bidi="fr-FR"/>
        </w:rPr>
      </w:pPr>
    </w:p>
    <w:p w:rsidR="000F3457" w:rsidRDefault="000F3457" w:rsidP="000F3457">
      <w:pPr>
        <w:spacing w:before="120" w:after="120"/>
        <w:jc w:val="both"/>
        <w:rPr>
          <w:rFonts w:eastAsia="Courier New"/>
          <w:lang w:eastAsia="fr-FR" w:bidi="fr-FR"/>
        </w:rPr>
      </w:pPr>
      <w:r w:rsidRPr="006A4FE7">
        <w:rPr>
          <w:rFonts w:eastAsia="Courier New"/>
          <w:lang w:eastAsia="fr-FR" w:bidi="fr-FR"/>
        </w:rPr>
        <w:t>"Il est évident que l'empoisonnement des enfants par le plomb cont</w:t>
      </w:r>
      <w:r w:rsidRPr="006A4FE7">
        <w:rPr>
          <w:rFonts w:eastAsia="Courier New"/>
          <w:lang w:eastAsia="fr-FR" w:bidi="fr-FR"/>
        </w:rPr>
        <w:t>e</w:t>
      </w:r>
      <w:r w:rsidRPr="006A4FE7">
        <w:rPr>
          <w:rFonts w:eastAsia="Courier New"/>
          <w:lang w:eastAsia="fr-FR" w:bidi="fr-FR"/>
        </w:rPr>
        <w:t>nu dans la peinture et le mastic est tragique, mais ce n'est pas la seule source d'exposition au plomb quel homme rencontre dans l'env</w:t>
      </w:r>
      <w:r w:rsidRPr="006A4FE7">
        <w:rPr>
          <w:rFonts w:eastAsia="Courier New"/>
          <w:lang w:eastAsia="fr-FR" w:bidi="fr-FR"/>
        </w:rPr>
        <w:t>i</w:t>
      </w:r>
      <w:r w:rsidRPr="006A4FE7">
        <w:rPr>
          <w:rFonts w:eastAsia="Courier New"/>
          <w:lang w:eastAsia="fr-FR" w:bidi="fr-FR"/>
        </w:rPr>
        <w:t>ronn</w:t>
      </w:r>
      <w:r w:rsidRPr="006A4FE7">
        <w:rPr>
          <w:rFonts w:eastAsia="Courier New"/>
          <w:lang w:eastAsia="fr-FR" w:bidi="fr-FR"/>
        </w:rPr>
        <w:t>e</w:t>
      </w:r>
      <w:r w:rsidRPr="006A4FE7">
        <w:rPr>
          <w:rFonts w:eastAsia="Courier New"/>
          <w:lang w:eastAsia="fr-FR" w:bidi="fr-FR"/>
        </w:rPr>
        <w:t>ment. Le plomb, comme la plupart des éléments, est présent dans l'environnement naturel à de très faibles doses. La révolution i</w:t>
      </w:r>
      <w:r w:rsidRPr="006A4FE7">
        <w:rPr>
          <w:rFonts w:eastAsia="Courier New"/>
          <w:lang w:eastAsia="fr-FR" w:bidi="fr-FR"/>
        </w:rPr>
        <w:t>n</w:t>
      </w:r>
      <w:r w:rsidRPr="006A4FE7">
        <w:rPr>
          <w:rFonts w:eastAsia="Courier New"/>
          <w:lang w:eastAsia="fr-FR" w:bidi="fr-FR"/>
        </w:rPr>
        <w:t>dustrielle su</w:t>
      </w:r>
      <w:r w:rsidRPr="006A4FE7">
        <w:rPr>
          <w:rFonts w:eastAsia="Courier New"/>
          <w:lang w:eastAsia="fr-FR" w:bidi="fr-FR"/>
        </w:rPr>
        <w:t>i</w:t>
      </w:r>
      <w:r w:rsidRPr="006A4FE7">
        <w:rPr>
          <w:rFonts w:eastAsia="Courier New"/>
          <w:lang w:eastAsia="fr-FR" w:bidi="fr-FR"/>
        </w:rPr>
        <w:t>vie de la prolifération de 1’automobile, particulièrement dans notre h</w:t>
      </w:r>
      <w:r w:rsidRPr="006A4FE7">
        <w:rPr>
          <w:rFonts w:eastAsia="Courier New"/>
          <w:lang w:eastAsia="fr-FR" w:bidi="fr-FR"/>
        </w:rPr>
        <w:t>é</w:t>
      </w:r>
      <w:r w:rsidRPr="006A4FE7">
        <w:rPr>
          <w:rFonts w:eastAsia="Courier New"/>
          <w:lang w:eastAsia="fr-FR" w:bidi="fr-FR"/>
        </w:rPr>
        <w:t>misphère nord, a graduellement augmenté le taux de plomb dans l’environnement. Des échantillons de neige et de glace pris au Groe</w:t>
      </w:r>
      <w:r w:rsidRPr="006A4FE7">
        <w:rPr>
          <w:rFonts w:eastAsia="Courier New"/>
          <w:lang w:eastAsia="fr-FR" w:bidi="fr-FR"/>
        </w:rPr>
        <w:t>n</w:t>
      </w:r>
      <w:r w:rsidRPr="006A4FE7">
        <w:rPr>
          <w:rFonts w:eastAsia="Courier New"/>
          <w:lang w:eastAsia="fr-FR" w:bidi="fr-FR"/>
        </w:rPr>
        <w:t>land, ont démontré une augmentation inquiétante de plomb de 300% d</w:t>
      </w:r>
      <w:r w:rsidRPr="006A4FE7">
        <w:rPr>
          <w:rFonts w:eastAsia="Courier New"/>
          <w:lang w:eastAsia="fr-FR" w:bidi="fr-FR"/>
        </w:rPr>
        <w:t>e</w:t>
      </w:r>
      <w:r w:rsidRPr="006A4FE7">
        <w:rPr>
          <w:rFonts w:eastAsia="Courier New"/>
          <w:lang w:eastAsia="fr-FR" w:bidi="fr-FR"/>
        </w:rPr>
        <w:t>puis 1940. Une partie de ce plomb provient de sources industrielles mais la principale source du plomb atmosphér</w:t>
      </w:r>
      <w:r w:rsidRPr="006A4FE7">
        <w:rPr>
          <w:rFonts w:eastAsia="Courier New"/>
          <w:lang w:eastAsia="fr-FR" w:bidi="fr-FR"/>
        </w:rPr>
        <w:t>i</w:t>
      </w:r>
      <w:r w:rsidRPr="006A4FE7">
        <w:rPr>
          <w:rFonts w:eastAsia="Courier New"/>
          <w:lang w:eastAsia="fr-FR" w:bidi="fr-FR"/>
        </w:rPr>
        <w:t>que provient des émissions d'automobiles.</w:t>
      </w:r>
    </w:p>
    <w:p w:rsidR="000F3457" w:rsidRPr="006A4FE7" w:rsidRDefault="000F3457" w:rsidP="000F3457">
      <w:pPr>
        <w:spacing w:before="120" w:after="120"/>
        <w:jc w:val="both"/>
      </w:pPr>
      <w:r w:rsidRPr="006A4FE7">
        <w:t>[242]</w:t>
      </w:r>
    </w:p>
    <w:p w:rsidR="000F3457" w:rsidRPr="006A4FE7" w:rsidRDefault="000F3457" w:rsidP="000F3457">
      <w:pPr>
        <w:spacing w:before="120" w:after="120"/>
        <w:jc w:val="both"/>
      </w:pPr>
      <w:r w:rsidRPr="006A4FE7">
        <w:rPr>
          <w:rFonts w:eastAsia="Courier New"/>
          <w:lang w:eastAsia="fr-FR" w:bidi="fr-FR"/>
        </w:rPr>
        <w:t xml:space="preserve">"Le plomb a été ajouté à l'essence sous la forme de tétraethyl de plomb depuis les années 1923. </w:t>
      </w:r>
      <w:r>
        <w:rPr>
          <w:rFonts w:eastAsia="Courier New"/>
          <w:lang w:eastAsia="fr-FR" w:bidi="fr-FR"/>
        </w:rPr>
        <w:t>À</w:t>
      </w:r>
      <w:r w:rsidRPr="006A4FE7">
        <w:rPr>
          <w:rFonts w:eastAsia="Courier New"/>
          <w:lang w:eastAsia="fr-FR" w:bidi="fr-FR"/>
        </w:rPr>
        <w:t xml:space="preserve"> ce moment, le plomb provenant de cette source était minime mais au cours des années subséquentes, 2.6 x 1012 grammes de plomb ont été brûlés et distribués dans l'hémi</w:t>
      </w:r>
      <w:r w:rsidRPr="006A4FE7">
        <w:rPr>
          <w:rFonts w:eastAsia="Courier New"/>
          <w:lang w:eastAsia="fr-FR" w:bidi="fr-FR"/>
        </w:rPr>
        <w:t>s</w:t>
      </w:r>
      <w:r w:rsidRPr="006A4FE7">
        <w:rPr>
          <w:rFonts w:eastAsia="Courier New"/>
          <w:lang w:eastAsia="fr-FR" w:bidi="fr-FR"/>
        </w:rPr>
        <w:t>phère nord. Une bonne proportion de ce plomb s'est écoulée dans les océans entraînant une augmentation du plomb dans les eaux de surf</w:t>
      </w:r>
      <w:r w:rsidRPr="006A4FE7">
        <w:rPr>
          <w:rFonts w:eastAsia="Courier New"/>
          <w:lang w:eastAsia="fr-FR" w:bidi="fr-FR"/>
        </w:rPr>
        <w:t>a</w:t>
      </w:r>
      <w:r w:rsidRPr="006A4FE7">
        <w:rPr>
          <w:rFonts w:eastAsia="Courier New"/>
          <w:lang w:eastAsia="fr-FR" w:bidi="fr-FR"/>
        </w:rPr>
        <w:t xml:space="preserve">ce. </w:t>
      </w:r>
      <w:r>
        <w:rPr>
          <w:rFonts w:eastAsia="Courier New"/>
          <w:lang w:eastAsia="fr-FR" w:bidi="fr-FR"/>
        </w:rPr>
        <w:t>À</w:t>
      </w:r>
      <w:r w:rsidRPr="006A4FE7">
        <w:rPr>
          <w:rFonts w:eastAsia="Courier New"/>
          <w:lang w:eastAsia="fr-FR" w:bidi="fr-FR"/>
        </w:rPr>
        <w:t xml:space="preserve"> Los Angeles, dans une journée ordinaire, l'autoro</w:t>
      </w:r>
      <w:r w:rsidRPr="006A4FE7">
        <w:rPr>
          <w:rFonts w:eastAsia="Courier New"/>
          <w:lang w:eastAsia="fr-FR" w:bidi="fr-FR"/>
        </w:rPr>
        <w:t>u</w:t>
      </w:r>
      <w:r w:rsidRPr="006A4FE7">
        <w:rPr>
          <w:rFonts w:eastAsia="Courier New"/>
          <w:lang w:eastAsia="fr-FR" w:bidi="fr-FR"/>
        </w:rPr>
        <w:t>te principale génère au-dessus de 30 mille livres de plomb provenant des 7 millions de gallons d'essence qui sont brûlés ce qui contribue à un taux de 2.5 mg de plomb/m3. Cette concentration est de cinquante fois la conce</w:t>
      </w:r>
      <w:r w:rsidRPr="006A4FE7">
        <w:rPr>
          <w:rFonts w:eastAsia="Courier New"/>
          <w:lang w:eastAsia="fr-FR" w:bidi="fr-FR"/>
        </w:rPr>
        <w:t>n</w:t>
      </w:r>
      <w:r w:rsidRPr="006A4FE7">
        <w:rPr>
          <w:rFonts w:eastAsia="Courier New"/>
          <w:lang w:eastAsia="fr-FR" w:bidi="fr-FR"/>
        </w:rPr>
        <w:t>tration r</w:t>
      </w:r>
      <w:r w:rsidRPr="006A4FE7">
        <w:rPr>
          <w:rFonts w:eastAsia="Courier New"/>
          <w:lang w:eastAsia="fr-FR" w:bidi="fr-FR"/>
        </w:rPr>
        <w:t>u</w:t>
      </w:r>
      <w:r w:rsidRPr="006A4FE7">
        <w:rPr>
          <w:rFonts w:eastAsia="Courier New"/>
          <w:lang w:eastAsia="fr-FR" w:bidi="fr-FR"/>
        </w:rPr>
        <w:t>rale dans l'air et de 5</w:t>
      </w:r>
      <w:r>
        <w:rPr>
          <w:rFonts w:eastAsia="Courier New"/>
          <w:lang w:eastAsia="fr-FR" w:bidi="fr-FR"/>
        </w:rPr>
        <w:t> </w:t>
      </w:r>
      <w:r w:rsidRPr="006A4FE7">
        <w:rPr>
          <w:rFonts w:eastAsia="Courier New"/>
          <w:lang w:eastAsia="fr-FR" w:bidi="fr-FR"/>
        </w:rPr>
        <w:t>000 fois la concentration naturelle. Les automobiles constituent ainsi une sou</w:t>
      </w:r>
      <w:r w:rsidRPr="006A4FE7">
        <w:rPr>
          <w:rFonts w:eastAsia="Courier New"/>
          <w:lang w:eastAsia="fr-FR" w:bidi="fr-FR"/>
        </w:rPr>
        <w:t>r</w:t>
      </w:r>
      <w:r w:rsidRPr="006A4FE7">
        <w:rPr>
          <w:rFonts w:eastAsia="Courier New"/>
          <w:lang w:eastAsia="fr-FR" w:bidi="fr-FR"/>
        </w:rPr>
        <w:t>ce très importante du plomb atmosphérique qui se dépose par la suite dans les poussières et le sol des régions avois</w:t>
      </w:r>
      <w:r w:rsidRPr="006A4FE7">
        <w:rPr>
          <w:rFonts w:eastAsia="Courier New"/>
          <w:lang w:eastAsia="fr-FR" w:bidi="fr-FR"/>
        </w:rPr>
        <w:t>i</w:t>
      </w:r>
      <w:r w:rsidRPr="006A4FE7">
        <w:rPr>
          <w:rFonts w:eastAsia="Courier New"/>
          <w:lang w:eastAsia="fr-FR" w:bidi="fr-FR"/>
        </w:rPr>
        <w:t>nantes. Les enfants qui jouent dans les maisons, les cours d'école et les rues soulèvent cette poussière qui est alors resp</w:t>
      </w:r>
      <w:r w:rsidRPr="006A4FE7">
        <w:rPr>
          <w:rFonts w:eastAsia="Courier New"/>
          <w:lang w:eastAsia="fr-FR" w:bidi="fr-FR"/>
        </w:rPr>
        <w:t>i</w:t>
      </w:r>
      <w:r w:rsidRPr="006A4FE7">
        <w:rPr>
          <w:rFonts w:eastAsia="Courier New"/>
          <w:lang w:eastAsia="fr-FR" w:bidi="fr-FR"/>
        </w:rPr>
        <w:t>rée. La poussi</w:t>
      </w:r>
      <w:r w:rsidRPr="006A4FE7">
        <w:rPr>
          <w:rFonts w:eastAsia="Courier New"/>
          <w:lang w:eastAsia="fr-FR" w:bidi="fr-FR"/>
        </w:rPr>
        <w:t>è</w:t>
      </w:r>
      <w:r w:rsidRPr="006A4FE7">
        <w:rPr>
          <w:rFonts w:eastAsia="Courier New"/>
          <w:lang w:eastAsia="fr-FR" w:bidi="fr-FR"/>
        </w:rPr>
        <w:t>re et la terre sur leurs mains peut aussi être une autre source d'ingestion du plomb su</w:t>
      </w:r>
      <w:r w:rsidRPr="006A4FE7">
        <w:rPr>
          <w:rFonts w:eastAsia="Courier New"/>
          <w:lang w:eastAsia="fr-FR" w:bidi="fr-FR"/>
        </w:rPr>
        <w:t>r</w:t>
      </w:r>
      <w:r w:rsidRPr="006A4FE7">
        <w:rPr>
          <w:rFonts w:eastAsia="Courier New"/>
          <w:lang w:eastAsia="fr-FR" w:bidi="fr-FR"/>
        </w:rPr>
        <w:t>tout chez les enfants qui ont l'habitude de porter leurs mains ou des objets à leur bouche".</w:t>
      </w:r>
    </w:p>
    <w:p w:rsidR="000F3457" w:rsidRPr="006A4FE7" w:rsidRDefault="000F3457" w:rsidP="000F3457">
      <w:pPr>
        <w:spacing w:before="120" w:after="120"/>
        <w:jc w:val="both"/>
      </w:pPr>
      <w:r w:rsidRPr="006A4FE7">
        <w:rPr>
          <w:rFonts w:eastAsia="Courier New"/>
          <w:lang w:eastAsia="fr-FR" w:bidi="fr-FR"/>
        </w:rPr>
        <w:t>"Le plomb est en plus retrouvé dans l'eau potable, les fruits en conserves, la v</w:t>
      </w:r>
      <w:r w:rsidRPr="006A4FE7">
        <w:rPr>
          <w:rFonts w:eastAsia="Courier New"/>
          <w:lang w:eastAsia="fr-FR" w:bidi="fr-FR"/>
        </w:rPr>
        <w:t>é</w:t>
      </w:r>
      <w:r w:rsidRPr="006A4FE7">
        <w:rPr>
          <w:rFonts w:eastAsia="Courier New"/>
          <w:lang w:eastAsia="fr-FR" w:bidi="fr-FR"/>
        </w:rPr>
        <w:t>gétation le long des routes, la pâte à dents, les crayons, la cendre de cigarette, les papiers journaux et dans nombre d'autres mat</w:t>
      </w:r>
      <w:r w:rsidRPr="006A4FE7">
        <w:rPr>
          <w:rFonts w:eastAsia="Courier New"/>
          <w:lang w:eastAsia="fr-FR" w:bidi="fr-FR"/>
        </w:rPr>
        <w:t>é</w:t>
      </w:r>
      <w:r w:rsidRPr="006A4FE7">
        <w:rPr>
          <w:rFonts w:eastAsia="Courier New"/>
          <w:lang w:eastAsia="fr-FR" w:bidi="fr-FR"/>
        </w:rPr>
        <w:t>riaux d'usage courant. En 1973, une étude sur la quantité de plomb dans un certain nombre d'aliments a démontré des quantités considérables dans les jus de fruits en conserve pour bébés et dans le lait en conserve. Ces sources peuvent constituer un apport considér</w:t>
      </w:r>
      <w:r w:rsidRPr="006A4FE7">
        <w:rPr>
          <w:rFonts w:eastAsia="Courier New"/>
          <w:lang w:eastAsia="fr-FR" w:bidi="fr-FR"/>
        </w:rPr>
        <w:t>a</w:t>
      </w:r>
      <w:r w:rsidRPr="006A4FE7">
        <w:rPr>
          <w:rFonts w:eastAsia="Courier New"/>
          <w:lang w:eastAsia="fr-FR" w:bidi="fr-FR"/>
        </w:rPr>
        <w:t>ble de plomb chez le jeune enfant et ces sources sont d'autant plus dangereuses si l'on cons</w:t>
      </w:r>
      <w:r w:rsidRPr="006A4FE7">
        <w:rPr>
          <w:rFonts w:eastAsia="Courier New"/>
          <w:lang w:eastAsia="fr-FR" w:bidi="fr-FR"/>
        </w:rPr>
        <w:t>i</w:t>
      </w:r>
      <w:r w:rsidRPr="006A4FE7">
        <w:rPr>
          <w:rFonts w:eastAsia="Courier New"/>
          <w:lang w:eastAsia="fr-FR" w:bidi="fr-FR"/>
        </w:rPr>
        <w:t>dère le fait que l'enfant peut ingérer ce plomb à un très bas âge, qu'il peut être contaminé par d'autres sources en plus comme la peinture et la pou</w:t>
      </w:r>
      <w:r w:rsidRPr="006A4FE7">
        <w:rPr>
          <w:rFonts w:eastAsia="Courier New"/>
          <w:lang w:eastAsia="fr-FR" w:bidi="fr-FR"/>
        </w:rPr>
        <w:t>s</w:t>
      </w:r>
      <w:r w:rsidRPr="006A4FE7">
        <w:rPr>
          <w:rFonts w:eastAsia="Courier New"/>
          <w:lang w:eastAsia="fr-FR" w:bidi="fr-FR"/>
        </w:rPr>
        <w:t>sière et qu'il y a des évidences que les très jeunes enfants absorbent le plomb beaucoup plus efficacement que les enfants plus âgés. Les résidus de plomb dans les aliments pe</w:t>
      </w:r>
      <w:r w:rsidRPr="006A4FE7">
        <w:rPr>
          <w:rFonts w:eastAsia="Courier New"/>
          <w:lang w:eastAsia="fr-FR" w:bidi="fr-FR"/>
        </w:rPr>
        <w:t>u</w:t>
      </w:r>
      <w:r w:rsidRPr="006A4FE7">
        <w:rPr>
          <w:rFonts w:eastAsia="Courier New"/>
          <w:lang w:eastAsia="fr-FR" w:bidi="fr-FR"/>
        </w:rPr>
        <w:t>vent provenir de l'absorption par les plantes du plomb contenu dans le sol qui elles sont mangées par les an</w:t>
      </w:r>
      <w:r w:rsidRPr="006A4FE7">
        <w:rPr>
          <w:rFonts w:eastAsia="Courier New"/>
          <w:lang w:eastAsia="fr-FR" w:bidi="fr-FR"/>
        </w:rPr>
        <w:t>i</w:t>
      </w:r>
      <w:r w:rsidRPr="006A4FE7">
        <w:rPr>
          <w:rFonts w:eastAsia="Courier New"/>
          <w:lang w:eastAsia="fr-FR" w:bidi="fr-FR"/>
        </w:rPr>
        <w:t>maux ou l'homme</w:t>
      </w:r>
      <w:r w:rsidRPr="006A4FE7">
        <w:t> ;</w:t>
      </w:r>
      <w:r w:rsidRPr="006A4FE7">
        <w:rPr>
          <w:rFonts w:eastAsia="Courier New"/>
          <w:lang w:eastAsia="fr-FR" w:bidi="fr-FR"/>
        </w:rPr>
        <w:t xml:space="preserve"> l'utilisation de l'arsenate de plomb dans les pesticides et dans les glaç</w:t>
      </w:r>
      <w:r w:rsidRPr="006A4FE7">
        <w:rPr>
          <w:rFonts w:eastAsia="Courier New"/>
          <w:lang w:eastAsia="fr-FR" w:bidi="fr-FR"/>
        </w:rPr>
        <w:t>u</w:t>
      </w:r>
      <w:r w:rsidRPr="006A4FE7">
        <w:rPr>
          <w:rFonts w:eastAsia="Courier New"/>
          <w:lang w:eastAsia="fr-FR" w:bidi="fr-FR"/>
        </w:rPr>
        <w:t>res utilisées dans la poterie servant pour la cuisson ou la conserve des aliments."</w:t>
      </w:r>
    </w:p>
    <w:p w:rsidR="000F3457" w:rsidRPr="006A4FE7" w:rsidRDefault="000F3457" w:rsidP="000F3457">
      <w:pPr>
        <w:spacing w:before="120" w:after="120"/>
        <w:jc w:val="both"/>
      </w:pPr>
      <w:r w:rsidRPr="006A4FE7">
        <w:t>[243]</w:t>
      </w:r>
    </w:p>
    <w:p w:rsidR="000F3457" w:rsidRPr="006A4FE7" w:rsidRDefault="000F3457" w:rsidP="000F3457">
      <w:pPr>
        <w:spacing w:before="120" w:after="120"/>
        <w:jc w:val="both"/>
      </w:pPr>
      <w:r w:rsidRPr="006A4FE7">
        <w:rPr>
          <w:rFonts w:eastAsia="Courier New"/>
          <w:lang w:eastAsia="fr-FR" w:bidi="fr-FR"/>
        </w:rPr>
        <w:t>"On pourrait dire donc que l'excès de plomb dans notre enviro</w:t>
      </w:r>
      <w:r w:rsidRPr="006A4FE7">
        <w:rPr>
          <w:rFonts w:eastAsia="Courier New"/>
          <w:lang w:eastAsia="fr-FR" w:bidi="fr-FR"/>
        </w:rPr>
        <w:t>n</w:t>
      </w:r>
      <w:r w:rsidRPr="006A4FE7">
        <w:rPr>
          <w:rFonts w:eastAsia="Courier New"/>
          <w:lang w:eastAsia="fr-FR" w:bidi="fr-FR"/>
        </w:rPr>
        <w:t>nement est un problème écologique présent et actuel et semble repr</w:t>
      </w:r>
      <w:r w:rsidRPr="006A4FE7">
        <w:rPr>
          <w:rFonts w:eastAsia="Courier New"/>
          <w:lang w:eastAsia="fr-FR" w:bidi="fr-FR"/>
        </w:rPr>
        <w:t>é</w:t>
      </w:r>
      <w:r w:rsidRPr="006A4FE7">
        <w:rPr>
          <w:rFonts w:eastAsia="Courier New"/>
          <w:lang w:eastAsia="fr-FR" w:bidi="fr-FR"/>
        </w:rPr>
        <w:t>senter un danger surtout pour les enfants. Il a été démontré que le plomb est l'élément aéroporté le plus dangereux pour la santé mentale des enfants et peut contaminer l'air, l'eau et le sol de sorte que le plomb peut être bu, ingéré et respiré."</w:t>
      </w:r>
    </w:p>
    <w:p w:rsidR="000F3457" w:rsidRPr="006A4FE7" w:rsidRDefault="000F3457" w:rsidP="000F3457">
      <w:pPr>
        <w:spacing w:before="120" w:after="120"/>
        <w:jc w:val="both"/>
      </w:pPr>
      <w:r w:rsidRPr="006A4FE7">
        <w:rPr>
          <w:rFonts w:eastAsia="Courier New"/>
          <w:lang w:eastAsia="fr-FR" w:bidi="fr-FR"/>
        </w:rPr>
        <w:t>"Le plomb a une effet nocif principal</w:t>
      </w:r>
      <w:r w:rsidRPr="006A4FE7">
        <w:rPr>
          <w:rFonts w:eastAsia="Courier New"/>
          <w:lang w:eastAsia="fr-FR" w:bidi="fr-FR"/>
        </w:rPr>
        <w:t>e</w:t>
      </w:r>
      <w:r w:rsidRPr="006A4FE7">
        <w:rPr>
          <w:rFonts w:eastAsia="Courier New"/>
          <w:lang w:eastAsia="fr-FR" w:bidi="fr-FR"/>
        </w:rPr>
        <w:t>ment sur le sang, les reins et les nerfs. Les symptômes sont une anémie par une interférence avec la pr</w:t>
      </w:r>
      <w:r w:rsidRPr="006A4FE7">
        <w:rPr>
          <w:rFonts w:eastAsia="Courier New"/>
          <w:lang w:eastAsia="fr-FR" w:bidi="fr-FR"/>
        </w:rPr>
        <w:t>o</w:t>
      </w:r>
      <w:r w:rsidRPr="006A4FE7">
        <w:rPr>
          <w:rFonts w:eastAsia="Courier New"/>
          <w:lang w:eastAsia="fr-FR" w:bidi="fr-FR"/>
        </w:rPr>
        <w:t>duction des globules rouges, une néphrite chronique qui peut contribuer à l'hypertension et éventuellement à une insuffisance rén</w:t>
      </w:r>
      <w:r w:rsidRPr="006A4FE7">
        <w:rPr>
          <w:rFonts w:eastAsia="Courier New"/>
          <w:lang w:eastAsia="fr-FR" w:bidi="fr-FR"/>
        </w:rPr>
        <w:t>a</w:t>
      </w:r>
      <w:r w:rsidRPr="006A4FE7">
        <w:rPr>
          <w:rFonts w:eastAsia="Courier New"/>
          <w:lang w:eastAsia="fr-FR" w:bidi="fr-FR"/>
        </w:rPr>
        <w:t>le</w:t>
      </w:r>
      <w:r w:rsidRPr="006A4FE7">
        <w:t> ;</w:t>
      </w:r>
      <w:r w:rsidRPr="006A4FE7">
        <w:rPr>
          <w:rFonts w:eastAsia="Courier New"/>
          <w:lang w:eastAsia="fr-FR" w:bidi="fr-FR"/>
        </w:rPr>
        <w:t xml:space="preserve"> de plus le plomb a des effets nocifs sur le système nerveux prov</w:t>
      </w:r>
      <w:r w:rsidRPr="006A4FE7">
        <w:rPr>
          <w:rFonts w:eastAsia="Courier New"/>
          <w:lang w:eastAsia="fr-FR" w:bidi="fr-FR"/>
        </w:rPr>
        <w:t>o</w:t>
      </w:r>
      <w:r w:rsidRPr="006A4FE7">
        <w:rPr>
          <w:rFonts w:eastAsia="Courier New"/>
          <w:lang w:eastAsia="fr-FR" w:bidi="fr-FR"/>
        </w:rPr>
        <w:t>quant des troubles de comportement caractérisés par des convulsions et un œdème cér</w:t>
      </w:r>
      <w:r w:rsidRPr="006A4FE7">
        <w:rPr>
          <w:rFonts w:eastAsia="Courier New"/>
          <w:lang w:eastAsia="fr-FR" w:bidi="fr-FR"/>
        </w:rPr>
        <w:t>é</w:t>
      </w:r>
      <w:r w:rsidRPr="006A4FE7">
        <w:rPr>
          <w:rFonts w:eastAsia="Courier New"/>
          <w:lang w:eastAsia="fr-FR" w:bidi="fr-FR"/>
        </w:rPr>
        <w:t>bral."</w:t>
      </w:r>
    </w:p>
    <w:p w:rsidR="000F3457" w:rsidRPr="006A4FE7" w:rsidRDefault="000F3457" w:rsidP="000F3457">
      <w:pPr>
        <w:spacing w:before="120" w:after="120"/>
        <w:jc w:val="both"/>
      </w:pPr>
      <w:r w:rsidRPr="006A4FE7">
        <w:rPr>
          <w:rFonts w:eastAsia="Courier New"/>
          <w:lang w:eastAsia="fr-FR" w:bidi="fr-FR"/>
        </w:rPr>
        <w:t>"C'est néanmoins l'aspect asymptomatique de l'empoisonnement chronique du plomb qui est le plus dangereux pour les enfants. So</w:t>
      </w:r>
      <w:r w:rsidRPr="006A4FE7">
        <w:rPr>
          <w:rFonts w:eastAsia="Courier New"/>
          <w:lang w:eastAsia="fr-FR" w:bidi="fr-FR"/>
        </w:rPr>
        <w:t>u</w:t>
      </w:r>
      <w:r w:rsidRPr="006A4FE7">
        <w:rPr>
          <w:rFonts w:eastAsia="Courier New"/>
          <w:lang w:eastAsia="fr-FR" w:bidi="fr-FR"/>
        </w:rPr>
        <w:t>vent plusieurs tests diagnostiques sont nécessaires avant de pouvoir poser le diagnostic et à moins d'être reche</w:t>
      </w:r>
      <w:r w:rsidRPr="006A4FE7">
        <w:rPr>
          <w:rFonts w:eastAsia="Courier New"/>
          <w:lang w:eastAsia="fr-FR" w:bidi="fr-FR"/>
        </w:rPr>
        <w:t>r</w:t>
      </w:r>
      <w:r w:rsidRPr="006A4FE7">
        <w:rPr>
          <w:rFonts w:eastAsia="Courier New"/>
          <w:lang w:eastAsia="fr-FR" w:bidi="fr-FR"/>
        </w:rPr>
        <w:t>ché, peut passer inaperçu. La période de 1 à 5 ans est critique pour la croissance et le dévelo</w:t>
      </w:r>
      <w:r w:rsidRPr="006A4FE7">
        <w:rPr>
          <w:rFonts w:eastAsia="Courier New"/>
          <w:lang w:eastAsia="fr-FR" w:bidi="fr-FR"/>
        </w:rPr>
        <w:t>p</w:t>
      </w:r>
      <w:r w:rsidRPr="006A4FE7">
        <w:rPr>
          <w:rFonts w:eastAsia="Courier New"/>
          <w:lang w:eastAsia="fr-FR" w:bidi="fr-FR"/>
        </w:rPr>
        <w:t>pement du ce</w:t>
      </w:r>
      <w:r w:rsidRPr="006A4FE7">
        <w:rPr>
          <w:rFonts w:eastAsia="Courier New"/>
          <w:lang w:eastAsia="fr-FR" w:bidi="fr-FR"/>
        </w:rPr>
        <w:t>r</w:t>
      </w:r>
      <w:r w:rsidRPr="006A4FE7">
        <w:rPr>
          <w:rFonts w:eastAsia="Courier New"/>
          <w:lang w:eastAsia="fr-FR" w:bidi="fr-FR"/>
        </w:rPr>
        <w:t>veau et une intoxication pendant cette période résulte souvent en des dommages irréversibles."</w:t>
      </w:r>
    </w:p>
    <w:p w:rsidR="000F3457" w:rsidRPr="006A4FE7" w:rsidRDefault="000F3457" w:rsidP="000F3457">
      <w:pPr>
        <w:spacing w:before="120" w:after="120"/>
        <w:jc w:val="both"/>
      </w:pPr>
      <w:r w:rsidRPr="006A4FE7">
        <w:rPr>
          <w:rFonts w:eastAsia="Courier New"/>
          <w:lang w:eastAsia="fr-FR" w:bidi="fr-FR"/>
        </w:rPr>
        <w:t>"L'empoisonnement au plomb, même s'il est connu de l'homme depuis des siècles, n'a que récemment commencé à être un sujet d'i</w:t>
      </w:r>
      <w:r w:rsidRPr="006A4FE7">
        <w:rPr>
          <w:rFonts w:eastAsia="Courier New"/>
          <w:lang w:eastAsia="fr-FR" w:bidi="fr-FR"/>
        </w:rPr>
        <w:t>n</w:t>
      </w:r>
      <w:r w:rsidRPr="006A4FE7">
        <w:rPr>
          <w:rFonts w:eastAsia="Courier New"/>
          <w:lang w:eastAsia="fr-FR" w:bidi="fr-FR"/>
        </w:rPr>
        <w:t>térêt pour les écologistes, les médecins et les personnes à charge de la santé et de la sécurité des enfants. Les très jeunes enfants, et en part</w:t>
      </w:r>
      <w:r w:rsidRPr="006A4FE7">
        <w:rPr>
          <w:rFonts w:eastAsia="Courier New"/>
          <w:lang w:eastAsia="fr-FR" w:bidi="fr-FR"/>
        </w:rPr>
        <w:t>i</w:t>
      </w:r>
      <w:r w:rsidRPr="006A4FE7">
        <w:rPr>
          <w:rFonts w:eastAsia="Courier New"/>
          <w:lang w:eastAsia="fr-FR" w:bidi="fr-FR"/>
        </w:rPr>
        <w:t>culier ceux ce moins de 3 ans sont les plus susceptibles aux effets n</w:t>
      </w:r>
      <w:r w:rsidRPr="006A4FE7">
        <w:rPr>
          <w:rFonts w:eastAsia="Courier New"/>
          <w:lang w:eastAsia="fr-FR" w:bidi="fr-FR"/>
        </w:rPr>
        <w:t>o</w:t>
      </w:r>
      <w:r w:rsidRPr="006A4FE7">
        <w:rPr>
          <w:rFonts w:eastAsia="Courier New"/>
          <w:lang w:eastAsia="fr-FR" w:bidi="fr-FR"/>
        </w:rPr>
        <w:t>cifs d'une a</w:t>
      </w:r>
      <w:r w:rsidRPr="006A4FE7">
        <w:rPr>
          <w:rFonts w:eastAsia="Courier New"/>
          <w:lang w:eastAsia="fr-FR" w:bidi="fr-FR"/>
        </w:rPr>
        <w:t>b</w:t>
      </w:r>
      <w:r w:rsidRPr="006A4FE7">
        <w:rPr>
          <w:rFonts w:eastAsia="Courier New"/>
          <w:lang w:eastAsia="fr-FR" w:bidi="fr-FR"/>
        </w:rPr>
        <w:t>sorption accrue de plomb et peuvent subir des dommages irréversibles. Aux États-Unis, on a estimé à 600</w:t>
      </w:r>
      <w:r>
        <w:rPr>
          <w:rFonts w:eastAsia="Courier New"/>
          <w:lang w:eastAsia="fr-FR" w:bidi="fr-FR"/>
        </w:rPr>
        <w:t> </w:t>
      </w:r>
      <w:r w:rsidRPr="006A4FE7">
        <w:rPr>
          <w:rFonts w:eastAsia="Courier New"/>
          <w:lang w:eastAsia="fr-FR" w:bidi="fr-FR"/>
        </w:rPr>
        <w:t>000 le nombre d'e</w:t>
      </w:r>
      <w:r w:rsidRPr="006A4FE7">
        <w:rPr>
          <w:rFonts w:eastAsia="Courier New"/>
          <w:lang w:eastAsia="fr-FR" w:bidi="fr-FR"/>
        </w:rPr>
        <w:t>n</w:t>
      </w:r>
      <w:r w:rsidRPr="006A4FE7">
        <w:rPr>
          <w:rFonts w:eastAsia="Courier New"/>
          <w:lang w:eastAsia="fr-FR" w:bidi="fr-FR"/>
        </w:rPr>
        <w:t>fants qui ont un a</w:t>
      </w:r>
      <w:r w:rsidRPr="006A4FE7">
        <w:rPr>
          <w:rFonts w:eastAsia="Courier New"/>
          <w:lang w:eastAsia="fr-FR" w:bidi="fr-FR"/>
        </w:rPr>
        <w:t>p</w:t>
      </w:r>
      <w:r w:rsidRPr="006A4FE7">
        <w:rPr>
          <w:rFonts w:eastAsia="Courier New"/>
          <w:lang w:eastAsia="fr-FR" w:bidi="fr-FR"/>
        </w:rPr>
        <w:t>port exagéré de plomb parmi lesquels 6</w:t>
      </w:r>
      <w:r>
        <w:rPr>
          <w:rFonts w:eastAsia="Courier New"/>
          <w:lang w:eastAsia="fr-FR" w:bidi="fr-FR"/>
        </w:rPr>
        <w:t> </w:t>
      </w:r>
      <w:r w:rsidRPr="006A4FE7">
        <w:rPr>
          <w:rFonts w:eastAsia="Courier New"/>
          <w:lang w:eastAsia="fr-FR" w:bidi="fr-FR"/>
        </w:rPr>
        <w:t>000 sont susceptibles de subir des dommages neurologiques permanents. A</w:t>
      </w:r>
      <w:r w:rsidRPr="006A4FE7">
        <w:rPr>
          <w:rFonts w:eastAsia="Courier New"/>
          <w:lang w:eastAsia="fr-FR" w:bidi="fr-FR"/>
        </w:rPr>
        <w:t>p</w:t>
      </w:r>
      <w:r w:rsidRPr="006A4FE7">
        <w:rPr>
          <w:rFonts w:eastAsia="Courier New"/>
          <w:lang w:eastAsia="fr-FR" w:bidi="fr-FR"/>
        </w:rPr>
        <w:t>proximativement 200 morts résulteront directement d'une intoxication au plomb".</w:t>
      </w:r>
    </w:p>
    <w:p w:rsidR="000F3457" w:rsidRDefault="000F3457" w:rsidP="000F3457">
      <w:pPr>
        <w:spacing w:before="120" w:after="120"/>
        <w:jc w:val="both"/>
        <w:rPr>
          <w:rFonts w:eastAsia="Courier New"/>
          <w:lang w:eastAsia="fr-FR" w:bidi="fr-FR"/>
        </w:rPr>
      </w:pPr>
      <w:r w:rsidRPr="006A4FE7">
        <w:rPr>
          <w:rFonts w:eastAsia="Courier New"/>
          <w:lang w:eastAsia="fr-FR" w:bidi="fr-FR"/>
        </w:rPr>
        <w:t>Un autre exemple d'agresseur détériorant notre qualité de la vie, c'est le méthyl-mercure.</w:t>
      </w:r>
    </w:p>
    <w:p w:rsidR="000F3457" w:rsidRPr="006A4FE7" w:rsidRDefault="000F3457" w:rsidP="000F3457">
      <w:pPr>
        <w:spacing w:before="120" w:after="120"/>
        <w:jc w:val="both"/>
      </w:pPr>
      <w:r w:rsidRPr="006A4FE7">
        <w:t>[244]</w:t>
      </w:r>
    </w:p>
    <w:p w:rsidR="000F3457" w:rsidRPr="006A4FE7" w:rsidRDefault="000F3457" w:rsidP="000F3457">
      <w:pPr>
        <w:spacing w:before="120" w:after="120"/>
        <w:jc w:val="both"/>
      </w:pPr>
    </w:p>
    <w:p w:rsidR="000F3457" w:rsidRPr="006A4FE7" w:rsidRDefault="000F3457" w:rsidP="000F3457">
      <w:pPr>
        <w:pStyle w:val="planche"/>
      </w:pPr>
      <w:r w:rsidRPr="006A4FE7">
        <w:t>TRAVAIL DE JACINTHE GAGNON</w:t>
      </w:r>
      <w:r w:rsidRPr="006A4FE7">
        <w:br/>
        <w:t>(1ère année de médecine)</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"La pollution par le mercure n'est pas le moindre de ces problèmes étant donné son importance de plus en plus grandissante et des cons</w:t>
      </w:r>
      <w:r w:rsidRPr="006A4FE7">
        <w:rPr>
          <w:rFonts w:eastAsia="Courier New"/>
          <w:lang w:eastAsia="fr-FR" w:bidi="fr-FR"/>
        </w:rPr>
        <w:t>é</w:t>
      </w:r>
      <w:r w:rsidRPr="006A4FE7">
        <w:rPr>
          <w:rFonts w:eastAsia="Courier New"/>
          <w:lang w:eastAsia="fr-FR" w:bidi="fr-FR"/>
        </w:rPr>
        <w:t>quences qu'il a sur la santé humaine et sur tous les systèmes écolog</w:t>
      </w:r>
      <w:r w:rsidRPr="006A4FE7">
        <w:rPr>
          <w:rFonts w:eastAsia="Courier New"/>
          <w:lang w:eastAsia="fr-FR" w:bidi="fr-FR"/>
        </w:rPr>
        <w:t>i</w:t>
      </w:r>
      <w:r w:rsidRPr="006A4FE7">
        <w:rPr>
          <w:rFonts w:eastAsia="Courier New"/>
          <w:lang w:eastAsia="fr-FR" w:bidi="fr-FR"/>
        </w:rPr>
        <w:t>ques."</w:t>
      </w:r>
    </w:p>
    <w:p w:rsidR="000F3457" w:rsidRPr="006A4FE7" w:rsidRDefault="000F3457" w:rsidP="000F3457">
      <w:pPr>
        <w:spacing w:before="120" w:after="120"/>
        <w:jc w:val="both"/>
      </w:pPr>
      <w:r w:rsidRPr="006A4FE7">
        <w:rPr>
          <w:rFonts w:eastAsia="Courier New"/>
          <w:lang w:eastAsia="fr-FR" w:bidi="fr-FR"/>
        </w:rPr>
        <w:t>"Issu des rejets industriels, le mercure passe dans l'alimentation.</w:t>
      </w:r>
      <w:r w:rsidRPr="006A4FE7">
        <w:t xml:space="preserve"> </w:t>
      </w:r>
      <w:r w:rsidRPr="006A4FE7">
        <w:rPr>
          <w:rFonts w:eastAsia="Courier New"/>
          <w:lang w:eastAsia="fr-FR" w:bidi="fr-FR"/>
        </w:rPr>
        <w:t>Il a déjà provoqué des dizaines de morts et on a fini par s'en émo</w:t>
      </w:r>
      <w:r w:rsidRPr="006A4FE7">
        <w:rPr>
          <w:rFonts w:eastAsia="Courier New"/>
          <w:lang w:eastAsia="fr-FR" w:bidi="fr-FR"/>
        </w:rPr>
        <w:t>u</w:t>
      </w:r>
      <w:r w:rsidRPr="006A4FE7">
        <w:rPr>
          <w:rFonts w:eastAsia="Courier New"/>
          <w:lang w:eastAsia="fr-FR" w:bidi="fr-FR"/>
        </w:rPr>
        <w:t>voir".</w:t>
      </w:r>
    </w:p>
    <w:p w:rsidR="000F3457" w:rsidRPr="006A4FE7" w:rsidRDefault="000F3457" w:rsidP="000F3457">
      <w:pPr>
        <w:spacing w:before="120" w:after="120"/>
        <w:jc w:val="both"/>
      </w:pPr>
      <w:r w:rsidRPr="006A4FE7">
        <w:rPr>
          <w:rFonts w:eastAsia="Courier New"/>
          <w:lang w:eastAsia="fr-FR" w:bidi="fr-FR"/>
        </w:rPr>
        <w:t>"Il a fallu attendre quinze (15) ans, le temps que se déroulent le drame de Min</w:t>
      </w:r>
      <w:r w:rsidRPr="006A4FE7">
        <w:rPr>
          <w:rFonts w:eastAsia="Courier New"/>
          <w:lang w:eastAsia="fr-FR" w:bidi="fr-FR"/>
        </w:rPr>
        <w:t>a</w:t>
      </w:r>
      <w:r w:rsidRPr="006A4FE7">
        <w:rPr>
          <w:rFonts w:eastAsia="Courier New"/>
          <w:lang w:eastAsia="fr-FR" w:bidi="fr-FR"/>
        </w:rPr>
        <w:t>mata et les enquêtes qui l'ont accompagné ou suivi, il a fallu près de 70 morts sur plus de 400 cas pour que le mercure soit mis hors la loi au Japon. Encore ce bilan est-il loin d'être exhaustif</w:t>
      </w:r>
      <w:r w:rsidRPr="006A4FE7">
        <w:t> :</w:t>
      </w:r>
      <w:r w:rsidRPr="006A4FE7">
        <w:rPr>
          <w:rFonts w:eastAsia="Courier New"/>
          <w:lang w:eastAsia="fr-FR" w:bidi="fr-FR"/>
        </w:rPr>
        <w:t xml:space="preserve"> on a eu en effet beaucoup de mal à dépister les victimes car les symptômes peuvent apparaître pl</w:t>
      </w:r>
      <w:r w:rsidRPr="006A4FE7">
        <w:rPr>
          <w:rFonts w:eastAsia="Courier New"/>
          <w:lang w:eastAsia="fr-FR" w:bidi="fr-FR"/>
        </w:rPr>
        <w:t>u</w:t>
      </w:r>
      <w:r w:rsidRPr="006A4FE7">
        <w:rPr>
          <w:rFonts w:eastAsia="Courier New"/>
          <w:lang w:eastAsia="fr-FR" w:bidi="fr-FR"/>
        </w:rPr>
        <w:t>sieurs années après la contamination."</w:t>
      </w:r>
    </w:p>
    <w:p w:rsidR="000F3457" w:rsidRPr="006A4FE7" w:rsidRDefault="000F3457" w:rsidP="000F3457">
      <w:pPr>
        <w:spacing w:before="120" w:after="120"/>
        <w:jc w:val="both"/>
      </w:pPr>
      <w:r w:rsidRPr="006A4FE7">
        <w:rPr>
          <w:rFonts w:eastAsia="Courier New"/>
          <w:lang w:eastAsia="fr-FR" w:bidi="fr-FR"/>
        </w:rPr>
        <w:t>"Aussi bien au Canada qu'aux États-Unis, en Suède ou au Japon, ce sont les poissons qui "stokent" les plus grandes quantités de mercure</w:t>
      </w:r>
      <w:r w:rsidRPr="006A4FE7">
        <w:t> :</w:t>
      </w:r>
      <w:r w:rsidRPr="006A4FE7">
        <w:rPr>
          <w:rFonts w:eastAsia="Courier New"/>
          <w:lang w:eastAsia="fr-FR" w:bidi="fr-FR"/>
        </w:rPr>
        <w:t xml:space="preserve"> certains poissons pêchés dans la région des Grands Lacs contiennent ju</w:t>
      </w:r>
      <w:r w:rsidRPr="006A4FE7">
        <w:rPr>
          <w:rFonts w:eastAsia="Courier New"/>
          <w:lang w:eastAsia="fr-FR" w:bidi="fr-FR"/>
        </w:rPr>
        <w:t>s</w:t>
      </w:r>
      <w:r w:rsidRPr="006A4FE7">
        <w:rPr>
          <w:rFonts w:eastAsia="Courier New"/>
          <w:lang w:eastAsia="fr-FR" w:bidi="fr-FR"/>
        </w:rPr>
        <w:t>qu'à 10 mg de mercure par kilo. C'est dire à quel degré de pollution en sont arrivées les eaux de ces lacs."</w:t>
      </w:r>
    </w:p>
    <w:p w:rsidR="000F3457" w:rsidRPr="006A4FE7" w:rsidRDefault="000F3457" w:rsidP="000F3457">
      <w:pPr>
        <w:spacing w:before="120" w:after="120"/>
        <w:jc w:val="both"/>
      </w:pPr>
      <w:r w:rsidRPr="006A4FE7">
        <w:rPr>
          <w:rFonts w:eastAsia="Courier New"/>
          <w:lang w:eastAsia="fr-FR" w:bidi="fr-FR"/>
        </w:rPr>
        <w:t>"Les oiseaux sont aussi affectés. En Suède, dès 1950, on signalait que dans ce pays des populations entières d'oiseaux disparaissaient, empo</w:t>
      </w:r>
      <w:r w:rsidRPr="006A4FE7">
        <w:rPr>
          <w:rFonts w:eastAsia="Courier New"/>
          <w:lang w:eastAsia="fr-FR" w:bidi="fr-FR"/>
        </w:rPr>
        <w:t>i</w:t>
      </w:r>
      <w:r w:rsidRPr="006A4FE7">
        <w:rPr>
          <w:rFonts w:eastAsia="Courier New"/>
          <w:lang w:eastAsia="fr-FR" w:bidi="fr-FR"/>
        </w:rPr>
        <w:t>sonnées par des graines de semence traitées au méthylmercure."</w:t>
      </w:r>
    </w:p>
    <w:p w:rsidR="000F3457" w:rsidRPr="006A4FE7" w:rsidRDefault="000F3457" w:rsidP="000F3457">
      <w:pPr>
        <w:spacing w:before="120" w:after="120"/>
        <w:jc w:val="both"/>
      </w:pPr>
      <w:r w:rsidRPr="006A4FE7">
        <w:rPr>
          <w:rFonts w:eastAsia="Courier New"/>
          <w:lang w:eastAsia="fr-FR" w:bidi="fr-FR"/>
        </w:rPr>
        <w:t>"Et puis il y a l'homme qui est finalement menacé par l'interm</w:t>
      </w:r>
      <w:r w:rsidRPr="006A4FE7">
        <w:rPr>
          <w:rFonts w:eastAsia="Courier New"/>
          <w:lang w:eastAsia="fr-FR" w:bidi="fr-FR"/>
        </w:rPr>
        <w:t>é</w:t>
      </w:r>
      <w:r w:rsidRPr="006A4FE7">
        <w:rPr>
          <w:rFonts w:eastAsia="Courier New"/>
          <w:lang w:eastAsia="fr-FR" w:bidi="fr-FR"/>
        </w:rPr>
        <w:t>diaire de la chaîne alimentaire, La Food and Drug Admini</w:t>
      </w:r>
      <w:r w:rsidRPr="006A4FE7">
        <w:rPr>
          <w:rFonts w:eastAsia="Courier New"/>
          <w:lang w:eastAsia="fr-FR" w:bidi="fr-FR"/>
        </w:rPr>
        <w:t>s</w:t>
      </w:r>
      <w:r w:rsidRPr="006A4FE7">
        <w:rPr>
          <w:rFonts w:eastAsia="Courier New"/>
          <w:lang w:eastAsia="fr-FR" w:bidi="fr-FR"/>
        </w:rPr>
        <w:t>tration, a découvert que près de 40% du thon en boîte mis sur le marché de gros en décembre 1970 et février 1971 contenait des résidus de mercure dont la moyenne se situait entre 0.5mg/kg et 1 mg/kg. De m</w:t>
      </w:r>
      <w:r w:rsidRPr="006A4FE7">
        <w:rPr>
          <w:rFonts w:eastAsia="Courier New"/>
          <w:lang w:eastAsia="fr-FR" w:bidi="fr-FR"/>
        </w:rPr>
        <w:t>ê</w:t>
      </w:r>
      <w:r w:rsidRPr="006A4FE7">
        <w:rPr>
          <w:rFonts w:eastAsia="Courier New"/>
          <w:lang w:eastAsia="fr-FR" w:bidi="fr-FR"/>
        </w:rPr>
        <w:t>me pour l'espadon</w:t>
      </w:r>
      <w:r w:rsidRPr="006A4FE7">
        <w:t> :</w:t>
      </w:r>
      <w:r w:rsidRPr="006A4FE7">
        <w:rPr>
          <w:rFonts w:eastAsia="Courier New"/>
          <w:lang w:eastAsia="fr-FR" w:bidi="fr-FR"/>
        </w:rPr>
        <w:t xml:space="preserve"> en trois mois, sur 583 espadons examinés,</w:t>
      </w:r>
      <w:r w:rsidRPr="006A4FE7">
        <w:t xml:space="preserve"> </w:t>
      </w:r>
      <w:r w:rsidRPr="006A4FE7">
        <w:rPr>
          <w:rFonts w:eastAsia="Courier New"/>
          <w:lang w:eastAsia="fr-FR" w:bidi="fr-FR"/>
        </w:rPr>
        <w:t>43 seulement ne dépassaient pas la norme autorisée, celle-ci étant de 0.5 mg/kg".</w:t>
      </w:r>
    </w:p>
    <w:p w:rsidR="000F3457" w:rsidRPr="006A4FE7" w:rsidRDefault="000F3457" w:rsidP="000F3457">
      <w:pPr>
        <w:spacing w:before="120" w:after="120"/>
        <w:jc w:val="both"/>
      </w:pPr>
      <w:r w:rsidRPr="006A4FE7">
        <w:rPr>
          <w:lang w:eastAsia="fr-FR" w:bidi="fr-FR"/>
        </w:rPr>
        <w:t>[245]</w:t>
      </w:r>
    </w:p>
    <w:p w:rsidR="000F3457" w:rsidRPr="006A4FE7" w:rsidRDefault="000F3457" w:rsidP="000F3457">
      <w:pPr>
        <w:spacing w:before="120" w:after="120"/>
        <w:jc w:val="both"/>
      </w:pPr>
      <w:r w:rsidRPr="006A4FE7">
        <w:rPr>
          <w:rFonts w:eastAsia="Courier New"/>
          <w:lang w:eastAsia="fr-FR" w:bidi="fr-FR"/>
        </w:rPr>
        <w:t>"En France, il y a une vingtaine d'a</w:t>
      </w:r>
      <w:r w:rsidRPr="006A4FE7">
        <w:rPr>
          <w:rFonts w:eastAsia="Courier New"/>
          <w:lang w:eastAsia="fr-FR" w:bidi="fr-FR"/>
        </w:rPr>
        <w:t>n</w:t>
      </w:r>
      <w:r w:rsidRPr="006A4FE7">
        <w:rPr>
          <w:rFonts w:eastAsia="Courier New"/>
          <w:lang w:eastAsia="fr-FR" w:bidi="fr-FR"/>
        </w:rPr>
        <w:t>nées, 230 habitants de Pont Saint-Esprit, dans le Gard, furent frappés d'un mal my</w:t>
      </w:r>
      <w:r w:rsidRPr="006A4FE7">
        <w:rPr>
          <w:rFonts w:eastAsia="Courier New"/>
          <w:lang w:eastAsia="fr-FR" w:bidi="fr-FR"/>
        </w:rPr>
        <w:t>s</w:t>
      </w:r>
      <w:r w:rsidRPr="006A4FE7">
        <w:rPr>
          <w:rFonts w:eastAsia="Courier New"/>
          <w:lang w:eastAsia="fr-FR" w:bidi="fr-FR"/>
        </w:rPr>
        <w:t>térieux, cinq personnes moururent. On s'aperçut que ces personnes mangeaient du pain fabriqué par un même boulanger</w:t>
      </w:r>
      <w:r w:rsidRPr="006A4FE7">
        <w:t> ;</w:t>
      </w:r>
      <w:r w:rsidRPr="006A4FE7">
        <w:rPr>
          <w:rFonts w:eastAsia="Courier New"/>
          <w:lang w:eastAsia="fr-FR" w:bidi="fr-FR"/>
        </w:rPr>
        <w:t xml:space="preserve"> on apprit alors que la farine utilisée venait d'un sac qui avait contenu du mercure."</w:t>
      </w:r>
    </w:p>
    <w:p w:rsidR="000F3457" w:rsidRPr="006A4FE7" w:rsidRDefault="000F3457" w:rsidP="000F3457">
      <w:pPr>
        <w:spacing w:before="120" w:after="120"/>
        <w:jc w:val="both"/>
      </w:pPr>
      <w:r w:rsidRPr="006A4FE7">
        <w:rPr>
          <w:rFonts w:eastAsia="Courier New"/>
          <w:lang w:eastAsia="fr-FR" w:bidi="fr-FR"/>
        </w:rPr>
        <w:t>"Mais de façon paradoxale, c'est dans les pays en voie de développ</w:t>
      </w:r>
      <w:r w:rsidRPr="006A4FE7">
        <w:rPr>
          <w:rFonts w:eastAsia="Courier New"/>
          <w:lang w:eastAsia="fr-FR" w:bidi="fr-FR"/>
        </w:rPr>
        <w:t>e</w:t>
      </w:r>
      <w:r w:rsidRPr="006A4FE7">
        <w:rPr>
          <w:rFonts w:eastAsia="Courier New"/>
          <w:lang w:eastAsia="fr-FR" w:bidi="fr-FR"/>
        </w:rPr>
        <w:t>ment que les intoxications ont fait le plus de ravages. Le Guatémala en est un exemple qui, au cours des années 1963-1965, a connu une intox</w:t>
      </w:r>
      <w:r w:rsidRPr="006A4FE7">
        <w:rPr>
          <w:rFonts w:eastAsia="Courier New"/>
          <w:lang w:eastAsia="fr-FR" w:bidi="fr-FR"/>
        </w:rPr>
        <w:t>i</w:t>
      </w:r>
      <w:r w:rsidRPr="006A4FE7">
        <w:rPr>
          <w:rFonts w:eastAsia="Courier New"/>
          <w:lang w:eastAsia="fr-FR" w:bidi="fr-FR"/>
        </w:rPr>
        <w:t>cation par des semences empoisonnées au mercure."</w:t>
      </w:r>
    </w:p>
    <w:p w:rsidR="000F3457" w:rsidRPr="006A4FE7" w:rsidRDefault="000F3457" w:rsidP="000F3457">
      <w:pPr>
        <w:spacing w:before="120" w:after="120"/>
        <w:jc w:val="both"/>
      </w:pPr>
      <w:r w:rsidRPr="006A4FE7">
        <w:rPr>
          <w:rFonts w:eastAsia="Courier New"/>
          <w:lang w:eastAsia="fr-FR" w:bidi="fr-FR"/>
        </w:rPr>
        <w:t>"Toutefois, le chiffre exact des cas, des décès et des invalidités pe</w:t>
      </w:r>
      <w:r w:rsidRPr="006A4FE7">
        <w:rPr>
          <w:rFonts w:eastAsia="Courier New"/>
          <w:lang w:eastAsia="fr-FR" w:bidi="fr-FR"/>
        </w:rPr>
        <w:t>r</w:t>
      </w:r>
      <w:r w:rsidRPr="006A4FE7">
        <w:rPr>
          <w:rFonts w:eastAsia="Courier New"/>
          <w:lang w:eastAsia="fr-FR" w:bidi="fr-FR"/>
        </w:rPr>
        <w:t>manentes demeure inconnu."</w:t>
      </w:r>
    </w:p>
    <w:p w:rsidR="000F3457" w:rsidRPr="006A4FE7" w:rsidRDefault="000F3457" w:rsidP="000F3457">
      <w:pPr>
        <w:spacing w:before="120" w:after="120"/>
        <w:jc w:val="both"/>
      </w:pPr>
      <w:r w:rsidRPr="006A4FE7">
        <w:rPr>
          <w:rFonts w:eastAsia="Courier New"/>
          <w:lang w:eastAsia="fr-FR" w:bidi="fr-FR"/>
        </w:rPr>
        <w:t>"Parmi les métaux lourds, le mercure semble donc bien aujourd'hui avoir le titre "d'ennemi public no 1". Si le sulfure mercurique, insol</w:t>
      </w:r>
      <w:r w:rsidRPr="006A4FE7">
        <w:rPr>
          <w:rFonts w:eastAsia="Courier New"/>
          <w:lang w:eastAsia="fr-FR" w:bidi="fr-FR"/>
        </w:rPr>
        <w:t>u</w:t>
      </w:r>
      <w:r w:rsidRPr="006A4FE7">
        <w:rPr>
          <w:rFonts w:eastAsia="Courier New"/>
          <w:lang w:eastAsia="fr-FR" w:bidi="fr-FR"/>
        </w:rPr>
        <w:t>ble, ne peut être une source de pollution, le traitement du métal peut amener la fuite de vapeurs mercuriques au moment du grillage du m</w:t>
      </w:r>
      <w:r w:rsidRPr="006A4FE7">
        <w:rPr>
          <w:rFonts w:eastAsia="Courier New"/>
          <w:lang w:eastAsia="fr-FR" w:bidi="fr-FR"/>
        </w:rPr>
        <w:t>i</w:t>
      </w:r>
      <w:r w:rsidRPr="006A4FE7">
        <w:rPr>
          <w:rFonts w:eastAsia="Courier New"/>
          <w:lang w:eastAsia="fr-FR" w:bidi="fr-FR"/>
        </w:rPr>
        <w:t>nerai. Des experts estiment que la totalité de ces pertes n'excèdent pas 2 à 3% chaque année. Si l'on tient compte du fait que la production du mercure est annuellement de l'ordre de 10 000 tonnes et que la consommation à te</w:t>
      </w:r>
      <w:r w:rsidRPr="006A4FE7">
        <w:rPr>
          <w:rFonts w:eastAsia="Courier New"/>
          <w:lang w:eastAsia="fr-FR" w:bidi="fr-FR"/>
        </w:rPr>
        <w:t>n</w:t>
      </w:r>
      <w:r w:rsidRPr="006A4FE7">
        <w:rPr>
          <w:rFonts w:eastAsia="Courier New"/>
          <w:lang w:eastAsia="fr-FR" w:bidi="fr-FR"/>
        </w:rPr>
        <w:t>dance à régresser, on aura une idée de la quantité de mercure qui se perd dans l'a</w:t>
      </w:r>
      <w:r w:rsidRPr="006A4FE7">
        <w:rPr>
          <w:rFonts w:eastAsia="Courier New"/>
          <w:lang w:eastAsia="fr-FR" w:bidi="fr-FR"/>
        </w:rPr>
        <w:t>t</w:t>
      </w:r>
      <w:r w:rsidRPr="006A4FE7">
        <w:rPr>
          <w:rFonts w:eastAsia="Courier New"/>
          <w:lang w:eastAsia="fr-FR" w:bidi="fr-FR"/>
        </w:rPr>
        <w:t>mosphère lors du raffinage."</w:t>
      </w:r>
    </w:p>
    <w:p w:rsidR="000F3457" w:rsidRPr="006A4FE7" w:rsidRDefault="000F3457" w:rsidP="000F3457">
      <w:pPr>
        <w:spacing w:before="120" w:after="120"/>
        <w:jc w:val="both"/>
      </w:pPr>
      <w:r w:rsidRPr="006A4FE7">
        <w:rPr>
          <w:rFonts w:eastAsia="Courier New"/>
          <w:lang w:eastAsia="fr-FR" w:bidi="fr-FR"/>
        </w:rPr>
        <w:t>"La consommation de mercure diminue, comme il vient juste d'être mentionné. Pourtant les usages de ce métal sont assez nombreux. C</w:t>
      </w:r>
      <w:r w:rsidRPr="006A4FE7">
        <w:rPr>
          <w:rFonts w:eastAsia="Courier New"/>
          <w:lang w:eastAsia="fr-FR" w:bidi="fr-FR"/>
        </w:rPr>
        <w:t>i</w:t>
      </w:r>
      <w:r w:rsidRPr="006A4FE7">
        <w:rPr>
          <w:rFonts w:eastAsia="Courier New"/>
          <w:lang w:eastAsia="fr-FR" w:bidi="fr-FR"/>
        </w:rPr>
        <w:t>tons notamment les instruments de contrôle</w:t>
      </w:r>
      <w:r w:rsidRPr="006A4FE7">
        <w:t> :</w:t>
      </w:r>
      <w:r w:rsidRPr="006A4FE7">
        <w:rPr>
          <w:rFonts w:eastAsia="Courier New"/>
          <w:lang w:eastAsia="fr-FR" w:bidi="fr-FR"/>
        </w:rPr>
        <w:t xml:space="preserve"> baromètres et thermom</w:t>
      </w:r>
      <w:r w:rsidRPr="006A4FE7">
        <w:rPr>
          <w:rFonts w:eastAsia="Courier New"/>
          <w:lang w:eastAsia="fr-FR" w:bidi="fr-FR"/>
        </w:rPr>
        <w:t>è</w:t>
      </w:r>
      <w:r w:rsidRPr="006A4FE7">
        <w:rPr>
          <w:rFonts w:eastAsia="Courier New"/>
          <w:lang w:eastAsia="fr-FR" w:bidi="fr-FR"/>
        </w:rPr>
        <w:t>tres. Quelle peut être l'influence de ces appareils sur l'environnement</w:t>
      </w:r>
      <w:r w:rsidRPr="006A4FE7">
        <w:t> ?</w:t>
      </w:r>
      <w:r w:rsidRPr="006A4FE7">
        <w:rPr>
          <w:rFonts w:eastAsia="Courier New"/>
          <w:lang w:eastAsia="fr-FR" w:bidi="fr-FR"/>
        </w:rPr>
        <w:t xml:space="preserve"> À première vue, elle pourrait sembler négligeable mais il n'en est rien</w:t>
      </w:r>
      <w:r w:rsidRPr="006A4FE7">
        <w:t> :</w:t>
      </w:r>
      <w:r w:rsidRPr="006A4FE7">
        <w:rPr>
          <w:rFonts w:eastAsia="Courier New"/>
          <w:lang w:eastAsia="fr-FR" w:bidi="fr-FR"/>
        </w:rPr>
        <w:t xml:space="preserve"> les thermomètres médicaux cassés chaque année dans l'ense</w:t>
      </w:r>
      <w:r w:rsidRPr="006A4FE7">
        <w:rPr>
          <w:rFonts w:eastAsia="Courier New"/>
          <w:lang w:eastAsia="fr-FR" w:bidi="fr-FR"/>
        </w:rPr>
        <w:t>m</w:t>
      </w:r>
      <w:r w:rsidRPr="006A4FE7">
        <w:rPr>
          <w:rFonts w:eastAsia="Courier New"/>
          <w:lang w:eastAsia="fr-FR" w:bidi="fr-FR"/>
        </w:rPr>
        <w:t>ble des hôp</w:t>
      </w:r>
      <w:r w:rsidRPr="006A4FE7">
        <w:rPr>
          <w:rFonts w:eastAsia="Courier New"/>
          <w:lang w:eastAsia="fr-FR" w:bidi="fr-FR"/>
        </w:rPr>
        <w:t>i</w:t>
      </w:r>
      <w:r w:rsidRPr="006A4FE7">
        <w:rPr>
          <w:rFonts w:eastAsia="Courier New"/>
          <w:lang w:eastAsia="fr-FR" w:bidi="fr-FR"/>
        </w:rPr>
        <w:t>taux canadiens contribuent pour 6 tonnes à l'augmentation du mercure dans l'enviro</w:t>
      </w:r>
      <w:r w:rsidRPr="006A4FE7">
        <w:rPr>
          <w:rFonts w:eastAsia="Courier New"/>
          <w:lang w:eastAsia="fr-FR" w:bidi="fr-FR"/>
        </w:rPr>
        <w:t>n</w:t>
      </w:r>
      <w:r w:rsidRPr="006A4FE7">
        <w:rPr>
          <w:rFonts w:eastAsia="Courier New"/>
          <w:lang w:eastAsia="fr-FR" w:bidi="fr-FR"/>
        </w:rPr>
        <w:t>nement '. D’autre part 8 tonnes de mercure sont perdues chaque année sur les stocks des cliniques dentaires."</w:t>
      </w:r>
    </w:p>
    <w:p w:rsidR="000F3457" w:rsidRPr="006A4FE7" w:rsidRDefault="000F3457" w:rsidP="000F3457">
      <w:pPr>
        <w:spacing w:before="120" w:after="120"/>
        <w:jc w:val="both"/>
      </w:pPr>
      <w:r w:rsidRPr="006A4FE7">
        <w:rPr>
          <w:rFonts w:eastAsia="Courier New"/>
          <w:lang w:eastAsia="fr-FR" w:bidi="fr-FR"/>
        </w:rPr>
        <w:t>"Un autre usage du mercure est bien connu</w:t>
      </w:r>
      <w:r w:rsidRPr="006A4FE7">
        <w:t> :</w:t>
      </w:r>
      <w:r w:rsidRPr="006A4FE7">
        <w:rPr>
          <w:rFonts w:eastAsia="Courier New"/>
          <w:lang w:eastAsia="fr-FR" w:bidi="fr-FR"/>
        </w:rPr>
        <w:t xml:space="preserve"> sous forme d'oxyde me</w:t>
      </w:r>
      <w:r w:rsidRPr="006A4FE7">
        <w:rPr>
          <w:rFonts w:eastAsia="Courier New"/>
          <w:lang w:eastAsia="fr-FR" w:bidi="fr-FR"/>
        </w:rPr>
        <w:t>r</w:t>
      </w:r>
      <w:r w:rsidRPr="006A4FE7">
        <w:rPr>
          <w:rFonts w:eastAsia="Courier New"/>
          <w:lang w:eastAsia="fr-FR" w:bidi="fr-FR"/>
        </w:rPr>
        <w:t>curique, il existe dans la composition des piles sèches à longue durée, celles-ci étant remarquables pour la régulation de tension qu'e</w:t>
      </w:r>
      <w:r w:rsidRPr="006A4FE7">
        <w:rPr>
          <w:rFonts w:eastAsia="Courier New"/>
          <w:lang w:eastAsia="fr-FR" w:bidi="fr-FR"/>
        </w:rPr>
        <w:t>l</w:t>
      </w:r>
      <w:r w:rsidRPr="006A4FE7">
        <w:rPr>
          <w:rFonts w:eastAsia="Courier New"/>
          <w:lang w:eastAsia="fr-FR" w:bidi="fr-FR"/>
        </w:rPr>
        <w:t>les fou</w:t>
      </w:r>
      <w:r w:rsidRPr="006A4FE7">
        <w:rPr>
          <w:rFonts w:eastAsia="Courier New"/>
          <w:lang w:eastAsia="fr-FR" w:bidi="fr-FR"/>
        </w:rPr>
        <w:t>r</w:t>
      </w:r>
      <w:r w:rsidRPr="006A4FE7">
        <w:rPr>
          <w:rFonts w:eastAsia="Courier New"/>
          <w:lang w:eastAsia="fr-FR" w:bidi="fr-FR"/>
        </w:rPr>
        <w:t>nissent. Cette</w:t>
      </w:r>
      <w:r>
        <w:rPr>
          <w:rFonts w:eastAsia="Courier New"/>
          <w:lang w:eastAsia="fr-FR" w:bidi="fr-FR"/>
        </w:rPr>
        <w:t xml:space="preserve"> </w:t>
      </w:r>
      <w:r w:rsidRPr="006A4FE7">
        <w:t>[246]</w:t>
      </w:r>
      <w:r>
        <w:t xml:space="preserve"> </w:t>
      </w:r>
      <w:r w:rsidRPr="006A4FE7">
        <w:rPr>
          <w:rFonts w:eastAsia="Courier New"/>
          <w:lang w:eastAsia="fr-FR" w:bidi="fr-FR"/>
        </w:rPr>
        <w:t>propriété les fait d'ailleurs rechercher pour de nombreux usages spéc</w:t>
      </w:r>
      <w:r w:rsidRPr="006A4FE7">
        <w:rPr>
          <w:rFonts w:eastAsia="Courier New"/>
          <w:lang w:eastAsia="fr-FR" w:bidi="fr-FR"/>
        </w:rPr>
        <w:t>i</w:t>
      </w:r>
      <w:r w:rsidRPr="006A4FE7">
        <w:rPr>
          <w:rFonts w:eastAsia="Courier New"/>
          <w:lang w:eastAsia="fr-FR" w:bidi="fr-FR"/>
        </w:rPr>
        <w:t>fiques, notamment en prothèses auditives ou pour les appareillages scie</w:t>
      </w:r>
      <w:r w:rsidRPr="006A4FE7">
        <w:rPr>
          <w:rFonts w:eastAsia="Courier New"/>
          <w:lang w:eastAsia="fr-FR" w:bidi="fr-FR"/>
        </w:rPr>
        <w:t>n</w:t>
      </w:r>
      <w:r w:rsidRPr="006A4FE7">
        <w:rPr>
          <w:rFonts w:eastAsia="Courier New"/>
          <w:lang w:eastAsia="fr-FR" w:bidi="fr-FR"/>
        </w:rPr>
        <w:t>tifiques.</w:t>
      </w:r>
    </w:p>
    <w:p w:rsidR="000F3457" w:rsidRPr="006A4FE7" w:rsidRDefault="000F3457" w:rsidP="000F3457">
      <w:pPr>
        <w:spacing w:before="120" w:after="120"/>
        <w:jc w:val="both"/>
      </w:pPr>
      <w:r w:rsidRPr="006A4FE7">
        <w:rPr>
          <w:rFonts w:eastAsia="Courier New"/>
          <w:lang w:eastAsia="fr-FR" w:bidi="fr-FR"/>
        </w:rPr>
        <w:t>"La peinture fabriquée en Europe ch</w:t>
      </w:r>
      <w:r w:rsidRPr="006A4FE7">
        <w:rPr>
          <w:rFonts w:eastAsia="Courier New"/>
          <w:lang w:eastAsia="fr-FR" w:bidi="fr-FR"/>
        </w:rPr>
        <w:t>a</w:t>
      </w:r>
      <w:r w:rsidRPr="006A4FE7">
        <w:rPr>
          <w:rFonts w:eastAsia="Courier New"/>
          <w:lang w:eastAsia="fr-FR" w:bidi="fr-FR"/>
        </w:rPr>
        <w:t>que année conduit à étaler 2 000 tonnes de mercure par an sur les murs. Ce mercure, en définitive, passe lui aussi dans l'atmo</w:t>
      </w:r>
      <w:r w:rsidRPr="006A4FE7">
        <w:rPr>
          <w:rFonts w:eastAsia="Courier New"/>
          <w:lang w:eastAsia="fr-FR" w:bidi="fr-FR"/>
        </w:rPr>
        <w:t>s</w:t>
      </w:r>
      <w:r w:rsidRPr="006A4FE7">
        <w:rPr>
          <w:rFonts w:eastAsia="Courier New"/>
          <w:lang w:eastAsia="fr-FR" w:bidi="fr-FR"/>
        </w:rPr>
        <w:t>phère."</w:t>
      </w:r>
    </w:p>
    <w:p w:rsidR="000F3457" w:rsidRPr="006A4FE7" w:rsidRDefault="000F3457" w:rsidP="000F3457">
      <w:pPr>
        <w:spacing w:before="120" w:after="120"/>
        <w:jc w:val="both"/>
      </w:pPr>
      <w:r w:rsidRPr="006A4FE7">
        <w:rPr>
          <w:rFonts w:eastAsia="Courier New"/>
          <w:lang w:eastAsia="fr-FR" w:bidi="fr-FR"/>
        </w:rPr>
        <w:t>"C'est en agriculture que l'on a surtout eu recours à lui, pour ses qual</w:t>
      </w:r>
      <w:r w:rsidRPr="006A4FE7">
        <w:rPr>
          <w:rFonts w:eastAsia="Courier New"/>
          <w:lang w:eastAsia="fr-FR" w:bidi="fr-FR"/>
        </w:rPr>
        <w:t>i</w:t>
      </w:r>
      <w:r w:rsidRPr="006A4FE7">
        <w:rPr>
          <w:rFonts w:eastAsia="Courier New"/>
          <w:lang w:eastAsia="fr-FR" w:bidi="fr-FR"/>
        </w:rPr>
        <w:t>tés fongicides. Ces traitements s'avèrent à la fois efficaces et peu co</w:t>
      </w:r>
      <w:r w:rsidRPr="006A4FE7">
        <w:rPr>
          <w:rFonts w:eastAsia="Courier New"/>
          <w:lang w:eastAsia="fr-FR" w:bidi="fr-FR"/>
        </w:rPr>
        <w:t>û</w:t>
      </w:r>
      <w:r w:rsidRPr="006A4FE7">
        <w:rPr>
          <w:rFonts w:eastAsia="Courier New"/>
          <w:lang w:eastAsia="fr-FR" w:bidi="fr-FR"/>
        </w:rPr>
        <w:t>teux, mais leur nocivité est indéniable. On met ainsi en danger la survie de certaines espèces, en particulier celles des oiseaux préd</w:t>
      </w:r>
      <w:r w:rsidRPr="006A4FE7">
        <w:rPr>
          <w:rFonts w:eastAsia="Courier New"/>
          <w:lang w:eastAsia="fr-FR" w:bidi="fr-FR"/>
        </w:rPr>
        <w:t>a</w:t>
      </w:r>
      <w:r w:rsidRPr="006A4FE7">
        <w:rPr>
          <w:rFonts w:eastAsia="Courier New"/>
          <w:lang w:eastAsia="fr-FR" w:bidi="fr-FR"/>
        </w:rPr>
        <w:t>teurs.</w:t>
      </w:r>
    </w:p>
    <w:p w:rsidR="000F3457" w:rsidRPr="006A4FE7" w:rsidRDefault="000F3457" w:rsidP="000F3457">
      <w:pPr>
        <w:spacing w:before="120" w:after="120"/>
        <w:jc w:val="both"/>
      </w:pPr>
      <w:r w:rsidRPr="006A4FE7">
        <w:rPr>
          <w:rFonts w:eastAsia="Courier New"/>
          <w:lang w:eastAsia="fr-FR" w:bidi="fr-FR"/>
        </w:rPr>
        <w:t>"Passer en revue toutes les applications industrielles du mercure serait fastidieux et je n'ai mentionné que les plus importantes. De très grandes quantités de mercure sont donc actuellement rejetées dans le milieu ambiant.</w:t>
      </w:r>
      <w:r w:rsidRPr="006A4FE7">
        <w:t xml:space="preserve"> </w:t>
      </w:r>
      <w:r w:rsidRPr="006A4FE7">
        <w:rPr>
          <w:rFonts w:eastAsia="Courier New"/>
          <w:lang w:eastAsia="fr-FR" w:bidi="fr-FR"/>
        </w:rPr>
        <w:t>Cet élément chimique est toujours tox</w:t>
      </w:r>
      <w:r w:rsidRPr="006A4FE7">
        <w:rPr>
          <w:rFonts w:eastAsia="Courier New"/>
          <w:lang w:eastAsia="fr-FR" w:bidi="fr-FR"/>
        </w:rPr>
        <w:t>i</w:t>
      </w:r>
      <w:r w:rsidRPr="006A4FE7">
        <w:rPr>
          <w:rFonts w:eastAsia="Courier New"/>
          <w:lang w:eastAsia="fr-FR" w:bidi="fr-FR"/>
        </w:rPr>
        <w:t>que mais il l'est davantage sous certaines formes que sous d'autres. Et le passage de l'une à l'autre peut se faire naturellement</w:t>
      </w:r>
      <w:r w:rsidRPr="006A4FE7">
        <w:t> !</w:t>
      </w:r>
      <w:r w:rsidRPr="006A4FE7">
        <w:rPr>
          <w:rFonts w:eastAsia="Courier New"/>
          <w:lang w:eastAsia="fr-FR" w:bidi="fr-FR"/>
        </w:rPr>
        <w:t xml:space="preserve"> Un certain nombre d'exp</w:t>
      </w:r>
      <w:r w:rsidRPr="006A4FE7">
        <w:rPr>
          <w:rFonts w:eastAsia="Courier New"/>
          <w:lang w:eastAsia="fr-FR" w:bidi="fr-FR"/>
        </w:rPr>
        <w:t>é</w:t>
      </w:r>
      <w:r w:rsidRPr="006A4FE7">
        <w:rPr>
          <w:rFonts w:eastAsia="Courier New"/>
          <w:lang w:eastAsia="fr-FR" w:bidi="fr-FR"/>
        </w:rPr>
        <w:t>riences ont mo</w:t>
      </w:r>
      <w:r w:rsidRPr="006A4FE7">
        <w:rPr>
          <w:rFonts w:eastAsia="Courier New"/>
          <w:lang w:eastAsia="fr-FR" w:bidi="fr-FR"/>
        </w:rPr>
        <w:t>n</w:t>
      </w:r>
      <w:r w:rsidRPr="006A4FE7">
        <w:rPr>
          <w:rFonts w:eastAsia="Courier New"/>
          <w:lang w:eastAsia="fr-FR" w:bidi="fr-FR"/>
        </w:rPr>
        <w:t>tré que le mercure peut être méthylé par un grand nombre de microorganismes dans des conditions aérobies. Ce proce</w:t>
      </w:r>
      <w:r w:rsidRPr="006A4FE7">
        <w:rPr>
          <w:rFonts w:eastAsia="Courier New"/>
          <w:lang w:eastAsia="fr-FR" w:bidi="fr-FR"/>
        </w:rPr>
        <w:t>s</w:t>
      </w:r>
      <w:r w:rsidRPr="006A4FE7">
        <w:rPr>
          <w:rFonts w:eastAsia="Courier New"/>
          <w:lang w:eastAsia="fr-FR" w:bidi="fr-FR"/>
        </w:rPr>
        <w:t>sus a lieu dans les séd</w:t>
      </w:r>
      <w:r w:rsidRPr="006A4FE7">
        <w:rPr>
          <w:rFonts w:eastAsia="Courier New"/>
          <w:lang w:eastAsia="fr-FR" w:bidi="fr-FR"/>
        </w:rPr>
        <w:t>i</w:t>
      </w:r>
      <w:r w:rsidRPr="006A4FE7">
        <w:rPr>
          <w:rFonts w:eastAsia="Courier New"/>
          <w:lang w:eastAsia="fr-FR" w:bidi="fr-FR"/>
        </w:rPr>
        <w:t>ments et même parfois, dans le sol. Volatil, le diméthylmercure peut co</w:t>
      </w:r>
      <w:r w:rsidRPr="006A4FE7">
        <w:rPr>
          <w:rFonts w:eastAsia="Courier New"/>
          <w:lang w:eastAsia="fr-FR" w:bidi="fr-FR"/>
        </w:rPr>
        <w:t>n</w:t>
      </w:r>
      <w:r w:rsidRPr="006A4FE7">
        <w:rPr>
          <w:rFonts w:eastAsia="Courier New"/>
          <w:lang w:eastAsia="fr-FR" w:bidi="fr-FR"/>
        </w:rPr>
        <w:t>taminer l'air, l'eau et le sol."</w:t>
      </w:r>
    </w:p>
    <w:p w:rsidR="000F3457" w:rsidRPr="006A4FE7" w:rsidRDefault="000F3457" w:rsidP="000F3457">
      <w:pPr>
        <w:spacing w:before="120" w:after="120"/>
        <w:jc w:val="both"/>
      </w:pPr>
      <w:r w:rsidRPr="006A4FE7">
        <w:rPr>
          <w:rFonts w:eastAsia="Courier New"/>
          <w:lang w:eastAsia="fr-FR" w:bidi="fr-FR"/>
        </w:rPr>
        <w:t>"Le méthylmercure ne se métabolise que très lentement dans l'o</w:t>
      </w:r>
      <w:r w:rsidRPr="006A4FE7">
        <w:rPr>
          <w:rFonts w:eastAsia="Courier New"/>
          <w:lang w:eastAsia="fr-FR" w:bidi="fr-FR"/>
        </w:rPr>
        <w:t>r</w:t>
      </w:r>
      <w:r w:rsidRPr="006A4FE7">
        <w:rPr>
          <w:rFonts w:eastAsia="Courier New"/>
          <w:lang w:eastAsia="fr-FR" w:bidi="fr-FR"/>
        </w:rPr>
        <w:t>ganisme des animaux. Chez l'homme, il est très rapid</w:t>
      </w:r>
      <w:r w:rsidRPr="006A4FE7">
        <w:rPr>
          <w:rFonts w:eastAsia="Courier New"/>
          <w:lang w:eastAsia="fr-FR" w:bidi="fr-FR"/>
        </w:rPr>
        <w:t>e</w:t>
      </w:r>
      <w:r w:rsidRPr="006A4FE7">
        <w:rPr>
          <w:rFonts w:eastAsia="Courier New"/>
          <w:lang w:eastAsia="fr-FR" w:bidi="fr-FR"/>
        </w:rPr>
        <w:t>ment absorbé et s’  attaque au système ne</w:t>
      </w:r>
      <w:r w:rsidRPr="006A4FE7">
        <w:rPr>
          <w:rFonts w:eastAsia="Courier New"/>
          <w:lang w:eastAsia="fr-FR" w:bidi="fr-FR"/>
        </w:rPr>
        <w:t>r</w:t>
      </w:r>
      <w:r w:rsidRPr="006A4FE7">
        <w:rPr>
          <w:rFonts w:eastAsia="Courier New"/>
          <w:lang w:eastAsia="fr-FR" w:bidi="fr-FR"/>
        </w:rPr>
        <w:t>veux central mais se localise aussi dans le foie. Les chercheurs pensent que c'est en grande partie la faculté que possède le méthylmercure de rester longtemps dans le sang qui le rend particuli</w:t>
      </w:r>
      <w:r w:rsidRPr="006A4FE7">
        <w:rPr>
          <w:rFonts w:eastAsia="Courier New"/>
          <w:lang w:eastAsia="fr-FR" w:bidi="fr-FR"/>
        </w:rPr>
        <w:t>è</w:t>
      </w:r>
      <w:r w:rsidRPr="006A4FE7">
        <w:rPr>
          <w:rFonts w:eastAsia="Courier New"/>
          <w:lang w:eastAsia="fr-FR" w:bidi="fr-FR"/>
        </w:rPr>
        <w:t>rement toxique, ajouté au fait qu'il s'attaque volontiers au cerveau."</w:t>
      </w:r>
    </w:p>
    <w:p w:rsidR="000F3457" w:rsidRPr="006A4FE7" w:rsidRDefault="000F3457" w:rsidP="000F3457">
      <w:pPr>
        <w:spacing w:before="120" w:after="120"/>
        <w:jc w:val="both"/>
      </w:pPr>
      <w:r w:rsidRPr="006A4FE7">
        <w:rPr>
          <w:rFonts w:eastAsia="Courier New"/>
          <w:lang w:eastAsia="fr-FR" w:bidi="fr-FR"/>
        </w:rPr>
        <w:t>"Mais il s'attaque aussi au fœtus sans que la mère qui a vraise</w:t>
      </w:r>
      <w:r w:rsidRPr="006A4FE7">
        <w:rPr>
          <w:rFonts w:eastAsia="Courier New"/>
          <w:lang w:eastAsia="fr-FR" w:bidi="fr-FR"/>
        </w:rPr>
        <w:t>m</w:t>
      </w:r>
      <w:r w:rsidRPr="006A4FE7">
        <w:rPr>
          <w:rFonts w:eastAsia="Courier New"/>
          <w:lang w:eastAsia="fr-FR" w:bidi="fr-FR"/>
        </w:rPr>
        <w:t>blablement absorbé d'importantes quantités de mercure pendant la grossesse, ait montré les sym</w:t>
      </w:r>
      <w:r w:rsidRPr="006A4FE7">
        <w:rPr>
          <w:rFonts w:eastAsia="Courier New"/>
          <w:lang w:eastAsia="fr-FR" w:bidi="fr-FR"/>
        </w:rPr>
        <w:t>p</w:t>
      </w:r>
      <w:r w:rsidRPr="006A4FE7">
        <w:rPr>
          <w:rFonts w:eastAsia="Courier New"/>
          <w:lang w:eastAsia="fr-FR" w:bidi="fr-FR"/>
        </w:rPr>
        <w:t>tômes caractéristiques de la maladie. Celle-ci, dans la forme congénitale, ressemble à la paralysie cérébrale infantile. Les enfants sont incapables de coordonner leurs mouv</w:t>
      </w:r>
      <w:r w:rsidRPr="006A4FE7">
        <w:rPr>
          <w:rFonts w:eastAsia="Courier New"/>
          <w:lang w:eastAsia="fr-FR" w:bidi="fr-FR"/>
        </w:rPr>
        <w:t>e</w:t>
      </w:r>
      <w:r w:rsidRPr="006A4FE7">
        <w:rPr>
          <w:rFonts w:eastAsia="Courier New"/>
          <w:lang w:eastAsia="fr-FR" w:bidi="fr-FR"/>
        </w:rPr>
        <w:t>ments et prése</w:t>
      </w:r>
      <w:r w:rsidRPr="006A4FE7">
        <w:rPr>
          <w:rFonts w:eastAsia="Courier New"/>
          <w:lang w:eastAsia="fr-FR" w:bidi="fr-FR"/>
        </w:rPr>
        <w:t>n</w:t>
      </w:r>
      <w:r w:rsidRPr="006A4FE7">
        <w:rPr>
          <w:rFonts w:eastAsia="Courier New"/>
          <w:lang w:eastAsia="fr-FR" w:bidi="fr-FR"/>
        </w:rPr>
        <w:t>tent des retards dans leur développement</w:t>
      </w:r>
      <w:r>
        <w:rPr>
          <w:rFonts w:eastAsia="Courier New"/>
          <w:lang w:eastAsia="fr-FR" w:bidi="fr-FR"/>
        </w:rPr>
        <w:t xml:space="preserve"> mental.</w:t>
      </w:r>
      <w:r w:rsidRPr="006A4FE7">
        <w:rPr>
          <w:rFonts w:eastAsia="Courier New"/>
          <w:lang w:eastAsia="fr-FR" w:bidi="fr-FR"/>
        </w:rPr>
        <w:t>"</w:t>
      </w:r>
    </w:p>
    <w:p w:rsidR="000F3457" w:rsidRPr="006A4FE7" w:rsidRDefault="000F3457" w:rsidP="000F3457">
      <w:pPr>
        <w:spacing w:before="120" w:after="120"/>
        <w:jc w:val="both"/>
      </w:pPr>
      <w:r w:rsidRPr="006A4FE7">
        <w:t>[247]</w:t>
      </w:r>
    </w:p>
    <w:p w:rsidR="000F3457" w:rsidRPr="006A4FE7" w:rsidRDefault="000F3457" w:rsidP="000F3457">
      <w:pPr>
        <w:spacing w:before="120" w:after="120"/>
        <w:jc w:val="both"/>
      </w:pPr>
      <w:r w:rsidRPr="006A4FE7">
        <w:rPr>
          <w:rFonts w:eastAsia="Courier New"/>
          <w:lang w:eastAsia="fr-FR" w:bidi="fr-FR"/>
        </w:rPr>
        <w:t>"Au niveau cellulaire, le mercure, s'il envahit la cellule, ne semble toutefois pas pénétrer dans le noyau. Néanmoins son action sur ce</w:t>
      </w:r>
      <w:r w:rsidRPr="006A4FE7">
        <w:rPr>
          <w:rFonts w:eastAsia="Courier New"/>
          <w:lang w:eastAsia="fr-FR" w:bidi="fr-FR"/>
        </w:rPr>
        <w:t>r</w:t>
      </w:r>
      <w:r w:rsidRPr="006A4FE7">
        <w:rPr>
          <w:rFonts w:eastAsia="Courier New"/>
          <w:lang w:eastAsia="fr-FR" w:bidi="fr-FR"/>
        </w:rPr>
        <w:t>tains enzymes lui permet de dérégler un certain nombre d'activités de la ce</w:t>
      </w:r>
      <w:r w:rsidRPr="006A4FE7">
        <w:rPr>
          <w:rFonts w:eastAsia="Courier New"/>
          <w:lang w:eastAsia="fr-FR" w:bidi="fr-FR"/>
        </w:rPr>
        <w:t>l</w:t>
      </w:r>
      <w:r w:rsidRPr="006A4FE7">
        <w:rPr>
          <w:rFonts w:eastAsia="Courier New"/>
          <w:lang w:eastAsia="fr-FR" w:bidi="fr-FR"/>
        </w:rPr>
        <w:t>lule."</w:t>
      </w:r>
    </w:p>
    <w:p w:rsidR="000F3457" w:rsidRPr="006A4FE7" w:rsidRDefault="000F3457" w:rsidP="000F3457">
      <w:pPr>
        <w:spacing w:before="120" w:after="120"/>
        <w:jc w:val="both"/>
      </w:pPr>
      <w:r w:rsidRPr="006A4FE7">
        <w:rPr>
          <w:rFonts w:eastAsia="Courier New"/>
          <w:lang w:eastAsia="fr-FR" w:bidi="fr-FR"/>
        </w:rPr>
        <w:t>"La pollution par le plomb et le mercure nous a donné un bref aperçu de l'ampleur du problème de la pollution. Encore le pr</w:t>
      </w:r>
      <w:r w:rsidRPr="006A4FE7">
        <w:rPr>
          <w:rFonts w:eastAsia="Courier New"/>
          <w:lang w:eastAsia="fr-FR" w:bidi="fr-FR"/>
        </w:rPr>
        <w:t>o</w:t>
      </w:r>
      <w:r w:rsidRPr="006A4FE7">
        <w:rPr>
          <w:rFonts w:eastAsia="Courier New"/>
          <w:lang w:eastAsia="fr-FR" w:bidi="fr-FR"/>
        </w:rPr>
        <w:t>blème ne serait-il pas grave si on pouvait le résumer qu'à cet exemple. Mais il n'en est rien. Tous les équilibres naturels de notre environnement sont affectés par les actions polluantes, qui, dans la majorité des cas, sont dues à l'industrial</w:t>
      </w:r>
      <w:r w:rsidRPr="006A4FE7">
        <w:rPr>
          <w:rFonts w:eastAsia="Courier New"/>
          <w:lang w:eastAsia="fr-FR" w:bidi="fr-FR"/>
        </w:rPr>
        <w:t>i</w:t>
      </w:r>
      <w:r w:rsidRPr="006A4FE7">
        <w:rPr>
          <w:rFonts w:eastAsia="Courier New"/>
          <w:lang w:eastAsia="fr-FR" w:bidi="fr-FR"/>
        </w:rPr>
        <w:t>sation de nos sociétés contemporaines, dont l'homme ne doit pas se c</w:t>
      </w:r>
      <w:r w:rsidRPr="006A4FE7">
        <w:rPr>
          <w:rFonts w:eastAsia="Courier New"/>
          <w:lang w:eastAsia="fr-FR" w:bidi="fr-FR"/>
        </w:rPr>
        <w:t>a</w:t>
      </w:r>
      <w:r w:rsidRPr="006A4FE7">
        <w:rPr>
          <w:rFonts w:eastAsia="Courier New"/>
          <w:lang w:eastAsia="fr-FR" w:bidi="fr-FR"/>
        </w:rPr>
        <w:t>cher d'avoir été l'auteur."</w:t>
      </w:r>
    </w:p>
    <w:p w:rsidR="000F3457" w:rsidRPr="006A4FE7" w:rsidRDefault="000F3457" w:rsidP="000F3457">
      <w:pPr>
        <w:spacing w:before="120" w:after="120"/>
        <w:jc w:val="both"/>
      </w:pPr>
      <w:r w:rsidRPr="006A4FE7">
        <w:rPr>
          <w:rFonts w:eastAsia="Courier New"/>
          <w:lang w:eastAsia="fr-FR" w:bidi="fr-FR"/>
        </w:rPr>
        <w:t>J'abrège ces analyses car elles pourraient se multiplier à l'infini presque. Qu'on songe seulement qu'il y a à peu près 400 000 produits chim</w:t>
      </w:r>
      <w:r w:rsidRPr="006A4FE7">
        <w:rPr>
          <w:rFonts w:eastAsia="Courier New"/>
          <w:lang w:eastAsia="fr-FR" w:bidi="fr-FR"/>
        </w:rPr>
        <w:t>i</w:t>
      </w:r>
      <w:r w:rsidRPr="006A4FE7">
        <w:rPr>
          <w:rFonts w:eastAsia="Courier New"/>
          <w:lang w:eastAsia="fr-FR" w:bidi="fr-FR"/>
        </w:rPr>
        <w:t>ques impliqués dans la fabrication des biens de toute espèce et nous réalisons jusqu'à quel point le progrès technol</w:t>
      </w:r>
      <w:r w:rsidRPr="006A4FE7">
        <w:rPr>
          <w:rFonts w:eastAsia="Courier New"/>
          <w:lang w:eastAsia="fr-FR" w:bidi="fr-FR"/>
        </w:rPr>
        <w:t>o</w:t>
      </w:r>
      <w:r w:rsidRPr="006A4FE7">
        <w:rPr>
          <w:rFonts w:eastAsia="Courier New"/>
          <w:lang w:eastAsia="fr-FR" w:bidi="fr-FR"/>
        </w:rPr>
        <w:t>gique peut coûter cher à la société en plus de déprécier notre qualité de la vie.</w:t>
      </w:r>
    </w:p>
    <w:p w:rsidR="000F3457" w:rsidRPr="006A4FE7" w:rsidRDefault="000F3457" w:rsidP="000F3457">
      <w:pPr>
        <w:spacing w:before="120" w:after="120"/>
        <w:jc w:val="both"/>
      </w:pPr>
      <w:r w:rsidRPr="006A4FE7">
        <w:rPr>
          <w:rFonts w:eastAsia="Courier New"/>
          <w:lang w:eastAsia="fr-FR" w:bidi="fr-FR"/>
        </w:rPr>
        <w:t>Le jour où nous nous demanderons si l'eau d'un lac situé à 400 mi</w:t>
      </w:r>
      <w:r w:rsidRPr="006A4FE7">
        <w:rPr>
          <w:rFonts w:eastAsia="Courier New"/>
          <w:lang w:eastAsia="fr-FR" w:bidi="fr-FR"/>
        </w:rPr>
        <w:t>l</w:t>
      </w:r>
      <w:r w:rsidRPr="006A4FE7">
        <w:rPr>
          <w:rFonts w:eastAsia="Courier New"/>
          <w:lang w:eastAsia="fr-FR" w:bidi="fr-FR"/>
        </w:rPr>
        <w:t>les de toute habitation est buvable sans danger, il sera trop tard pour évaluer le coût véritable de l'amélioration du niveau de vie.</w:t>
      </w:r>
    </w:p>
    <w:p w:rsidR="000F3457" w:rsidRPr="006A4FE7" w:rsidRDefault="000F3457" w:rsidP="000F3457">
      <w:pPr>
        <w:spacing w:before="120" w:after="120"/>
        <w:jc w:val="both"/>
      </w:pPr>
      <w:r w:rsidRPr="006A4FE7">
        <w:rPr>
          <w:rFonts w:eastAsia="Courier New"/>
          <w:lang w:eastAsia="fr-FR" w:bidi="fr-FR"/>
        </w:rPr>
        <w:t>Je soumets donc à votre réflexion ces faits afin que vous puissiez év</w:t>
      </w:r>
      <w:r w:rsidRPr="006A4FE7">
        <w:rPr>
          <w:rFonts w:eastAsia="Courier New"/>
          <w:lang w:eastAsia="fr-FR" w:bidi="fr-FR"/>
        </w:rPr>
        <w:t>a</w:t>
      </w:r>
      <w:r w:rsidRPr="006A4FE7">
        <w:rPr>
          <w:rFonts w:eastAsia="Courier New"/>
          <w:lang w:eastAsia="fr-FR" w:bidi="fr-FR"/>
        </w:rPr>
        <w:t>luer avec de meilleurs chances d'objectivité ce que la souveraineté pol</w:t>
      </w:r>
      <w:r w:rsidRPr="006A4FE7">
        <w:rPr>
          <w:rFonts w:eastAsia="Courier New"/>
          <w:lang w:eastAsia="fr-FR" w:bidi="fr-FR"/>
        </w:rPr>
        <w:t>i</w:t>
      </w:r>
      <w:r w:rsidRPr="006A4FE7">
        <w:rPr>
          <w:rFonts w:eastAsia="Courier New"/>
          <w:lang w:eastAsia="fr-FR" w:bidi="fr-FR"/>
        </w:rPr>
        <w:t>tique peut nous apporter de plus sur le plan de la qualité de la vie.</w:t>
      </w:r>
    </w:p>
    <w:p w:rsidR="000F3457" w:rsidRPr="006A4FE7" w:rsidRDefault="000F3457" w:rsidP="000F3457">
      <w:pPr>
        <w:spacing w:before="120" w:after="120"/>
        <w:jc w:val="both"/>
      </w:pPr>
      <w:r w:rsidRPr="006A4FE7">
        <w:rPr>
          <w:rFonts w:eastAsia="Courier New"/>
          <w:lang w:eastAsia="fr-FR" w:bidi="fr-FR"/>
        </w:rPr>
        <w:t>Je m'excuse d'abréger aussi brutalement un exposé qui pourrait nous mener loin. Mais ayant eu seulement une partie d'après-midi pour jeter ces quelques lignes sur le papier, je ne puis faire autrement que de vous laisser sur votre faim.</w:t>
      </w:r>
    </w:p>
    <w:p w:rsidR="000F3457" w:rsidRPr="006A4FE7" w:rsidRDefault="000F3457" w:rsidP="000F3457">
      <w:pPr>
        <w:spacing w:before="120" w:after="120"/>
        <w:ind w:firstLine="0"/>
        <w:jc w:val="both"/>
      </w:pPr>
      <w:r w:rsidRPr="006A4FE7">
        <w:br w:type="page"/>
        <w:t>[248]</w:t>
      </w: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22" w:name="Colloque_1978_Atelier_7_texte_14"/>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7</w:t>
      </w:r>
    </w:p>
    <w:p w:rsidR="000F3457" w:rsidRDefault="000F3457" w:rsidP="000F3457">
      <w:pPr>
        <w:pStyle w:val="Titreniveau2"/>
      </w:pPr>
      <w:r>
        <w:t>“Souveraineté au Québec</w:t>
      </w:r>
      <w:r>
        <w:br/>
        <w:t>et politiques sociales</w:t>
      </w:r>
      <w:r>
        <w:br/>
        <w:t>des transports urbains.”</w:t>
      </w:r>
    </w:p>
    <w:bookmarkEnd w:id="22"/>
    <w:p w:rsidR="000F3457" w:rsidRPr="00E07116" w:rsidRDefault="000F3457" w:rsidP="000F3457">
      <w:pPr>
        <w:jc w:val="both"/>
        <w:rPr>
          <w:szCs w:val="36"/>
        </w:rPr>
      </w:pPr>
    </w:p>
    <w:p w:rsidR="000F3457" w:rsidRPr="00E07116" w:rsidRDefault="000F3457" w:rsidP="000F3457">
      <w:pPr>
        <w:pStyle w:val="suite"/>
      </w:pPr>
      <w:r>
        <w:t>Par Louise ROY</w:t>
      </w:r>
    </w:p>
    <w:p w:rsidR="000F3457" w:rsidRPr="00E07116" w:rsidRDefault="000F3457" w:rsidP="000F3457">
      <w:pPr>
        <w:pStyle w:val="auteurst"/>
      </w:pPr>
      <w:r>
        <w:t>O.P.D.Q.</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pStyle w:val="planche"/>
      </w:pPr>
      <w:r w:rsidRPr="006A4FE7">
        <w:rPr>
          <w:rFonts w:eastAsia="Courier New"/>
          <w:lang w:eastAsia="fr-FR" w:bidi="fr-FR"/>
        </w:rPr>
        <w:t>INTRODUCTION</w:t>
      </w:r>
    </w:p>
    <w:p w:rsidR="000F345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rPr>
          <w:rFonts w:eastAsia="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6A4FE7" w:rsidRDefault="000F3457" w:rsidP="000F3457">
      <w:pPr>
        <w:spacing w:before="120" w:after="120"/>
        <w:jc w:val="both"/>
      </w:pPr>
      <w:r w:rsidRPr="006A4FE7">
        <w:rPr>
          <w:rFonts w:eastAsia="Courier New"/>
          <w:lang w:eastAsia="fr-FR" w:bidi="fr-FR"/>
        </w:rPr>
        <w:t>Le thème de cet atelier tente de dégager certaines implications de la souveraineté sur le niveau de vie et sur la qualité de vie des québ</w:t>
      </w:r>
      <w:r w:rsidRPr="006A4FE7">
        <w:rPr>
          <w:rFonts w:eastAsia="Courier New"/>
          <w:lang w:eastAsia="fr-FR" w:bidi="fr-FR"/>
        </w:rPr>
        <w:t>é</w:t>
      </w:r>
      <w:r w:rsidRPr="006A4FE7">
        <w:rPr>
          <w:rFonts w:eastAsia="Courier New"/>
          <w:lang w:eastAsia="fr-FR" w:bidi="fr-FR"/>
        </w:rPr>
        <w:t>cois</w:t>
      </w:r>
      <w:r w:rsidRPr="006A4FE7">
        <w:t> ;</w:t>
      </w:r>
      <w:r w:rsidRPr="006A4FE7">
        <w:rPr>
          <w:rFonts w:eastAsia="Courier New"/>
          <w:lang w:eastAsia="fr-FR" w:bidi="fr-FR"/>
        </w:rPr>
        <w:t xml:space="preserve"> la question posée cherche </w:t>
      </w:r>
      <w:r w:rsidRPr="006A4FE7">
        <w:rPr>
          <w:rStyle w:val="Corpsdutexte211ptItaliqueEspacement3pt"/>
          <w:lang w:val="fr-CA"/>
        </w:rPr>
        <w:t>a</w:t>
      </w:r>
      <w:r w:rsidRPr="006A4FE7">
        <w:rPr>
          <w:rFonts w:eastAsia="Courier New"/>
          <w:lang w:eastAsia="fr-FR" w:bidi="fr-FR"/>
        </w:rPr>
        <w:t xml:space="preserve"> cerner si cette qualité et ce niveau de vie s'en trouveront améliorer advenant l'ind</w:t>
      </w:r>
      <w:r w:rsidRPr="006A4FE7">
        <w:rPr>
          <w:rFonts w:eastAsia="Courier New"/>
          <w:lang w:eastAsia="fr-FR" w:bidi="fr-FR"/>
        </w:rPr>
        <w:t>é</w:t>
      </w:r>
      <w:r w:rsidRPr="006A4FE7">
        <w:rPr>
          <w:rFonts w:eastAsia="Courier New"/>
          <w:lang w:eastAsia="fr-FR" w:bidi="fr-FR"/>
        </w:rPr>
        <w:t>pendance politique du Québec.</w:t>
      </w:r>
    </w:p>
    <w:p w:rsidR="000F3457" w:rsidRPr="006A4FE7" w:rsidRDefault="000F3457" w:rsidP="000F3457">
      <w:pPr>
        <w:spacing w:before="120" w:after="120"/>
        <w:jc w:val="both"/>
      </w:pPr>
      <w:r w:rsidRPr="007769AB">
        <w:rPr>
          <w:rFonts w:eastAsia="Courier New"/>
          <w:lang w:eastAsia="fr-FR" w:bidi="fr-FR"/>
        </w:rPr>
        <w:t xml:space="preserve">La question des transports par rapport </w:t>
      </w:r>
      <w:r w:rsidRPr="007769AB">
        <w:rPr>
          <w:rFonts w:eastAsia="Courier New"/>
          <w:iCs/>
        </w:rPr>
        <w:t>à</w:t>
      </w:r>
      <w:r w:rsidRPr="007769AB">
        <w:rPr>
          <w:rFonts w:eastAsia="Courier New"/>
          <w:lang w:eastAsia="fr-FR" w:bidi="fr-FR"/>
        </w:rPr>
        <w:t xml:space="preserve"> un thème comme celui-ci</w:t>
      </w:r>
      <w:r w:rsidRPr="006A4FE7">
        <w:rPr>
          <w:rFonts w:eastAsia="Courier New"/>
          <w:lang w:eastAsia="fr-FR" w:bidi="fr-FR"/>
        </w:rPr>
        <w:t xml:space="preserve"> est extrêmement complexe parce qu'avant d'identifier ce que pourrait être une politique sociale des transports dans le contexte d'un état so</w:t>
      </w:r>
      <w:r w:rsidRPr="006A4FE7">
        <w:rPr>
          <w:rFonts w:eastAsia="Courier New"/>
          <w:lang w:eastAsia="fr-FR" w:bidi="fr-FR"/>
        </w:rPr>
        <w:t>u</w:t>
      </w:r>
      <w:r w:rsidRPr="006A4FE7">
        <w:rPr>
          <w:rFonts w:eastAsia="Courier New"/>
          <w:lang w:eastAsia="fr-FR" w:bidi="fr-FR"/>
        </w:rPr>
        <w:t>v</w:t>
      </w:r>
      <w:r w:rsidRPr="006A4FE7">
        <w:rPr>
          <w:rFonts w:eastAsia="Courier New"/>
          <w:lang w:eastAsia="fr-FR" w:bidi="fr-FR"/>
        </w:rPr>
        <w:t>e</w:t>
      </w:r>
      <w:r w:rsidRPr="006A4FE7">
        <w:rPr>
          <w:rFonts w:eastAsia="Courier New"/>
          <w:lang w:eastAsia="fr-FR" w:bidi="fr-FR"/>
        </w:rPr>
        <w:t>rain, on doit d'abord situer le domaine des transports par rapport aux pol</w:t>
      </w:r>
      <w:r w:rsidRPr="006A4FE7">
        <w:rPr>
          <w:rFonts w:eastAsia="Courier New"/>
          <w:lang w:eastAsia="fr-FR" w:bidi="fr-FR"/>
        </w:rPr>
        <w:t>i</w:t>
      </w:r>
      <w:r w:rsidRPr="006A4FE7">
        <w:rPr>
          <w:rFonts w:eastAsia="Courier New"/>
          <w:lang w:eastAsia="fr-FR" w:bidi="fr-FR"/>
        </w:rPr>
        <w:t>tiques fédérales actuelles dont il relève en grande partie, voir les répe</w:t>
      </w:r>
      <w:r w:rsidRPr="006A4FE7">
        <w:rPr>
          <w:rFonts w:eastAsia="Courier New"/>
          <w:lang w:eastAsia="fr-FR" w:bidi="fr-FR"/>
        </w:rPr>
        <w:t>r</w:t>
      </w:r>
      <w:r w:rsidRPr="006A4FE7">
        <w:rPr>
          <w:rFonts w:eastAsia="Courier New"/>
          <w:lang w:eastAsia="fr-FR" w:bidi="fr-FR"/>
        </w:rPr>
        <w:t>cussions de ces politiques au Québec et identifier les points de conflits e</w:t>
      </w:r>
      <w:r w:rsidRPr="006A4FE7">
        <w:rPr>
          <w:rFonts w:eastAsia="Courier New"/>
          <w:lang w:eastAsia="fr-FR" w:bidi="fr-FR"/>
        </w:rPr>
        <w:t>n</w:t>
      </w:r>
      <w:r w:rsidRPr="006A4FE7">
        <w:rPr>
          <w:rFonts w:eastAsia="Courier New"/>
          <w:lang w:eastAsia="fr-FR" w:bidi="fr-FR"/>
        </w:rPr>
        <w:t>traînés par ces multiples interventions fédérales en matière urbaine. Une fois ce tableau dressé sommairement, nous serons plus en mesure de formuler quelques hypothèses concernant le projet s</w:t>
      </w:r>
      <w:r w:rsidRPr="006A4FE7">
        <w:rPr>
          <w:rFonts w:eastAsia="Courier New"/>
          <w:lang w:eastAsia="fr-FR" w:bidi="fr-FR"/>
        </w:rPr>
        <w:t>o</w:t>
      </w:r>
      <w:r w:rsidRPr="006A4FE7">
        <w:rPr>
          <w:rFonts w:eastAsia="Courier New"/>
          <w:lang w:eastAsia="fr-FR" w:bidi="fr-FR"/>
        </w:rPr>
        <w:t>ciétal d'un Québec souverain et si celui-ci serait à même de mieux r</w:t>
      </w:r>
      <w:r w:rsidRPr="006A4FE7">
        <w:rPr>
          <w:rFonts w:eastAsia="Courier New"/>
          <w:lang w:eastAsia="fr-FR" w:bidi="fr-FR"/>
        </w:rPr>
        <w:t>é</w:t>
      </w:r>
      <w:r w:rsidRPr="006A4FE7">
        <w:rPr>
          <w:rFonts w:eastAsia="Courier New"/>
          <w:lang w:eastAsia="fr-FR" w:bidi="fr-FR"/>
        </w:rPr>
        <w:t>aliser certains objectifs d'amélioration de la qualité et du niveau de vie en contrôlant l'ensemble des moyens de transport affectant sont terr</w:t>
      </w:r>
      <w:r w:rsidRPr="006A4FE7">
        <w:rPr>
          <w:rFonts w:eastAsia="Courier New"/>
          <w:lang w:eastAsia="fr-FR" w:bidi="fr-FR"/>
        </w:rPr>
        <w:t>i</w:t>
      </w:r>
      <w:r w:rsidRPr="006A4FE7">
        <w:rPr>
          <w:rFonts w:eastAsia="Courier New"/>
          <w:lang w:eastAsia="fr-FR" w:bidi="fr-FR"/>
        </w:rPr>
        <w:t>toire.</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pStyle w:val="planche"/>
      </w:pPr>
      <w:r w:rsidRPr="006A4FE7">
        <w:rPr>
          <w:rFonts w:eastAsia="Courier New"/>
          <w:lang w:eastAsia="fr-FR" w:bidi="fr-FR"/>
        </w:rPr>
        <w:t xml:space="preserve">I) </w:t>
      </w:r>
      <w:r w:rsidRPr="006A4FE7">
        <w:t>LE GOU</w:t>
      </w:r>
      <w:r>
        <w:t>VERNEMENT FÉDÉRAL</w:t>
      </w:r>
      <w:r>
        <w:br/>
      </w:r>
      <w:r w:rsidRPr="006A4FE7">
        <w:t>ET LES POLIT</w:t>
      </w:r>
      <w:r w:rsidRPr="006A4FE7">
        <w:t>I</w:t>
      </w:r>
      <w:r w:rsidRPr="006A4FE7">
        <w:t>QUES DE TRANSPORT</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Le rôle des gouvernements dans le domaine des transports au C</w:t>
      </w:r>
      <w:r w:rsidRPr="006A4FE7">
        <w:rPr>
          <w:rFonts w:eastAsia="Courier New"/>
          <w:lang w:eastAsia="fr-FR" w:bidi="fr-FR"/>
        </w:rPr>
        <w:t>a</w:t>
      </w:r>
      <w:r w:rsidRPr="006A4FE7">
        <w:rPr>
          <w:rFonts w:eastAsia="Courier New"/>
          <w:lang w:eastAsia="fr-FR" w:bidi="fr-FR"/>
        </w:rPr>
        <w:t>nada a toujou</w:t>
      </w:r>
      <w:r w:rsidRPr="006A4FE7">
        <w:rPr>
          <w:rFonts w:eastAsia="Courier New"/>
          <w:lang w:eastAsia="fr-FR" w:bidi="fr-FR"/>
        </w:rPr>
        <w:t>r</w:t>
      </w:r>
      <w:r w:rsidRPr="006A4FE7">
        <w:rPr>
          <w:rFonts w:eastAsia="Courier New"/>
          <w:lang w:eastAsia="fr-FR" w:bidi="fr-FR"/>
        </w:rPr>
        <w:t>s été de prime importance ne serait-ce que par le budget (plus de 4 milliards en 1973) que les diverses administrations fédér</w:t>
      </w:r>
      <w:r w:rsidRPr="006A4FE7">
        <w:rPr>
          <w:rFonts w:eastAsia="Courier New"/>
          <w:lang w:eastAsia="fr-FR" w:bidi="fr-FR"/>
        </w:rPr>
        <w:t>a</w:t>
      </w:r>
      <w:r w:rsidRPr="006A4FE7">
        <w:rPr>
          <w:rFonts w:eastAsia="Courier New"/>
          <w:lang w:eastAsia="fr-FR" w:bidi="fr-FR"/>
        </w:rPr>
        <w:t>les, provi</w:t>
      </w:r>
      <w:r w:rsidRPr="006A4FE7">
        <w:rPr>
          <w:rFonts w:eastAsia="Courier New"/>
          <w:lang w:eastAsia="fr-FR" w:bidi="fr-FR"/>
        </w:rPr>
        <w:t>n</w:t>
      </w:r>
      <w:r w:rsidRPr="006A4FE7">
        <w:rPr>
          <w:rFonts w:eastAsia="Courier New"/>
          <w:lang w:eastAsia="fr-FR" w:bidi="fr-FR"/>
        </w:rPr>
        <w:t>ciales et municipales lui consacrent annuellement.</w:t>
      </w:r>
    </w:p>
    <w:p w:rsidR="000F3457" w:rsidRPr="006A4FE7" w:rsidRDefault="000F3457" w:rsidP="000F3457">
      <w:pPr>
        <w:spacing w:before="120" w:after="120"/>
        <w:jc w:val="both"/>
      </w:pPr>
      <w:r w:rsidRPr="006A4FE7">
        <w:t>[249]</w:t>
      </w:r>
    </w:p>
    <w:p w:rsidR="000F3457" w:rsidRPr="006A4FE7" w:rsidRDefault="000F3457" w:rsidP="000F3457">
      <w:pPr>
        <w:spacing w:before="120" w:after="120"/>
        <w:jc w:val="both"/>
      </w:pPr>
      <w:r w:rsidRPr="006A4FE7">
        <w:rPr>
          <w:rFonts w:eastAsia="Courier New"/>
          <w:lang w:eastAsia="fr-FR" w:bidi="fr-FR"/>
        </w:rPr>
        <w:t>Politiquement, le transport a toujours été un instrument déterm</w:t>
      </w:r>
      <w:r w:rsidRPr="006A4FE7">
        <w:rPr>
          <w:rFonts w:eastAsia="Courier New"/>
          <w:lang w:eastAsia="fr-FR" w:bidi="fr-FR"/>
        </w:rPr>
        <w:t>i</w:t>
      </w:r>
      <w:r w:rsidRPr="006A4FE7">
        <w:rPr>
          <w:rFonts w:eastAsia="Courier New"/>
          <w:lang w:eastAsia="fr-FR" w:bidi="fr-FR"/>
        </w:rPr>
        <w:t>nant aux services des objectifs nationaux canadiens tout au long de l'expa</w:t>
      </w:r>
      <w:r w:rsidRPr="006A4FE7">
        <w:rPr>
          <w:rFonts w:eastAsia="Courier New"/>
          <w:lang w:eastAsia="fr-FR" w:bidi="fr-FR"/>
        </w:rPr>
        <w:t>n</w:t>
      </w:r>
      <w:r w:rsidRPr="006A4FE7">
        <w:rPr>
          <w:rFonts w:eastAsia="Courier New"/>
          <w:lang w:eastAsia="fr-FR" w:bidi="fr-FR"/>
        </w:rPr>
        <w:t>sion économique et politique du Canada. Ainsi, on peut lire dans le di</w:t>
      </w:r>
      <w:r w:rsidRPr="006A4FE7">
        <w:rPr>
          <w:rFonts w:eastAsia="Courier New"/>
          <w:lang w:eastAsia="fr-FR" w:bidi="fr-FR"/>
        </w:rPr>
        <w:t>s</w:t>
      </w:r>
      <w:r w:rsidRPr="006A4FE7">
        <w:rPr>
          <w:rFonts w:eastAsia="Courier New"/>
          <w:lang w:eastAsia="fr-FR" w:bidi="fr-FR"/>
        </w:rPr>
        <w:t>cours du Trône du 30 septembre 1974 que ... "les transports doivent d</w:t>
      </w:r>
      <w:r w:rsidRPr="006A4FE7">
        <w:rPr>
          <w:rFonts w:eastAsia="Courier New"/>
          <w:lang w:eastAsia="fr-FR" w:bidi="fr-FR"/>
        </w:rPr>
        <w:t>e</w:t>
      </w:r>
      <w:r w:rsidRPr="006A4FE7">
        <w:rPr>
          <w:rFonts w:eastAsia="Courier New"/>
          <w:lang w:eastAsia="fr-FR" w:bidi="fr-FR"/>
        </w:rPr>
        <w:t>venir l'instrument d'un dessein national et nous permettre d'atteindre d'amples objectifs sociaux et économiques". Le gouvern</w:t>
      </w:r>
      <w:r w:rsidRPr="006A4FE7">
        <w:rPr>
          <w:rFonts w:eastAsia="Courier New"/>
          <w:lang w:eastAsia="fr-FR" w:bidi="fr-FR"/>
        </w:rPr>
        <w:t>e</w:t>
      </w:r>
      <w:r w:rsidRPr="006A4FE7">
        <w:rPr>
          <w:rFonts w:eastAsia="Courier New"/>
          <w:lang w:eastAsia="fr-FR" w:bidi="fr-FR"/>
        </w:rPr>
        <w:t>ment fédéral assure donc de façon explicite la mise en place des i</w:t>
      </w:r>
      <w:r w:rsidRPr="006A4FE7">
        <w:rPr>
          <w:rFonts w:eastAsia="Courier New"/>
          <w:lang w:eastAsia="fr-FR" w:bidi="fr-FR"/>
        </w:rPr>
        <w:t>n</w:t>
      </w:r>
      <w:r w:rsidRPr="006A4FE7">
        <w:rPr>
          <w:rFonts w:eastAsia="Courier New"/>
          <w:lang w:eastAsia="fr-FR" w:bidi="fr-FR"/>
        </w:rPr>
        <w:t>frastructures de transport à travers le C</w:t>
      </w:r>
      <w:r w:rsidRPr="006A4FE7">
        <w:rPr>
          <w:rFonts w:eastAsia="Courier New"/>
          <w:lang w:eastAsia="fr-FR" w:bidi="fr-FR"/>
        </w:rPr>
        <w:t>a</w:t>
      </w:r>
      <w:r w:rsidRPr="006A4FE7">
        <w:rPr>
          <w:rFonts w:eastAsia="Courier New"/>
          <w:lang w:eastAsia="fr-FR" w:bidi="fr-FR"/>
        </w:rPr>
        <w:t>nada, malgré les distances, la faible densité de population et les axes naturels nord-sud, dans le but avoué de favoriser l'unité polit</w:t>
      </w:r>
      <w:r w:rsidRPr="006A4FE7">
        <w:rPr>
          <w:rFonts w:eastAsia="Courier New"/>
          <w:lang w:eastAsia="fr-FR" w:bidi="fr-FR"/>
        </w:rPr>
        <w:t>i</w:t>
      </w:r>
      <w:r w:rsidRPr="006A4FE7">
        <w:rPr>
          <w:rFonts w:eastAsia="Courier New"/>
          <w:lang w:eastAsia="fr-FR" w:bidi="fr-FR"/>
        </w:rPr>
        <w:t>que du pays.</w:t>
      </w:r>
    </w:p>
    <w:p w:rsidR="000F3457" w:rsidRPr="006A4FE7" w:rsidRDefault="000F3457" w:rsidP="000F3457">
      <w:pPr>
        <w:spacing w:before="120" w:after="120"/>
        <w:jc w:val="both"/>
      </w:pPr>
      <w:r w:rsidRPr="006A4FE7">
        <w:rPr>
          <w:rFonts w:eastAsia="Courier New"/>
          <w:lang w:eastAsia="fr-FR" w:bidi="fr-FR"/>
        </w:rPr>
        <w:t>En plus de son rôle politique, on connaît bien sûr l'importance éc</w:t>
      </w:r>
      <w:r w:rsidRPr="006A4FE7">
        <w:rPr>
          <w:rFonts w:eastAsia="Courier New"/>
          <w:lang w:eastAsia="fr-FR" w:bidi="fr-FR"/>
        </w:rPr>
        <w:t>o</w:t>
      </w:r>
      <w:r w:rsidRPr="006A4FE7">
        <w:rPr>
          <w:rFonts w:eastAsia="Courier New"/>
          <w:lang w:eastAsia="fr-FR" w:bidi="fr-FR"/>
        </w:rPr>
        <w:t>nomique de dév</w:t>
      </w:r>
      <w:r w:rsidRPr="006A4FE7">
        <w:rPr>
          <w:rFonts w:eastAsia="Courier New"/>
          <w:lang w:eastAsia="fr-FR" w:bidi="fr-FR"/>
        </w:rPr>
        <w:t>e</w:t>
      </w:r>
      <w:r w:rsidRPr="006A4FE7">
        <w:rPr>
          <w:rFonts w:eastAsia="Courier New"/>
          <w:lang w:eastAsia="fr-FR" w:bidi="fr-FR"/>
        </w:rPr>
        <w:t>lopper un système de transport sophistiqué dans une économie capitaliste avancée. Les infrastructures de transport sont indi</w:t>
      </w:r>
      <w:r w:rsidRPr="006A4FE7">
        <w:rPr>
          <w:rFonts w:eastAsia="Courier New"/>
          <w:lang w:eastAsia="fr-FR" w:bidi="fr-FR"/>
        </w:rPr>
        <w:t>s</w:t>
      </w:r>
      <w:r w:rsidRPr="006A4FE7">
        <w:rPr>
          <w:rFonts w:eastAsia="Courier New"/>
          <w:lang w:eastAsia="fr-FR" w:bidi="fr-FR"/>
        </w:rPr>
        <w:t>pensables à la production et à la distribution des biens produits par l'entreprise privée et lui permettent d'atteindre d'importantes éc</w:t>
      </w:r>
      <w:r w:rsidRPr="006A4FE7">
        <w:rPr>
          <w:rFonts w:eastAsia="Courier New"/>
          <w:lang w:eastAsia="fr-FR" w:bidi="fr-FR"/>
        </w:rPr>
        <w:t>o</w:t>
      </w:r>
      <w:r w:rsidRPr="006A4FE7">
        <w:rPr>
          <w:rFonts w:eastAsia="Courier New"/>
          <w:lang w:eastAsia="fr-FR" w:bidi="fr-FR"/>
        </w:rPr>
        <w:t>nomies. Les dépenses publiques de transport constituent donc un su</w:t>
      </w:r>
      <w:r w:rsidRPr="006A4FE7">
        <w:rPr>
          <w:rFonts w:eastAsia="Courier New"/>
          <w:lang w:eastAsia="fr-FR" w:bidi="fr-FR"/>
        </w:rPr>
        <w:t>p</w:t>
      </w:r>
      <w:r w:rsidRPr="006A4FE7">
        <w:rPr>
          <w:rFonts w:eastAsia="Courier New"/>
          <w:lang w:eastAsia="fr-FR" w:bidi="fr-FR"/>
        </w:rPr>
        <w:t>port i</w:t>
      </w:r>
      <w:r w:rsidRPr="006A4FE7">
        <w:rPr>
          <w:rFonts w:eastAsia="Courier New"/>
          <w:lang w:eastAsia="fr-FR" w:bidi="fr-FR"/>
        </w:rPr>
        <w:t>m</w:t>
      </w:r>
      <w:r w:rsidRPr="006A4FE7">
        <w:rPr>
          <w:rFonts w:eastAsia="Courier New"/>
          <w:lang w:eastAsia="fr-FR" w:bidi="fr-FR"/>
        </w:rPr>
        <w:t>portant aux investissements privés, encouragent la création de nouveaux investissements ainsi que de nombreux emplois dans ce se</w:t>
      </w:r>
      <w:r w:rsidRPr="006A4FE7">
        <w:rPr>
          <w:rFonts w:eastAsia="Courier New"/>
          <w:lang w:eastAsia="fr-FR" w:bidi="fr-FR"/>
        </w:rPr>
        <w:t>c</w:t>
      </w:r>
      <w:r w:rsidRPr="006A4FE7">
        <w:rPr>
          <w:rFonts w:eastAsia="Courier New"/>
          <w:lang w:eastAsia="fr-FR" w:bidi="fr-FR"/>
        </w:rPr>
        <w:t>teur, créent des liens entre les principaux centres urbains et permettent ainsi la circul</w:t>
      </w:r>
      <w:r w:rsidRPr="006A4FE7">
        <w:rPr>
          <w:rFonts w:eastAsia="Courier New"/>
          <w:lang w:eastAsia="fr-FR" w:bidi="fr-FR"/>
        </w:rPr>
        <w:t>a</w:t>
      </w:r>
      <w:r w:rsidRPr="006A4FE7">
        <w:rPr>
          <w:rFonts w:eastAsia="Courier New"/>
          <w:lang w:eastAsia="fr-FR" w:bidi="fr-FR"/>
        </w:rPr>
        <w:t>tion des biens et de la main-d'oeuvre.</w:t>
      </w:r>
    </w:p>
    <w:p w:rsidR="000F3457" w:rsidRPr="006A4FE7" w:rsidRDefault="000F3457" w:rsidP="000F3457">
      <w:pPr>
        <w:spacing w:before="120" w:after="120"/>
        <w:jc w:val="both"/>
      </w:pPr>
      <w:r>
        <w:br w:type="page"/>
      </w:r>
    </w:p>
    <w:p w:rsidR="000F3457" w:rsidRPr="006A4FE7" w:rsidRDefault="000F3457" w:rsidP="000F3457">
      <w:pPr>
        <w:pStyle w:val="a"/>
      </w:pPr>
      <w:r w:rsidRPr="006A4FE7">
        <w:t>A) Les domaines de juridiction fédérale</w:t>
      </w:r>
    </w:p>
    <w:p w:rsidR="000F3457" w:rsidRPr="006A4FE7" w:rsidRDefault="000F3457" w:rsidP="000F3457">
      <w:pPr>
        <w:spacing w:before="120" w:after="120"/>
        <w:jc w:val="both"/>
        <w:rPr>
          <w:rFonts w:eastAsia="Courier New"/>
          <w:lang w:eastAsia="fr-FR" w:bidi="fr-FR"/>
        </w:rPr>
      </w:pPr>
    </w:p>
    <w:p w:rsidR="000F3457" w:rsidRDefault="000F3457" w:rsidP="000F3457">
      <w:pPr>
        <w:spacing w:before="120" w:after="120"/>
        <w:jc w:val="both"/>
        <w:rPr>
          <w:rFonts w:eastAsia="Courier New"/>
          <w:lang w:eastAsia="fr-FR" w:bidi="fr-FR"/>
        </w:rPr>
      </w:pPr>
      <w:r w:rsidRPr="006A4FE7">
        <w:rPr>
          <w:rFonts w:eastAsia="Courier New"/>
          <w:lang w:eastAsia="fr-FR" w:bidi="fr-FR"/>
        </w:rPr>
        <w:t>Examinons maintenant les domaines où la gouvernement fédéral exerce ses pouvoirs en matière de transport</w:t>
      </w:r>
      <w:r w:rsidRPr="006A4FE7">
        <w:t> :</w:t>
      </w:r>
      <w:r w:rsidRPr="006A4FE7">
        <w:rPr>
          <w:rFonts w:eastAsia="Courier New"/>
          <w:lang w:eastAsia="fr-FR" w:bidi="fr-FR"/>
        </w:rPr>
        <w:t xml:space="preserve"> il est responsable de la construction de canaux depuis l'époque de la Confédér</w:t>
      </w:r>
      <w:r w:rsidRPr="006A4FE7">
        <w:rPr>
          <w:rFonts w:eastAsia="Courier New"/>
          <w:lang w:eastAsia="fr-FR" w:bidi="fr-FR"/>
        </w:rPr>
        <w:t>a</w:t>
      </w:r>
      <w:r w:rsidRPr="006A4FE7">
        <w:rPr>
          <w:rFonts w:eastAsia="Courier New"/>
          <w:lang w:eastAsia="fr-FR" w:bidi="fr-FR"/>
        </w:rPr>
        <w:t>tion jusqu'à la Voie maritime du St-Laurent, de l'appui financier accordé aux soci</w:t>
      </w:r>
      <w:r w:rsidRPr="006A4FE7">
        <w:rPr>
          <w:rFonts w:eastAsia="Courier New"/>
          <w:lang w:eastAsia="fr-FR" w:bidi="fr-FR"/>
        </w:rPr>
        <w:t>é</w:t>
      </w:r>
      <w:r w:rsidRPr="006A4FE7">
        <w:rPr>
          <w:rFonts w:eastAsia="Courier New"/>
          <w:lang w:eastAsia="fr-FR" w:bidi="fr-FR"/>
        </w:rPr>
        <w:t>tés de chemins de fer pour leur expansion, de la création d’Air Canada, des investissements dans les aéroports, de la constru</w:t>
      </w:r>
      <w:r w:rsidRPr="006A4FE7">
        <w:rPr>
          <w:rFonts w:eastAsia="Courier New"/>
          <w:lang w:eastAsia="fr-FR" w:bidi="fr-FR"/>
        </w:rPr>
        <w:t>c</w:t>
      </w:r>
      <w:r w:rsidRPr="006A4FE7">
        <w:rPr>
          <w:rFonts w:eastAsia="Courier New"/>
          <w:lang w:eastAsia="fr-FR" w:bidi="fr-FR"/>
        </w:rPr>
        <w:t>tion de la Trans-canadienne, etc. Donc, les canaux, les ports, la navigation, l'aviation c</w:t>
      </w:r>
      <w:r w:rsidRPr="006A4FE7">
        <w:rPr>
          <w:rFonts w:eastAsia="Courier New"/>
          <w:lang w:eastAsia="fr-FR" w:bidi="fr-FR"/>
        </w:rPr>
        <w:t>i</w:t>
      </w:r>
      <w:r w:rsidRPr="006A4FE7">
        <w:rPr>
          <w:rFonts w:eastAsia="Courier New"/>
          <w:lang w:eastAsia="fr-FR" w:bidi="fr-FR"/>
        </w:rPr>
        <w:t>vile, les chemins de fer interprovinciaux et internationaux relèvent de sa juridiction ainsi que des diverses sociétés de la couronne. Aux gouvernements provinciaux revient principalement tout le secteur ro</w:t>
      </w:r>
      <w:r w:rsidRPr="006A4FE7">
        <w:rPr>
          <w:rFonts w:eastAsia="Courier New"/>
          <w:lang w:eastAsia="fr-FR" w:bidi="fr-FR"/>
        </w:rPr>
        <w:t>u</w:t>
      </w:r>
      <w:r w:rsidRPr="006A4FE7">
        <w:rPr>
          <w:rFonts w:eastAsia="Courier New"/>
          <w:lang w:eastAsia="fr-FR" w:bidi="fr-FR"/>
        </w:rPr>
        <w:t>tier.</w:t>
      </w:r>
      <w:r>
        <w:rPr>
          <w:rFonts w:eastAsia="Courier New"/>
          <w:lang w:eastAsia="fr-FR" w:bidi="fr-FR"/>
        </w:rPr>
        <w:t> </w:t>
      </w:r>
      <w:r>
        <w:rPr>
          <w:rStyle w:val="Appelnotedebasdep"/>
          <w:rFonts w:eastAsia="Courier New"/>
          <w:lang w:eastAsia="fr-FR" w:bidi="fr-FR"/>
        </w:rPr>
        <w:footnoteReference w:id="216"/>
      </w:r>
    </w:p>
    <w:p w:rsidR="000F3457" w:rsidRPr="006A4FE7" w:rsidRDefault="000F3457" w:rsidP="000F3457">
      <w:pPr>
        <w:spacing w:before="120" w:after="120"/>
        <w:jc w:val="both"/>
      </w:pPr>
      <w:r w:rsidRPr="006A4FE7">
        <w:t>[250]</w:t>
      </w:r>
    </w:p>
    <w:p w:rsidR="000F3457" w:rsidRPr="006A4FE7" w:rsidRDefault="000F3457" w:rsidP="000F3457">
      <w:pPr>
        <w:spacing w:before="120" w:after="120"/>
        <w:jc w:val="both"/>
      </w:pPr>
      <w:r w:rsidRPr="006A4FE7">
        <w:rPr>
          <w:rFonts w:eastAsia="Courier New"/>
          <w:lang w:eastAsia="fr-FR" w:bidi="fr-FR"/>
        </w:rPr>
        <w:t>Jusqu'en 1975, date à laquelle on révisa la Loi Nationale sur les transports (1967), on considérait, du moins en principe, que le go</w:t>
      </w:r>
      <w:r w:rsidRPr="006A4FE7">
        <w:rPr>
          <w:rFonts w:eastAsia="Courier New"/>
          <w:lang w:eastAsia="fr-FR" w:bidi="fr-FR"/>
        </w:rPr>
        <w:t>u</w:t>
      </w:r>
      <w:r w:rsidRPr="006A4FE7">
        <w:rPr>
          <w:rFonts w:eastAsia="Courier New"/>
          <w:lang w:eastAsia="fr-FR" w:bidi="fr-FR"/>
        </w:rPr>
        <w:t xml:space="preserve">vernement fédéral assumait plutôt un rôle </w:t>
      </w:r>
      <w:r w:rsidRPr="006A4FE7">
        <w:rPr>
          <w:u w:val="single"/>
        </w:rPr>
        <w:t>passif</w:t>
      </w:r>
      <w:r w:rsidRPr="006A4FE7">
        <w:rPr>
          <w:rFonts w:eastAsia="Courier New"/>
          <w:lang w:eastAsia="fr-FR" w:bidi="fr-FR"/>
        </w:rPr>
        <w:t xml:space="preserve"> par rapport au secteur des tran</w:t>
      </w:r>
      <w:r w:rsidRPr="006A4FE7">
        <w:rPr>
          <w:rFonts w:eastAsia="Courier New"/>
          <w:lang w:eastAsia="fr-FR" w:bidi="fr-FR"/>
        </w:rPr>
        <w:t>s</w:t>
      </w:r>
      <w:r w:rsidRPr="006A4FE7">
        <w:rPr>
          <w:rFonts w:eastAsia="Courier New"/>
          <w:lang w:eastAsia="fr-FR" w:bidi="fr-FR"/>
        </w:rPr>
        <w:t>ports. La loi prévoyait que le gouvernement devait fournir et exploiter certaines installations et certains services, (ex.</w:t>
      </w:r>
      <w:r w:rsidRPr="006A4FE7">
        <w:t> :</w:t>
      </w:r>
      <w:r w:rsidRPr="006A4FE7">
        <w:rPr>
          <w:rFonts w:eastAsia="Courier New"/>
          <w:lang w:eastAsia="fr-FR" w:bidi="fr-FR"/>
        </w:rPr>
        <w:t xml:space="preserve"> aéroports et ports) et fournir des compensations pour l'utilisation des ressources des install</w:t>
      </w:r>
      <w:r w:rsidRPr="006A4FE7">
        <w:rPr>
          <w:rFonts w:eastAsia="Courier New"/>
          <w:lang w:eastAsia="fr-FR" w:bidi="fr-FR"/>
        </w:rPr>
        <w:t>a</w:t>
      </w:r>
      <w:r w:rsidRPr="006A4FE7">
        <w:rPr>
          <w:rFonts w:eastAsia="Courier New"/>
          <w:lang w:eastAsia="fr-FR" w:bidi="fr-FR"/>
        </w:rPr>
        <w:t>tions et des services imposés en tant que fonction publique. Autrement dit, la Loi Nationale sur les transports assumait que les mécanismes éc</w:t>
      </w:r>
      <w:r w:rsidRPr="006A4FE7">
        <w:rPr>
          <w:rFonts w:eastAsia="Courier New"/>
          <w:lang w:eastAsia="fr-FR" w:bidi="fr-FR"/>
        </w:rPr>
        <w:t>o</w:t>
      </w:r>
      <w:r w:rsidRPr="006A4FE7">
        <w:rPr>
          <w:rFonts w:eastAsia="Courier New"/>
          <w:lang w:eastAsia="fr-FR" w:bidi="fr-FR"/>
        </w:rPr>
        <w:t>nomiques de la concurrence, moyennant une certaine réglementation, pourraient guider l'organisation, le fina</w:t>
      </w:r>
      <w:r w:rsidRPr="006A4FE7">
        <w:rPr>
          <w:rFonts w:eastAsia="Courier New"/>
          <w:lang w:eastAsia="fr-FR" w:bidi="fr-FR"/>
        </w:rPr>
        <w:t>n</w:t>
      </w:r>
      <w:r w:rsidRPr="006A4FE7">
        <w:rPr>
          <w:rFonts w:eastAsia="Courier New"/>
          <w:lang w:eastAsia="fr-FR" w:bidi="fr-FR"/>
        </w:rPr>
        <w:t>cement et le développement des services de transports</w:t>
      </w:r>
      <w:r>
        <w:rPr>
          <w:rFonts w:eastAsia="Courier New"/>
          <w:lang w:eastAsia="fr-FR" w:bidi="fr-FR"/>
        </w:rPr>
        <w:t> </w:t>
      </w:r>
      <w:r>
        <w:rPr>
          <w:rStyle w:val="Appelnotedebasdep"/>
          <w:rFonts w:eastAsia="Courier New"/>
          <w:lang w:eastAsia="fr-FR" w:bidi="fr-FR"/>
        </w:rPr>
        <w:footnoteReference w:id="217"/>
      </w:r>
      <w:r w:rsidRPr="006A4FE7">
        <w:rPr>
          <w:rFonts w:eastAsia="Courier New"/>
          <w:lang w:eastAsia="fr-FR" w:bidi="fr-FR"/>
        </w:rPr>
        <w:t>.</w:t>
      </w:r>
    </w:p>
    <w:p w:rsidR="000F3457" w:rsidRPr="006A4FE7" w:rsidRDefault="000F3457" w:rsidP="000F3457">
      <w:pPr>
        <w:spacing w:before="120" w:after="120"/>
        <w:jc w:val="both"/>
      </w:pPr>
      <w:r w:rsidRPr="006A4FE7">
        <w:rPr>
          <w:rFonts w:eastAsia="Courier New"/>
          <w:lang w:eastAsia="fr-FR" w:bidi="fr-FR"/>
        </w:rPr>
        <w:t>Or, en 1975, après huit années écoulées depuis l'entrée en vigueur de la Loi, on sent la nécessité d'apporter officiellement, certaines m</w:t>
      </w:r>
      <w:r w:rsidRPr="006A4FE7">
        <w:rPr>
          <w:rFonts w:eastAsia="Courier New"/>
          <w:lang w:eastAsia="fr-FR" w:bidi="fr-FR"/>
        </w:rPr>
        <w:t>o</w:t>
      </w:r>
      <w:r w:rsidRPr="006A4FE7">
        <w:rPr>
          <w:rFonts w:eastAsia="Courier New"/>
          <w:lang w:eastAsia="fr-FR" w:bidi="fr-FR"/>
        </w:rPr>
        <w:t>difications à la perspective orig</w:t>
      </w:r>
      <w:r w:rsidRPr="006A4FE7">
        <w:rPr>
          <w:rFonts w:eastAsia="Courier New"/>
          <w:lang w:eastAsia="fr-FR" w:bidi="fr-FR"/>
        </w:rPr>
        <w:t>i</w:t>
      </w:r>
      <w:r w:rsidRPr="006A4FE7">
        <w:rPr>
          <w:rFonts w:eastAsia="Courier New"/>
          <w:lang w:eastAsia="fr-FR" w:bidi="fr-FR"/>
        </w:rPr>
        <w:t>nale véhiculée dans la Loi de 1967. Une série de facteurs, tels une croissance dans la demande et dans les prix des re</w:t>
      </w:r>
      <w:r w:rsidRPr="006A4FE7">
        <w:rPr>
          <w:rFonts w:eastAsia="Courier New"/>
          <w:lang w:eastAsia="fr-FR" w:bidi="fr-FR"/>
        </w:rPr>
        <w:t>s</w:t>
      </w:r>
      <w:r w:rsidRPr="006A4FE7">
        <w:rPr>
          <w:rFonts w:eastAsia="Courier New"/>
          <w:lang w:eastAsia="fr-FR" w:bidi="fr-FR"/>
        </w:rPr>
        <w:t>sources canadiennes, la crise de l'énergie, une conscience accrue des di</w:t>
      </w:r>
      <w:r w:rsidRPr="006A4FE7">
        <w:rPr>
          <w:rFonts w:eastAsia="Courier New"/>
          <w:lang w:eastAsia="fr-FR" w:bidi="fr-FR"/>
        </w:rPr>
        <w:t>s</w:t>
      </w:r>
      <w:r w:rsidRPr="006A4FE7">
        <w:rPr>
          <w:rFonts w:eastAsia="Courier New"/>
          <w:lang w:eastAsia="fr-FR" w:bidi="fr-FR"/>
        </w:rPr>
        <w:t>parités régionales, des améliorations technologiques, la nécessité d'étendre le système dans certaines régions septentrionales, ainsi que sur la c</w:t>
      </w:r>
      <w:r w:rsidRPr="006A4FE7">
        <w:rPr>
          <w:rFonts w:eastAsia="Courier New"/>
          <w:lang w:eastAsia="fr-FR" w:bidi="fr-FR"/>
        </w:rPr>
        <w:t>ô</w:t>
      </w:r>
      <w:r w:rsidRPr="006A4FE7">
        <w:rPr>
          <w:rFonts w:eastAsia="Courier New"/>
          <w:lang w:eastAsia="fr-FR" w:bidi="fr-FR"/>
        </w:rPr>
        <w:t>te-ouest et dans le centre-est du Canada, etc., sont identifiés comme autant d'éléments entraînant un changement de pol</w:t>
      </w:r>
      <w:r w:rsidRPr="006A4FE7">
        <w:rPr>
          <w:rFonts w:eastAsia="Courier New"/>
          <w:lang w:eastAsia="fr-FR" w:bidi="fr-FR"/>
        </w:rPr>
        <w:t>i</w:t>
      </w:r>
      <w:r w:rsidRPr="006A4FE7">
        <w:rPr>
          <w:rFonts w:eastAsia="Courier New"/>
          <w:lang w:eastAsia="fr-FR" w:bidi="fr-FR"/>
        </w:rPr>
        <w:t>tique. Cette nouvelle politique confère au gouvernement central un rôle prédominant en s'a</w:t>
      </w:r>
      <w:r w:rsidRPr="006A4FE7">
        <w:rPr>
          <w:rFonts w:eastAsia="Courier New"/>
          <w:lang w:eastAsia="fr-FR" w:bidi="fr-FR"/>
        </w:rPr>
        <w:t>p</w:t>
      </w:r>
      <w:r w:rsidRPr="006A4FE7">
        <w:rPr>
          <w:rFonts w:eastAsia="Courier New"/>
          <w:lang w:eastAsia="fr-FR" w:bidi="fr-FR"/>
        </w:rPr>
        <w:t>puyant sur le fait que les transports sont si omniprésents et si importants au fonctionnement de l'entité socio-économique du pays que le gouve</w:t>
      </w:r>
      <w:r w:rsidRPr="006A4FE7">
        <w:rPr>
          <w:rFonts w:eastAsia="Courier New"/>
          <w:lang w:eastAsia="fr-FR" w:bidi="fr-FR"/>
        </w:rPr>
        <w:t>r</w:t>
      </w:r>
      <w:r w:rsidRPr="006A4FE7">
        <w:rPr>
          <w:rFonts w:eastAsia="Courier New"/>
          <w:lang w:eastAsia="fr-FR" w:bidi="fr-FR"/>
        </w:rPr>
        <w:t>nement ne peut s'en désintéresser. Les transports doivent donc être env</w:t>
      </w:r>
      <w:r w:rsidRPr="006A4FE7">
        <w:rPr>
          <w:rFonts w:eastAsia="Courier New"/>
          <w:lang w:eastAsia="fr-FR" w:bidi="fr-FR"/>
        </w:rPr>
        <w:t>i</w:t>
      </w:r>
      <w:r w:rsidRPr="006A4FE7">
        <w:rPr>
          <w:rFonts w:eastAsia="Courier New"/>
          <w:lang w:eastAsia="fr-FR" w:bidi="fr-FR"/>
        </w:rPr>
        <w:t xml:space="preserve">sagés dorénavant comme un </w:t>
      </w:r>
      <w:r w:rsidRPr="006C52F4">
        <w:rPr>
          <w:u w:val="single"/>
        </w:rPr>
        <w:t>outil</w:t>
      </w:r>
      <w:r w:rsidRPr="006A4FE7">
        <w:rPr>
          <w:rFonts w:eastAsia="Courier New"/>
          <w:lang w:eastAsia="fr-FR" w:bidi="fr-FR"/>
        </w:rPr>
        <w:t xml:space="preserve"> de la politique nationale et non plus comme un soutien passif.</w:t>
      </w:r>
    </w:p>
    <w:p w:rsidR="000F3457" w:rsidRPr="006A4FE7" w:rsidRDefault="000F3457" w:rsidP="000F3457">
      <w:pPr>
        <w:spacing w:before="120" w:after="120"/>
        <w:jc w:val="both"/>
      </w:pPr>
      <w:r w:rsidRPr="006A4FE7">
        <w:rPr>
          <w:rFonts w:eastAsia="Courier New"/>
          <w:lang w:eastAsia="fr-FR" w:bidi="fr-FR"/>
        </w:rPr>
        <w:t>Il ne fait pas de doute, du point de vue des provinces, que cette i</w:t>
      </w:r>
      <w:r w:rsidRPr="006A4FE7">
        <w:rPr>
          <w:rFonts w:eastAsia="Courier New"/>
          <w:lang w:eastAsia="fr-FR" w:bidi="fr-FR"/>
        </w:rPr>
        <w:t>n</w:t>
      </w:r>
      <w:r w:rsidRPr="006A4FE7">
        <w:rPr>
          <w:rFonts w:eastAsia="Courier New"/>
          <w:lang w:eastAsia="fr-FR" w:bidi="fr-FR"/>
        </w:rPr>
        <w:t>tention avouée du gouvernement fédéral d'utiliser activ</w:t>
      </w:r>
      <w:r w:rsidRPr="006A4FE7">
        <w:rPr>
          <w:rFonts w:eastAsia="Courier New"/>
          <w:lang w:eastAsia="fr-FR" w:bidi="fr-FR"/>
        </w:rPr>
        <w:t>e</w:t>
      </w:r>
      <w:r w:rsidRPr="006A4FE7">
        <w:rPr>
          <w:rFonts w:eastAsia="Courier New"/>
          <w:lang w:eastAsia="fr-FR" w:bidi="fr-FR"/>
        </w:rPr>
        <w:t>ment dans le futur le transport comme instrument politique et économique ne re</w:t>
      </w:r>
      <w:r w:rsidRPr="006A4FE7">
        <w:rPr>
          <w:rFonts w:eastAsia="Courier New"/>
          <w:lang w:eastAsia="fr-FR" w:bidi="fr-FR"/>
        </w:rPr>
        <w:t>n</w:t>
      </w:r>
      <w:r w:rsidRPr="006A4FE7">
        <w:rPr>
          <w:rFonts w:eastAsia="Courier New"/>
          <w:lang w:eastAsia="fr-FR" w:bidi="fr-FR"/>
        </w:rPr>
        <w:t>contre pas nécessairement leurs intentions. En effet, on peut fort bien s'imaginer que les priorités nationales du gouvernement central concernant les projets d'infrastructures de transport ne correspondent pas n</w:t>
      </w:r>
      <w:r w:rsidRPr="006A4FE7">
        <w:rPr>
          <w:rFonts w:eastAsia="Courier New"/>
          <w:lang w:eastAsia="fr-FR" w:bidi="fr-FR"/>
        </w:rPr>
        <w:t>é</w:t>
      </w:r>
      <w:r w:rsidRPr="006A4FE7">
        <w:rPr>
          <w:rFonts w:eastAsia="Courier New"/>
          <w:lang w:eastAsia="fr-FR" w:bidi="fr-FR"/>
        </w:rPr>
        <w:t>cessairement aux priorités des provinces dans ce domaine</w:t>
      </w:r>
      <w:r>
        <w:rPr>
          <w:rFonts w:eastAsia="Courier New"/>
          <w:lang w:eastAsia="fr-FR" w:bidi="fr-FR"/>
        </w:rPr>
        <w:t> </w:t>
      </w:r>
      <w:r>
        <w:rPr>
          <w:rStyle w:val="Appelnotedebasdep"/>
          <w:rFonts w:eastAsia="Courier New"/>
          <w:lang w:eastAsia="fr-FR" w:bidi="fr-FR"/>
        </w:rPr>
        <w:footnoteReference w:id="218"/>
      </w:r>
      <w:r w:rsidRPr="006A4FE7">
        <w:rPr>
          <w:rFonts w:eastAsia="Courier New"/>
          <w:lang w:eastAsia="fr-FR" w:bidi="fr-FR"/>
        </w:rPr>
        <w:t>.</w:t>
      </w:r>
    </w:p>
    <w:p w:rsidR="000F3457" w:rsidRPr="006A4FE7" w:rsidRDefault="000F3457" w:rsidP="000F3457">
      <w:pPr>
        <w:spacing w:before="120" w:after="120"/>
        <w:jc w:val="both"/>
      </w:pPr>
      <w:r w:rsidRPr="006A4FE7">
        <w:t>[251]</w:t>
      </w:r>
    </w:p>
    <w:p w:rsidR="000F3457" w:rsidRPr="006A4FE7" w:rsidRDefault="000F3457" w:rsidP="000F3457">
      <w:pPr>
        <w:spacing w:before="120" w:after="120"/>
        <w:jc w:val="both"/>
      </w:pPr>
      <w:r w:rsidRPr="006A4FE7">
        <w:rPr>
          <w:rFonts w:eastAsia="Courier New"/>
          <w:lang w:eastAsia="fr-FR" w:bidi="fr-FR"/>
        </w:rPr>
        <w:t>Si l'on examine de plus près le partage des juridictions</w:t>
      </w:r>
      <w:r>
        <w:rPr>
          <w:rFonts w:eastAsia="Courier New"/>
          <w:lang w:eastAsia="fr-FR" w:bidi="fr-FR"/>
        </w:rPr>
        <w:t> </w:t>
      </w:r>
      <w:r>
        <w:rPr>
          <w:rStyle w:val="Appelnotedebasdep"/>
          <w:rFonts w:eastAsia="Courier New"/>
          <w:lang w:eastAsia="fr-FR" w:bidi="fr-FR"/>
        </w:rPr>
        <w:footnoteReference w:id="219"/>
      </w:r>
      <w:r w:rsidRPr="006A4FE7">
        <w:rPr>
          <w:rFonts w:eastAsia="Courier New"/>
          <w:lang w:eastAsia="fr-FR" w:bidi="fr-FR"/>
        </w:rPr>
        <w:t xml:space="preserve"> entre le gouvernement fédéral et le gouvernement provincial, on peut voir co</w:t>
      </w:r>
      <w:r w:rsidRPr="006A4FE7">
        <w:rPr>
          <w:rFonts w:eastAsia="Courier New"/>
          <w:lang w:eastAsia="fr-FR" w:bidi="fr-FR"/>
        </w:rPr>
        <w:t>m</w:t>
      </w:r>
      <w:r w:rsidRPr="006A4FE7">
        <w:rPr>
          <w:rFonts w:eastAsia="Courier New"/>
          <w:lang w:eastAsia="fr-FR" w:bidi="fr-FR"/>
        </w:rPr>
        <w:t>ment actuellement ce partage entraîne des contraintes sérieuses pour les provinces à utiliser les transports comme leur propre instr</w:t>
      </w:r>
      <w:r w:rsidRPr="006A4FE7">
        <w:rPr>
          <w:rFonts w:eastAsia="Courier New"/>
          <w:lang w:eastAsia="fr-FR" w:bidi="fr-FR"/>
        </w:rPr>
        <w:t>u</w:t>
      </w:r>
      <w:r w:rsidRPr="006A4FE7">
        <w:rPr>
          <w:rFonts w:eastAsia="Courier New"/>
          <w:lang w:eastAsia="fr-FR" w:bidi="fr-FR"/>
        </w:rPr>
        <w:t>ment de pol</w:t>
      </w:r>
      <w:r w:rsidRPr="006A4FE7">
        <w:rPr>
          <w:rFonts w:eastAsia="Courier New"/>
          <w:lang w:eastAsia="fr-FR" w:bidi="fr-FR"/>
        </w:rPr>
        <w:t>i</w:t>
      </w:r>
      <w:r w:rsidRPr="006A4FE7">
        <w:rPr>
          <w:rFonts w:eastAsia="Courier New"/>
          <w:lang w:eastAsia="fr-FR" w:bidi="fr-FR"/>
        </w:rPr>
        <w:t>tique économique.</w:t>
      </w:r>
      <w:r w:rsidRPr="006A4FE7">
        <w:t xml:space="preserve"> </w:t>
      </w:r>
      <w:r w:rsidRPr="006A4FE7">
        <w:rPr>
          <w:rFonts w:eastAsia="Courier New"/>
          <w:lang w:eastAsia="fr-FR" w:bidi="fr-FR"/>
        </w:rPr>
        <w:t>En effet, les politiques fédérales tenant compte d’abord d'objectifs nati</w:t>
      </w:r>
      <w:r w:rsidRPr="006A4FE7">
        <w:rPr>
          <w:rFonts w:eastAsia="Courier New"/>
          <w:lang w:eastAsia="fr-FR" w:bidi="fr-FR"/>
        </w:rPr>
        <w:t>o</w:t>
      </w:r>
      <w:r w:rsidRPr="006A4FE7">
        <w:rPr>
          <w:rFonts w:eastAsia="Courier New"/>
          <w:lang w:eastAsia="fr-FR" w:bidi="fr-FR"/>
        </w:rPr>
        <w:t>naux dans l’établissement de leurs priorités, les provinces sont aux prises avec des infrastru</w:t>
      </w:r>
      <w:r w:rsidRPr="006A4FE7">
        <w:rPr>
          <w:rFonts w:eastAsia="Courier New"/>
          <w:lang w:eastAsia="fr-FR" w:bidi="fr-FR"/>
        </w:rPr>
        <w:t>c</w:t>
      </w:r>
      <w:r w:rsidRPr="006A4FE7">
        <w:rPr>
          <w:rFonts w:eastAsia="Courier New"/>
          <w:lang w:eastAsia="fr-FR" w:bidi="fr-FR"/>
        </w:rPr>
        <w:t>tures dont elles ne peuvent souvent ni se servir et ni contrôler selon leurs propres besoins.</w:t>
      </w:r>
    </w:p>
    <w:p w:rsidR="000F3457" w:rsidRPr="006A4FE7" w:rsidRDefault="000F3457" w:rsidP="000F3457">
      <w:pPr>
        <w:spacing w:before="120" w:after="120"/>
        <w:jc w:val="both"/>
      </w:pPr>
      <w:r w:rsidRPr="006A4FE7">
        <w:rPr>
          <w:rFonts w:eastAsia="Courier New"/>
          <w:lang w:eastAsia="fr-FR" w:bidi="fr-FR"/>
        </w:rPr>
        <w:t>Comme il a été répété à maintes reprises par différentes commi</w:t>
      </w:r>
      <w:r w:rsidRPr="006A4FE7">
        <w:rPr>
          <w:rFonts w:eastAsia="Courier New"/>
          <w:lang w:eastAsia="fr-FR" w:bidi="fr-FR"/>
        </w:rPr>
        <w:t>s</w:t>
      </w:r>
      <w:r w:rsidRPr="006A4FE7">
        <w:rPr>
          <w:rFonts w:eastAsia="Courier New"/>
          <w:lang w:eastAsia="fr-FR" w:bidi="fr-FR"/>
        </w:rPr>
        <w:t>sions, que se soit la Commission Prov. d’urbanisme en 1968, ou enc</w:t>
      </w:r>
      <w:r w:rsidRPr="006A4FE7">
        <w:rPr>
          <w:rFonts w:eastAsia="Courier New"/>
          <w:lang w:eastAsia="fr-FR" w:bidi="fr-FR"/>
        </w:rPr>
        <w:t>o</w:t>
      </w:r>
      <w:r w:rsidRPr="006A4FE7">
        <w:rPr>
          <w:rFonts w:eastAsia="Courier New"/>
          <w:lang w:eastAsia="fr-FR" w:bidi="fr-FR"/>
        </w:rPr>
        <w:t>re la r</w:t>
      </w:r>
      <w:r w:rsidRPr="006A4FE7">
        <w:rPr>
          <w:rFonts w:eastAsia="Courier New"/>
          <w:lang w:eastAsia="fr-FR" w:bidi="fr-FR"/>
        </w:rPr>
        <w:t>e</w:t>
      </w:r>
      <w:r w:rsidRPr="006A4FE7">
        <w:rPr>
          <w:rFonts w:eastAsia="Courier New"/>
          <w:lang w:eastAsia="fr-FR" w:bidi="fr-FR"/>
        </w:rPr>
        <w:t>cherche effectuée par les économistes Riopel et Takacsy pour le compte du conseil général de l'Industrie (1970) ou encore par le rapport HMR, on a toujours souligné l’importance du transport pour l'économie du Québec, et en particulier de la région de Montréal dont le maintien comme centre de transport et de communication est vital pour la santé économ</w:t>
      </w:r>
      <w:r w:rsidRPr="006A4FE7">
        <w:rPr>
          <w:rFonts w:eastAsia="Courier New"/>
          <w:lang w:eastAsia="fr-FR" w:bidi="fr-FR"/>
        </w:rPr>
        <w:t>i</w:t>
      </w:r>
      <w:r w:rsidRPr="006A4FE7">
        <w:rPr>
          <w:rFonts w:eastAsia="Courier New"/>
          <w:lang w:eastAsia="fr-FR" w:bidi="fr-FR"/>
        </w:rPr>
        <w:t>que du Québec.</w:t>
      </w:r>
    </w:p>
    <w:p w:rsidR="000F3457" w:rsidRDefault="000F3457" w:rsidP="000F3457">
      <w:pPr>
        <w:spacing w:before="120" w:after="120"/>
        <w:jc w:val="both"/>
        <w:rPr>
          <w:rFonts w:eastAsia="Courier New"/>
          <w:lang w:eastAsia="fr-FR" w:bidi="fr-FR"/>
        </w:rPr>
      </w:pPr>
      <w:r w:rsidRPr="006A4FE7">
        <w:rPr>
          <w:rFonts w:eastAsia="Courier New"/>
          <w:lang w:eastAsia="fr-FR" w:bidi="fr-FR"/>
        </w:rPr>
        <w:t>Or, certaines décisions et interventions du gouvernement fédéral dans ce domaine, au Québec et dans la région de Montréal, ont été déterminantes tant au plan du dév</w:t>
      </w:r>
      <w:r w:rsidRPr="006A4FE7">
        <w:rPr>
          <w:rFonts w:eastAsia="Courier New"/>
          <w:lang w:eastAsia="fr-FR" w:bidi="fr-FR"/>
        </w:rPr>
        <w:t>e</w:t>
      </w:r>
      <w:r w:rsidRPr="006A4FE7">
        <w:rPr>
          <w:rFonts w:eastAsia="Courier New"/>
          <w:lang w:eastAsia="fr-FR" w:bidi="fr-FR"/>
        </w:rPr>
        <w:t>loppement économique que de la qualité de vie. Les nombreux équipements de tran</w:t>
      </w:r>
      <w:r w:rsidRPr="006A4FE7">
        <w:rPr>
          <w:rFonts w:eastAsia="Courier New"/>
          <w:lang w:eastAsia="fr-FR" w:bidi="fr-FR"/>
        </w:rPr>
        <w:t>s</w:t>
      </w:r>
      <w:r w:rsidRPr="006A4FE7">
        <w:rPr>
          <w:rFonts w:eastAsia="Courier New"/>
          <w:lang w:eastAsia="fr-FR" w:bidi="fr-FR"/>
        </w:rPr>
        <w:t>port dont le fédéral a le contrôle au Québec sont les équipements structurants de dévelo</w:t>
      </w:r>
      <w:r w:rsidRPr="006A4FE7">
        <w:rPr>
          <w:rFonts w:eastAsia="Courier New"/>
          <w:lang w:eastAsia="fr-FR" w:bidi="fr-FR"/>
        </w:rPr>
        <w:t>p</w:t>
      </w:r>
      <w:r w:rsidRPr="006A4FE7">
        <w:rPr>
          <w:rFonts w:eastAsia="Courier New"/>
          <w:lang w:eastAsia="fr-FR" w:bidi="fr-FR"/>
        </w:rPr>
        <w:t>pement dont la localisation a un impact substantiel et durable. Nous allons examiner quelques-unes de ces interventions en matière de transport maritime, aérien, ferroviaire et routier qui ont suscite ce</w:t>
      </w:r>
      <w:r w:rsidRPr="006A4FE7">
        <w:rPr>
          <w:rFonts w:eastAsia="Courier New"/>
          <w:lang w:eastAsia="fr-FR" w:bidi="fr-FR"/>
        </w:rPr>
        <w:t>r</w:t>
      </w:r>
      <w:r w:rsidRPr="006A4FE7">
        <w:rPr>
          <w:rFonts w:eastAsia="Courier New"/>
          <w:lang w:eastAsia="fr-FR" w:bidi="fr-FR"/>
        </w:rPr>
        <w:t>tains conflits révélateurs des influences marquantes du fédéral sur le rythme du développement éc</w:t>
      </w:r>
      <w:r w:rsidRPr="006A4FE7">
        <w:rPr>
          <w:rFonts w:eastAsia="Courier New"/>
          <w:lang w:eastAsia="fr-FR" w:bidi="fr-FR"/>
        </w:rPr>
        <w:t>o</w:t>
      </w:r>
      <w:r w:rsidRPr="006A4FE7">
        <w:rPr>
          <w:rFonts w:eastAsia="Courier New"/>
          <w:lang w:eastAsia="fr-FR" w:bidi="fr-FR"/>
        </w:rPr>
        <w:t>nomique et social du Québec.</w:t>
      </w:r>
    </w:p>
    <w:p w:rsidR="000F3457" w:rsidRPr="006A4FE7" w:rsidRDefault="000F3457" w:rsidP="000F3457">
      <w:pPr>
        <w:spacing w:before="120" w:after="120"/>
        <w:jc w:val="both"/>
      </w:pPr>
      <w:r w:rsidRPr="006A4FE7">
        <w:t>[252]</w:t>
      </w:r>
    </w:p>
    <w:p w:rsidR="000F3457" w:rsidRPr="006A4FE7" w:rsidRDefault="000F3457" w:rsidP="000F3457">
      <w:pPr>
        <w:spacing w:before="120" w:after="120"/>
        <w:jc w:val="both"/>
      </w:pPr>
    </w:p>
    <w:p w:rsidR="000F3457" w:rsidRPr="006A4FE7" w:rsidRDefault="000F3457" w:rsidP="000F3457">
      <w:pPr>
        <w:pStyle w:val="planche"/>
      </w:pPr>
      <w:r w:rsidRPr="006A4FE7">
        <w:rPr>
          <w:rFonts w:eastAsia="Courier New"/>
          <w:lang w:eastAsia="fr-FR" w:bidi="fr-FR"/>
        </w:rPr>
        <w:t xml:space="preserve">II) </w:t>
      </w:r>
      <w:r w:rsidRPr="006A4FE7">
        <w:t>LES INTERVENTIONS FÉDÉRALES</w:t>
      </w:r>
      <w:r>
        <w:br/>
      </w:r>
      <w:r w:rsidRPr="006A4FE7">
        <w:t>ET LES CONFLITS SUSCITÉS</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pStyle w:val="a"/>
      </w:pPr>
      <w:r w:rsidRPr="006A4FE7">
        <w:rPr>
          <w:rFonts w:eastAsia="Courier New"/>
          <w:lang w:eastAsia="fr-FR" w:bidi="fr-FR"/>
        </w:rPr>
        <w:t xml:space="preserve">A) </w:t>
      </w:r>
      <w:r w:rsidRPr="006A4FE7">
        <w:t>DOMAINE MARITIME</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pStyle w:val="b"/>
      </w:pPr>
      <w:r w:rsidRPr="006A4FE7">
        <w:rPr>
          <w:rFonts w:eastAsia="Courier New"/>
          <w:lang w:eastAsia="fr-FR" w:bidi="fr-FR"/>
        </w:rPr>
        <w:t xml:space="preserve">1) </w:t>
      </w:r>
      <w:r w:rsidRPr="006A4FE7">
        <w:t>La voie maritime</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La politique nationale des transports f</w:t>
      </w:r>
      <w:r w:rsidRPr="006A4FE7">
        <w:rPr>
          <w:rFonts w:eastAsia="Courier New"/>
          <w:lang w:eastAsia="fr-FR" w:bidi="fr-FR"/>
        </w:rPr>
        <w:t>a</w:t>
      </w:r>
      <w:r w:rsidRPr="006A4FE7">
        <w:rPr>
          <w:rFonts w:eastAsia="Courier New"/>
          <w:lang w:eastAsia="fr-FR" w:bidi="fr-FR"/>
        </w:rPr>
        <w:t>vorisant les échanges est-ouest s'était articulée au début du siècle autour du dévelo</w:t>
      </w:r>
      <w:r w:rsidRPr="006A4FE7">
        <w:rPr>
          <w:rFonts w:eastAsia="Courier New"/>
          <w:lang w:eastAsia="fr-FR" w:bidi="fr-FR"/>
        </w:rPr>
        <w:t>p</w:t>
      </w:r>
      <w:r w:rsidRPr="006A4FE7">
        <w:rPr>
          <w:rFonts w:eastAsia="Courier New"/>
          <w:lang w:eastAsia="fr-FR" w:bidi="fr-FR"/>
        </w:rPr>
        <w:t>pement du système des voies ferrées au Canada. La canalisation du St-Laurent constitue au niveau maritime un prolong</w:t>
      </w:r>
      <w:r w:rsidRPr="006A4FE7">
        <w:rPr>
          <w:rFonts w:eastAsia="Courier New"/>
          <w:lang w:eastAsia="fr-FR" w:bidi="fr-FR"/>
        </w:rPr>
        <w:t>e</w:t>
      </w:r>
      <w:r w:rsidRPr="006A4FE7">
        <w:rPr>
          <w:rFonts w:eastAsia="Courier New"/>
          <w:lang w:eastAsia="fr-FR" w:bidi="fr-FR"/>
        </w:rPr>
        <w:t>ment de cette politique et met en évidence un cas de conflit entre les intérêts national et régi</w:t>
      </w:r>
      <w:r w:rsidRPr="006A4FE7">
        <w:rPr>
          <w:rFonts w:eastAsia="Courier New"/>
          <w:lang w:eastAsia="fr-FR" w:bidi="fr-FR"/>
        </w:rPr>
        <w:t>o</w:t>
      </w:r>
      <w:r w:rsidRPr="006A4FE7">
        <w:rPr>
          <w:rFonts w:eastAsia="Courier New"/>
          <w:lang w:eastAsia="fr-FR" w:bidi="fr-FR"/>
        </w:rPr>
        <w:t>nal</w:t>
      </w:r>
      <w:r>
        <w:rPr>
          <w:rFonts w:eastAsia="Courier New"/>
          <w:lang w:eastAsia="fr-FR" w:bidi="fr-FR"/>
        </w:rPr>
        <w:t> </w:t>
      </w:r>
      <w:r>
        <w:rPr>
          <w:rStyle w:val="Appelnotedebasdep"/>
          <w:rFonts w:eastAsia="Courier New"/>
          <w:lang w:eastAsia="fr-FR" w:bidi="fr-FR"/>
        </w:rPr>
        <w:footnoteReference w:id="220"/>
      </w:r>
      <w:r w:rsidRPr="006A4FE7">
        <w:rPr>
          <w:rFonts w:eastAsia="Courier New"/>
          <w:lang w:eastAsia="fr-FR" w:bidi="fr-FR"/>
        </w:rPr>
        <w:t>.</w:t>
      </w:r>
    </w:p>
    <w:p w:rsidR="000F3457" w:rsidRPr="006A4FE7" w:rsidRDefault="000F3457" w:rsidP="000F3457">
      <w:pPr>
        <w:spacing w:before="120" w:after="120"/>
        <w:jc w:val="both"/>
      </w:pPr>
      <w:r w:rsidRPr="006A4FE7">
        <w:rPr>
          <w:rFonts w:eastAsia="Courier New"/>
          <w:lang w:eastAsia="fr-FR" w:bidi="fr-FR"/>
        </w:rPr>
        <w:t>En effet, si la canalisation du St-Laurent devait engendrer des e</w:t>
      </w:r>
      <w:r w:rsidRPr="006A4FE7">
        <w:rPr>
          <w:rFonts w:eastAsia="Courier New"/>
          <w:lang w:eastAsia="fr-FR" w:bidi="fr-FR"/>
        </w:rPr>
        <w:t>f</w:t>
      </w:r>
      <w:r w:rsidRPr="006A4FE7">
        <w:rPr>
          <w:rFonts w:eastAsia="Courier New"/>
          <w:lang w:eastAsia="fr-FR" w:bidi="fr-FR"/>
        </w:rPr>
        <w:t>fets de croissance dans la région industrielle de l'Ontario, il semble bien que le recul de Montréal dans le secteur des investissements m</w:t>
      </w:r>
      <w:r w:rsidRPr="006A4FE7">
        <w:rPr>
          <w:rFonts w:eastAsia="Courier New"/>
          <w:lang w:eastAsia="fr-FR" w:bidi="fr-FR"/>
        </w:rPr>
        <w:t>a</w:t>
      </w:r>
      <w:r w:rsidRPr="006A4FE7">
        <w:rPr>
          <w:rFonts w:eastAsia="Courier New"/>
          <w:lang w:eastAsia="fr-FR" w:bidi="fr-FR"/>
        </w:rPr>
        <w:t>nufacturiers par rapport à Toronto coïncide également en termes rel</w:t>
      </w:r>
      <w:r w:rsidRPr="006A4FE7">
        <w:rPr>
          <w:rFonts w:eastAsia="Courier New"/>
          <w:lang w:eastAsia="fr-FR" w:bidi="fr-FR"/>
        </w:rPr>
        <w:t>a</w:t>
      </w:r>
      <w:r w:rsidRPr="006A4FE7">
        <w:rPr>
          <w:rFonts w:eastAsia="Courier New"/>
          <w:lang w:eastAsia="fr-FR" w:bidi="fr-FR"/>
        </w:rPr>
        <w:t>tifs, avec 1’ouverture de la voie maritime du St-Laurent en 1959. Ce</w:t>
      </w:r>
      <w:r w:rsidRPr="006A4FE7">
        <w:rPr>
          <w:rFonts w:eastAsia="Courier New"/>
          <w:lang w:eastAsia="fr-FR" w:bidi="fr-FR"/>
        </w:rPr>
        <w:t>t</w:t>
      </w:r>
      <w:r w:rsidRPr="006A4FE7">
        <w:rPr>
          <w:rFonts w:eastAsia="Courier New"/>
          <w:lang w:eastAsia="fr-FR" w:bidi="fr-FR"/>
        </w:rPr>
        <w:t>te interve</w:t>
      </w:r>
      <w:r w:rsidRPr="006A4FE7">
        <w:rPr>
          <w:rFonts w:eastAsia="Courier New"/>
          <w:lang w:eastAsia="fr-FR" w:bidi="fr-FR"/>
        </w:rPr>
        <w:t>n</w:t>
      </w:r>
      <w:r w:rsidRPr="006A4FE7">
        <w:rPr>
          <w:rFonts w:eastAsia="Courier New"/>
          <w:lang w:eastAsia="fr-FR" w:bidi="fr-FR"/>
        </w:rPr>
        <w:t>tion du fédéral ne constitue pas le seul facteur explicatif d'un certain retou</w:t>
      </w:r>
      <w:r w:rsidRPr="006A4FE7">
        <w:rPr>
          <w:rFonts w:eastAsia="Courier New"/>
          <w:lang w:eastAsia="fr-FR" w:bidi="fr-FR"/>
        </w:rPr>
        <w:t>r</w:t>
      </w:r>
      <w:r w:rsidRPr="006A4FE7">
        <w:rPr>
          <w:rFonts w:eastAsia="Courier New"/>
          <w:lang w:eastAsia="fr-FR" w:bidi="fr-FR"/>
        </w:rPr>
        <w:t>nement de tendances, mais au nom d'une politique nationale, on a bel et bien conférer des avantages additionnels â la r</w:t>
      </w:r>
      <w:r w:rsidRPr="006A4FE7">
        <w:rPr>
          <w:rFonts w:eastAsia="Courier New"/>
          <w:lang w:eastAsia="fr-FR" w:bidi="fr-FR"/>
        </w:rPr>
        <w:t>é</w:t>
      </w:r>
      <w:r w:rsidRPr="006A4FE7">
        <w:rPr>
          <w:rFonts w:eastAsia="Courier New"/>
          <w:lang w:eastAsia="fr-FR" w:bidi="fr-FR"/>
        </w:rPr>
        <w:t>gion sud-est de l'Ont</w:t>
      </w:r>
      <w:r w:rsidRPr="006A4FE7">
        <w:rPr>
          <w:rFonts w:eastAsia="Courier New"/>
          <w:lang w:eastAsia="fr-FR" w:bidi="fr-FR"/>
        </w:rPr>
        <w:t>a</w:t>
      </w:r>
      <w:r w:rsidRPr="006A4FE7">
        <w:rPr>
          <w:rFonts w:eastAsia="Courier New"/>
          <w:lang w:eastAsia="fr-FR" w:bidi="fr-FR"/>
        </w:rPr>
        <w:t>rio et fait perdre à Montréal un des avantages économiques importants qu'elle détenait par rapport à cette province,</w:t>
      </w:r>
    </w:p>
    <w:p w:rsidR="000F3457" w:rsidRPr="006A4FE7" w:rsidRDefault="000F3457" w:rsidP="000F3457">
      <w:pPr>
        <w:spacing w:before="120" w:after="120"/>
        <w:jc w:val="both"/>
      </w:pPr>
      <w:r w:rsidRPr="006A4FE7">
        <w:rPr>
          <w:rFonts w:eastAsia="Courier New"/>
          <w:lang w:eastAsia="fr-FR" w:bidi="fr-FR"/>
        </w:rPr>
        <w:t xml:space="preserve">En plus de la vie maritime, l'État fédéral administre les ports de Sorel, Gaspé, Chicoutimi, Trois-Rivières, Québec et Montréal. Les lois permettent également </w:t>
      </w:r>
      <w:r w:rsidRPr="006A4FE7">
        <w:rPr>
          <w:rStyle w:val="Corpsdutexte211ptItaliqueEspacement3pt"/>
          <w:lang w:val="fr-CA"/>
        </w:rPr>
        <w:t>à</w:t>
      </w:r>
      <w:r w:rsidRPr="006A4FE7">
        <w:rPr>
          <w:rFonts w:eastAsia="Courier New"/>
          <w:lang w:eastAsia="fr-FR" w:bidi="fr-FR"/>
        </w:rPr>
        <w:t xml:space="preserve"> celui-ci d'acquérir et d'exproprier des te</w:t>
      </w:r>
      <w:r w:rsidRPr="006A4FE7">
        <w:rPr>
          <w:rFonts w:eastAsia="Courier New"/>
          <w:lang w:eastAsia="fr-FR" w:bidi="fr-FR"/>
        </w:rPr>
        <w:t>r</w:t>
      </w:r>
      <w:r w:rsidRPr="006A4FE7">
        <w:rPr>
          <w:rFonts w:eastAsia="Courier New"/>
          <w:lang w:eastAsia="fr-FR" w:bidi="fr-FR"/>
        </w:rPr>
        <w:t>rains néce</w:t>
      </w:r>
      <w:r w:rsidRPr="006A4FE7">
        <w:rPr>
          <w:rFonts w:eastAsia="Courier New"/>
          <w:lang w:eastAsia="fr-FR" w:bidi="fr-FR"/>
        </w:rPr>
        <w:t>s</w:t>
      </w:r>
      <w:r w:rsidRPr="006A4FE7">
        <w:rPr>
          <w:rFonts w:eastAsia="Courier New"/>
          <w:lang w:eastAsia="fr-FR" w:bidi="fr-FR"/>
        </w:rPr>
        <w:t>saires pour certains ouvrages jugés indispensables au bon fonctionn</w:t>
      </w:r>
      <w:r w:rsidRPr="006A4FE7">
        <w:rPr>
          <w:rFonts w:eastAsia="Courier New"/>
          <w:lang w:eastAsia="fr-FR" w:bidi="fr-FR"/>
        </w:rPr>
        <w:t>e</w:t>
      </w:r>
      <w:r w:rsidRPr="006A4FE7">
        <w:rPr>
          <w:rFonts w:eastAsia="Courier New"/>
          <w:lang w:eastAsia="fr-FR" w:bidi="fr-FR"/>
        </w:rPr>
        <w:t>ment de 1’établissement maritime</w:t>
      </w:r>
      <w:r w:rsidRPr="006A4FE7">
        <w:t>.</w:t>
      </w:r>
      <w:r>
        <w:t> </w:t>
      </w:r>
      <w:r>
        <w:rPr>
          <w:rStyle w:val="Appelnotedebasdep"/>
        </w:rPr>
        <w:footnoteReference w:id="221"/>
      </w:r>
    </w:p>
    <w:p w:rsidR="000F3457" w:rsidRPr="006A4FE7" w:rsidRDefault="000F3457" w:rsidP="000F3457">
      <w:pPr>
        <w:spacing w:before="120" w:after="120"/>
        <w:jc w:val="both"/>
      </w:pPr>
      <w:r w:rsidRPr="006A4FE7">
        <w:rPr>
          <w:rFonts w:eastAsia="Courier New"/>
          <w:lang w:eastAsia="fr-FR" w:bidi="fr-FR"/>
        </w:rPr>
        <w:t>D'autres actions fédérales au Québec touchent également le tran</w:t>
      </w:r>
      <w:r w:rsidRPr="006A4FE7">
        <w:rPr>
          <w:rFonts w:eastAsia="Courier New"/>
          <w:lang w:eastAsia="fr-FR" w:bidi="fr-FR"/>
        </w:rPr>
        <w:t>s</w:t>
      </w:r>
      <w:r w:rsidRPr="006A4FE7">
        <w:rPr>
          <w:rFonts w:eastAsia="Courier New"/>
          <w:lang w:eastAsia="fr-FR" w:bidi="fr-FR"/>
        </w:rPr>
        <w:t>port maritime</w:t>
      </w:r>
      <w:r w:rsidRPr="006A4FE7">
        <w:t> :</w:t>
      </w:r>
      <w:r w:rsidRPr="006A4FE7">
        <w:rPr>
          <w:rFonts w:eastAsia="Courier New"/>
          <w:lang w:eastAsia="fr-FR" w:bidi="fr-FR"/>
        </w:rPr>
        <w:t xml:space="preserve"> on peut mentionner ici la réforme de l'administration des ports et diverses études sur les ports du Québec</w:t>
      </w:r>
      <w:r w:rsidRPr="006A4FE7">
        <w:t> ;</w:t>
      </w:r>
      <w:r w:rsidRPr="006A4FE7">
        <w:rPr>
          <w:rFonts w:eastAsia="Courier New"/>
          <w:lang w:eastAsia="fr-FR" w:bidi="fr-FR"/>
        </w:rPr>
        <w:t xml:space="preserve"> le comité fédéral d'études sur le transport maritime dans le Haut-Saguenay</w:t>
      </w:r>
      <w:r w:rsidRPr="006A4FE7">
        <w:t> ;</w:t>
      </w:r>
      <w:r w:rsidRPr="006A4FE7">
        <w:rPr>
          <w:rFonts w:eastAsia="Courier New"/>
          <w:lang w:eastAsia="fr-FR" w:bidi="fr-FR"/>
        </w:rPr>
        <w:t xml:space="preserve"> l'</w:t>
      </w:r>
      <w:r>
        <w:rPr>
          <w:rFonts w:eastAsia="Courier New"/>
          <w:lang w:eastAsia="fr-FR" w:bidi="fr-FR"/>
        </w:rPr>
        <w:t>entente OPDQ-MEER sur l’élabora</w:t>
      </w:r>
      <w:r w:rsidRPr="006A4FE7">
        <w:rPr>
          <w:rFonts w:eastAsia="Courier New"/>
          <w:lang w:eastAsia="fr-FR" w:bidi="fr-FR"/>
        </w:rPr>
        <w:t>tion</w:t>
      </w:r>
      <w:r>
        <w:t xml:space="preserve"> </w:t>
      </w:r>
      <w:r w:rsidRPr="006A4FE7">
        <w:t>[253]</w:t>
      </w:r>
      <w:r w:rsidRPr="006A4FE7">
        <w:rPr>
          <w:rFonts w:eastAsia="Courier New"/>
          <w:lang w:eastAsia="fr-FR" w:bidi="fr-FR"/>
        </w:rPr>
        <w:t xml:space="preserve"> d'un plan de développement du port de Québec, l'offre de vente de superficies considérables de te</w:t>
      </w:r>
      <w:r w:rsidRPr="006A4FE7">
        <w:rPr>
          <w:rFonts w:eastAsia="Courier New"/>
          <w:lang w:eastAsia="fr-FR" w:bidi="fr-FR"/>
        </w:rPr>
        <w:t>r</w:t>
      </w:r>
      <w:r w:rsidRPr="006A4FE7">
        <w:rPr>
          <w:rFonts w:eastAsia="Courier New"/>
          <w:lang w:eastAsia="fr-FR" w:bidi="fr-FR"/>
        </w:rPr>
        <w:t xml:space="preserve">rains par la commission des ports nationaux </w:t>
      </w:r>
      <w:r w:rsidRPr="006A4FE7">
        <w:rPr>
          <w:rStyle w:val="Corpsdutexte211ptItaliqueEspacement3pt"/>
          <w:lang w:val="fr-CA"/>
        </w:rPr>
        <w:t>à</w:t>
      </w:r>
      <w:r w:rsidRPr="006A4FE7">
        <w:rPr>
          <w:rFonts w:eastAsia="Courier New"/>
          <w:lang w:eastAsia="fr-FR" w:bidi="fr-FR"/>
        </w:rPr>
        <w:t xml:space="preserve"> plusieurs municipal</w:t>
      </w:r>
      <w:r w:rsidRPr="006A4FE7">
        <w:rPr>
          <w:rFonts w:eastAsia="Courier New"/>
          <w:lang w:eastAsia="fr-FR" w:bidi="fr-FR"/>
        </w:rPr>
        <w:t>i</w:t>
      </w:r>
      <w:r w:rsidRPr="006A4FE7">
        <w:rPr>
          <w:rFonts w:eastAsia="Courier New"/>
          <w:lang w:eastAsia="fr-FR" w:bidi="fr-FR"/>
        </w:rPr>
        <w:t>tés de la région de Québec, et.</w:t>
      </w:r>
    </w:p>
    <w:p w:rsidR="000F3457" w:rsidRPr="006A4FE7" w:rsidRDefault="000F3457" w:rsidP="000F3457">
      <w:pPr>
        <w:spacing w:before="120" w:after="120"/>
        <w:jc w:val="both"/>
      </w:pPr>
    </w:p>
    <w:p w:rsidR="000F3457" w:rsidRPr="006A4FE7" w:rsidRDefault="000F3457" w:rsidP="000F3457">
      <w:pPr>
        <w:pStyle w:val="a"/>
      </w:pPr>
      <w:r w:rsidRPr="006A4FE7">
        <w:t>B) DOMAINE AÉRIEN</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pStyle w:val="b"/>
      </w:pPr>
      <w:r w:rsidRPr="006A4FE7">
        <w:rPr>
          <w:rFonts w:eastAsia="Courier New"/>
          <w:lang w:eastAsia="fr-FR" w:bidi="fr-FR"/>
        </w:rPr>
        <w:t xml:space="preserve">1) </w:t>
      </w:r>
      <w:r w:rsidRPr="006A4FE7">
        <w:t>Mirabel</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Dans le domaine aérien, on sait combien la localisation, l‘aménagement et la gestion d'un aéroport, surtout international, exe</w:t>
      </w:r>
      <w:r w:rsidRPr="006A4FE7">
        <w:rPr>
          <w:rFonts w:eastAsia="Courier New"/>
          <w:lang w:eastAsia="fr-FR" w:bidi="fr-FR"/>
        </w:rPr>
        <w:t>r</w:t>
      </w:r>
      <w:r w:rsidRPr="006A4FE7">
        <w:rPr>
          <w:rFonts w:eastAsia="Courier New"/>
          <w:lang w:eastAsia="fr-FR" w:bidi="fr-FR"/>
        </w:rPr>
        <w:t>cent une i</w:t>
      </w:r>
      <w:r w:rsidRPr="006A4FE7">
        <w:rPr>
          <w:rFonts w:eastAsia="Courier New"/>
          <w:lang w:eastAsia="fr-FR" w:bidi="fr-FR"/>
        </w:rPr>
        <w:t>n</w:t>
      </w:r>
      <w:r w:rsidRPr="006A4FE7">
        <w:rPr>
          <w:rFonts w:eastAsia="Courier New"/>
          <w:lang w:eastAsia="fr-FR" w:bidi="fr-FR"/>
        </w:rPr>
        <w:t>fluence importante sur la région urbaine qu’il dessert. Le choix de Mirabel, comme on le sait, s'est cependant fait à l'encontre du désir du Québec. C'est le gouvernement fédéral qui a joué ici un rôle prédom</w:t>
      </w:r>
      <w:r w:rsidRPr="006A4FE7">
        <w:rPr>
          <w:rFonts w:eastAsia="Courier New"/>
          <w:lang w:eastAsia="fr-FR" w:bidi="fr-FR"/>
        </w:rPr>
        <w:t>i</w:t>
      </w:r>
      <w:r w:rsidRPr="006A4FE7">
        <w:rPr>
          <w:rFonts w:eastAsia="Courier New"/>
          <w:lang w:eastAsia="fr-FR" w:bidi="fr-FR"/>
        </w:rPr>
        <w:t>nant, sinon exclusif.</w:t>
      </w:r>
    </w:p>
    <w:p w:rsidR="000F3457" w:rsidRPr="006A4FE7" w:rsidRDefault="000F3457" w:rsidP="000F3457">
      <w:pPr>
        <w:spacing w:before="120" w:after="120"/>
        <w:jc w:val="both"/>
      </w:pPr>
      <w:r w:rsidRPr="006A4FE7">
        <w:rPr>
          <w:rFonts w:eastAsia="Courier New"/>
          <w:lang w:eastAsia="fr-FR" w:bidi="fr-FR"/>
        </w:rPr>
        <w:t>Même si l'on ne conteste pas qu'il existe une hégémonie fédérale en matière de localisation et d'emplacement des aéroports, un droit d'expr</w:t>
      </w:r>
      <w:r w:rsidRPr="006A4FE7">
        <w:rPr>
          <w:rFonts w:eastAsia="Courier New"/>
          <w:lang w:eastAsia="fr-FR" w:bidi="fr-FR"/>
        </w:rPr>
        <w:t>o</w:t>
      </w:r>
      <w:r w:rsidRPr="006A4FE7">
        <w:rPr>
          <w:rFonts w:eastAsia="Courier New"/>
          <w:lang w:eastAsia="fr-FR" w:bidi="fr-FR"/>
        </w:rPr>
        <w:t>priation ainsi qu'un pouvoir d'imposer des restrictions sur les zones pér</w:t>
      </w:r>
      <w:r w:rsidRPr="006A4FE7">
        <w:rPr>
          <w:rFonts w:eastAsia="Courier New"/>
          <w:lang w:eastAsia="fr-FR" w:bidi="fr-FR"/>
        </w:rPr>
        <w:t>i</w:t>
      </w:r>
      <w:r w:rsidRPr="006A4FE7">
        <w:rPr>
          <w:rFonts w:eastAsia="Courier New"/>
          <w:lang w:eastAsia="fr-FR" w:bidi="fr-FR"/>
        </w:rPr>
        <w:t>phériques, il n'en reste pas moins que, pour Ste-Scholastique, 90 000 acres furent expropriées par le gouvernement fédéral dont seulement le quart est affecté à la zone opérationnelle. Une partie des meilleures terres agricoles du Québec a été ainsi pe</w:t>
      </w:r>
      <w:r w:rsidRPr="006A4FE7">
        <w:rPr>
          <w:rFonts w:eastAsia="Courier New"/>
          <w:lang w:eastAsia="fr-FR" w:bidi="fr-FR"/>
        </w:rPr>
        <w:t>r</w:t>
      </w:r>
      <w:r w:rsidRPr="006A4FE7">
        <w:rPr>
          <w:rFonts w:eastAsia="Courier New"/>
          <w:lang w:eastAsia="fr-FR" w:bidi="fr-FR"/>
        </w:rPr>
        <w:t>due et seulement 378 des 850 cultiv</w:t>
      </w:r>
      <w:r w:rsidRPr="006A4FE7">
        <w:rPr>
          <w:rFonts w:eastAsia="Courier New"/>
          <w:lang w:eastAsia="fr-FR" w:bidi="fr-FR"/>
        </w:rPr>
        <w:t>a</w:t>
      </w:r>
      <w:r w:rsidRPr="006A4FE7">
        <w:rPr>
          <w:rFonts w:eastAsia="Courier New"/>
          <w:lang w:eastAsia="fr-FR" w:bidi="fr-FR"/>
        </w:rPr>
        <w:t>teurs de la région y demeurent encore.</w:t>
      </w:r>
    </w:p>
    <w:p w:rsidR="000F3457" w:rsidRPr="006A4FE7" w:rsidRDefault="000F3457" w:rsidP="000F3457">
      <w:pPr>
        <w:spacing w:before="120" w:after="120"/>
        <w:jc w:val="both"/>
      </w:pPr>
      <w:r w:rsidRPr="006A4FE7">
        <w:rPr>
          <w:rFonts w:eastAsia="Courier New"/>
          <w:lang w:eastAsia="fr-FR" w:bidi="fr-FR"/>
        </w:rPr>
        <w:t xml:space="preserve">L'emplacement au </w:t>
      </w:r>
      <w:r w:rsidRPr="006A4FE7">
        <w:t>sud d</w:t>
      </w:r>
      <w:r w:rsidRPr="006A4FE7">
        <w:rPr>
          <w:rFonts w:eastAsia="Courier New"/>
          <w:lang w:eastAsia="fr-FR" w:bidi="fr-FR"/>
        </w:rPr>
        <w:t>e Montréal du nouvel aéroport, tel que le proposait le Québec, offrait selon lui de meilleures possibilités d'ha</w:t>
      </w:r>
      <w:r w:rsidRPr="006A4FE7">
        <w:rPr>
          <w:rFonts w:eastAsia="Courier New"/>
          <w:lang w:eastAsia="fr-FR" w:bidi="fr-FR"/>
        </w:rPr>
        <w:t>r</w:t>
      </w:r>
      <w:r w:rsidRPr="006A4FE7">
        <w:rPr>
          <w:rFonts w:eastAsia="Courier New"/>
          <w:lang w:eastAsia="fr-FR" w:bidi="fr-FR"/>
        </w:rPr>
        <w:t>moniser le développement de l'ensemble des régions économiques et des centres urbains du Québec et d'agencer le développement de la métropole montréala</w:t>
      </w:r>
      <w:r w:rsidRPr="006A4FE7">
        <w:rPr>
          <w:rFonts w:eastAsia="Courier New"/>
          <w:lang w:eastAsia="fr-FR" w:bidi="fr-FR"/>
        </w:rPr>
        <w:t>i</w:t>
      </w:r>
      <w:r w:rsidRPr="006A4FE7">
        <w:rPr>
          <w:rFonts w:eastAsia="Courier New"/>
          <w:lang w:eastAsia="fr-FR" w:bidi="fr-FR"/>
        </w:rPr>
        <w:t>se dans une perspective québécoise. Or, cette vision régionale se heurtait de front à la perspective fédérale nationale de cons</w:t>
      </w:r>
      <w:r w:rsidRPr="006A4FE7">
        <w:rPr>
          <w:rFonts w:eastAsia="Courier New"/>
          <w:lang w:eastAsia="fr-FR" w:bidi="fr-FR"/>
        </w:rPr>
        <w:t>o</w:t>
      </w:r>
      <w:r w:rsidRPr="006A4FE7">
        <w:rPr>
          <w:rFonts w:eastAsia="Courier New"/>
          <w:lang w:eastAsia="fr-FR" w:bidi="fr-FR"/>
        </w:rPr>
        <w:t>lider l'axe Windsor-Québec en s'appuyant sur Montréal comme pôle de développement mais également en favorisant la r</w:t>
      </w:r>
      <w:r w:rsidRPr="006A4FE7">
        <w:rPr>
          <w:rFonts w:eastAsia="Courier New"/>
          <w:lang w:eastAsia="fr-FR" w:bidi="fr-FR"/>
        </w:rPr>
        <w:t>é</w:t>
      </w:r>
      <w:r w:rsidRPr="006A4FE7">
        <w:rPr>
          <w:rFonts w:eastAsia="Courier New"/>
          <w:lang w:eastAsia="fr-FR" w:bidi="fr-FR"/>
        </w:rPr>
        <w:t>gion ontarienne à proximité de Mirabel.</w:t>
      </w:r>
    </w:p>
    <w:p w:rsidR="000F3457" w:rsidRPr="006A4FE7" w:rsidRDefault="000F3457" w:rsidP="000F3457">
      <w:pPr>
        <w:spacing w:before="120" w:after="120"/>
        <w:jc w:val="both"/>
      </w:pPr>
      <w:r w:rsidRPr="006A4FE7">
        <w:rPr>
          <w:rFonts w:eastAsia="Courier New"/>
          <w:lang w:eastAsia="fr-FR" w:bidi="fr-FR"/>
        </w:rPr>
        <w:t>De plus, le Québec a à assurer maintenant les retombées de cette localisation en construisant â plus ou moins brève échéance un syst</w:t>
      </w:r>
      <w:r w:rsidRPr="006A4FE7">
        <w:rPr>
          <w:rFonts w:eastAsia="Courier New"/>
          <w:lang w:eastAsia="fr-FR" w:bidi="fr-FR"/>
        </w:rPr>
        <w:t>è</w:t>
      </w:r>
      <w:r w:rsidRPr="006A4FE7">
        <w:rPr>
          <w:rFonts w:eastAsia="Courier New"/>
          <w:lang w:eastAsia="fr-FR" w:bidi="fr-FR"/>
        </w:rPr>
        <w:t>me de transport rapide entre Montréal et Mirabel, Or, le gouvernement fédéral indique qu’il</w:t>
      </w:r>
      <w:r>
        <w:rPr>
          <w:rFonts w:eastAsia="Courier New"/>
          <w:lang w:eastAsia="fr-FR" w:bidi="fr-FR"/>
        </w:rPr>
        <w:t xml:space="preserve"> </w:t>
      </w:r>
      <w:r w:rsidRPr="006A4FE7">
        <w:t>[254]</w:t>
      </w:r>
      <w:r>
        <w:t xml:space="preserve"> </w:t>
      </w:r>
      <w:r w:rsidRPr="006A4FE7">
        <w:rPr>
          <w:rFonts w:eastAsia="Courier New"/>
          <w:lang w:eastAsia="fr-FR" w:bidi="fr-FR"/>
        </w:rPr>
        <w:t>n'a pas l’intention de s'impliquer financi</w:t>
      </w:r>
      <w:r w:rsidRPr="006A4FE7">
        <w:rPr>
          <w:rFonts w:eastAsia="Courier New"/>
          <w:lang w:eastAsia="fr-FR" w:bidi="fr-FR"/>
        </w:rPr>
        <w:t>è</w:t>
      </w:r>
      <w:r w:rsidRPr="006A4FE7">
        <w:rPr>
          <w:rFonts w:eastAsia="Courier New"/>
          <w:lang w:eastAsia="fr-FR" w:bidi="fr-FR"/>
        </w:rPr>
        <w:t>rement dans la construction d'un lien rapide entre Mirabel et le centre ville si ce n'est que par son programme de déménagement de lignes de chemins de fer. Ce pr</w:t>
      </w:r>
      <w:r w:rsidRPr="006A4FE7">
        <w:rPr>
          <w:rFonts w:eastAsia="Courier New"/>
          <w:lang w:eastAsia="fr-FR" w:bidi="fr-FR"/>
        </w:rPr>
        <w:t>o</w:t>
      </w:r>
      <w:r w:rsidRPr="006A4FE7">
        <w:rPr>
          <w:rFonts w:eastAsia="Courier New"/>
          <w:lang w:eastAsia="fr-FR" w:bidi="fr-FR"/>
        </w:rPr>
        <w:t xml:space="preserve">gramme de 62.5 millions doit s'étendre sur une période de 5 ans et couvre à peine les estimés minimum de 60 </w:t>
      </w:r>
      <w:r>
        <w:rPr>
          <w:rFonts w:eastAsia="Courier New"/>
          <w:lang w:eastAsia="fr-FR" w:bidi="fr-FR"/>
        </w:rPr>
        <w:t>mi</w:t>
      </w:r>
      <w:r>
        <w:rPr>
          <w:rFonts w:eastAsia="Courier New"/>
          <w:lang w:eastAsia="fr-FR" w:bidi="fr-FR"/>
        </w:rPr>
        <w:t>l</w:t>
      </w:r>
      <w:r>
        <w:rPr>
          <w:rFonts w:eastAsia="Courier New"/>
          <w:lang w:eastAsia="fr-FR" w:bidi="fr-FR"/>
        </w:rPr>
        <w:t xml:space="preserve">lions - </w:t>
      </w:r>
      <w:r w:rsidRPr="006A4FE7">
        <w:rPr>
          <w:rFonts w:eastAsia="Courier New"/>
          <w:lang w:eastAsia="fr-FR" w:bidi="fr-FR"/>
        </w:rPr>
        <w:t>pouvant aller ju</w:t>
      </w:r>
      <w:r w:rsidRPr="006A4FE7">
        <w:rPr>
          <w:rFonts w:eastAsia="Courier New"/>
          <w:lang w:eastAsia="fr-FR" w:bidi="fr-FR"/>
        </w:rPr>
        <w:t>s</w:t>
      </w:r>
      <w:r w:rsidRPr="006A4FE7">
        <w:rPr>
          <w:rFonts w:eastAsia="Courier New"/>
          <w:lang w:eastAsia="fr-FR" w:bidi="fr-FR"/>
        </w:rPr>
        <w:t>qu'à 326 millions</w:t>
      </w:r>
      <w:r>
        <w:rPr>
          <w:rFonts w:eastAsia="Courier New"/>
          <w:lang w:eastAsia="fr-FR" w:bidi="fr-FR"/>
        </w:rPr>
        <w:t xml:space="preserve"> </w:t>
      </w:r>
      <w:r w:rsidRPr="006A4FE7">
        <w:rPr>
          <w:rFonts w:eastAsia="Courier New"/>
          <w:lang w:eastAsia="fr-FR" w:bidi="fr-FR"/>
        </w:rPr>
        <w:t>-</w:t>
      </w:r>
      <w:r>
        <w:rPr>
          <w:rFonts w:eastAsia="Courier New"/>
          <w:lang w:eastAsia="fr-FR" w:bidi="fr-FR"/>
        </w:rPr>
        <w:t xml:space="preserve"> </w:t>
      </w:r>
      <w:r w:rsidRPr="006A4FE7">
        <w:rPr>
          <w:rFonts w:eastAsia="Courier New"/>
          <w:lang w:eastAsia="fr-FR" w:bidi="fr-FR"/>
        </w:rPr>
        <w:t>de la construction du REM- Mirabel</w:t>
      </w:r>
      <w:r>
        <w:rPr>
          <w:rFonts w:eastAsia="Courier New"/>
          <w:lang w:eastAsia="fr-FR" w:bidi="fr-FR"/>
        </w:rPr>
        <w:t> </w:t>
      </w:r>
      <w:r>
        <w:rPr>
          <w:rStyle w:val="Appelnotedebasdep"/>
          <w:rFonts w:eastAsia="Courier New"/>
          <w:lang w:eastAsia="fr-FR" w:bidi="fr-FR"/>
        </w:rPr>
        <w:footnoteReference w:id="222"/>
      </w:r>
      <w:r w:rsidRPr="006A4FE7">
        <w:rPr>
          <w:rFonts w:eastAsia="Courier New"/>
          <w:lang w:eastAsia="fr-FR" w:bidi="fr-FR"/>
        </w:rPr>
        <w:t>.</w:t>
      </w:r>
    </w:p>
    <w:p w:rsidR="000F3457" w:rsidRPr="006A4FE7" w:rsidRDefault="000F3457" w:rsidP="000F3457">
      <w:pPr>
        <w:spacing w:before="120" w:after="120"/>
        <w:jc w:val="both"/>
      </w:pPr>
      <w:r w:rsidRPr="006A4FE7">
        <w:rPr>
          <w:rFonts w:eastAsia="Courier New"/>
          <w:lang w:eastAsia="fr-FR" w:bidi="fr-FR"/>
        </w:rPr>
        <w:t>D'autres actions du gouvernement fédéral en matière de transport aérien sont également à mentionner</w:t>
      </w:r>
      <w:r w:rsidRPr="006A4FE7">
        <w:t> :</w:t>
      </w:r>
      <w:r w:rsidRPr="006A4FE7">
        <w:rPr>
          <w:rFonts w:eastAsia="Courier New"/>
          <w:lang w:eastAsia="fr-FR" w:bidi="fr-FR"/>
        </w:rPr>
        <w:t xml:space="preserve"> l'expérience A.D.A.C., le pr</w:t>
      </w:r>
      <w:r w:rsidRPr="006A4FE7">
        <w:rPr>
          <w:rFonts w:eastAsia="Courier New"/>
          <w:lang w:eastAsia="fr-FR" w:bidi="fr-FR"/>
        </w:rPr>
        <w:t>o</w:t>
      </w:r>
      <w:r w:rsidRPr="006A4FE7">
        <w:rPr>
          <w:rFonts w:eastAsia="Courier New"/>
          <w:lang w:eastAsia="fr-FR" w:bidi="fr-FR"/>
        </w:rPr>
        <w:t>gramme d'aide aux aéroports régionaux et locaux</w:t>
      </w:r>
      <w:r w:rsidRPr="006A4FE7">
        <w:t> ;</w:t>
      </w:r>
      <w:r w:rsidRPr="006A4FE7">
        <w:rPr>
          <w:rFonts w:eastAsia="Courier New"/>
          <w:lang w:eastAsia="fr-FR" w:bidi="fr-FR"/>
        </w:rPr>
        <w:t xml:space="preserve"> le projet de régl</w:t>
      </w:r>
      <w:r w:rsidRPr="006A4FE7">
        <w:rPr>
          <w:rFonts w:eastAsia="Courier New"/>
          <w:lang w:eastAsia="fr-FR" w:bidi="fr-FR"/>
        </w:rPr>
        <w:t>e</w:t>
      </w:r>
      <w:r w:rsidRPr="006A4FE7">
        <w:rPr>
          <w:rFonts w:eastAsia="Courier New"/>
          <w:lang w:eastAsia="fr-FR" w:bidi="fr-FR"/>
        </w:rPr>
        <w:t>mentation de 1’utilisation des terres avoisinant les aéroports, etc.</w:t>
      </w:r>
    </w:p>
    <w:p w:rsidR="000F3457" w:rsidRPr="006A4FE7" w:rsidRDefault="000F3457" w:rsidP="000F3457">
      <w:pPr>
        <w:spacing w:before="120" w:after="120"/>
        <w:jc w:val="both"/>
      </w:pPr>
    </w:p>
    <w:p w:rsidR="000F3457" w:rsidRPr="006A4FE7" w:rsidRDefault="000F3457" w:rsidP="000F3457">
      <w:pPr>
        <w:pStyle w:val="a"/>
      </w:pPr>
      <w:r w:rsidRPr="006A4FE7">
        <w:t>C) DOMAINE FERROVIAIRE</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Dans ce domaine, la controverse actuelle autour du financement du REM-Mirable constitue peut-être le cas le plus flagrant de conflits e</w:t>
      </w:r>
      <w:r w:rsidRPr="006A4FE7">
        <w:rPr>
          <w:rFonts w:eastAsia="Courier New"/>
          <w:lang w:eastAsia="fr-FR" w:bidi="fr-FR"/>
        </w:rPr>
        <w:t>n</w:t>
      </w:r>
      <w:r w:rsidRPr="006A4FE7">
        <w:rPr>
          <w:rFonts w:eastAsia="Courier New"/>
          <w:lang w:eastAsia="fr-FR" w:bidi="fr-FR"/>
        </w:rPr>
        <w:t>gendrés par les incohérences de certaines interventions ou absences d'intervention du fédéral. Mais il y a plus encore. En 1975, Ottawa annonçait à grands renforts de publicité un programme de 100 mi</w:t>
      </w:r>
      <w:r w:rsidRPr="006A4FE7">
        <w:rPr>
          <w:rFonts w:eastAsia="Courier New"/>
          <w:lang w:eastAsia="fr-FR" w:bidi="fr-FR"/>
        </w:rPr>
        <w:t>l</w:t>
      </w:r>
      <w:r w:rsidRPr="006A4FE7">
        <w:rPr>
          <w:rFonts w:eastAsia="Courier New"/>
          <w:lang w:eastAsia="fr-FR" w:bidi="fr-FR"/>
        </w:rPr>
        <w:t>lions pour l'aide au transport urbain (P.A.T.U.), montant disponible aux pr</w:t>
      </w:r>
      <w:r w:rsidRPr="006A4FE7">
        <w:rPr>
          <w:rFonts w:eastAsia="Courier New"/>
          <w:lang w:eastAsia="fr-FR" w:bidi="fr-FR"/>
        </w:rPr>
        <w:t>o</w:t>
      </w:r>
      <w:r w:rsidRPr="006A4FE7">
        <w:rPr>
          <w:rFonts w:eastAsia="Courier New"/>
          <w:lang w:eastAsia="fr-FR" w:bidi="fr-FR"/>
        </w:rPr>
        <w:t>vinces à compter du 1er avril 1977 et ce pour une période de 5 ans. Or, cette i</w:t>
      </w:r>
      <w:r w:rsidRPr="006A4FE7">
        <w:rPr>
          <w:rFonts w:eastAsia="Courier New"/>
          <w:lang w:eastAsia="fr-FR" w:bidi="fr-FR"/>
        </w:rPr>
        <w:t>n</w:t>
      </w:r>
      <w:r w:rsidRPr="006A4FE7">
        <w:rPr>
          <w:rFonts w:eastAsia="Courier New"/>
          <w:lang w:eastAsia="fr-FR" w:bidi="fr-FR"/>
        </w:rPr>
        <w:t>tervention du fédéral en matière de transport urbain peut sembler généreuse à première vue mais elle n'est que la cons</w:t>
      </w:r>
      <w:r w:rsidRPr="006A4FE7">
        <w:rPr>
          <w:rFonts w:eastAsia="Courier New"/>
          <w:lang w:eastAsia="fr-FR" w:bidi="fr-FR"/>
        </w:rPr>
        <w:t>é</w:t>
      </w:r>
      <w:r w:rsidRPr="006A4FE7">
        <w:rPr>
          <w:rFonts w:eastAsia="Courier New"/>
          <w:lang w:eastAsia="fr-FR" w:bidi="fr-FR"/>
        </w:rPr>
        <w:t>quence logique des politiques d'habitation appliquées d</w:t>
      </w:r>
      <w:r w:rsidRPr="006A4FE7">
        <w:rPr>
          <w:rFonts w:eastAsia="Courier New"/>
          <w:lang w:eastAsia="fr-FR" w:bidi="fr-FR"/>
        </w:rPr>
        <w:t>e</w:t>
      </w:r>
      <w:r w:rsidRPr="006A4FE7">
        <w:rPr>
          <w:rFonts w:eastAsia="Courier New"/>
          <w:lang w:eastAsia="fr-FR" w:bidi="fr-FR"/>
        </w:rPr>
        <w:t>puis 30 ans par la SCHL.</w:t>
      </w:r>
    </w:p>
    <w:p w:rsidR="000F3457" w:rsidRPr="006A4FE7" w:rsidRDefault="000F3457" w:rsidP="000F3457">
      <w:pPr>
        <w:spacing w:before="120" w:after="120"/>
        <w:jc w:val="both"/>
      </w:pPr>
      <w:r w:rsidRPr="006A4FE7">
        <w:rPr>
          <w:rFonts w:eastAsia="Courier New"/>
          <w:lang w:eastAsia="fr-FR" w:bidi="fr-FR"/>
        </w:rPr>
        <w:t>Celles-ci, comme on le sait, ont favorisé la multiplication de ba</w:t>
      </w:r>
      <w:r w:rsidRPr="006A4FE7">
        <w:rPr>
          <w:rFonts w:eastAsia="Courier New"/>
          <w:lang w:eastAsia="fr-FR" w:bidi="fr-FR"/>
        </w:rPr>
        <w:t>n</w:t>
      </w:r>
      <w:r w:rsidRPr="006A4FE7">
        <w:rPr>
          <w:rFonts w:eastAsia="Courier New"/>
          <w:lang w:eastAsia="fr-FR" w:bidi="fr-FR"/>
        </w:rPr>
        <w:t>lieues à faible densité avec tous les problèmes qui en résu</w:t>
      </w:r>
      <w:r w:rsidRPr="006A4FE7">
        <w:rPr>
          <w:rFonts w:eastAsia="Courier New"/>
          <w:lang w:eastAsia="fr-FR" w:bidi="fr-FR"/>
        </w:rPr>
        <w:t>l</w:t>
      </w:r>
      <w:r w:rsidRPr="006A4FE7">
        <w:rPr>
          <w:rFonts w:eastAsia="Courier New"/>
          <w:lang w:eastAsia="fr-FR" w:bidi="fr-FR"/>
        </w:rPr>
        <w:t>tent, dont les liaisons banlieues-centre-ville et, particulièrement, la difficulté d'établir des transports collectifs efficaces dans des milieux aussi peu denses.</w:t>
      </w:r>
    </w:p>
    <w:p w:rsidR="000F3457" w:rsidRPr="006A4FE7" w:rsidRDefault="000F3457" w:rsidP="000F3457">
      <w:pPr>
        <w:spacing w:before="120" w:after="120"/>
        <w:jc w:val="both"/>
      </w:pPr>
      <w:r w:rsidRPr="006A4FE7">
        <w:rPr>
          <w:rFonts w:eastAsia="Courier New"/>
          <w:lang w:eastAsia="fr-FR" w:bidi="fr-FR"/>
        </w:rPr>
        <w:t>Ainsi, les interventions du gouvernement fédéral en matière d'habit</w:t>
      </w:r>
      <w:r w:rsidRPr="006A4FE7">
        <w:rPr>
          <w:rFonts w:eastAsia="Courier New"/>
          <w:lang w:eastAsia="fr-FR" w:bidi="fr-FR"/>
        </w:rPr>
        <w:t>a</w:t>
      </w:r>
      <w:r w:rsidRPr="006A4FE7">
        <w:rPr>
          <w:rFonts w:eastAsia="Courier New"/>
          <w:lang w:eastAsia="fr-FR" w:bidi="fr-FR"/>
        </w:rPr>
        <w:t>tion n'ont fait qu'entraîner la nécessité de nouvelles interventions dans le domaine des tran</w:t>
      </w:r>
      <w:r w:rsidRPr="006A4FE7">
        <w:rPr>
          <w:rFonts w:eastAsia="Courier New"/>
          <w:lang w:eastAsia="fr-FR" w:bidi="fr-FR"/>
        </w:rPr>
        <w:t>s</w:t>
      </w:r>
      <w:r w:rsidRPr="006A4FE7">
        <w:rPr>
          <w:rFonts w:eastAsia="Courier New"/>
          <w:lang w:eastAsia="fr-FR" w:bidi="fr-FR"/>
        </w:rPr>
        <w:t>ports. Cette somme de 100 millions serait portée, selon certaines informations, à 700 millions, mais ces subve</w:t>
      </w:r>
      <w:r w:rsidRPr="006A4FE7">
        <w:rPr>
          <w:rFonts w:eastAsia="Courier New"/>
          <w:lang w:eastAsia="fr-FR" w:bidi="fr-FR"/>
        </w:rPr>
        <w:t>n</w:t>
      </w:r>
      <w:r w:rsidRPr="006A4FE7">
        <w:rPr>
          <w:rFonts w:eastAsia="Courier New"/>
          <w:lang w:eastAsia="fr-FR" w:bidi="fr-FR"/>
        </w:rPr>
        <w:t>tions seraient condi</w:t>
      </w:r>
      <w:r>
        <w:rPr>
          <w:rFonts w:eastAsia="Courier New"/>
          <w:lang w:eastAsia="fr-FR" w:bidi="fr-FR"/>
        </w:rPr>
        <w:t>tionel</w:t>
      </w:r>
      <w:r w:rsidRPr="006A4FE7">
        <w:rPr>
          <w:rFonts w:eastAsia="Courier New"/>
          <w:lang w:eastAsia="fr-FR" w:bidi="fr-FR"/>
        </w:rPr>
        <w:t>les</w:t>
      </w:r>
      <w:r>
        <w:rPr>
          <w:rFonts w:eastAsia="Courier New"/>
          <w:lang w:eastAsia="fr-FR" w:bidi="fr-FR"/>
        </w:rPr>
        <w:t xml:space="preserve"> </w:t>
      </w:r>
      <w:r w:rsidRPr="006A4FE7">
        <w:t>[255]</w:t>
      </w:r>
      <w:r w:rsidRPr="006A4FE7">
        <w:rPr>
          <w:rFonts w:eastAsia="Courier New"/>
          <w:lang w:eastAsia="fr-FR" w:bidi="fr-FR"/>
        </w:rPr>
        <w:t xml:space="preserve"> à l'approbation par le fédéral d'un plan de développement urbain. De toute façon, malgré les promesses, ces sommes n'ont tout</w:t>
      </w:r>
      <w:r w:rsidRPr="006A4FE7">
        <w:rPr>
          <w:rFonts w:eastAsia="Courier New"/>
          <w:lang w:eastAsia="fr-FR" w:bidi="fr-FR"/>
        </w:rPr>
        <w:t>e</w:t>
      </w:r>
      <w:r w:rsidRPr="006A4FE7">
        <w:rPr>
          <w:rFonts w:eastAsia="Courier New"/>
          <w:lang w:eastAsia="fr-FR" w:bidi="fr-FR"/>
        </w:rPr>
        <w:t>fois pas encore été allouées aux provinces.</w:t>
      </w:r>
    </w:p>
    <w:p w:rsidR="000F3457" w:rsidRPr="006A4FE7" w:rsidRDefault="000F3457" w:rsidP="000F3457">
      <w:pPr>
        <w:spacing w:before="120" w:after="120"/>
        <w:jc w:val="both"/>
      </w:pPr>
      <w:r w:rsidRPr="006A4FE7">
        <w:rPr>
          <w:rFonts w:eastAsia="Courier New"/>
          <w:lang w:eastAsia="fr-FR" w:bidi="fr-FR"/>
        </w:rPr>
        <w:t>Parallèlement, on apprenait que Transport Canada refusait d ass</w:t>
      </w:r>
      <w:r w:rsidRPr="006A4FE7">
        <w:rPr>
          <w:rFonts w:eastAsia="Courier New"/>
          <w:lang w:eastAsia="fr-FR" w:bidi="fr-FR"/>
        </w:rPr>
        <w:t>u</w:t>
      </w:r>
      <w:r w:rsidRPr="006A4FE7">
        <w:rPr>
          <w:rFonts w:eastAsia="Courier New"/>
          <w:lang w:eastAsia="fr-FR" w:bidi="fr-FR"/>
        </w:rPr>
        <w:t>mer les déficits des trains de banlieue dans la région de Montréal et que le gouvernement fédéral ne voulait plus assurer l'entretien de ses ponts et tentait de refiler au Québec des infra</w:t>
      </w:r>
      <w:r w:rsidRPr="006A4FE7">
        <w:rPr>
          <w:rFonts w:eastAsia="Courier New"/>
          <w:lang w:eastAsia="fr-FR" w:bidi="fr-FR"/>
        </w:rPr>
        <w:t>s</w:t>
      </w:r>
      <w:r w:rsidRPr="006A4FE7">
        <w:rPr>
          <w:rFonts w:eastAsia="Courier New"/>
          <w:lang w:eastAsia="fr-FR" w:bidi="fr-FR"/>
        </w:rPr>
        <w:t>tructures désuètes et coûteuses, tels que les ponts J. Cartier, Champlain, une partie du pont Merc</w:t>
      </w:r>
      <w:r>
        <w:rPr>
          <w:rFonts w:eastAsia="Courier New"/>
          <w:lang w:eastAsia="fr-FR" w:bidi="fr-FR"/>
        </w:rPr>
        <w:t>ier ainsi que le canal de Beau</w:t>
      </w:r>
      <w:r w:rsidRPr="006A4FE7">
        <w:rPr>
          <w:rFonts w:eastAsia="Courier New"/>
          <w:lang w:eastAsia="fr-FR" w:bidi="fr-FR"/>
        </w:rPr>
        <w:t>harnois</w:t>
      </w:r>
      <w:r>
        <w:rPr>
          <w:rFonts w:eastAsia="Courier New"/>
          <w:lang w:eastAsia="fr-FR" w:bidi="fr-FR"/>
        </w:rPr>
        <w:t> </w:t>
      </w:r>
      <w:r>
        <w:rPr>
          <w:rStyle w:val="Appelnotedebasdep"/>
          <w:rFonts w:eastAsia="Courier New"/>
          <w:lang w:eastAsia="fr-FR" w:bidi="fr-FR"/>
        </w:rPr>
        <w:footnoteReference w:id="223"/>
      </w:r>
      <w:r w:rsidRPr="006A4FE7">
        <w:rPr>
          <w:rFonts w:eastAsia="Courier New"/>
          <w:lang w:eastAsia="fr-FR" w:bidi="fr-FR"/>
        </w:rPr>
        <w:t>.</w:t>
      </w:r>
    </w:p>
    <w:p w:rsidR="000F3457" w:rsidRPr="007769AB" w:rsidRDefault="000F3457" w:rsidP="000F3457">
      <w:pPr>
        <w:spacing w:before="120" w:after="120"/>
        <w:jc w:val="both"/>
        <w:rPr>
          <w:rFonts w:eastAsia="Courier New"/>
          <w:lang w:eastAsia="fr-FR" w:bidi="fr-FR"/>
        </w:rPr>
      </w:pPr>
      <w:r w:rsidRPr="006A4FE7">
        <w:rPr>
          <w:rFonts w:eastAsia="Courier New"/>
          <w:lang w:eastAsia="fr-FR" w:bidi="fr-FR"/>
        </w:rPr>
        <w:t>Or, alors même que le fédéral veut se débarrasser de ses ponts, il semblerait que celui-ci compte parmi les premiers respo</w:t>
      </w:r>
      <w:r w:rsidRPr="006A4FE7">
        <w:rPr>
          <w:rFonts w:eastAsia="Courier New"/>
          <w:lang w:eastAsia="fr-FR" w:bidi="fr-FR"/>
        </w:rPr>
        <w:t>n</w:t>
      </w:r>
      <w:r w:rsidRPr="006A4FE7">
        <w:rPr>
          <w:rFonts w:eastAsia="Courier New"/>
          <w:lang w:eastAsia="fr-FR" w:bidi="fr-FR"/>
        </w:rPr>
        <w:t>sables du retard avec lequel on procédera à l'instauration d'une voie réservée aux autobus sur le pont Champlain entre la rive sud et l'Ile de Mo</w:t>
      </w:r>
      <w:r w:rsidRPr="006A4FE7">
        <w:rPr>
          <w:rFonts w:eastAsia="Courier New"/>
          <w:lang w:eastAsia="fr-FR" w:bidi="fr-FR"/>
        </w:rPr>
        <w:t>n</w:t>
      </w:r>
      <w:r w:rsidRPr="006A4FE7">
        <w:rPr>
          <w:rFonts w:eastAsia="Courier New"/>
          <w:lang w:eastAsia="fr-FR" w:bidi="fr-FR"/>
        </w:rPr>
        <w:t>tréal. Cette r</w:t>
      </w:r>
      <w:r w:rsidRPr="006A4FE7">
        <w:rPr>
          <w:rFonts w:eastAsia="Courier New"/>
          <w:lang w:eastAsia="fr-FR" w:bidi="fr-FR"/>
        </w:rPr>
        <w:t>e</w:t>
      </w:r>
      <w:r w:rsidRPr="006A4FE7">
        <w:rPr>
          <w:rFonts w:eastAsia="Courier New"/>
          <w:lang w:eastAsia="fr-FR" w:bidi="fr-FR"/>
        </w:rPr>
        <w:t>commandation faite par le CTRM à l'automne dernier aurait été proposée depuis plusieurs années déjà mais le fédéral en a</w:t>
      </w:r>
      <w:r w:rsidRPr="006A4FE7">
        <w:rPr>
          <w:rFonts w:eastAsia="Courier New"/>
          <w:lang w:eastAsia="fr-FR" w:bidi="fr-FR"/>
        </w:rPr>
        <w:t>u</w:t>
      </w:r>
      <w:r w:rsidRPr="006A4FE7">
        <w:rPr>
          <w:rFonts w:eastAsia="Courier New"/>
          <w:lang w:eastAsia="fr-FR" w:bidi="fr-FR"/>
        </w:rPr>
        <w:t>rait retardé la réalisation parce qu'il ne désirait pas que le pont Cha</w:t>
      </w:r>
      <w:r w:rsidRPr="006A4FE7">
        <w:rPr>
          <w:rFonts w:eastAsia="Courier New"/>
          <w:lang w:eastAsia="fr-FR" w:bidi="fr-FR"/>
        </w:rPr>
        <w:t>m</w:t>
      </w:r>
      <w:r w:rsidRPr="006A4FE7">
        <w:rPr>
          <w:rFonts w:eastAsia="Courier New"/>
          <w:lang w:eastAsia="fr-FR" w:bidi="fr-FR"/>
        </w:rPr>
        <w:t>plain, relevant de sa juridi</w:t>
      </w:r>
      <w:r w:rsidRPr="006A4FE7">
        <w:rPr>
          <w:rFonts w:eastAsia="Courier New"/>
          <w:lang w:eastAsia="fr-FR" w:bidi="fr-FR"/>
        </w:rPr>
        <w:t>c</w:t>
      </w:r>
      <w:r w:rsidRPr="006A4FE7">
        <w:rPr>
          <w:rFonts w:eastAsia="Courier New"/>
          <w:lang w:eastAsia="fr-FR" w:bidi="fr-FR"/>
        </w:rPr>
        <w:t xml:space="preserve">tion, soit utilisé à cette </w:t>
      </w:r>
      <w:r w:rsidRPr="007769AB">
        <w:rPr>
          <w:rFonts w:eastAsia="Courier New"/>
          <w:bCs/>
        </w:rPr>
        <w:t>fin.</w:t>
      </w:r>
    </w:p>
    <w:p w:rsidR="000F3457" w:rsidRPr="006A4FE7" w:rsidRDefault="000F3457" w:rsidP="000F3457">
      <w:pPr>
        <w:spacing w:before="120" w:after="120"/>
        <w:jc w:val="both"/>
      </w:pPr>
      <w:r w:rsidRPr="006A4FE7">
        <w:rPr>
          <w:rFonts w:eastAsia="Courier New"/>
          <w:lang w:eastAsia="fr-FR" w:bidi="fr-FR"/>
        </w:rPr>
        <w:t>Un quatrième secteur doit être mentionné rapidement, c'est celui du domaine ro</w:t>
      </w:r>
      <w:r w:rsidRPr="006A4FE7">
        <w:rPr>
          <w:rFonts w:eastAsia="Courier New"/>
          <w:lang w:eastAsia="fr-FR" w:bidi="fr-FR"/>
        </w:rPr>
        <w:t>u</w:t>
      </w:r>
      <w:r w:rsidRPr="006A4FE7">
        <w:rPr>
          <w:rFonts w:eastAsia="Courier New"/>
          <w:lang w:eastAsia="fr-FR" w:bidi="fr-FR"/>
        </w:rPr>
        <w:t>tier.</w:t>
      </w:r>
    </w:p>
    <w:p w:rsidR="000F3457" w:rsidRPr="006A4FE7" w:rsidRDefault="000F3457" w:rsidP="000F3457">
      <w:pPr>
        <w:spacing w:before="120" w:after="120"/>
        <w:jc w:val="both"/>
      </w:pPr>
    </w:p>
    <w:p w:rsidR="000F3457" w:rsidRPr="006A4FE7" w:rsidRDefault="000F3457" w:rsidP="000F3457">
      <w:pPr>
        <w:pStyle w:val="a"/>
      </w:pPr>
      <w:r w:rsidRPr="006A4FE7">
        <w:t>D) DOMAINE ROUTIER</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Même si le domaine des routes est presque exclusivement de co</w:t>
      </w:r>
      <w:r w:rsidRPr="006A4FE7">
        <w:rPr>
          <w:rFonts w:eastAsia="Courier New"/>
          <w:lang w:eastAsia="fr-FR" w:bidi="fr-FR"/>
        </w:rPr>
        <w:t>m</w:t>
      </w:r>
      <w:r w:rsidRPr="006A4FE7">
        <w:rPr>
          <w:rFonts w:eastAsia="Courier New"/>
          <w:lang w:eastAsia="fr-FR" w:bidi="fr-FR"/>
        </w:rPr>
        <w:t>pétence provinciale, il n'en demeure pas moins que les communic</w:t>
      </w:r>
      <w:r w:rsidRPr="006A4FE7">
        <w:rPr>
          <w:rFonts w:eastAsia="Courier New"/>
          <w:lang w:eastAsia="fr-FR" w:bidi="fr-FR"/>
        </w:rPr>
        <w:t>a</w:t>
      </w:r>
      <w:r w:rsidRPr="006A4FE7">
        <w:rPr>
          <w:rFonts w:eastAsia="Courier New"/>
          <w:lang w:eastAsia="fr-FR" w:bidi="fr-FR"/>
        </w:rPr>
        <w:t>tions interprovinciales sont de compétence fédérale. La route transc</w:t>
      </w:r>
      <w:r w:rsidRPr="006A4FE7">
        <w:rPr>
          <w:rFonts w:eastAsia="Courier New"/>
          <w:lang w:eastAsia="fr-FR" w:bidi="fr-FR"/>
        </w:rPr>
        <w:t>a</w:t>
      </w:r>
      <w:r w:rsidRPr="006A4FE7">
        <w:rPr>
          <w:rFonts w:eastAsia="Courier New"/>
          <w:lang w:eastAsia="fr-FR" w:bidi="fr-FR"/>
        </w:rPr>
        <w:t>nadienne, même si elle relève d'un accord entre le fédéral et le go</w:t>
      </w:r>
      <w:r w:rsidRPr="006A4FE7">
        <w:rPr>
          <w:rFonts w:eastAsia="Courier New"/>
          <w:lang w:eastAsia="fr-FR" w:bidi="fr-FR"/>
        </w:rPr>
        <w:t>u</w:t>
      </w:r>
      <w:r w:rsidRPr="006A4FE7">
        <w:rPr>
          <w:rFonts w:eastAsia="Courier New"/>
          <w:lang w:eastAsia="fr-FR" w:bidi="fr-FR"/>
        </w:rPr>
        <w:t>vernement pr</w:t>
      </w:r>
      <w:r w:rsidRPr="006A4FE7">
        <w:rPr>
          <w:rFonts w:eastAsia="Courier New"/>
          <w:lang w:eastAsia="fr-FR" w:bidi="fr-FR"/>
        </w:rPr>
        <w:t>o</w:t>
      </w:r>
      <w:r w:rsidRPr="006A4FE7">
        <w:rPr>
          <w:rFonts w:eastAsia="Courier New"/>
          <w:lang w:eastAsia="fr-FR" w:bidi="fr-FR"/>
        </w:rPr>
        <w:t>vincial en ce qui a trait à l'emplacement et même si elle entraîne des r</w:t>
      </w:r>
      <w:r w:rsidRPr="006A4FE7">
        <w:rPr>
          <w:rFonts w:eastAsia="Courier New"/>
          <w:lang w:eastAsia="fr-FR" w:bidi="fr-FR"/>
        </w:rPr>
        <w:t>e</w:t>
      </w:r>
      <w:r w:rsidRPr="006A4FE7">
        <w:rPr>
          <w:rFonts w:eastAsia="Courier New"/>
          <w:lang w:eastAsia="fr-FR" w:bidi="fr-FR"/>
        </w:rPr>
        <w:t>tombées économiques positives pour les provinces, constitue néanmoins un élément de perturbation important dans le d</w:t>
      </w:r>
      <w:r w:rsidRPr="006A4FE7">
        <w:rPr>
          <w:rFonts w:eastAsia="Courier New"/>
          <w:lang w:eastAsia="fr-FR" w:bidi="fr-FR"/>
        </w:rPr>
        <w:t>é</w:t>
      </w:r>
      <w:r w:rsidRPr="006A4FE7">
        <w:rPr>
          <w:rFonts w:eastAsia="Courier New"/>
          <w:lang w:eastAsia="fr-FR" w:bidi="fr-FR"/>
        </w:rPr>
        <w:t>veloppement u</w:t>
      </w:r>
      <w:r w:rsidRPr="006A4FE7">
        <w:rPr>
          <w:rFonts w:eastAsia="Courier New"/>
          <w:lang w:eastAsia="fr-FR" w:bidi="fr-FR"/>
        </w:rPr>
        <w:t>r</w:t>
      </w:r>
      <w:r w:rsidRPr="006A4FE7">
        <w:rPr>
          <w:rFonts w:eastAsia="Courier New"/>
          <w:lang w:eastAsia="fr-FR" w:bidi="fr-FR"/>
        </w:rPr>
        <w:t xml:space="preserve">bain de celles-ci. L'autoroute est-ouest dans la région de Montréal constitue un cas flagrant </w:t>
      </w:r>
      <w:r>
        <w:rPr>
          <w:rFonts w:eastAsia="Courier New"/>
          <w:lang w:eastAsia="fr-FR" w:bidi="fr-FR"/>
        </w:rPr>
        <w:t>d'intervention étatique destru</w:t>
      </w:r>
      <w:r>
        <w:rPr>
          <w:rFonts w:eastAsia="Courier New"/>
          <w:lang w:eastAsia="fr-FR" w:bidi="fr-FR"/>
        </w:rPr>
        <w:t>c</w:t>
      </w:r>
      <w:r w:rsidRPr="006A4FE7">
        <w:rPr>
          <w:rFonts w:eastAsia="Courier New"/>
          <w:lang w:eastAsia="fr-FR" w:bidi="fr-FR"/>
        </w:rPr>
        <w:t>trice</w:t>
      </w:r>
      <w:r>
        <w:rPr>
          <w:rFonts w:eastAsia="Courier New"/>
          <w:lang w:eastAsia="fr-FR" w:bidi="fr-FR"/>
        </w:rPr>
        <w:t xml:space="preserve"> </w:t>
      </w:r>
      <w:r w:rsidRPr="006A4FE7">
        <w:t>[256]</w:t>
      </w:r>
      <w:r w:rsidRPr="006A4FE7">
        <w:rPr>
          <w:rFonts w:eastAsia="Courier New"/>
          <w:lang w:eastAsia="fr-FR" w:bidi="fr-FR"/>
        </w:rPr>
        <w:t xml:space="preserve"> du tissu urbain dont le prix élevé tant au plan économique (50 millions du mille) qu'au plan de la qualité de vie, devra être payé lon</w:t>
      </w:r>
      <w:r w:rsidRPr="006A4FE7">
        <w:rPr>
          <w:rFonts w:eastAsia="Courier New"/>
          <w:lang w:eastAsia="fr-FR" w:bidi="fr-FR"/>
        </w:rPr>
        <w:t>g</w:t>
      </w:r>
      <w:r w:rsidRPr="006A4FE7">
        <w:rPr>
          <w:rFonts w:eastAsia="Courier New"/>
          <w:lang w:eastAsia="fr-FR" w:bidi="fr-FR"/>
        </w:rPr>
        <w:t>temps par les travailleurs québécois. Cette autoroute bénéficie avant tout aux populations socio-économiquement avanta</w:t>
      </w:r>
      <w:r>
        <w:rPr>
          <w:rFonts w:eastAsia="Courier New"/>
          <w:lang w:eastAsia="fr-FR" w:bidi="fr-FR"/>
        </w:rPr>
        <w:t>gées de la banlieue ouest de l’Î</w:t>
      </w:r>
      <w:r w:rsidRPr="006A4FE7">
        <w:rPr>
          <w:rFonts w:eastAsia="Courier New"/>
          <w:lang w:eastAsia="fr-FR" w:bidi="fr-FR"/>
        </w:rPr>
        <w:t>le, aux employés du tertiaire, motorisés et travai</w:t>
      </w:r>
      <w:r w:rsidRPr="006A4FE7">
        <w:rPr>
          <w:rFonts w:eastAsia="Courier New"/>
          <w:lang w:eastAsia="fr-FR" w:bidi="fr-FR"/>
        </w:rPr>
        <w:t>l</w:t>
      </w:r>
      <w:r w:rsidRPr="006A4FE7">
        <w:rPr>
          <w:rFonts w:eastAsia="Courier New"/>
          <w:lang w:eastAsia="fr-FR" w:bidi="fr-FR"/>
        </w:rPr>
        <w:t>lant au centre-ville ainsi qu'à la population utilisant les infrastru</w:t>
      </w:r>
      <w:r w:rsidRPr="006A4FE7">
        <w:rPr>
          <w:rFonts w:eastAsia="Courier New"/>
          <w:lang w:eastAsia="fr-FR" w:bidi="fr-FR"/>
        </w:rPr>
        <w:t>c</w:t>
      </w:r>
      <w:r w:rsidRPr="006A4FE7">
        <w:rPr>
          <w:rFonts w:eastAsia="Courier New"/>
          <w:lang w:eastAsia="fr-FR" w:bidi="fr-FR"/>
        </w:rPr>
        <w:t>tures touristiques, et les hôtels localisés au centre. Elle a entraîné la déstru</w:t>
      </w:r>
      <w:r w:rsidRPr="006A4FE7">
        <w:rPr>
          <w:rFonts w:eastAsia="Courier New"/>
          <w:lang w:eastAsia="fr-FR" w:bidi="fr-FR"/>
        </w:rPr>
        <w:t>c</w:t>
      </w:r>
      <w:r w:rsidRPr="006A4FE7">
        <w:rPr>
          <w:rFonts w:eastAsia="Courier New"/>
          <w:lang w:eastAsia="fr-FR" w:bidi="fr-FR"/>
        </w:rPr>
        <w:t>turation de quartiers intégrés socialement, la mobilité forcée de pl</w:t>
      </w:r>
      <w:r w:rsidRPr="006A4FE7">
        <w:rPr>
          <w:rFonts w:eastAsia="Courier New"/>
          <w:lang w:eastAsia="fr-FR" w:bidi="fr-FR"/>
        </w:rPr>
        <w:t>u</w:t>
      </w:r>
      <w:r w:rsidRPr="006A4FE7">
        <w:rPr>
          <w:rFonts w:eastAsia="Courier New"/>
          <w:lang w:eastAsia="fr-FR" w:bidi="fr-FR"/>
        </w:rPr>
        <w:t>sieurs centaines de ménages et constitue une plaie béante dans l'e</w:t>
      </w:r>
      <w:r w:rsidRPr="006A4FE7">
        <w:rPr>
          <w:rFonts w:eastAsia="Courier New"/>
          <w:lang w:eastAsia="fr-FR" w:bidi="fr-FR"/>
        </w:rPr>
        <w:t>s</w:t>
      </w:r>
      <w:r w:rsidRPr="006A4FE7">
        <w:rPr>
          <w:rFonts w:eastAsia="Courier New"/>
          <w:lang w:eastAsia="fr-FR" w:bidi="fr-FR"/>
        </w:rPr>
        <w:t>pace u</w:t>
      </w:r>
      <w:r w:rsidRPr="006A4FE7">
        <w:rPr>
          <w:rFonts w:eastAsia="Courier New"/>
          <w:lang w:eastAsia="fr-FR" w:bidi="fr-FR"/>
        </w:rPr>
        <w:t>r</w:t>
      </w:r>
      <w:r w:rsidRPr="006A4FE7">
        <w:rPr>
          <w:rFonts w:eastAsia="Courier New"/>
          <w:lang w:eastAsia="fr-FR" w:bidi="fr-FR"/>
        </w:rPr>
        <w:t>bain.</w:t>
      </w:r>
    </w:p>
    <w:p w:rsidR="000F3457" w:rsidRPr="006A4FE7" w:rsidRDefault="000F3457" w:rsidP="000F3457">
      <w:pPr>
        <w:spacing w:before="120" w:after="120"/>
        <w:jc w:val="both"/>
      </w:pPr>
      <w:r w:rsidRPr="006A4FE7">
        <w:rPr>
          <w:rFonts w:eastAsia="Courier New"/>
          <w:lang w:eastAsia="fr-FR" w:bidi="fr-FR"/>
        </w:rPr>
        <w:t>Nous n'avons fait ici que soulever le coin du voile le plus commun des conflits et des incohérences entraînées par les interventions féd</w:t>
      </w:r>
      <w:r w:rsidRPr="006A4FE7">
        <w:rPr>
          <w:rFonts w:eastAsia="Courier New"/>
          <w:lang w:eastAsia="fr-FR" w:bidi="fr-FR"/>
        </w:rPr>
        <w:t>é</w:t>
      </w:r>
      <w:r w:rsidRPr="006A4FE7">
        <w:rPr>
          <w:rFonts w:eastAsia="Courier New"/>
          <w:lang w:eastAsia="fr-FR" w:bidi="fr-FR"/>
        </w:rPr>
        <w:t>rales en matière de transports, maritime, aérien, ferroviaire et routier. Ces interventions concernent seulement celles qui relèvent à propr</w:t>
      </w:r>
      <w:r w:rsidRPr="006A4FE7">
        <w:rPr>
          <w:rFonts w:eastAsia="Courier New"/>
          <w:lang w:eastAsia="fr-FR" w:bidi="fr-FR"/>
        </w:rPr>
        <w:t>e</w:t>
      </w:r>
      <w:r w:rsidRPr="006A4FE7">
        <w:rPr>
          <w:rFonts w:eastAsia="Courier New"/>
          <w:lang w:eastAsia="fr-FR" w:bidi="fr-FR"/>
        </w:rPr>
        <w:t xml:space="preserve">ment parler du champ de juridiction fédérale et ne touchent pas </w:t>
      </w:r>
      <w:r w:rsidRPr="00BA5C1B">
        <w:rPr>
          <w:rFonts w:eastAsia="Courier New"/>
          <w:u w:val="single"/>
          <w:lang w:eastAsia="fr-FR" w:bidi="fr-FR"/>
        </w:rPr>
        <w:t>1'</w:t>
      </w:r>
      <w:r w:rsidRPr="00BA5C1B">
        <w:rPr>
          <w:u w:val="single"/>
        </w:rPr>
        <w:t>ensemble</w:t>
      </w:r>
      <w:r w:rsidRPr="006A4FE7">
        <w:rPr>
          <w:rFonts w:eastAsia="Courier New"/>
          <w:lang w:eastAsia="fr-FR" w:bidi="fr-FR"/>
        </w:rPr>
        <w:t xml:space="preserve"> des inte</w:t>
      </w:r>
      <w:r w:rsidRPr="006A4FE7">
        <w:rPr>
          <w:rFonts w:eastAsia="Courier New"/>
          <w:lang w:eastAsia="fr-FR" w:bidi="fr-FR"/>
        </w:rPr>
        <w:t>r</w:t>
      </w:r>
      <w:r w:rsidRPr="006A4FE7">
        <w:rPr>
          <w:rFonts w:eastAsia="Courier New"/>
          <w:lang w:eastAsia="fr-FR" w:bidi="fr-FR"/>
        </w:rPr>
        <w:t>ventions fédérales dans les domaines urbain et municipal. Ces interve</w:t>
      </w:r>
      <w:r w:rsidRPr="006A4FE7">
        <w:rPr>
          <w:rFonts w:eastAsia="Courier New"/>
          <w:lang w:eastAsia="fr-FR" w:bidi="fr-FR"/>
        </w:rPr>
        <w:t>n</w:t>
      </w:r>
      <w:r w:rsidRPr="006A4FE7">
        <w:rPr>
          <w:rFonts w:eastAsia="Courier New"/>
          <w:lang w:eastAsia="fr-FR" w:bidi="fr-FR"/>
        </w:rPr>
        <w:t>tions sont très bien identifiées dans le dossier noir sur "L'évolution et les conséquences de l'intervention fédérale dans le domaine des affaires municipales et urbaines“, déposé en f</w:t>
      </w:r>
      <w:r w:rsidRPr="006A4FE7">
        <w:rPr>
          <w:rFonts w:eastAsia="Courier New"/>
          <w:lang w:eastAsia="fr-FR" w:bidi="fr-FR"/>
        </w:rPr>
        <w:t>é</w:t>
      </w:r>
      <w:r w:rsidRPr="006A4FE7">
        <w:rPr>
          <w:rFonts w:eastAsia="Courier New"/>
          <w:lang w:eastAsia="fr-FR" w:bidi="fr-FR"/>
        </w:rPr>
        <w:t>vrier dernier par le M.A.M. devant l'Union des municipalités du Qu</w:t>
      </w:r>
      <w:r w:rsidRPr="006A4FE7">
        <w:rPr>
          <w:rFonts w:eastAsia="Courier New"/>
          <w:lang w:eastAsia="fr-FR" w:bidi="fr-FR"/>
        </w:rPr>
        <w:t>é</w:t>
      </w:r>
      <w:r w:rsidRPr="006A4FE7">
        <w:rPr>
          <w:rFonts w:eastAsia="Courier New"/>
          <w:lang w:eastAsia="fr-FR" w:bidi="fr-FR"/>
        </w:rPr>
        <w:t>bec.</w:t>
      </w:r>
    </w:p>
    <w:p w:rsidR="000F3457" w:rsidRPr="006A4FE7" w:rsidRDefault="000F3457" w:rsidP="000F3457">
      <w:pPr>
        <w:spacing w:before="120" w:after="120"/>
        <w:jc w:val="both"/>
      </w:pPr>
      <w:r w:rsidRPr="006A4FE7">
        <w:rPr>
          <w:rFonts w:eastAsia="Courier New"/>
          <w:lang w:eastAsia="fr-FR" w:bidi="fr-FR"/>
        </w:rPr>
        <w:t>De ces interventions fédérales en matière de transport qui semblent vouloir se mu</w:t>
      </w:r>
      <w:r w:rsidRPr="006A4FE7">
        <w:rPr>
          <w:rFonts w:eastAsia="Courier New"/>
          <w:lang w:eastAsia="fr-FR" w:bidi="fr-FR"/>
        </w:rPr>
        <w:t>l</w:t>
      </w:r>
      <w:r w:rsidRPr="006A4FE7">
        <w:rPr>
          <w:rFonts w:eastAsia="Courier New"/>
          <w:lang w:eastAsia="fr-FR" w:bidi="fr-FR"/>
        </w:rPr>
        <w:t>tiplier et s'intensifier en milieu urbain, on peut dire qu'elles ont entraîné des situations conflictuelles renouvelées et pe</w:t>
      </w:r>
      <w:r w:rsidRPr="006A4FE7">
        <w:rPr>
          <w:rFonts w:eastAsia="Courier New"/>
          <w:lang w:eastAsia="fr-FR" w:bidi="fr-FR"/>
        </w:rPr>
        <w:t>r</w:t>
      </w:r>
      <w:r w:rsidRPr="006A4FE7">
        <w:rPr>
          <w:rFonts w:eastAsia="Courier New"/>
          <w:lang w:eastAsia="fr-FR" w:bidi="fr-FR"/>
        </w:rPr>
        <w:t>turbé, pa</w:t>
      </w:r>
      <w:r w:rsidRPr="006A4FE7">
        <w:rPr>
          <w:rFonts w:eastAsia="Courier New"/>
          <w:lang w:eastAsia="fr-FR" w:bidi="fr-FR"/>
        </w:rPr>
        <w:t>r</w:t>
      </w:r>
      <w:r w:rsidRPr="006A4FE7">
        <w:rPr>
          <w:rFonts w:eastAsia="Courier New"/>
          <w:lang w:eastAsia="fr-FR" w:bidi="fr-FR"/>
        </w:rPr>
        <w:t xml:space="preserve">fois de façon majeure, les plans de développement urbain et régional. De plus, les politiques fédérales de transport n'ont </w:t>
      </w:r>
      <w:r w:rsidRPr="00BA5C1B">
        <w:rPr>
          <w:u w:val="single"/>
        </w:rPr>
        <w:t>jamais</w:t>
      </w:r>
      <w:r w:rsidRPr="006A4FE7">
        <w:rPr>
          <w:rFonts w:eastAsia="Courier New"/>
          <w:lang w:eastAsia="fr-FR" w:bidi="fr-FR"/>
        </w:rPr>
        <w:t xml:space="preserve"> constitué un stimulus sérieux à l'él</w:t>
      </w:r>
      <w:r w:rsidRPr="006A4FE7">
        <w:rPr>
          <w:rFonts w:eastAsia="Courier New"/>
          <w:lang w:eastAsia="fr-FR" w:bidi="fr-FR"/>
        </w:rPr>
        <w:t>a</w:t>
      </w:r>
      <w:r w:rsidRPr="006A4FE7">
        <w:rPr>
          <w:rFonts w:eastAsia="Courier New"/>
          <w:lang w:eastAsia="fr-FR" w:bidi="fr-FR"/>
        </w:rPr>
        <w:t>boration d'une politique sociale de transport collectif axé sur les besoins de mobilité et d'accessibilité de la population québ</w:t>
      </w:r>
      <w:r w:rsidRPr="006A4FE7">
        <w:rPr>
          <w:rFonts w:eastAsia="Courier New"/>
          <w:lang w:eastAsia="fr-FR" w:bidi="fr-FR"/>
        </w:rPr>
        <w:t>é</w:t>
      </w:r>
      <w:r w:rsidRPr="006A4FE7">
        <w:rPr>
          <w:rFonts w:eastAsia="Courier New"/>
          <w:lang w:eastAsia="fr-FR" w:bidi="fr-FR"/>
        </w:rPr>
        <w:t>coise. Au contraire, les promesses de programmes d'aide au transport u</w:t>
      </w:r>
      <w:r w:rsidRPr="006A4FE7">
        <w:rPr>
          <w:rFonts w:eastAsia="Courier New"/>
          <w:lang w:eastAsia="fr-FR" w:bidi="fr-FR"/>
        </w:rPr>
        <w:t>r</w:t>
      </w:r>
      <w:r w:rsidRPr="006A4FE7">
        <w:rPr>
          <w:rFonts w:eastAsia="Courier New"/>
          <w:lang w:eastAsia="fr-FR" w:bidi="fr-FR"/>
        </w:rPr>
        <w:t>bain constituent des cataplasmes qui tentent de soulager des situations souvent engendrées par l'incohérence des i</w:t>
      </w:r>
      <w:r w:rsidRPr="006A4FE7">
        <w:rPr>
          <w:rFonts w:eastAsia="Courier New"/>
          <w:lang w:eastAsia="fr-FR" w:bidi="fr-FR"/>
        </w:rPr>
        <w:t>n</w:t>
      </w:r>
      <w:r w:rsidRPr="006A4FE7">
        <w:rPr>
          <w:rFonts w:eastAsia="Courier New"/>
          <w:lang w:eastAsia="fr-FR" w:bidi="fr-FR"/>
        </w:rPr>
        <w:t>terventions antérieures.</w:t>
      </w:r>
    </w:p>
    <w:p w:rsidR="000F3457" w:rsidRPr="006A4FE7" w:rsidRDefault="000F3457" w:rsidP="000F3457">
      <w:pPr>
        <w:spacing w:before="120" w:after="120"/>
        <w:jc w:val="both"/>
      </w:pPr>
      <w:r w:rsidRPr="006A4FE7">
        <w:rPr>
          <w:rFonts w:eastAsia="Courier New"/>
          <w:lang w:eastAsia="fr-FR" w:bidi="fr-FR"/>
        </w:rPr>
        <w:t>En effet, il semble bien que le gouvernement fédéral n'ait jamais vraiment compté parmi ses priorités une politique sociale des tran</w:t>
      </w:r>
      <w:r w:rsidRPr="006A4FE7">
        <w:rPr>
          <w:rFonts w:eastAsia="Courier New"/>
          <w:lang w:eastAsia="fr-FR" w:bidi="fr-FR"/>
        </w:rPr>
        <w:t>s</w:t>
      </w:r>
      <w:r w:rsidRPr="006A4FE7">
        <w:rPr>
          <w:rFonts w:eastAsia="Courier New"/>
          <w:lang w:eastAsia="fr-FR" w:bidi="fr-FR"/>
        </w:rPr>
        <w:t>ports privilégiant carrément une option de transport collectif. Au contraire, l'Accord</w:t>
      </w:r>
      <w:r>
        <w:rPr>
          <w:rFonts w:eastAsia="Courier New"/>
          <w:lang w:eastAsia="fr-FR" w:bidi="fr-FR"/>
        </w:rPr>
        <w:t xml:space="preserve"> </w:t>
      </w:r>
      <w:r w:rsidRPr="006A4FE7">
        <w:t>[257]</w:t>
      </w:r>
      <w:r>
        <w:t xml:space="preserve"> </w:t>
      </w:r>
      <w:r w:rsidRPr="006A4FE7">
        <w:rPr>
          <w:rFonts w:eastAsia="Courier New"/>
          <w:lang w:eastAsia="fr-FR" w:bidi="fr-FR"/>
        </w:rPr>
        <w:t xml:space="preserve">de l’Automobile (A.A.) a consolidé tout le secteur lié </w:t>
      </w:r>
      <w:r w:rsidRPr="006A4FE7">
        <w:rPr>
          <w:rStyle w:val="Corpsdutexte211ptItalique"/>
          <w:lang w:val="fr-CA"/>
        </w:rPr>
        <w:t>à</w:t>
      </w:r>
      <w:r w:rsidRPr="006A4FE7">
        <w:rPr>
          <w:rFonts w:eastAsia="Courier New"/>
          <w:lang w:eastAsia="fr-FR" w:bidi="fr-FR"/>
        </w:rPr>
        <w:t xml:space="preserve"> l'industrie de l'automobile localisée presque entièrement en Ontario et a entraîné une hausse considérable des investissements dans cette province dans le se</w:t>
      </w:r>
      <w:r w:rsidRPr="006A4FE7">
        <w:rPr>
          <w:rFonts w:eastAsia="Courier New"/>
          <w:lang w:eastAsia="fr-FR" w:bidi="fr-FR"/>
        </w:rPr>
        <w:t>c</w:t>
      </w:r>
      <w:r w:rsidRPr="006A4FE7">
        <w:rPr>
          <w:rFonts w:eastAsia="Courier New"/>
          <w:lang w:eastAsia="fr-FR" w:bidi="fr-FR"/>
        </w:rPr>
        <w:t>teur de l'automobile</w:t>
      </w:r>
      <w:r>
        <w:rPr>
          <w:rFonts w:eastAsia="Courier New"/>
          <w:lang w:eastAsia="fr-FR" w:bidi="fr-FR"/>
        </w:rPr>
        <w:t> </w:t>
      </w:r>
      <w:r>
        <w:rPr>
          <w:rStyle w:val="Appelnotedebasdep"/>
          <w:rFonts w:eastAsia="Courier New"/>
          <w:lang w:eastAsia="fr-FR" w:bidi="fr-FR"/>
        </w:rPr>
        <w:footnoteReference w:id="224"/>
      </w:r>
      <w:r w:rsidRPr="006A4FE7">
        <w:rPr>
          <w:rFonts w:eastAsia="Courier New"/>
          <w:lang w:eastAsia="fr-FR" w:bidi="fr-FR"/>
        </w:rPr>
        <w:t>.</w:t>
      </w:r>
    </w:p>
    <w:p w:rsidR="000F3457" w:rsidRPr="006A4FE7" w:rsidRDefault="000F3457" w:rsidP="000F3457">
      <w:pPr>
        <w:spacing w:before="120" w:after="120"/>
        <w:jc w:val="both"/>
      </w:pPr>
      <w:r w:rsidRPr="006A4FE7">
        <w:rPr>
          <w:rFonts w:eastAsia="Courier New"/>
          <w:lang w:eastAsia="fr-FR" w:bidi="fr-FR"/>
        </w:rPr>
        <w:t>De plus, les politiques fédérales ont non seulement été des polit</w:t>
      </w:r>
      <w:r w:rsidRPr="006A4FE7">
        <w:rPr>
          <w:rFonts w:eastAsia="Courier New"/>
          <w:lang w:eastAsia="fr-FR" w:bidi="fr-FR"/>
        </w:rPr>
        <w:t>i</w:t>
      </w:r>
      <w:r w:rsidRPr="006A4FE7">
        <w:rPr>
          <w:rFonts w:eastAsia="Courier New"/>
          <w:lang w:eastAsia="fr-FR" w:bidi="fr-FR"/>
        </w:rPr>
        <w:t>ques d'encourag</w:t>
      </w:r>
      <w:r w:rsidRPr="006A4FE7">
        <w:rPr>
          <w:rFonts w:eastAsia="Courier New"/>
          <w:lang w:eastAsia="fr-FR" w:bidi="fr-FR"/>
        </w:rPr>
        <w:t>e</w:t>
      </w:r>
      <w:r w:rsidRPr="006A4FE7">
        <w:rPr>
          <w:rFonts w:eastAsia="Courier New"/>
          <w:lang w:eastAsia="fr-FR" w:bidi="fr-FR"/>
        </w:rPr>
        <w:t>ment à l'automobile mais les interventions fédérales dans le domaine aérien ou ferr</w:t>
      </w:r>
      <w:r w:rsidRPr="006A4FE7">
        <w:rPr>
          <w:rFonts w:eastAsia="Courier New"/>
          <w:lang w:eastAsia="fr-FR" w:bidi="fr-FR"/>
        </w:rPr>
        <w:t>o</w:t>
      </w:r>
      <w:r w:rsidRPr="006A4FE7">
        <w:rPr>
          <w:rFonts w:eastAsia="Courier New"/>
          <w:lang w:eastAsia="fr-FR" w:bidi="fr-FR"/>
        </w:rPr>
        <w:t>viaire n’ont jamais été orientées vers une plus grande mobilité pour l'ensemble de la population. Au contra</w:t>
      </w:r>
      <w:r w:rsidRPr="006A4FE7">
        <w:rPr>
          <w:rFonts w:eastAsia="Courier New"/>
          <w:lang w:eastAsia="fr-FR" w:bidi="fr-FR"/>
        </w:rPr>
        <w:t>i</w:t>
      </w:r>
      <w:r w:rsidRPr="006A4FE7">
        <w:rPr>
          <w:rFonts w:eastAsia="Courier New"/>
          <w:lang w:eastAsia="fr-FR" w:bidi="fr-FR"/>
        </w:rPr>
        <w:t>re, elles ont plutôt servi de support à l'entreprise privée et aux classes supérieures en leur permettant de se déplacer plus rapidement et plus efficac</w:t>
      </w:r>
      <w:r w:rsidRPr="006A4FE7">
        <w:rPr>
          <w:rFonts w:eastAsia="Courier New"/>
          <w:lang w:eastAsia="fr-FR" w:bidi="fr-FR"/>
        </w:rPr>
        <w:t>e</w:t>
      </w:r>
      <w:r w:rsidRPr="006A4FE7">
        <w:rPr>
          <w:rFonts w:eastAsia="Courier New"/>
          <w:lang w:eastAsia="fr-FR" w:bidi="fr-FR"/>
        </w:rPr>
        <w:t>ment au plan intra-régional, national ou international.</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pStyle w:val="planche"/>
      </w:pPr>
      <w:r w:rsidRPr="006A4FE7">
        <w:rPr>
          <w:rFonts w:eastAsia="Courier New"/>
          <w:lang w:eastAsia="fr-FR" w:bidi="fr-FR"/>
        </w:rPr>
        <w:t xml:space="preserve">III) </w:t>
      </w:r>
      <w:r w:rsidRPr="006A4FE7">
        <w:t>SOUVERA</w:t>
      </w:r>
      <w:r>
        <w:t>INETÉ</w:t>
      </w:r>
      <w:r>
        <w:br/>
      </w:r>
      <w:r w:rsidRPr="006A4FE7">
        <w:t>ET POLITIQUES SOCIALES DE TRAN</w:t>
      </w:r>
      <w:r w:rsidRPr="006A4FE7">
        <w:t>S</w:t>
      </w:r>
      <w:r w:rsidRPr="006A4FE7">
        <w:t>PORT</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Il apparaît difficile pour le Québec d'établir des priorités différe</w:t>
      </w:r>
      <w:r w:rsidRPr="006A4FE7">
        <w:rPr>
          <w:rFonts w:eastAsia="Courier New"/>
          <w:lang w:eastAsia="fr-FR" w:bidi="fr-FR"/>
        </w:rPr>
        <w:t>n</w:t>
      </w:r>
      <w:r w:rsidRPr="006A4FE7">
        <w:rPr>
          <w:rFonts w:eastAsia="Courier New"/>
          <w:lang w:eastAsia="fr-FR" w:bidi="fr-FR"/>
        </w:rPr>
        <w:t>tes de celles du fédéral et d'élaborer une réelle politique sociale du transport si celui-ci n'acquiert pas des droits sur l'ensemble des jur</w:t>
      </w:r>
      <w:r w:rsidRPr="006A4FE7">
        <w:rPr>
          <w:rFonts w:eastAsia="Courier New"/>
          <w:lang w:eastAsia="fr-FR" w:bidi="fr-FR"/>
        </w:rPr>
        <w:t>i</w:t>
      </w:r>
      <w:r w:rsidRPr="006A4FE7">
        <w:rPr>
          <w:rFonts w:eastAsia="Courier New"/>
          <w:lang w:eastAsia="fr-FR" w:bidi="fr-FR"/>
        </w:rPr>
        <w:t>dictions et des infrastructures de transport sur son territoire.</w:t>
      </w:r>
    </w:p>
    <w:p w:rsidR="000F3457" w:rsidRPr="006A4FE7" w:rsidRDefault="000F3457" w:rsidP="000F3457">
      <w:pPr>
        <w:spacing w:before="120" w:after="120"/>
        <w:jc w:val="both"/>
      </w:pPr>
      <w:r w:rsidRPr="006A4FE7">
        <w:rPr>
          <w:rFonts w:eastAsia="Courier New"/>
          <w:lang w:eastAsia="fr-FR" w:bidi="fr-FR"/>
        </w:rPr>
        <w:t>En effet, dépendant du gouvernement au pouvoir au moment de l'indépendance, un projet de société qui voudrait privilégier certains o</w:t>
      </w:r>
      <w:r w:rsidRPr="006A4FE7">
        <w:rPr>
          <w:rFonts w:eastAsia="Courier New"/>
          <w:lang w:eastAsia="fr-FR" w:bidi="fr-FR"/>
        </w:rPr>
        <w:t>b</w:t>
      </w:r>
      <w:r w:rsidRPr="006A4FE7">
        <w:rPr>
          <w:rFonts w:eastAsia="Courier New"/>
          <w:lang w:eastAsia="fr-FR" w:bidi="fr-FR"/>
        </w:rPr>
        <w:t>jectifs de qualité de vie et également d'égalité dans l'accessibilité aux diverses ressources du milieu devrait se servir du transport colle</w:t>
      </w:r>
      <w:r w:rsidRPr="006A4FE7">
        <w:rPr>
          <w:rFonts w:eastAsia="Courier New"/>
          <w:lang w:eastAsia="fr-FR" w:bidi="fr-FR"/>
        </w:rPr>
        <w:t>c</w:t>
      </w:r>
      <w:r w:rsidRPr="006A4FE7">
        <w:rPr>
          <w:rFonts w:eastAsia="Courier New"/>
          <w:lang w:eastAsia="fr-FR" w:bidi="fr-FR"/>
        </w:rPr>
        <w:t>tif comme d'un outil déterminant pour la réalisation de ses fins.</w:t>
      </w:r>
    </w:p>
    <w:p w:rsidR="000F3457" w:rsidRPr="006A4FE7" w:rsidRDefault="000F3457" w:rsidP="000F3457">
      <w:pPr>
        <w:spacing w:before="120" w:after="120"/>
        <w:jc w:val="both"/>
      </w:pPr>
      <w:r w:rsidRPr="006A4FE7">
        <w:rPr>
          <w:rFonts w:eastAsia="Courier New"/>
          <w:lang w:eastAsia="fr-FR" w:bidi="fr-FR"/>
        </w:rPr>
        <w:t>Par exemple, une politique privilégiant l’accessibilité aux lieux de villégiature et de loisirs à l'extérieur de la ville pour les ménages à fa</w:t>
      </w:r>
      <w:r w:rsidRPr="006A4FE7">
        <w:rPr>
          <w:rFonts w:eastAsia="Courier New"/>
          <w:lang w:eastAsia="fr-FR" w:bidi="fr-FR"/>
        </w:rPr>
        <w:t>i</w:t>
      </w:r>
      <w:r w:rsidRPr="006A4FE7">
        <w:rPr>
          <w:rFonts w:eastAsia="Courier New"/>
          <w:lang w:eastAsia="fr-FR" w:bidi="fr-FR"/>
        </w:rPr>
        <w:t>ble revenu et non-motorisés, serait facilité par un co</w:t>
      </w:r>
      <w:r w:rsidRPr="006A4FE7">
        <w:rPr>
          <w:rFonts w:eastAsia="Courier New"/>
          <w:lang w:eastAsia="fr-FR" w:bidi="fr-FR"/>
        </w:rPr>
        <w:t>n</w:t>
      </w:r>
      <w:r w:rsidRPr="006A4FE7">
        <w:rPr>
          <w:rFonts w:eastAsia="Courier New"/>
          <w:lang w:eastAsia="fr-FR" w:bidi="fr-FR"/>
        </w:rPr>
        <w:t>trôle accru du Québec sur les infrastructures de transport. Le système ferr</w:t>
      </w:r>
      <w:r w:rsidRPr="006A4FE7">
        <w:rPr>
          <w:rFonts w:eastAsia="Courier New"/>
          <w:lang w:eastAsia="fr-FR" w:bidi="fr-FR"/>
        </w:rPr>
        <w:t>o</w:t>
      </w:r>
      <w:r w:rsidRPr="006A4FE7">
        <w:rPr>
          <w:rFonts w:eastAsia="Courier New"/>
          <w:lang w:eastAsia="fr-FR" w:bidi="fr-FR"/>
        </w:rPr>
        <w:t>viaire au Québec a principalement été conçu pour faciliter les déplac</w:t>
      </w:r>
      <w:r w:rsidRPr="006A4FE7">
        <w:rPr>
          <w:rFonts w:eastAsia="Courier New"/>
          <w:lang w:eastAsia="fr-FR" w:bidi="fr-FR"/>
        </w:rPr>
        <w:t>e</w:t>
      </w:r>
      <w:r w:rsidRPr="006A4FE7">
        <w:rPr>
          <w:rFonts w:eastAsia="Courier New"/>
          <w:lang w:eastAsia="fr-FR" w:bidi="fr-FR"/>
        </w:rPr>
        <w:t>ments dans des axes cohérents avec la politique fédérale est-ouest et non pour encourager et permettre une plus grande accessibilité aux régions de villégi</w:t>
      </w:r>
      <w:r w:rsidRPr="006A4FE7">
        <w:rPr>
          <w:rFonts w:eastAsia="Courier New"/>
          <w:lang w:eastAsia="fr-FR" w:bidi="fr-FR"/>
        </w:rPr>
        <w:t>a</w:t>
      </w:r>
      <w:r w:rsidRPr="006A4FE7">
        <w:rPr>
          <w:rFonts w:eastAsia="Courier New"/>
          <w:lang w:eastAsia="fr-FR" w:bidi="fr-FR"/>
        </w:rPr>
        <w:t>ture. On connaît, par exemple,</w:t>
      </w:r>
      <w:r>
        <w:rPr>
          <w:rFonts w:eastAsia="Courier New"/>
          <w:lang w:eastAsia="fr-FR" w:bidi="fr-FR"/>
        </w:rPr>
        <w:t xml:space="preserve"> </w:t>
      </w:r>
      <w:r w:rsidRPr="006A4FE7">
        <w:t>[258]</w:t>
      </w:r>
      <w:r>
        <w:t xml:space="preserve"> </w:t>
      </w:r>
      <w:r w:rsidRPr="006A4FE7">
        <w:rPr>
          <w:rFonts w:eastAsia="Courier New"/>
          <w:lang w:eastAsia="fr-FR" w:bidi="fr-FR"/>
        </w:rPr>
        <w:t>les efforts immenses qu'ont du déployer nombre d'organismes pour pe</w:t>
      </w:r>
      <w:r w:rsidRPr="006A4FE7">
        <w:rPr>
          <w:rFonts w:eastAsia="Courier New"/>
          <w:lang w:eastAsia="fr-FR" w:bidi="fr-FR"/>
        </w:rPr>
        <w:t>r</w:t>
      </w:r>
      <w:r w:rsidRPr="006A4FE7">
        <w:rPr>
          <w:rFonts w:eastAsia="Courier New"/>
          <w:lang w:eastAsia="fr-FR" w:bidi="fr-FR"/>
        </w:rPr>
        <w:t>mettre au petit train du Nord, entre Montréal et Mont-Laurier, de co</w:t>
      </w:r>
      <w:r w:rsidRPr="006A4FE7">
        <w:rPr>
          <w:rFonts w:eastAsia="Courier New"/>
          <w:lang w:eastAsia="fr-FR" w:bidi="fr-FR"/>
        </w:rPr>
        <w:t>n</w:t>
      </w:r>
      <w:r w:rsidRPr="006A4FE7">
        <w:rPr>
          <w:rFonts w:eastAsia="Courier New"/>
          <w:lang w:eastAsia="fr-FR" w:bidi="fr-FR"/>
        </w:rPr>
        <w:t>naître un dernier souffle de vie l'hiver dernier. Malgré tout, cette dernière expérience n'était véritablement a</w:t>
      </w:r>
      <w:r w:rsidRPr="006A4FE7">
        <w:rPr>
          <w:rFonts w:eastAsia="Courier New"/>
          <w:lang w:eastAsia="fr-FR" w:bidi="fr-FR"/>
        </w:rPr>
        <w:t>c</w:t>
      </w:r>
      <w:r w:rsidRPr="006A4FE7">
        <w:rPr>
          <w:rFonts w:eastAsia="Courier New"/>
          <w:lang w:eastAsia="fr-FR" w:bidi="fr-FR"/>
        </w:rPr>
        <w:t>cessible qu'à une portion bien limitée de la p</w:t>
      </w:r>
      <w:r w:rsidRPr="006A4FE7">
        <w:rPr>
          <w:rFonts w:eastAsia="Courier New"/>
          <w:lang w:eastAsia="fr-FR" w:bidi="fr-FR"/>
        </w:rPr>
        <w:t>o</w:t>
      </w:r>
      <w:r w:rsidRPr="006A4FE7">
        <w:rPr>
          <w:rFonts w:eastAsia="Courier New"/>
          <w:lang w:eastAsia="fr-FR" w:bidi="fr-FR"/>
        </w:rPr>
        <w:t>pulation.</w:t>
      </w:r>
    </w:p>
    <w:p w:rsidR="000F3457" w:rsidRPr="006A4FE7" w:rsidRDefault="000F3457" w:rsidP="000F3457">
      <w:pPr>
        <w:spacing w:before="120" w:after="120"/>
        <w:jc w:val="both"/>
      </w:pPr>
      <w:r w:rsidRPr="006A4FE7">
        <w:rPr>
          <w:rFonts w:eastAsia="Courier New"/>
          <w:lang w:eastAsia="fr-FR" w:bidi="fr-FR"/>
        </w:rPr>
        <w:t>On peut également ajouter ici que la difficulté de réaliser rapid</w:t>
      </w:r>
      <w:r w:rsidRPr="006A4FE7">
        <w:rPr>
          <w:rFonts w:eastAsia="Courier New"/>
          <w:lang w:eastAsia="fr-FR" w:bidi="fr-FR"/>
        </w:rPr>
        <w:t>e</w:t>
      </w:r>
      <w:r w:rsidRPr="006A4FE7">
        <w:rPr>
          <w:rFonts w:eastAsia="Courier New"/>
          <w:lang w:eastAsia="fr-FR" w:bidi="fr-FR"/>
        </w:rPr>
        <w:t>ment une intégr</w:t>
      </w:r>
      <w:r w:rsidRPr="006A4FE7">
        <w:rPr>
          <w:rFonts w:eastAsia="Courier New"/>
          <w:lang w:eastAsia="fr-FR" w:bidi="fr-FR"/>
        </w:rPr>
        <w:t>a</w:t>
      </w:r>
      <w:r w:rsidRPr="006A4FE7">
        <w:rPr>
          <w:rFonts w:eastAsia="Courier New"/>
          <w:lang w:eastAsia="fr-FR" w:bidi="fr-FR"/>
        </w:rPr>
        <w:t>tion complète de l'ensemble des modes de transport dans la région de Montréal (m</w:t>
      </w:r>
      <w:r w:rsidRPr="006A4FE7">
        <w:rPr>
          <w:rFonts w:eastAsia="Courier New"/>
          <w:lang w:eastAsia="fr-FR" w:bidi="fr-FR"/>
        </w:rPr>
        <w:t>é</w:t>
      </w:r>
      <w:r w:rsidRPr="006A4FE7">
        <w:rPr>
          <w:rFonts w:eastAsia="Courier New"/>
          <w:lang w:eastAsia="fr-FR" w:bidi="fr-FR"/>
        </w:rPr>
        <w:t>tro-trains de banlieue) est en grande partie liée aux difficultés que le Québec a à négocier des ententes avec le gouvernement s</w:t>
      </w:r>
      <w:r w:rsidRPr="006A4FE7">
        <w:rPr>
          <w:rFonts w:eastAsia="Courier New"/>
          <w:lang w:eastAsia="fr-FR" w:bidi="fr-FR"/>
        </w:rPr>
        <w:t>u</w:t>
      </w:r>
      <w:r w:rsidRPr="006A4FE7">
        <w:rPr>
          <w:rFonts w:eastAsia="Courier New"/>
          <w:lang w:eastAsia="fr-FR" w:bidi="fr-FR"/>
        </w:rPr>
        <w:t>périeur à propos de la modernisation des trains de banlieue, et du financement de la construction d'un train rapide Mo</w:t>
      </w:r>
      <w:r w:rsidRPr="006A4FE7">
        <w:rPr>
          <w:rFonts w:eastAsia="Courier New"/>
          <w:lang w:eastAsia="fr-FR" w:bidi="fr-FR"/>
        </w:rPr>
        <w:t>n</w:t>
      </w:r>
      <w:r w:rsidRPr="006A4FE7">
        <w:rPr>
          <w:rFonts w:eastAsia="Courier New"/>
          <w:lang w:eastAsia="fr-FR" w:bidi="fr-FR"/>
        </w:rPr>
        <w:t>tréal-Mirabel. Or, un réseau intégré de transport urbain et régional a</w:t>
      </w:r>
      <w:r w:rsidRPr="006A4FE7">
        <w:rPr>
          <w:rFonts w:eastAsia="Courier New"/>
          <w:lang w:eastAsia="fr-FR" w:bidi="fr-FR"/>
        </w:rPr>
        <w:t>p</w:t>
      </w:r>
      <w:r w:rsidRPr="006A4FE7">
        <w:rPr>
          <w:rFonts w:eastAsia="Courier New"/>
          <w:lang w:eastAsia="fr-FR" w:bidi="fr-FR"/>
        </w:rPr>
        <w:t>paraît comme une priorité essentielle dans le contexte d'une politique de transport collectif axée sur des objectifs d'amélioration de la qualité de vie.</w:t>
      </w:r>
    </w:p>
    <w:p w:rsidR="000F3457" w:rsidRPr="006A4FE7" w:rsidRDefault="000F3457" w:rsidP="000F3457">
      <w:pPr>
        <w:spacing w:before="120" w:after="120"/>
        <w:jc w:val="both"/>
      </w:pPr>
      <w:r w:rsidRPr="006A4FE7">
        <w:rPr>
          <w:rFonts w:eastAsia="Courier New"/>
          <w:lang w:eastAsia="fr-FR" w:bidi="fr-FR"/>
        </w:rPr>
        <w:t>Le Québec se trouve en position de force pour réaliser ces objectifs parce que l'on retrouve ici une importante industrie man</w:t>
      </w:r>
      <w:r w:rsidRPr="006A4FE7">
        <w:rPr>
          <w:rFonts w:eastAsia="Courier New"/>
          <w:lang w:eastAsia="fr-FR" w:bidi="fr-FR"/>
        </w:rPr>
        <w:t>u</w:t>
      </w:r>
      <w:r w:rsidRPr="006A4FE7">
        <w:rPr>
          <w:rFonts w:eastAsia="Courier New"/>
          <w:lang w:eastAsia="fr-FR" w:bidi="fr-FR"/>
        </w:rPr>
        <w:t>facturière de l'équipement de transport (Bombardier), des connaissances technol</w:t>
      </w:r>
      <w:r w:rsidRPr="006A4FE7">
        <w:rPr>
          <w:rFonts w:eastAsia="Courier New"/>
          <w:lang w:eastAsia="fr-FR" w:bidi="fr-FR"/>
        </w:rPr>
        <w:t>o</w:t>
      </w:r>
      <w:r w:rsidRPr="006A4FE7">
        <w:rPr>
          <w:rFonts w:eastAsia="Courier New"/>
          <w:lang w:eastAsia="fr-FR" w:bidi="fr-FR"/>
        </w:rPr>
        <w:t>gies appropriées (SNC), des ressources électriques abondantes ainsi que les infrastructures. De plus, le rapatriement des pouvoirs au Qu</w:t>
      </w:r>
      <w:r w:rsidRPr="006A4FE7">
        <w:rPr>
          <w:rFonts w:eastAsia="Courier New"/>
          <w:lang w:eastAsia="fr-FR" w:bidi="fr-FR"/>
        </w:rPr>
        <w:t>é</w:t>
      </w:r>
      <w:r w:rsidRPr="006A4FE7">
        <w:rPr>
          <w:rFonts w:eastAsia="Courier New"/>
          <w:lang w:eastAsia="fr-FR" w:bidi="fr-FR"/>
        </w:rPr>
        <w:t>bec pourrait se faire non seulement au plan du contrôle des juridi</w:t>
      </w:r>
      <w:r w:rsidRPr="006A4FE7">
        <w:rPr>
          <w:rFonts w:eastAsia="Courier New"/>
          <w:lang w:eastAsia="fr-FR" w:bidi="fr-FR"/>
        </w:rPr>
        <w:t>c</w:t>
      </w:r>
      <w:r w:rsidRPr="006A4FE7">
        <w:rPr>
          <w:rFonts w:eastAsia="Courier New"/>
          <w:lang w:eastAsia="fr-FR" w:bidi="fr-FR"/>
        </w:rPr>
        <w:t>tions et des infra</w:t>
      </w:r>
      <w:r w:rsidRPr="006A4FE7">
        <w:rPr>
          <w:rFonts w:eastAsia="Courier New"/>
          <w:lang w:eastAsia="fr-FR" w:bidi="fr-FR"/>
        </w:rPr>
        <w:t>s</w:t>
      </w:r>
      <w:r w:rsidRPr="006A4FE7">
        <w:rPr>
          <w:rFonts w:eastAsia="Courier New"/>
          <w:lang w:eastAsia="fr-FR" w:bidi="fr-FR"/>
        </w:rPr>
        <w:t>tructures mais également au plan de la recherche et du développement. Seulement dans la région de Montréal, le gouve</w:t>
      </w:r>
      <w:r w:rsidRPr="006A4FE7">
        <w:rPr>
          <w:rFonts w:eastAsia="Courier New"/>
          <w:lang w:eastAsia="fr-FR" w:bidi="fr-FR"/>
        </w:rPr>
        <w:t>r</w:t>
      </w:r>
      <w:r w:rsidRPr="006A4FE7">
        <w:rPr>
          <w:rFonts w:eastAsia="Courier New"/>
          <w:lang w:eastAsia="fr-FR" w:bidi="fr-FR"/>
        </w:rPr>
        <w:t>nement fédéral subventionne plusieurs bureaux de recherche et de d</w:t>
      </w:r>
      <w:r w:rsidRPr="006A4FE7">
        <w:rPr>
          <w:rFonts w:eastAsia="Courier New"/>
          <w:lang w:eastAsia="fr-FR" w:bidi="fr-FR"/>
        </w:rPr>
        <w:t>é</w:t>
      </w:r>
      <w:r w:rsidRPr="006A4FE7">
        <w:rPr>
          <w:rFonts w:eastAsia="Courier New"/>
          <w:lang w:eastAsia="fr-FR" w:bidi="fr-FR"/>
        </w:rPr>
        <w:t>veloppement</w:t>
      </w:r>
      <w:r w:rsidRPr="006A4FE7">
        <w:t> :</w:t>
      </w:r>
      <w:r w:rsidRPr="006A4FE7">
        <w:rPr>
          <w:rFonts w:eastAsia="Courier New"/>
          <w:lang w:eastAsia="fr-FR" w:bidi="fr-FR"/>
        </w:rPr>
        <w:t xml:space="preserve"> le se</w:t>
      </w:r>
      <w:r w:rsidRPr="006A4FE7">
        <w:rPr>
          <w:rFonts w:eastAsia="Courier New"/>
          <w:lang w:eastAsia="fr-FR" w:bidi="fr-FR"/>
        </w:rPr>
        <w:t>r</w:t>
      </w:r>
      <w:r w:rsidRPr="006A4FE7">
        <w:rPr>
          <w:rFonts w:eastAsia="Courier New"/>
          <w:lang w:eastAsia="fr-FR" w:bidi="fr-FR"/>
        </w:rPr>
        <w:t>vice de recherche de Transport Canada, celui du C.N. à Pointe-Claire, le service de Génie du C.N., le fina</w:t>
      </w:r>
      <w:r w:rsidRPr="006A4FE7">
        <w:rPr>
          <w:rFonts w:eastAsia="Courier New"/>
          <w:lang w:eastAsia="fr-FR" w:bidi="fr-FR"/>
        </w:rPr>
        <w:t>n</w:t>
      </w:r>
      <w:r w:rsidRPr="006A4FE7">
        <w:rPr>
          <w:rFonts w:eastAsia="Courier New"/>
          <w:lang w:eastAsia="fr-FR" w:bidi="fr-FR"/>
        </w:rPr>
        <w:t>cement du projet L.R.C. (light, rapid &amp; comfortable)</w:t>
      </w:r>
      <w:r w:rsidRPr="006A4FE7">
        <w:t> ;</w:t>
      </w:r>
      <w:r w:rsidRPr="006A4FE7">
        <w:rPr>
          <w:rFonts w:eastAsia="Courier New"/>
          <w:lang w:eastAsia="fr-FR" w:bidi="fr-FR"/>
        </w:rPr>
        <w:t xml:space="preserve"> le fédéral subve</w:t>
      </w:r>
      <w:r w:rsidRPr="006A4FE7">
        <w:rPr>
          <w:rFonts w:eastAsia="Courier New"/>
          <w:lang w:eastAsia="fr-FR" w:bidi="fr-FR"/>
        </w:rPr>
        <w:t>n</w:t>
      </w:r>
      <w:r w:rsidRPr="006A4FE7">
        <w:rPr>
          <w:rFonts w:eastAsia="Courier New"/>
          <w:lang w:eastAsia="fr-FR" w:bidi="fr-FR"/>
        </w:rPr>
        <w:t>tionne également chez Bombardier le développement d'un train prot</w:t>
      </w:r>
      <w:r w:rsidRPr="006A4FE7">
        <w:rPr>
          <w:rFonts w:eastAsia="Courier New"/>
          <w:lang w:eastAsia="fr-FR" w:bidi="fr-FR"/>
        </w:rPr>
        <w:t>o</w:t>
      </w:r>
      <w:r w:rsidRPr="006A4FE7">
        <w:rPr>
          <w:rFonts w:eastAsia="Courier New"/>
          <w:lang w:eastAsia="fr-FR" w:bidi="fr-FR"/>
        </w:rPr>
        <w:t>type exécuté conjointement par la société française MATRA et par Bo</w:t>
      </w:r>
      <w:r w:rsidRPr="006A4FE7">
        <w:rPr>
          <w:rFonts w:eastAsia="Courier New"/>
          <w:lang w:eastAsia="fr-FR" w:bidi="fr-FR"/>
        </w:rPr>
        <w:t>m</w:t>
      </w:r>
      <w:r w:rsidRPr="006A4FE7">
        <w:rPr>
          <w:rFonts w:eastAsia="Courier New"/>
          <w:lang w:eastAsia="fr-FR" w:bidi="fr-FR"/>
        </w:rPr>
        <w:t>bardier, Les ressources de ces centres de recherche, actifs dans la r</w:t>
      </w:r>
      <w:r w:rsidRPr="006A4FE7">
        <w:rPr>
          <w:rFonts w:eastAsia="Courier New"/>
          <w:lang w:eastAsia="fr-FR" w:bidi="fr-FR"/>
        </w:rPr>
        <w:t>é</w:t>
      </w:r>
      <w:r w:rsidRPr="006A4FE7">
        <w:rPr>
          <w:rFonts w:eastAsia="Courier New"/>
          <w:lang w:eastAsia="fr-FR" w:bidi="fr-FR"/>
        </w:rPr>
        <w:t>gion de Montréal, pourraient être intégrées de façon cohérente et art</w:t>
      </w:r>
      <w:r w:rsidRPr="006A4FE7">
        <w:rPr>
          <w:rFonts w:eastAsia="Courier New"/>
          <w:lang w:eastAsia="fr-FR" w:bidi="fr-FR"/>
        </w:rPr>
        <w:t>i</w:t>
      </w:r>
      <w:r w:rsidRPr="006A4FE7">
        <w:rPr>
          <w:rFonts w:eastAsia="Courier New"/>
          <w:lang w:eastAsia="fr-FR" w:bidi="fr-FR"/>
        </w:rPr>
        <w:t>culées à ce</w:t>
      </w:r>
      <w:r w:rsidRPr="006A4FE7">
        <w:rPr>
          <w:rFonts w:eastAsia="Courier New"/>
          <w:lang w:eastAsia="fr-FR" w:bidi="fr-FR"/>
        </w:rPr>
        <w:t>r</w:t>
      </w:r>
      <w:r w:rsidRPr="006A4FE7">
        <w:rPr>
          <w:rFonts w:eastAsia="Courier New"/>
          <w:lang w:eastAsia="fr-FR" w:bidi="fr-FR"/>
        </w:rPr>
        <w:t>taines priorités sociales définies par le Québec.</w:t>
      </w:r>
    </w:p>
    <w:p w:rsidR="000F3457" w:rsidRPr="006A4FE7" w:rsidRDefault="000F3457" w:rsidP="000F3457">
      <w:pPr>
        <w:spacing w:before="120" w:after="120"/>
        <w:jc w:val="both"/>
      </w:pPr>
      <w:r w:rsidRPr="006A4FE7">
        <w:rPr>
          <w:rFonts w:eastAsia="Courier New"/>
          <w:lang w:eastAsia="fr-FR" w:bidi="fr-FR"/>
        </w:rPr>
        <w:t>Mais cette récupération des pouvoirs en matière de transport ne s'effectuera pas, bien sur, sans conflit important puisque le fédéral o</w:t>
      </w:r>
      <w:r w:rsidRPr="006A4FE7">
        <w:rPr>
          <w:rFonts w:eastAsia="Courier New"/>
          <w:lang w:eastAsia="fr-FR" w:bidi="fr-FR"/>
        </w:rPr>
        <w:t>c</w:t>
      </w:r>
      <w:r w:rsidRPr="006A4FE7">
        <w:rPr>
          <w:rFonts w:eastAsia="Courier New"/>
          <w:lang w:eastAsia="fr-FR" w:bidi="fr-FR"/>
        </w:rPr>
        <w:t>cupe une place stratégique au Québec au plan des investissements et du nombre d'emplois</w:t>
      </w:r>
      <w:r>
        <w:t xml:space="preserve"> </w:t>
      </w:r>
      <w:r w:rsidRPr="006A4FE7">
        <w:t>[259]</w:t>
      </w:r>
      <w:r>
        <w:t xml:space="preserve"> </w:t>
      </w:r>
      <w:r w:rsidRPr="006A4FE7">
        <w:rPr>
          <w:rFonts w:eastAsia="Courier New"/>
          <w:lang w:eastAsia="fr-FR" w:bidi="fr-FR"/>
        </w:rPr>
        <w:t>dans ce secteur. Que l'on songe à la Mar</w:t>
      </w:r>
      <w:r w:rsidRPr="006A4FE7">
        <w:rPr>
          <w:rFonts w:eastAsia="Courier New"/>
          <w:lang w:eastAsia="fr-FR" w:bidi="fr-FR"/>
        </w:rPr>
        <w:t>i</w:t>
      </w:r>
      <w:r w:rsidRPr="006A4FE7">
        <w:rPr>
          <w:rFonts w:eastAsia="Courier New"/>
          <w:lang w:eastAsia="fr-FR" w:bidi="fr-FR"/>
        </w:rPr>
        <w:t>ne Industries, Vickers, D</w:t>
      </w:r>
      <w:r w:rsidRPr="006A4FE7">
        <w:rPr>
          <w:rFonts w:eastAsia="Courier New"/>
          <w:lang w:eastAsia="fr-FR" w:bidi="fr-FR"/>
        </w:rPr>
        <w:t>a</w:t>
      </w:r>
      <w:r w:rsidRPr="006A4FE7">
        <w:rPr>
          <w:rFonts w:eastAsia="Courier New"/>
          <w:lang w:eastAsia="fr-FR" w:bidi="fr-FR"/>
        </w:rPr>
        <w:t>vies, Bombardier, Pratt Whitney, Canadair, Air Canada, toutes ces compagnies vivent largement de contrats féd</w:t>
      </w:r>
      <w:r w:rsidRPr="006A4FE7">
        <w:rPr>
          <w:rFonts w:eastAsia="Courier New"/>
          <w:lang w:eastAsia="fr-FR" w:bidi="fr-FR"/>
        </w:rPr>
        <w:t>é</w:t>
      </w:r>
      <w:r w:rsidRPr="006A4FE7">
        <w:rPr>
          <w:rFonts w:eastAsia="Courier New"/>
          <w:lang w:eastAsia="fr-FR" w:bidi="fr-FR"/>
        </w:rPr>
        <w:t>raux. Plus de 60</w:t>
      </w:r>
      <w:r>
        <w:rPr>
          <w:rFonts w:eastAsia="Courier New"/>
          <w:lang w:eastAsia="fr-FR" w:bidi="fr-FR"/>
        </w:rPr>
        <w:t> </w:t>
      </w:r>
      <w:r w:rsidRPr="006A4FE7">
        <w:rPr>
          <w:rFonts w:eastAsia="Courier New"/>
          <w:lang w:eastAsia="fr-FR" w:bidi="fr-FR"/>
        </w:rPr>
        <w:t>000 personnes sont employés par le gouvernement fédéral dans les se</w:t>
      </w:r>
      <w:r w:rsidRPr="006A4FE7">
        <w:rPr>
          <w:rFonts w:eastAsia="Courier New"/>
          <w:lang w:eastAsia="fr-FR" w:bidi="fr-FR"/>
        </w:rPr>
        <w:t>c</w:t>
      </w:r>
      <w:r w:rsidRPr="006A4FE7">
        <w:rPr>
          <w:rFonts w:eastAsia="Courier New"/>
          <w:lang w:eastAsia="fr-FR" w:bidi="fr-FR"/>
        </w:rPr>
        <w:t>teurs liés aux transports et aux communications. Ces enjeux en terme d'emploi sont importants et il faudra en tenir compte dans la négociation d'un contr</w:t>
      </w:r>
      <w:r w:rsidRPr="006A4FE7">
        <w:rPr>
          <w:rFonts w:eastAsia="Courier New"/>
          <w:lang w:eastAsia="fr-FR" w:bidi="fr-FR"/>
        </w:rPr>
        <w:t>ô</w:t>
      </w:r>
      <w:r w:rsidRPr="006A4FE7">
        <w:rPr>
          <w:rFonts w:eastAsia="Courier New"/>
          <w:lang w:eastAsia="fr-FR" w:bidi="fr-FR"/>
        </w:rPr>
        <w:t>le sur l'ensemble du domaine du transport au Québec.</w:t>
      </w:r>
    </w:p>
    <w:p w:rsidR="000F3457" w:rsidRPr="006A4FE7" w:rsidRDefault="000F3457" w:rsidP="000F3457">
      <w:pPr>
        <w:spacing w:before="120" w:after="120"/>
        <w:jc w:val="both"/>
      </w:pPr>
      <w:r w:rsidRPr="006A4FE7">
        <w:rPr>
          <w:rFonts w:eastAsia="Courier New"/>
          <w:lang w:eastAsia="fr-FR" w:bidi="fr-FR"/>
        </w:rPr>
        <w:t>En somme, le secteur des transport demeure un instrument déte</w:t>
      </w:r>
      <w:r w:rsidRPr="006A4FE7">
        <w:rPr>
          <w:rFonts w:eastAsia="Courier New"/>
          <w:lang w:eastAsia="fr-FR" w:bidi="fr-FR"/>
        </w:rPr>
        <w:t>r</w:t>
      </w:r>
      <w:r w:rsidRPr="006A4FE7">
        <w:rPr>
          <w:rFonts w:eastAsia="Courier New"/>
          <w:lang w:eastAsia="fr-FR" w:bidi="fr-FR"/>
        </w:rPr>
        <w:t>minant du dév</w:t>
      </w:r>
      <w:r w:rsidRPr="006A4FE7">
        <w:rPr>
          <w:rFonts w:eastAsia="Courier New"/>
          <w:lang w:eastAsia="fr-FR" w:bidi="fr-FR"/>
        </w:rPr>
        <w:t>e</w:t>
      </w:r>
      <w:r w:rsidRPr="006A4FE7">
        <w:rPr>
          <w:rFonts w:eastAsia="Courier New"/>
          <w:lang w:eastAsia="fr-FR" w:bidi="fr-FR"/>
        </w:rPr>
        <w:t>loppement économique et que le Québec doit contrôler s'il veut réaliser une intégr</w:t>
      </w:r>
      <w:r w:rsidRPr="006A4FE7">
        <w:rPr>
          <w:rFonts w:eastAsia="Courier New"/>
          <w:lang w:eastAsia="fr-FR" w:bidi="fr-FR"/>
        </w:rPr>
        <w:t>a</w:t>
      </w:r>
      <w:r w:rsidRPr="006A4FE7">
        <w:rPr>
          <w:rFonts w:eastAsia="Courier New"/>
          <w:lang w:eastAsia="fr-FR" w:bidi="fr-FR"/>
        </w:rPr>
        <w:t>tion cohérente des modes de transport au niveau urbain, régional et national. Cette politique intégrée est actue</w:t>
      </w:r>
      <w:r w:rsidRPr="006A4FE7">
        <w:rPr>
          <w:rFonts w:eastAsia="Courier New"/>
          <w:lang w:eastAsia="fr-FR" w:bidi="fr-FR"/>
        </w:rPr>
        <w:t>l</w:t>
      </w:r>
      <w:r w:rsidRPr="006A4FE7">
        <w:rPr>
          <w:rFonts w:eastAsia="Courier New"/>
          <w:lang w:eastAsia="fr-FR" w:bidi="fr-FR"/>
        </w:rPr>
        <w:t>lement difficilement réalisable à cause des objectifs nationaux et r</w:t>
      </w:r>
      <w:r w:rsidRPr="006A4FE7">
        <w:rPr>
          <w:rFonts w:eastAsia="Courier New"/>
          <w:lang w:eastAsia="fr-FR" w:bidi="fr-FR"/>
        </w:rPr>
        <w:t>é</w:t>
      </w:r>
      <w:r w:rsidRPr="006A4FE7">
        <w:rPr>
          <w:rFonts w:eastAsia="Courier New"/>
          <w:lang w:eastAsia="fr-FR" w:bidi="fr-FR"/>
        </w:rPr>
        <w:t>gionaux contradictoires et de la présence d'infrastructures détermina</w:t>
      </w:r>
      <w:r w:rsidRPr="006A4FE7">
        <w:rPr>
          <w:rFonts w:eastAsia="Courier New"/>
          <w:lang w:eastAsia="fr-FR" w:bidi="fr-FR"/>
        </w:rPr>
        <w:t>n</w:t>
      </w:r>
      <w:r w:rsidRPr="006A4FE7">
        <w:rPr>
          <w:rFonts w:eastAsia="Courier New"/>
          <w:lang w:eastAsia="fr-FR" w:bidi="fr-FR"/>
        </w:rPr>
        <w:t>tes dont le Qu</w:t>
      </w:r>
      <w:r w:rsidRPr="006A4FE7">
        <w:rPr>
          <w:rFonts w:eastAsia="Courier New"/>
          <w:lang w:eastAsia="fr-FR" w:bidi="fr-FR"/>
        </w:rPr>
        <w:t>é</w:t>
      </w:r>
      <w:r w:rsidRPr="006A4FE7">
        <w:rPr>
          <w:rFonts w:eastAsia="Courier New"/>
          <w:lang w:eastAsia="fr-FR" w:bidi="fr-FR"/>
        </w:rPr>
        <w:t>bec n'a pas la responsabilité.</w:t>
      </w:r>
    </w:p>
    <w:p w:rsidR="000F3457" w:rsidRPr="006A4FE7" w:rsidRDefault="000F3457" w:rsidP="000F3457">
      <w:pPr>
        <w:spacing w:before="120" w:after="120"/>
        <w:jc w:val="both"/>
      </w:pPr>
      <w:r w:rsidRPr="006A4FE7">
        <w:rPr>
          <w:rFonts w:eastAsia="Courier New"/>
          <w:lang w:eastAsia="fr-FR" w:bidi="fr-FR"/>
        </w:rPr>
        <w:t>On ne saurait donc articuler une polit</w:t>
      </w:r>
      <w:r w:rsidRPr="006A4FE7">
        <w:rPr>
          <w:rFonts w:eastAsia="Courier New"/>
          <w:lang w:eastAsia="fr-FR" w:bidi="fr-FR"/>
        </w:rPr>
        <w:t>i</w:t>
      </w:r>
      <w:r w:rsidRPr="006A4FE7">
        <w:rPr>
          <w:rFonts w:eastAsia="Courier New"/>
          <w:lang w:eastAsia="fr-FR" w:bidi="fr-FR"/>
        </w:rPr>
        <w:t>que des transports orientée vers la prom</w:t>
      </w:r>
      <w:r w:rsidRPr="006A4FE7">
        <w:rPr>
          <w:rFonts w:eastAsia="Courier New"/>
          <w:lang w:eastAsia="fr-FR" w:bidi="fr-FR"/>
        </w:rPr>
        <w:t>o</w:t>
      </w:r>
      <w:r w:rsidRPr="006A4FE7">
        <w:rPr>
          <w:rFonts w:eastAsia="Courier New"/>
          <w:lang w:eastAsia="fr-FR" w:bidi="fr-FR"/>
        </w:rPr>
        <w:t>tion du transport collectif, dont les objectifs tiendraient compte de l'amélioration de la qualité de vie ainsi que d'une plus large accessib</w:t>
      </w:r>
      <w:r w:rsidRPr="006A4FE7">
        <w:rPr>
          <w:rFonts w:eastAsia="Courier New"/>
          <w:lang w:eastAsia="fr-FR" w:bidi="fr-FR"/>
        </w:rPr>
        <w:t>i</w:t>
      </w:r>
      <w:r w:rsidRPr="006A4FE7">
        <w:rPr>
          <w:rFonts w:eastAsia="Courier New"/>
          <w:lang w:eastAsia="fr-FR" w:bidi="fr-FR"/>
        </w:rPr>
        <w:t>lité à l'ensemble des ressources du territoire pour l'ensemble des québ</w:t>
      </w:r>
      <w:r w:rsidRPr="006A4FE7">
        <w:rPr>
          <w:rFonts w:eastAsia="Courier New"/>
          <w:lang w:eastAsia="fr-FR" w:bidi="fr-FR"/>
        </w:rPr>
        <w:t>é</w:t>
      </w:r>
      <w:r w:rsidRPr="006A4FE7">
        <w:rPr>
          <w:rFonts w:eastAsia="Courier New"/>
          <w:lang w:eastAsia="fr-FR" w:bidi="fr-FR"/>
        </w:rPr>
        <w:t>cois, sans négocier avec le fédéral le contrôle sur l'ensemble du domaine des transports.</w:t>
      </w:r>
    </w:p>
    <w:p w:rsidR="000F3457" w:rsidRPr="006A4FE7" w:rsidRDefault="000F3457" w:rsidP="000F3457">
      <w:pPr>
        <w:spacing w:before="120" w:after="120"/>
        <w:jc w:val="both"/>
      </w:pPr>
      <w:r w:rsidRPr="006A4FE7">
        <w:rPr>
          <w:rFonts w:eastAsia="Courier New"/>
          <w:lang w:eastAsia="fr-FR" w:bidi="fr-FR"/>
        </w:rPr>
        <w:t>Les moyens pour réaliser ce contrôle dans un domaine aussi crucial que celui des transports, demeurent cependant à définir et vont dépe</w:t>
      </w:r>
      <w:r w:rsidRPr="006A4FE7">
        <w:rPr>
          <w:rFonts w:eastAsia="Courier New"/>
          <w:lang w:eastAsia="fr-FR" w:bidi="fr-FR"/>
        </w:rPr>
        <w:t>n</w:t>
      </w:r>
      <w:r w:rsidRPr="006A4FE7">
        <w:rPr>
          <w:rFonts w:eastAsia="Courier New"/>
          <w:lang w:eastAsia="fr-FR" w:bidi="fr-FR"/>
        </w:rPr>
        <w:t>dre, à la fois, de la stratégie d'ensemble utilisée par le Québec vis-à-vis d'O</w:t>
      </w:r>
      <w:r w:rsidRPr="006A4FE7">
        <w:rPr>
          <w:rFonts w:eastAsia="Courier New"/>
          <w:lang w:eastAsia="fr-FR" w:bidi="fr-FR"/>
        </w:rPr>
        <w:t>t</w:t>
      </w:r>
      <w:r w:rsidRPr="006A4FE7">
        <w:rPr>
          <w:rFonts w:eastAsia="Courier New"/>
          <w:lang w:eastAsia="fr-FR" w:bidi="fr-FR"/>
        </w:rPr>
        <w:t>tawa et du projet de société mis de l'avant.</w:t>
      </w:r>
    </w:p>
    <w:p w:rsidR="000F3457" w:rsidRPr="006A4FE7" w:rsidRDefault="000F3457" w:rsidP="000F3457">
      <w:pPr>
        <w:spacing w:before="120" w:after="120"/>
        <w:jc w:val="both"/>
      </w:pPr>
      <w:r w:rsidRPr="006A4FE7">
        <w:rPr>
          <w:rFonts w:eastAsia="Courier New"/>
          <w:lang w:eastAsia="fr-FR" w:bidi="fr-FR"/>
        </w:rPr>
        <w:t>On peut s'attendre cependant à ce que le transport constitue un d</w:t>
      </w:r>
      <w:r w:rsidRPr="006A4FE7">
        <w:rPr>
          <w:rFonts w:eastAsia="Courier New"/>
          <w:lang w:eastAsia="fr-FR" w:bidi="fr-FR"/>
        </w:rPr>
        <w:t>o</w:t>
      </w:r>
      <w:r w:rsidRPr="006A4FE7">
        <w:rPr>
          <w:rFonts w:eastAsia="Courier New"/>
          <w:lang w:eastAsia="fr-FR" w:bidi="fr-FR"/>
        </w:rPr>
        <w:t>maine dont le contrôle sera extrêmement complexe à négocier pui</w:t>
      </w:r>
      <w:r w:rsidRPr="006A4FE7">
        <w:rPr>
          <w:rFonts w:eastAsia="Courier New"/>
          <w:lang w:eastAsia="fr-FR" w:bidi="fr-FR"/>
        </w:rPr>
        <w:t>s</w:t>
      </w:r>
      <w:r w:rsidRPr="006A4FE7">
        <w:rPr>
          <w:rFonts w:eastAsia="Courier New"/>
          <w:lang w:eastAsia="fr-FR" w:bidi="fr-FR"/>
        </w:rPr>
        <w:t>que, pour le Canada, le transport fait partie depuis toujours du mythe de l'unité politique canadienne et, comme tous les mythes, particuli</w:t>
      </w:r>
      <w:r w:rsidRPr="006A4FE7">
        <w:rPr>
          <w:rFonts w:eastAsia="Courier New"/>
          <w:lang w:eastAsia="fr-FR" w:bidi="fr-FR"/>
        </w:rPr>
        <w:t>è</w:t>
      </w:r>
      <w:r w:rsidRPr="006A4FE7">
        <w:rPr>
          <w:rFonts w:eastAsia="Courier New"/>
          <w:lang w:eastAsia="fr-FR" w:bidi="fr-FR"/>
        </w:rPr>
        <w:t>rement difficile à d</w:t>
      </w:r>
      <w:r w:rsidRPr="006A4FE7">
        <w:rPr>
          <w:rFonts w:eastAsia="Courier New"/>
          <w:lang w:eastAsia="fr-FR" w:bidi="fr-FR"/>
        </w:rPr>
        <w:t>é</w:t>
      </w:r>
      <w:r w:rsidRPr="006A4FE7">
        <w:rPr>
          <w:rFonts w:eastAsia="Courier New"/>
          <w:lang w:eastAsia="fr-FR" w:bidi="fr-FR"/>
        </w:rPr>
        <w:t>truire.</w:t>
      </w:r>
    </w:p>
    <w:p w:rsidR="000F3457" w:rsidRPr="00E07116" w:rsidRDefault="000F3457" w:rsidP="000F3457">
      <w:pPr>
        <w:jc w:val="both"/>
      </w:pPr>
      <w:r w:rsidRPr="006A4FE7">
        <w:br w:type="page"/>
      </w:r>
    </w:p>
    <w:p w:rsidR="000F3457" w:rsidRPr="00E07116" w:rsidRDefault="000F3457" w:rsidP="000F3457"/>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23" w:name="Colloque_1978_Atelier_8"/>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E07116" w:rsidRDefault="000F3457" w:rsidP="000F3457">
      <w:pPr>
        <w:jc w:val="both"/>
      </w:pPr>
    </w:p>
    <w:p w:rsidR="000F3457" w:rsidRPr="00384B20" w:rsidRDefault="000F3457" w:rsidP="000F3457">
      <w:pPr>
        <w:pStyle w:val="partie"/>
        <w:jc w:val="center"/>
        <w:rPr>
          <w:sz w:val="72"/>
        </w:rPr>
      </w:pPr>
      <w:r>
        <w:rPr>
          <w:sz w:val="72"/>
        </w:rPr>
        <w:t>ATELIER 8</w:t>
      </w:r>
    </w:p>
    <w:p w:rsidR="000F3457" w:rsidRPr="00E07116" w:rsidRDefault="000F3457" w:rsidP="000F3457">
      <w:pPr>
        <w:jc w:val="both"/>
      </w:pPr>
    </w:p>
    <w:p w:rsidR="000F3457" w:rsidRPr="00384B20" w:rsidRDefault="000F3457" w:rsidP="000F3457">
      <w:pPr>
        <w:pStyle w:val="Titreniveau2"/>
      </w:pPr>
      <w:r>
        <w:t>SOUVERAINETÉ</w:t>
      </w:r>
      <w:r>
        <w:br/>
        <w:t>ET CULTURE AMÉRINDIENNE</w:t>
      </w:r>
      <w:r>
        <w:br/>
        <w:t>ET ESQUIMAUDE</w:t>
      </w:r>
    </w:p>
    <w:bookmarkEnd w:id="23"/>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E07116" w:rsidRDefault="000F3457" w:rsidP="000F3457">
      <w:pPr>
        <w:jc w:val="both"/>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E07116" w:rsidRDefault="000F3457" w:rsidP="000F3457">
      <w:pPr>
        <w:jc w:val="both"/>
      </w:pPr>
    </w:p>
    <w:p w:rsidR="000F3457" w:rsidRPr="006A4FE7" w:rsidRDefault="000F3457" w:rsidP="000F3457">
      <w:pPr>
        <w:spacing w:before="120" w:after="120"/>
        <w:ind w:firstLine="0"/>
        <w:jc w:val="both"/>
      </w:pPr>
      <w:r w:rsidRPr="006A4FE7">
        <w:br w:type="page"/>
      </w:r>
      <w:r w:rsidR="00E26FB3" w:rsidRPr="006A4FE7">
        <w:rPr>
          <w:noProof/>
          <w:lang w:bidi="fr-FR"/>
        </w:rPr>
        <mc:AlternateContent>
          <mc:Choice Requires="wps">
            <w:drawing>
              <wp:anchor distT="0" distB="0" distL="63500" distR="63500" simplePos="0" relativeHeight="251660800" behindDoc="0" locked="0" layoutInCell="1" allowOverlap="1">
                <wp:simplePos x="0" y="0"/>
                <wp:positionH relativeFrom="margin">
                  <wp:posOffset>6657975</wp:posOffset>
                </wp:positionH>
                <wp:positionV relativeFrom="paragraph">
                  <wp:posOffset>1270</wp:posOffset>
                </wp:positionV>
                <wp:extent cx="48895" cy="20447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8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524.25pt;margin-top:.1pt;width:3.85pt;height:16.1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kpPogIAAJkFAAAOAAAAZHJzL2Uyb0RvYy54bWysVG1vmzAQ/j5p/8Hyd8pLnQRQSdWGME3q&#13;&#10;XqR2P8ABE6yBzWwnpJv233c2JU1aTZq28QGd7fP5nnueu6vrQ9eiPVOaS5Hh8CLAiIlSVlxsM/zl&#13;&#10;ofBijLShoqKtFCzDj0zj6+XbN1dDn7JINrKtmEIQROh06DPcGNOnvq/LhnVUX8ieCTispeqogaXa&#13;&#10;+pWiA0TvWj8Kgrk/SFX1SpZMa9jNx0O8dPHrmpXmU11rZlCbYcjNuL9y/439+8srmm4V7RtePqVB&#13;&#10;/yKLjnIBjx5D5dRQtFP8VaiOl0pqWZuLUna+rGteMocB0ITBCzT3De2ZwwLF0f2xTPr/hS0/7j8r&#13;&#10;xKsMRxFGgnbA0QM7GHQrDyi8tPUZep2C230PjuYA+8Czw6r7O1l+1eDin/iMF7T13gwfZAUB6c5I&#13;&#10;d+NQq85WCXAjCAOEPB5JsI+WsEniOJlhVMJJFBCycBz5NJ3u9kqbd0x2yBoZVkCxi033d9rYXGg6&#13;&#10;udinhCx42zqaW3G2AY7jDrwMV+2ZzcGx9iMJknW8jolHovnaI0GeezfFinjzIlzM8st8tcrDn/bd&#13;&#10;kKQNryom7DOTgkLyZww9aXnk/qghLVte2XA2Ja22m1Wr0J6Cggv3WVIg+RM3/zwNdwxYXkAKIxLc&#13;&#10;RolXzOOFRwoy85JFEHtBmNwm84AkJC/OId1xwf4dEhoynMyi2aiZ32IL3PcaG007bmBGtLzLcHx0&#13;&#10;omnDaLUWlaPWUN6O9kkpbPrPpYCKTUQ7uVqFjlo1h83BtUA8yX0jq0fQr5IgMBApzDcwGqm+YzTA&#13;&#10;rMiw/rajimHUvhfQjHawTIaajM1kUFHC1QwbjEZzZcYBtOsV3zYQeWqnG+iTgjsR24YaswAEdgH9&#13;&#10;77A8zSo7YE7Xzut5oi5/AQAA//8DAFBLAwQUAAYACAAAACEABzzFUOIAAAAOAQAADwAAAGRycy9k&#13;&#10;b3ducmV2LnhtbExPPU/DMBDdkfgP1iGxUZvQhCqNUyGqMCChitIObE58xIHYjmK3Tf891wmW0z29&#13;&#10;u/dRrCbbsyOOofNOwv1MAEPXeN25VsLuo7pbAAtROa1671DCGQOsyuurQuXan9w7HrexZSTiQq4k&#13;&#10;mBiHnPPQGLQqzPyAjrgvP1oVCY4t16M6kbjteSJExq3qHDkYNeCzweZne7ASqjU/+2jeNvt0eBxf&#13;&#10;Xz6r76yupLy9mdZLGk9LYBGn+PcBlw6UH0oKVvuD04H1hMV8kdKthATYhRdpRlst4SGZAy8L/r9G&#13;&#10;+QsAAP//AwBQSwECLQAUAAYACAAAACEAtoM4kv4AAADhAQAAEwAAAAAAAAAAAAAAAAAAAAAAW0Nv&#13;&#10;bnRlbnRfVHlwZXNdLnhtbFBLAQItABQABgAIAAAAIQA4/SH/1gAAAJQBAAALAAAAAAAAAAAAAAAA&#13;&#10;AC8BAABfcmVscy8ucmVsc1BLAQItABQABgAIAAAAIQCTykpPogIAAJkFAAAOAAAAAAAAAAAAAAAA&#13;&#10;AC4CAABkcnMvZTJvRG9jLnhtbFBLAQItABQABgAIAAAAIQAHPMVQ4gAAAA4BAAAPAAAAAAAAAAAA&#13;&#10;AAAAAPwEAABkcnMvZG93bnJldi54bWxQSwUGAAAAAAQABADzAAAACwYAAAAA&#13;&#10;" filled="f" stroked="f">
                <v:path arrowok="t"/>
                <v:textbox style="mso-fit-shape-to-text:t" inset="0,0,0,0">
                  <w:txbxContent>
                    <w:p w:rsidR="000F3457" w:rsidRDefault="000F3457" w:rsidP="000F3457"/>
                  </w:txbxContent>
                </v:textbox>
                <w10:wrap anchorx="margin"/>
              </v:shape>
            </w:pict>
          </mc:Fallback>
        </mc:AlternateContent>
      </w:r>
      <w:r w:rsidRPr="006A4FE7">
        <w:t>[260]</w:t>
      </w:r>
    </w:p>
    <w:p w:rsidR="000F3457" w:rsidRPr="00E07116" w:rsidRDefault="000F3457" w:rsidP="000F3457">
      <w:pPr>
        <w:jc w:val="both"/>
      </w:pPr>
    </w:p>
    <w:p w:rsidR="000F3457"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24" w:name="Colloque_1978_Atelier_8_texte_15"/>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8</w:t>
      </w:r>
    </w:p>
    <w:p w:rsidR="000F3457" w:rsidRDefault="000F3457" w:rsidP="000F3457">
      <w:pPr>
        <w:pStyle w:val="Titreniveau2"/>
      </w:pPr>
      <w:r>
        <w:t>“Quand débarquerons-nous</w:t>
      </w:r>
      <w:r>
        <w:br/>
        <w:t>enfin en Amérique ?”</w:t>
      </w:r>
    </w:p>
    <w:bookmarkEnd w:id="24"/>
    <w:p w:rsidR="000F3457" w:rsidRPr="00E07116" w:rsidRDefault="000F3457" w:rsidP="000F3457">
      <w:pPr>
        <w:jc w:val="both"/>
        <w:rPr>
          <w:szCs w:val="36"/>
        </w:rPr>
      </w:pPr>
    </w:p>
    <w:p w:rsidR="000F3457" w:rsidRPr="00E07116" w:rsidRDefault="000F3457" w:rsidP="000F3457">
      <w:pPr>
        <w:pStyle w:val="suite"/>
      </w:pPr>
      <w:r>
        <w:t>Par Rémi SAVARD</w:t>
      </w:r>
    </w:p>
    <w:p w:rsidR="000F3457" w:rsidRPr="00E07116" w:rsidRDefault="000F3457" w:rsidP="000F3457">
      <w:pPr>
        <w:pStyle w:val="auteurst"/>
      </w:pPr>
      <w:r>
        <w:t>Département d’anthropologie</w:t>
      </w:r>
      <w:r>
        <w:br/>
        <w:t>Université de Montréal</w:t>
      </w:r>
    </w:p>
    <w:p w:rsidR="000F3457" w:rsidRPr="002106BB" w:rsidRDefault="000F3457" w:rsidP="000F3457">
      <w:pPr>
        <w:spacing w:before="120" w:after="120"/>
        <w:jc w:val="both"/>
        <w:rPr>
          <w:rFonts w:eastAsia="Courier New" w:cs="Courier New"/>
          <w:lang w:eastAsia="fr-FR" w:bidi="fr-FR"/>
        </w:rPr>
      </w:pPr>
    </w:p>
    <w:p w:rsidR="000F3457" w:rsidRPr="002106BB" w:rsidRDefault="000F3457" w:rsidP="000F3457">
      <w:pPr>
        <w:spacing w:before="120" w:after="120"/>
        <w:jc w:val="both"/>
        <w:rPr>
          <w:rFonts w:eastAsia="Courier New" w:cs="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6A4FE7" w:rsidRDefault="000F3457" w:rsidP="000F3457">
      <w:pPr>
        <w:spacing w:before="120" w:after="120"/>
        <w:jc w:val="both"/>
      </w:pPr>
      <w:r w:rsidRPr="006A4FE7">
        <w:rPr>
          <w:rFonts w:eastAsia="Courier New"/>
          <w:lang w:eastAsia="fr-FR" w:bidi="fr-FR"/>
        </w:rPr>
        <w:t>Le 3 mai dernier, au bulletin de nouvelles de fin de soirée, au r</w:t>
      </w:r>
      <w:r w:rsidRPr="006A4FE7">
        <w:rPr>
          <w:rFonts w:eastAsia="Courier New"/>
          <w:lang w:eastAsia="fr-FR" w:bidi="fr-FR"/>
        </w:rPr>
        <w:t>é</w:t>
      </w:r>
      <w:r w:rsidRPr="006A4FE7">
        <w:rPr>
          <w:rFonts w:eastAsia="Courier New"/>
          <w:lang w:eastAsia="fr-FR" w:bidi="fr-FR"/>
        </w:rPr>
        <w:t>seau anglais de télévision de Radio-Canada, on a pu voir un reportage de plusieurs minutes, provoqué par une importante déclaration des po</w:t>
      </w:r>
      <w:r w:rsidRPr="006A4FE7">
        <w:rPr>
          <w:rFonts w:eastAsia="Courier New"/>
          <w:lang w:eastAsia="fr-FR" w:bidi="fr-FR"/>
        </w:rPr>
        <w:t>r</w:t>
      </w:r>
      <w:r w:rsidRPr="006A4FE7">
        <w:rPr>
          <w:rFonts w:eastAsia="Courier New"/>
          <w:lang w:eastAsia="fr-FR" w:bidi="fr-FR"/>
        </w:rPr>
        <w:t xml:space="preserve">te-parole de la </w:t>
      </w:r>
      <w:r w:rsidRPr="00BA5C1B">
        <w:rPr>
          <w:u w:val="single"/>
        </w:rPr>
        <w:t>Fraternité des Indiens du Yukon</w:t>
      </w:r>
      <w:r w:rsidRPr="006A4FE7">
        <w:rPr>
          <w:rFonts w:eastAsia="Courier New"/>
          <w:lang w:eastAsia="fr-FR" w:bidi="fr-FR"/>
        </w:rPr>
        <w:t>. Ceux-ci venaient de faire savoir au public canadien qu'il aurait tort de croire ceux qui limitent l'action indienne à la r</w:t>
      </w:r>
      <w:r w:rsidRPr="006A4FE7">
        <w:rPr>
          <w:rFonts w:eastAsia="Courier New"/>
          <w:lang w:eastAsia="fr-FR" w:bidi="fr-FR"/>
        </w:rPr>
        <w:t>é</w:t>
      </w:r>
      <w:r w:rsidRPr="006A4FE7">
        <w:rPr>
          <w:rFonts w:eastAsia="Courier New"/>
          <w:lang w:eastAsia="fr-FR" w:bidi="fr-FR"/>
        </w:rPr>
        <w:t xml:space="preserve">clamation de droits territoriaux, alors qu'une telle action vise à rien de moins qu'à l'obtention d'un </w:t>
      </w:r>
      <w:r w:rsidRPr="006A4FE7">
        <w:t>self</w:t>
      </w:r>
      <w:r w:rsidRPr="00BA5C1B">
        <w:rPr>
          <w:u w:val="single"/>
        </w:rPr>
        <w:t>-government </w:t>
      </w:r>
      <w:r w:rsidRPr="006A4FE7">
        <w:t>;</w:t>
      </w:r>
      <w:r w:rsidRPr="006A4FE7">
        <w:rPr>
          <w:rFonts w:eastAsia="Courier New"/>
          <w:lang w:eastAsia="fr-FR" w:bidi="fr-FR"/>
        </w:rPr>
        <w:t xml:space="preserve"> les téléspe</w:t>
      </w:r>
      <w:r w:rsidRPr="006A4FE7">
        <w:rPr>
          <w:rFonts w:eastAsia="Courier New"/>
          <w:lang w:eastAsia="fr-FR" w:bidi="fr-FR"/>
        </w:rPr>
        <w:t>c</w:t>
      </w:r>
      <w:r w:rsidRPr="006A4FE7">
        <w:rPr>
          <w:rFonts w:eastAsia="Courier New"/>
          <w:lang w:eastAsia="fr-FR" w:bidi="fr-FR"/>
        </w:rPr>
        <w:t>tateurs anglophones purent ainsi assister à des entrevues avec des leaders autochtones, ainsi que avec des repr</w:t>
      </w:r>
      <w:r w:rsidRPr="006A4FE7">
        <w:rPr>
          <w:rFonts w:eastAsia="Courier New"/>
          <w:lang w:eastAsia="fr-FR" w:bidi="fr-FR"/>
        </w:rPr>
        <w:t>é</w:t>
      </w:r>
      <w:r w:rsidRPr="006A4FE7">
        <w:rPr>
          <w:rFonts w:eastAsia="Courier New"/>
          <w:lang w:eastAsia="fr-FR" w:bidi="fr-FR"/>
        </w:rPr>
        <w:t>sentants affolés de la population blanche du Yukon. Mais le même soir, quelques trente minutes plut tôt, au réseau français de la même société d'état (télévision), ce fut le silence habituel ento</w:t>
      </w:r>
      <w:r w:rsidRPr="006A4FE7">
        <w:rPr>
          <w:rFonts w:eastAsia="Courier New"/>
          <w:lang w:eastAsia="fr-FR" w:bidi="fr-FR"/>
        </w:rPr>
        <w:t>u</w:t>
      </w:r>
      <w:r w:rsidRPr="006A4FE7">
        <w:rPr>
          <w:rFonts w:eastAsia="Courier New"/>
          <w:lang w:eastAsia="fr-FR" w:bidi="fr-FR"/>
        </w:rPr>
        <w:t>rant le dossier autochtone.</w:t>
      </w:r>
    </w:p>
    <w:p w:rsidR="000F3457" w:rsidRPr="006A4FE7" w:rsidRDefault="000F3457" w:rsidP="000F3457">
      <w:pPr>
        <w:spacing w:before="120" w:after="120"/>
        <w:jc w:val="both"/>
      </w:pPr>
      <w:r w:rsidRPr="006A4FE7">
        <w:rPr>
          <w:rFonts w:eastAsia="Courier New"/>
          <w:lang w:eastAsia="fr-FR" w:bidi="fr-FR"/>
        </w:rPr>
        <w:t>Pourtant, cette prise de position autochtone avait une signification d</w:t>
      </w:r>
      <w:r w:rsidRPr="006A4FE7">
        <w:rPr>
          <w:rFonts w:eastAsia="Courier New"/>
          <w:lang w:eastAsia="fr-FR" w:bidi="fr-FR"/>
        </w:rPr>
        <w:t>é</w:t>
      </w:r>
      <w:r w:rsidRPr="006A4FE7">
        <w:rPr>
          <w:rFonts w:eastAsia="Courier New"/>
          <w:lang w:eastAsia="fr-FR" w:bidi="fr-FR"/>
        </w:rPr>
        <w:t>bordant de beaucoup le phénomène d'intérêt purement local. Elle annonçait que ces gens venaient de se mettre au même diapason pol</w:t>
      </w:r>
      <w:r w:rsidRPr="006A4FE7">
        <w:rPr>
          <w:rFonts w:eastAsia="Courier New"/>
          <w:lang w:eastAsia="fr-FR" w:bidi="fr-FR"/>
        </w:rPr>
        <w:t>i</w:t>
      </w:r>
      <w:r w:rsidRPr="006A4FE7">
        <w:rPr>
          <w:rFonts w:eastAsia="Courier New"/>
          <w:lang w:eastAsia="fr-FR" w:bidi="fr-FR"/>
        </w:rPr>
        <w:t>tique que leurs collègues des Territoires du Nord-Ouest. Ceux-ci, dans le contexte du projet de construction du pipeline de la vallée du Ma</w:t>
      </w:r>
      <w:r w:rsidRPr="006A4FE7">
        <w:rPr>
          <w:rFonts w:eastAsia="Courier New"/>
          <w:lang w:eastAsia="fr-FR" w:bidi="fr-FR"/>
        </w:rPr>
        <w:t>c</w:t>
      </w:r>
      <w:r w:rsidRPr="006A4FE7">
        <w:rPr>
          <w:rFonts w:eastAsia="Courier New"/>
          <w:lang w:eastAsia="fr-FR" w:bidi="fr-FR"/>
        </w:rPr>
        <w:t xml:space="preserve">kenzie, en étaient déjà arrivés à des conclusions politiques précises. Déjà, en 1975, la </w:t>
      </w:r>
      <w:r w:rsidRPr="00BA5C1B">
        <w:rPr>
          <w:u w:val="single"/>
        </w:rPr>
        <w:t>Fraternité des Indiens</w:t>
      </w:r>
      <w:r w:rsidRPr="006A4FE7">
        <w:t xml:space="preserve"> </w:t>
      </w:r>
      <w:r w:rsidRPr="006A4FE7">
        <w:rPr>
          <w:rFonts w:eastAsia="Courier New"/>
          <w:lang w:eastAsia="fr-FR" w:bidi="fr-FR"/>
        </w:rPr>
        <w:t>et l</w:t>
      </w:r>
      <w:r w:rsidRPr="006A4FE7">
        <w:t>'</w:t>
      </w:r>
      <w:r w:rsidRPr="00BA5C1B">
        <w:rPr>
          <w:u w:val="single"/>
        </w:rPr>
        <w:t>Association des Méti</w:t>
      </w:r>
      <w:r w:rsidRPr="00BA5C1B">
        <w:rPr>
          <w:rFonts w:eastAsia="Courier New"/>
          <w:u w:val="single"/>
          <w:lang w:eastAsia="fr-FR" w:bidi="fr-FR"/>
        </w:rPr>
        <w:t xml:space="preserve">s </w:t>
      </w:r>
      <w:r w:rsidRPr="006A4FE7">
        <w:rPr>
          <w:rFonts w:eastAsia="Courier New"/>
          <w:lang w:eastAsia="fr-FR" w:bidi="fr-FR"/>
        </w:rPr>
        <w:t>des Territoires, conjointement, avaient commence a formuler les aspir</w:t>
      </w:r>
      <w:r w:rsidRPr="006A4FE7">
        <w:rPr>
          <w:rFonts w:eastAsia="Courier New"/>
          <w:lang w:eastAsia="fr-FR" w:bidi="fr-FR"/>
        </w:rPr>
        <w:t>a</w:t>
      </w:r>
      <w:r w:rsidRPr="006A4FE7">
        <w:rPr>
          <w:rFonts w:eastAsia="Courier New"/>
          <w:lang w:eastAsia="fr-FR" w:bidi="fr-FR"/>
        </w:rPr>
        <w:t>tions de la nation Déné, dans un manifeste aussi célèbre que méconnu de la plupart des Québécois</w:t>
      </w:r>
      <w:r w:rsidRPr="006A4FE7">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6A4FE7">
        <w:rPr>
          <w:rFonts w:eastAsia="Courier New"/>
          <w:lang w:eastAsia="fr-FR" w:bidi="fr-FR"/>
        </w:rPr>
        <w:t>"Nous les Déné des Territoires du Nord-Ouest, pouvait- on y lire, r</w:t>
      </w:r>
      <w:r w:rsidRPr="006A4FE7">
        <w:rPr>
          <w:rFonts w:eastAsia="Courier New"/>
          <w:lang w:eastAsia="fr-FR" w:bidi="fr-FR"/>
        </w:rPr>
        <w:t>e</w:t>
      </w:r>
      <w:r w:rsidRPr="006A4FE7">
        <w:rPr>
          <w:rFonts w:eastAsia="Courier New"/>
          <w:lang w:eastAsia="fr-FR" w:bidi="fr-FR"/>
        </w:rPr>
        <w:t xml:space="preserve">vendiquons le droit d'être considérés par nous-mêmes, et par le monde, comme une nation </w:t>
      </w:r>
      <w:r w:rsidRPr="00BA5C1B">
        <w:rPr>
          <w:rFonts w:eastAsia="Courier New"/>
          <w:bCs/>
          <w:iCs/>
          <w:color w:val="auto"/>
          <w:sz w:val="28"/>
        </w:rPr>
        <w:t>(...)</w:t>
      </w:r>
      <w:r w:rsidRPr="00BA5C1B">
        <w:rPr>
          <w:rFonts w:eastAsia="Courier New"/>
          <w:lang w:eastAsia="fr-FR" w:bidi="fr-FR"/>
        </w:rPr>
        <w:t xml:space="preserve"> </w:t>
      </w:r>
      <w:r w:rsidRPr="006A4FE7">
        <w:rPr>
          <w:rFonts w:eastAsia="Courier New"/>
          <w:lang w:eastAsia="fr-FR" w:bidi="fr-FR"/>
        </w:rPr>
        <w:t>Nous luttons pour la reconnaissance de la nation dénée par le gouvernement et le peuple du Canada, et par les peuples et gouvern</w:t>
      </w:r>
      <w:r w:rsidRPr="006A4FE7">
        <w:rPr>
          <w:rFonts w:eastAsia="Courier New"/>
          <w:lang w:eastAsia="fr-FR" w:bidi="fr-FR"/>
        </w:rPr>
        <w:t>e</w:t>
      </w:r>
      <w:r w:rsidRPr="006A4FE7">
        <w:rPr>
          <w:rFonts w:eastAsia="Courier New"/>
          <w:lang w:eastAsia="fr-FR" w:bidi="fr-FR"/>
        </w:rPr>
        <w:t>ments du monde entier"</w:t>
      </w:r>
      <w:r>
        <w:rPr>
          <w:rFonts w:eastAsia="Courier New"/>
          <w:lang w:eastAsia="fr-FR" w:bidi="fr-FR"/>
        </w:rPr>
        <w:t>. </w:t>
      </w:r>
      <w:r>
        <w:rPr>
          <w:rStyle w:val="Appelnotedebasdep"/>
          <w:rFonts w:eastAsia="Courier New"/>
          <w:lang w:eastAsia="fr-FR" w:bidi="fr-FR"/>
        </w:rPr>
        <w:footnoteReference w:id="225"/>
      </w:r>
    </w:p>
    <w:p w:rsidR="000F3457" w:rsidRPr="006A4FE7" w:rsidRDefault="000F3457" w:rsidP="000F3457">
      <w:pPr>
        <w:pStyle w:val="Grillecouleur-Accent1"/>
      </w:pPr>
    </w:p>
    <w:p w:rsidR="000F3457" w:rsidRDefault="000F3457" w:rsidP="000F3457">
      <w:pPr>
        <w:spacing w:before="120" w:after="120"/>
        <w:jc w:val="both"/>
        <w:rPr>
          <w:rFonts w:eastAsia="Courier New"/>
          <w:lang w:eastAsia="fr-FR" w:bidi="fr-FR"/>
        </w:rPr>
      </w:pPr>
      <w:r w:rsidRPr="006A4FE7">
        <w:t>[261]</w:t>
      </w:r>
    </w:p>
    <w:p w:rsidR="000F3457" w:rsidRPr="00525D00" w:rsidRDefault="000F3457" w:rsidP="000F3457">
      <w:pPr>
        <w:spacing w:before="120" w:after="120"/>
        <w:jc w:val="both"/>
        <w:rPr>
          <w:rFonts w:eastAsia="Courier New"/>
          <w:lang w:eastAsia="fr-FR" w:bidi="fr-FR"/>
        </w:rPr>
      </w:pPr>
      <w:r w:rsidRPr="006A4FE7">
        <w:rPr>
          <w:rFonts w:eastAsia="Courier New"/>
          <w:lang w:eastAsia="fr-FR" w:bidi="fr-FR"/>
        </w:rPr>
        <w:t xml:space="preserve">Deux ans plus tard, soit en 1977, parallèlement aux Inuit des Terri- toires du Nord-Ouest regroupés dans une organisation nommée </w:t>
      </w:r>
      <w:r w:rsidRPr="00BA5C1B">
        <w:rPr>
          <w:u w:val="single"/>
        </w:rPr>
        <w:t>Inuit T</w:t>
      </w:r>
      <w:r w:rsidRPr="00BA5C1B">
        <w:rPr>
          <w:u w:val="single"/>
        </w:rPr>
        <w:t>a</w:t>
      </w:r>
      <w:r w:rsidRPr="00BA5C1B">
        <w:rPr>
          <w:u w:val="single"/>
        </w:rPr>
        <w:t>pirisat</w:t>
      </w:r>
      <w:r w:rsidRPr="006A4FE7">
        <w:rPr>
          <w:rFonts w:eastAsia="Courier New"/>
          <w:lang w:eastAsia="fr-FR" w:bidi="fr-FR"/>
        </w:rPr>
        <w:t>, les Déné présentèrent des propositions précises concernant 1’évolution politique des Territoires. On envisageait la possibilité de scinder ceux-ci en trois entités géographiques dont les autorités a</w:t>
      </w:r>
      <w:r w:rsidRPr="006A4FE7">
        <w:rPr>
          <w:rFonts w:eastAsia="Courier New"/>
          <w:lang w:eastAsia="fr-FR" w:bidi="fr-FR"/>
        </w:rPr>
        <w:t>u</w:t>
      </w:r>
      <w:r w:rsidRPr="006A4FE7">
        <w:rPr>
          <w:rFonts w:eastAsia="Courier New"/>
          <w:lang w:eastAsia="fr-FR" w:bidi="fr-FR"/>
        </w:rPr>
        <w:t>raient, avec le gouvernement central, des relations du type de celles qu’entretiennent avec lui les gouvernements provinciaux. Dans l'un de ces régions on trouverait une majorité dénée, dans une autre un maj</w:t>
      </w:r>
      <w:r w:rsidRPr="006A4FE7">
        <w:rPr>
          <w:rFonts w:eastAsia="Courier New"/>
          <w:lang w:eastAsia="fr-FR" w:bidi="fr-FR"/>
        </w:rPr>
        <w:t>o</w:t>
      </w:r>
      <w:r w:rsidRPr="006A4FE7">
        <w:rPr>
          <w:rFonts w:eastAsia="Courier New"/>
          <w:lang w:eastAsia="fr-FR" w:bidi="fr-FR"/>
        </w:rPr>
        <w:t xml:space="preserve">rité inuit, dans la troisième un majorité non-autochtone. Nous verrons plus loin quelle fut la réaction du gouvernement fédéral </w:t>
      </w:r>
      <w:r w:rsidRPr="006A4FE7">
        <w:rPr>
          <w:rStyle w:val="Corpsdutexte211ptItalique"/>
          <w:lang w:val="fr-CA"/>
        </w:rPr>
        <w:t>à</w:t>
      </w:r>
      <w:r w:rsidRPr="006A4FE7">
        <w:rPr>
          <w:rFonts w:eastAsia="Courier New"/>
          <w:lang w:eastAsia="fr-FR" w:bidi="fr-FR"/>
        </w:rPr>
        <w:t xml:space="preserve"> ce qu'on peut co</w:t>
      </w:r>
      <w:r w:rsidRPr="006A4FE7">
        <w:rPr>
          <w:rFonts w:eastAsia="Courier New"/>
          <w:lang w:eastAsia="fr-FR" w:bidi="fr-FR"/>
        </w:rPr>
        <w:t>n</w:t>
      </w:r>
      <w:r w:rsidRPr="006A4FE7">
        <w:rPr>
          <w:rFonts w:eastAsia="Courier New"/>
          <w:lang w:eastAsia="fr-FR" w:bidi="fr-FR"/>
        </w:rPr>
        <w:t>sidérer ni plus ni moins comme une démarche, de la part des autochtones, pour entrer dans la Confédér</w:t>
      </w:r>
      <w:r w:rsidRPr="006A4FE7">
        <w:rPr>
          <w:rFonts w:eastAsia="Courier New"/>
          <w:lang w:eastAsia="fr-FR" w:bidi="fr-FR"/>
        </w:rPr>
        <w:t>a</w:t>
      </w:r>
      <w:r w:rsidRPr="006A4FE7">
        <w:rPr>
          <w:rFonts w:eastAsia="Courier New"/>
          <w:lang w:eastAsia="fr-FR" w:bidi="fr-FR"/>
        </w:rPr>
        <w:t xml:space="preserve">tion canadienne. Après la publication du rapport Berger, le gouvernement canadien mit de côté son projet de pipeline dans la vallée du Mackenzie, et le transporta au Yukon où, croyait-on, les exigences autochtones seraient moindres. Mais nous avons vu que les Indiens du Yukon n'ont pas tardé à aboutir aux mêmes conclusions politiques que leurs voisins des Territoires du Nord-Ouest. Quant à ceux-ci, le 30 mars dernier, lors d'une assemblée générale de la </w:t>
      </w:r>
      <w:r w:rsidRPr="00BA5C1B">
        <w:rPr>
          <w:u w:val="single"/>
        </w:rPr>
        <w:t>Fraternité des Indiens des Territoires du Nord-</w:t>
      </w:r>
      <w:r w:rsidRPr="00BA5C1B">
        <w:rPr>
          <w:rFonts w:eastAsia="Courier New"/>
          <w:u w:val="single"/>
          <w:lang w:eastAsia="fr-FR" w:bidi="fr-FR"/>
        </w:rPr>
        <w:t>Ouest</w:t>
      </w:r>
      <w:r w:rsidRPr="006A4FE7">
        <w:rPr>
          <w:rFonts w:eastAsia="Courier New"/>
          <w:lang w:eastAsia="fr-FR" w:bidi="fr-FR"/>
        </w:rPr>
        <w:t>, organisation a l</w:t>
      </w:r>
      <w:r w:rsidRPr="006A4FE7">
        <w:rPr>
          <w:rFonts w:eastAsia="Courier New"/>
          <w:lang w:eastAsia="fr-FR" w:bidi="fr-FR"/>
        </w:rPr>
        <w:t>a</w:t>
      </w:r>
      <w:r w:rsidRPr="006A4FE7">
        <w:rPr>
          <w:rFonts w:eastAsia="Courier New"/>
          <w:lang w:eastAsia="fr-FR" w:bidi="fr-FR"/>
        </w:rPr>
        <w:t>quelle se sont joints depuis lors la plupart des Métis de cette région, il fut résolu de d</w:t>
      </w:r>
      <w:r w:rsidRPr="006A4FE7">
        <w:rPr>
          <w:rFonts w:eastAsia="Courier New"/>
          <w:lang w:eastAsia="fr-FR" w:bidi="fr-FR"/>
        </w:rPr>
        <w:t>o</w:t>
      </w:r>
      <w:r w:rsidRPr="006A4FE7">
        <w:rPr>
          <w:rFonts w:eastAsia="Courier New"/>
          <w:lang w:eastAsia="fr-FR" w:bidi="fr-FR"/>
        </w:rPr>
        <w:t>ter l'organisation d'un nouveau nom</w:t>
      </w:r>
      <w:r w:rsidRPr="006A4FE7">
        <w:t> :</w:t>
      </w:r>
      <w:r w:rsidRPr="006A4FE7">
        <w:rPr>
          <w:rFonts w:eastAsia="Courier New"/>
          <w:lang w:eastAsia="fr-FR" w:bidi="fr-FR"/>
        </w:rPr>
        <w:t xml:space="preserve"> elle portera désormais celui de </w:t>
      </w:r>
      <w:r w:rsidRPr="00BA5C1B">
        <w:rPr>
          <w:u w:val="single"/>
        </w:rPr>
        <w:t>Nation Déné</w:t>
      </w:r>
      <w:r w:rsidRPr="006A4FE7">
        <w:rPr>
          <w:rFonts w:eastAsia="Courier New"/>
          <w:lang w:eastAsia="fr-FR" w:bidi="fr-FR"/>
        </w:rPr>
        <w:t xml:space="preserve">, En ce qui a trait à </w:t>
      </w:r>
      <w:r w:rsidRPr="00BA5C1B">
        <w:rPr>
          <w:u w:val="single"/>
        </w:rPr>
        <w:t xml:space="preserve">Inuit </w:t>
      </w:r>
      <w:r w:rsidRPr="00BA5C1B">
        <w:rPr>
          <w:rFonts w:eastAsia="Courier New"/>
          <w:u w:val="single"/>
          <w:lang w:eastAsia="fr-FR" w:bidi="fr-FR"/>
        </w:rPr>
        <w:t>Tapirisat</w:t>
      </w:r>
      <w:r w:rsidRPr="006A4FE7">
        <w:rPr>
          <w:rFonts w:eastAsia="Courier New"/>
          <w:lang w:eastAsia="fr-FR" w:bidi="fr-FR"/>
        </w:rPr>
        <w:t xml:space="preserve"> une nouvelle prise de position est prése</w:t>
      </w:r>
      <w:r w:rsidRPr="006A4FE7">
        <w:rPr>
          <w:rFonts w:eastAsia="Courier New"/>
          <w:lang w:eastAsia="fr-FR" w:bidi="fr-FR"/>
        </w:rPr>
        <w:t>n</w:t>
      </w:r>
      <w:r w:rsidRPr="006A4FE7">
        <w:rPr>
          <w:rFonts w:eastAsia="Courier New"/>
          <w:lang w:eastAsia="fr-FR" w:bidi="fr-FR"/>
        </w:rPr>
        <w:t>tement à l'étude</w:t>
      </w:r>
      <w:r w:rsidRPr="00525D00">
        <w:rPr>
          <w:rFonts w:eastAsia="Courier New"/>
          <w:lang w:eastAsia="fr-FR" w:bidi="fr-FR"/>
        </w:rPr>
        <w:t> ;</w:t>
      </w:r>
      <w:r w:rsidRPr="006A4FE7">
        <w:rPr>
          <w:rFonts w:eastAsia="Courier New"/>
          <w:lang w:eastAsia="fr-FR" w:bidi="fr-FR"/>
        </w:rPr>
        <w:t xml:space="preserve"> il est à prévoir qu'elle ira dans le sens de celles des Indiens du Yukon et des Dénés des Territoires du Nord-Ouest.</w:t>
      </w:r>
    </w:p>
    <w:p w:rsidR="000F3457" w:rsidRPr="00525D00" w:rsidRDefault="000F3457" w:rsidP="000F3457">
      <w:pPr>
        <w:spacing w:before="120" w:after="120"/>
        <w:jc w:val="both"/>
        <w:rPr>
          <w:rFonts w:eastAsia="Courier New"/>
          <w:lang w:eastAsia="fr-FR" w:bidi="fr-FR"/>
        </w:rPr>
      </w:pPr>
      <w:r w:rsidRPr="006A4FE7">
        <w:rPr>
          <w:rFonts w:eastAsia="Courier New"/>
          <w:lang w:eastAsia="fr-FR" w:bidi="fr-FR"/>
        </w:rPr>
        <w:t xml:space="preserve">Même si tout ceci commence à impliquer beaucoup de monde, à toucher une part importante du territoire national, et </w:t>
      </w:r>
      <w:r w:rsidRPr="00525D00">
        <w:rPr>
          <w:rFonts w:eastAsia="Courier New"/>
          <w:iCs/>
        </w:rPr>
        <w:t>à</w:t>
      </w:r>
      <w:r w:rsidRPr="00525D00">
        <w:rPr>
          <w:rFonts w:eastAsia="Courier New"/>
          <w:lang w:eastAsia="fr-FR" w:bidi="fr-FR"/>
        </w:rPr>
        <w:t xml:space="preserve"> </w:t>
      </w:r>
      <w:r w:rsidRPr="006A4FE7">
        <w:rPr>
          <w:rFonts w:eastAsia="Courier New"/>
          <w:lang w:eastAsia="fr-FR" w:bidi="fr-FR"/>
        </w:rPr>
        <w:t>soulever ce</w:t>
      </w:r>
      <w:r w:rsidRPr="006A4FE7">
        <w:rPr>
          <w:rFonts w:eastAsia="Courier New"/>
          <w:lang w:eastAsia="fr-FR" w:bidi="fr-FR"/>
        </w:rPr>
        <w:t>r</w:t>
      </w:r>
      <w:r w:rsidRPr="006A4FE7">
        <w:rPr>
          <w:rFonts w:eastAsia="Courier New"/>
          <w:lang w:eastAsia="fr-FR" w:bidi="fr-FR"/>
        </w:rPr>
        <w:t>tains aspects majeurs du dév</w:t>
      </w:r>
      <w:r w:rsidRPr="006A4FE7">
        <w:rPr>
          <w:rFonts w:eastAsia="Courier New"/>
          <w:lang w:eastAsia="fr-FR" w:bidi="fr-FR"/>
        </w:rPr>
        <w:t>e</w:t>
      </w:r>
      <w:r w:rsidRPr="006A4FE7">
        <w:rPr>
          <w:rFonts w:eastAsia="Courier New"/>
          <w:lang w:eastAsia="fr-FR" w:bidi="fr-FR"/>
        </w:rPr>
        <w:t xml:space="preserve">loppement économique du pays, il est </w:t>
      </w:r>
      <w:r w:rsidRPr="00525D00">
        <w:rPr>
          <w:rFonts w:eastAsia="Courier New"/>
          <w:lang w:eastAsia="fr-FR" w:bidi="fr-FR"/>
        </w:rPr>
        <w:t>à</w:t>
      </w:r>
      <w:r w:rsidRPr="006A4FE7">
        <w:rPr>
          <w:rFonts w:eastAsia="Courier New"/>
          <w:lang w:eastAsia="fr-FR" w:bidi="fr-FR"/>
        </w:rPr>
        <w:t xml:space="preserve"> craindre que les chefs de pupitre de nos organes d'information cont</w:t>
      </w:r>
      <w:r w:rsidRPr="006A4FE7">
        <w:rPr>
          <w:rFonts w:eastAsia="Courier New"/>
          <w:lang w:eastAsia="fr-FR" w:bidi="fr-FR"/>
        </w:rPr>
        <w:t>i</w:t>
      </w:r>
      <w:r w:rsidRPr="006A4FE7">
        <w:rPr>
          <w:rFonts w:eastAsia="Courier New"/>
          <w:lang w:eastAsia="fr-FR" w:bidi="fr-FR"/>
        </w:rPr>
        <w:t>nueront e</w:t>
      </w:r>
      <w:r w:rsidRPr="006A4FE7">
        <w:rPr>
          <w:rFonts w:eastAsia="Courier New"/>
          <w:lang w:eastAsia="fr-FR" w:bidi="fr-FR"/>
        </w:rPr>
        <w:t>n</w:t>
      </w:r>
      <w:r w:rsidRPr="006A4FE7">
        <w:rPr>
          <w:rFonts w:eastAsia="Courier New"/>
          <w:lang w:eastAsia="fr-FR" w:bidi="fr-FR"/>
        </w:rPr>
        <w:t xml:space="preserve">core longtemps </w:t>
      </w:r>
      <w:r w:rsidRPr="00525D00">
        <w:rPr>
          <w:rFonts w:eastAsia="Courier New"/>
          <w:lang w:eastAsia="fr-FR" w:bidi="fr-FR"/>
        </w:rPr>
        <w:t>d’accorder</w:t>
      </w:r>
      <w:r w:rsidRPr="006A4FE7">
        <w:rPr>
          <w:rFonts w:eastAsia="Courier New"/>
          <w:lang w:eastAsia="fr-FR" w:bidi="fr-FR"/>
        </w:rPr>
        <w:t xml:space="preserve"> plus d'importance à la Namibie ou aux tiraillements de la ga</w:t>
      </w:r>
      <w:r w:rsidRPr="006A4FE7">
        <w:rPr>
          <w:rFonts w:eastAsia="Courier New"/>
          <w:lang w:eastAsia="fr-FR" w:bidi="fr-FR"/>
        </w:rPr>
        <w:t>u</w:t>
      </w:r>
      <w:r w:rsidRPr="006A4FE7">
        <w:rPr>
          <w:rFonts w:eastAsia="Courier New"/>
          <w:lang w:eastAsia="fr-FR" w:bidi="fr-FR"/>
        </w:rPr>
        <w:t>che française.</w:t>
      </w:r>
    </w:p>
    <w:p w:rsidR="000F3457" w:rsidRPr="006A4FE7" w:rsidRDefault="000F3457" w:rsidP="000F3457">
      <w:pPr>
        <w:spacing w:before="120" w:after="120"/>
        <w:jc w:val="both"/>
      </w:pPr>
      <w:r w:rsidRPr="006A4FE7">
        <w:rPr>
          <w:rFonts w:eastAsia="Courier New"/>
          <w:lang w:eastAsia="fr-FR" w:bidi="fr-FR"/>
        </w:rPr>
        <w:t>Plus près de nous cette fois, dans le nord de l'Ontario, les chefs du Grand Conseil du traité no 9 remettaient au cabinet des mini</w:t>
      </w:r>
      <w:r w:rsidRPr="006A4FE7">
        <w:rPr>
          <w:rFonts w:eastAsia="Courier New"/>
          <w:lang w:eastAsia="fr-FR" w:bidi="fr-FR"/>
        </w:rPr>
        <w:t>s</w:t>
      </w:r>
      <w:r w:rsidRPr="006A4FE7">
        <w:rPr>
          <w:rFonts w:eastAsia="Courier New"/>
          <w:lang w:eastAsia="fr-FR" w:bidi="fr-FR"/>
        </w:rPr>
        <w:t>tres de cette province, le 6 juillet dernier, une importante déclaration polit</w:t>
      </w:r>
      <w:r w:rsidRPr="006A4FE7">
        <w:rPr>
          <w:rFonts w:eastAsia="Courier New"/>
          <w:lang w:eastAsia="fr-FR" w:bidi="fr-FR"/>
        </w:rPr>
        <w:t>i</w:t>
      </w:r>
      <w:r w:rsidRPr="006A4FE7">
        <w:rPr>
          <w:rFonts w:eastAsia="Courier New"/>
          <w:lang w:eastAsia="fr-FR" w:bidi="fr-FR"/>
        </w:rPr>
        <w:t>que dont ils avaient demandé au premier ministre W. Davis de faire part à l’ensemble de la p</w:t>
      </w:r>
      <w:r w:rsidRPr="006A4FE7">
        <w:rPr>
          <w:rFonts w:eastAsia="Courier New"/>
          <w:lang w:eastAsia="fr-FR" w:bidi="fr-FR"/>
        </w:rPr>
        <w:t>o</w:t>
      </w:r>
      <w:r w:rsidRPr="006A4FE7">
        <w:rPr>
          <w:rFonts w:eastAsia="Courier New"/>
          <w:lang w:eastAsia="fr-FR" w:bidi="fr-FR"/>
        </w:rPr>
        <w:t>pulation canadienne. Au cas où vous n'en auriez pas été informé, voici</w:t>
      </w:r>
      <w:r>
        <w:t xml:space="preserve"> </w:t>
      </w:r>
      <w:r w:rsidRPr="006A4FE7">
        <w:t>[262]</w:t>
      </w:r>
      <w:r>
        <w:t xml:space="preserve"> </w:t>
      </w:r>
      <w:r w:rsidRPr="006A4FE7">
        <w:rPr>
          <w:rFonts w:eastAsia="Courier New"/>
          <w:lang w:eastAsia="fr-FR" w:bidi="fr-FR"/>
        </w:rPr>
        <w:t>quelques extraits significatifs que je c</w:t>
      </w:r>
      <w:r w:rsidRPr="006A4FE7">
        <w:rPr>
          <w:rFonts w:eastAsia="Courier New"/>
          <w:lang w:eastAsia="fr-FR" w:bidi="fr-FR"/>
        </w:rPr>
        <w:t>i</w:t>
      </w:r>
      <w:r w:rsidRPr="006A4FE7">
        <w:rPr>
          <w:rFonts w:eastAsia="Courier New"/>
          <w:lang w:eastAsia="fr-FR" w:bidi="fr-FR"/>
        </w:rPr>
        <w:t>terai en anglais pour éviter d'en trahir les nuances</w:t>
      </w:r>
      <w:r w:rsidRPr="006A4FE7">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6A4FE7">
        <w:rPr>
          <w:rFonts w:eastAsia="Courier New"/>
          <w:lang w:eastAsia="fr-FR" w:bidi="fr-FR"/>
        </w:rPr>
        <w:t>"We ... declare our nationhood. We ... declare ourselves to be a free and sovereign nation. We bring you a declaration of independe</w:t>
      </w:r>
      <w:r w:rsidRPr="006A4FE7">
        <w:rPr>
          <w:rFonts w:eastAsia="Courier New"/>
          <w:lang w:eastAsia="fr-FR" w:bidi="fr-FR"/>
        </w:rPr>
        <w:t>n</w:t>
      </w:r>
      <w:r w:rsidRPr="006A4FE7">
        <w:rPr>
          <w:rFonts w:eastAsia="Courier New"/>
          <w:lang w:eastAsia="fr-FR" w:bidi="fr-FR"/>
        </w:rPr>
        <w:t>ce. We say to you that we have the right to govern our own spiritual, cultural, s</w:t>
      </w:r>
      <w:r w:rsidRPr="006A4FE7">
        <w:rPr>
          <w:rFonts w:eastAsia="Courier New"/>
          <w:lang w:eastAsia="fr-FR" w:bidi="fr-FR"/>
        </w:rPr>
        <w:t>o</w:t>
      </w:r>
      <w:r w:rsidRPr="006A4FE7">
        <w:rPr>
          <w:rFonts w:eastAsia="Courier New"/>
          <w:lang w:eastAsia="fr-FR" w:bidi="fr-FR"/>
        </w:rPr>
        <w:t>cial and economic affairs.</w:t>
      </w:r>
      <w:r w:rsidRPr="006A4FE7">
        <w:t xml:space="preserve"> </w:t>
      </w:r>
      <w:r w:rsidRPr="006A4FE7">
        <w:rPr>
          <w:rFonts w:eastAsia="Courier New"/>
          <w:lang w:eastAsia="fr-FR" w:bidi="fr-FR"/>
        </w:rPr>
        <w:t>Our nationhood itself is sacred and ca</w:t>
      </w:r>
      <w:r w:rsidRPr="006A4FE7">
        <w:rPr>
          <w:rFonts w:eastAsia="Courier New"/>
          <w:lang w:eastAsia="fr-FR" w:bidi="fr-FR"/>
        </w:rPr>
        <w:t>n</w:t>
      </w:r>
      <w:r w:rsidRPr="006A4FE7">
        <w:rPr>
          <w:rFonts w:eastAsia="Courier New"/>
          <w:lang w:eastAsia="fr-FR" w:bidi="fr-FR"/>
        </w:rPr>
        <w:t>not be negociated"</w:t>
      </w:r>
      <w:r>
        <w:rPr>
          <w:rFonts w:eastAsia="Courier New"/>
          <w:lang w:eastAsia="fr-FR" w:bidi="fr-FR"/>
        </w:rPr>
        <w:t>. </w:t>
      </w:r>
      <w:r>
        <w:rPr>
          <w:rStyle w:val="Appelnotedebasdep"/>
          <w:rFonts w:eastAsia="Courier New"/>
          <w:lang w:eastAsia="fr-FR" w:bidi="fr-FR"/>
        </w:rPr>
        <w:footnoteReference w:id="226"/>
      </w:r>
    </w:p>
    <w:p w:rsidR="000F3457" w:rsidRPr="006A4FE7" w:rsidRDefault="000F3457" w:rsidP="000F3457">
      <w:pPr>
        <w:pStyle w:val="Grillecouleur-Accent1"/>
      </w:pPr>
    </w:p>
    <w:p w:rsidR="000F3457" w:rsidRPr="006A4FE7" w:rsidRDefault="000F3457" w:rsidP="000F3457">
      <w:pPr>
        <w:spacing w:before="120" w:after="120"/>
        <w:jc w:val="both"/>
      </w:pPr>
      <w:r w:rsidRPr="006A4FE7">
        <w:rPr>
          <w:rFonts w:eastAsia="Courier New"/>
          <w:lang w:eastAsia="fr-FR" w:bidi="fr-FR"/>
        </w:rPr>
        <w:t>À l'est du Québec, cette fois, l</w:t>
      </w:r>
      <w:r w:rsidRPr="006A4FE7">
        <w:t>'</w:t>
      </w:r>
      <w:r w:rsidRPr="00BA5C1B">
        <w:rPr>
          <w:u w:val="single"/>
        </w:rPr>
        <w:t>Associ</w:t>
      </w:r>
      <w:r w:rsidRPr="00BA5C1B">
        <w:rPr>
          <w:u w:val="single"/>
        </w:rPr>
        <w:t>a</w:t>
      </w:r>
      <w:r w:rsidRPr="00BA5C1B">
        <w:rPr>
          <w:u w:val="single"/>
        </w:rPr>
        <w:t>tion des Indiens Naskapi Mon</w:t>
      </w:r>
      <w:r w:rsidRPr="00BA5C1B">
        <w:rPr>
          <w:rFonts w:eastAsia="Courier New"/>
          <w:u w:val="single"/>
          <w:lang w:eastAsia="fr-FR" w:bidi="fr-FR"/>
        </w:rPr>
        <w:t xml:space="preserve">tagnais </w:t>
      </w:r>
      <w:r w:rsidRPr="006A4FE7">
        <w:rPr>
          <w:rFonts w:eastAsia="Courier New"/>
          <w:lang w:eastAsia="fr-FR" w:bidi="fr-FR"/>
        </w:rPr>
        <w:t>pr</w:t>
      </w:r>
      <w:r w:rsidRPr="006A4FE7">
        <w:rPr>
          <w:rFonts w:eastAsia="Courier New"/>
          <w:lang w:eastAsia="fr-FR" w:bidi="fr-FR"/>
        </w:rPr>
        <w:t>é</w:t>
      </w:r>
      <w:r w:rsidRPr="006A4FE7">
        <w:rPr>
          <w:rFonts w:eastAsia="Courier New"/>
          <w:lang w:eastAsia="fr-FR" w:bidi="fr-FR"/>
        </w:rPr>
        <w:t>sentait au gouvernement canadien, le 22 novembre 1977, un véritable cahier de d</w:t>
      </w:r>
      <w:r w:rsidRPr="006A4FE7">
        <w:rPr>
          <w:rFonts w:eastAsia="Courier New"/>
          <w:lang w:eastAsia="fr-FR" w:bidi="fr-FR"/>
        </w:rPr>
        <w:t>o</w:t>
      </w:r>
      <w:r w:rsidRPr="006A4FE7">
        <w:rPr>
          <w:rFonts w:eastAsia="Courier New"/>
          <w:lang w:eastAsia="fr-FR" w:bidi="fr-FR"/>
        </w:rPr>
        <w:t>léances, dont voici quelques extraits</w:t>
      </w:r>
      <w:r w:rsidRPr="006A4FE7">
        <w:t> :</w:t>
      </w:r>
    </w:p>
    <w:p w:rsidR="000F3457" w:rsidRDefault="000F3457" w:rsidP="000F3457">
      <w:pPr>
        <w:pStyle w:val="Grillecouleur-Accent1"/>
        <w:rPr>
          <w:rFonts w:eastAsia="Courier New"/>
          <w:lang w:eastAsia="fr-FR" w:bidi="fr-FR"/>
        </w:rPr>
      </w:pPr>
    </w:p>
    <w:p w:rsidR="000F3457" w:rsidRPr="006A4FE7" w:rsidRDefault="000F3457" w:rsidP="000F3457">
      <w:pPr>
        <w:pStyle w:val="Grillecouleur-Accent1"/>
      </w:pPr>
      <w:r w:rsidRPr="006A4FE7">
        <w:rPr>
          <w:rFonts w:eastAsia="Courier New"/>
          <w:lang w:eastAsia="fr-FR" w:bidi="fr-FR"/>
        </w:rPr>
        <w:t>"We propose that as a nation, recognized in international law, our right to surv</w:t>
      </w:r>
      <w:r w:rsidRPr="006A4FE7">
        <w:rPr>
          <w:rFonts w:eastAsia="Courier New"/>
          <w:lang w:eastAsia="fr-FR" w:bidi="fr-FR"/>
        </w:rPr>
        <w:t>i</w:t>
      </w:r>
      <w:r w:rsidRPr="006A4FE7">
        <w:rPr>
          <w:rFonts w:eastAsia="Courier New"/>
          <w:lang w:eastAsia="fr-FR" w:bidi="fr-FR"/>
        </w:rPr>
        <w:t>val and growth through self-determination be recognized within Canada (...). We are proposing ... that the way to proper recogn</w:t>
      </w:r>
      <w:r w:rsidRPr="006A4FE7">
        <w:rPr>
          <w:rFonts w:eastAsia="Courier New"/>
          <w:lang w:eastAsia="fr-FR" w:bidi="fr-FR"/>
        </w:rPr>
        <w:t>i</w:t>
      </w:r>
      <w:r w:rsidRPr="006A4FE7">
        <w:rPr>
          <w:rFonts w:eastAsia="Courier New"/>
          <w:lang w:eastAsia="fr-FR" w:bidi="fr-FR"/>
        </w:rPr>
        <w:t>tion of our national right is through the recognition of a Naskapi Montagnais territory and a Naskapi Montagnais gover</w:t>
      </w:r>
      <w:r w:rsidRPr="006A4FE7">
        <w:rPr>
          <w:rFonts w:eastAsia="Courier New"/>
          <w:lang w:eastAsia="fr-FR" w:bidi="fr-FR"/>
        </w:rPr>
        <w:t>n</w:t>
      </w:r>
      <w:r w:rsidRPr="006A4FE7">
        <w:rPr>
          <w:rFonts w:eastAsia="Courier New"/>
          <w:lang w:eastAsia="fr-FR" w:bidi="fr-FR"/>
        </w:rPr>
        <w:t>ment (…) This means that we must have our own exclusive political juridiction within or if necessary without C</w:t>
      </w:r>
      <w:r w:rsidRPr="006A4FE7">
        <w:rPr>
          <w:rFonts w:eastAsia="Courier New"/>
          <w:lang w:eastAsia="fr-FR" w:bidi="fr-FR"/>
        </w:rPr>
        <w:t>a</w:t>
      </w:r>
      <w:r w:rsidRPr="006A4FE7">
        <w:rPr>
          <w:rFonts w:eastAsia="Courier New"/>
          <w:lang w:eastAsia="fr-FR" w:bidi="fr-FR"/>
        </w:rPr>
        <w:t>nada (...). Our rights to self-government and self-determination within the Confederation of Canada must be the basis of any agreement with the f</w:t>
      </w:r>
      <w:r w:rsidRPr="006A4FE7">
        <w:rPr>
          <w:rFonts w:eastAsia="Courier New"/>
          <w:lang w:eastAsia="fr-FR" w:bidi="fr-FR"/>
        </w:rPr>
        <w:t>e</w:t>
      </w:r>
      <w:r w:rsidRPr="006A4FE7">
        <w:rPr>
          <w:rFonts w:eastAsia="Courier New"/>
          <w:lang w:eastAsia="fr-FR" w:bidi="fr-FR"/>
        </w:rPr>
        <w:t>deral government"</w:t>
      </w:r>
      <w:r>
        <w:rPr>
          <w:rFonts w:eastAsia="Courier New"/>
          <w:lang w:eastAsia="fr-FR" w:bidi="fr-FR"/>
        </w:rPr>
        <w:t>. </w:t>
      </w:r>
      <w:r>
        <w:rPr>
          <w:rStyle w:val="Appelnotedebasdep"/>
          <w:rFonts w:eastAsia="Courier New"/>
          <w:lang w:eastAsia="fr-FR" w:bidi="fr-FR"/>
        </w:rPr>
        <w:footnoteReference w:id="227"/>
      </w:r>
    </w:p>
    <w:p w:rsidR="000F3457" w:rsidRPr="006A4FE7" w:rsidRDefault="000F3457" w:rsidP="000F3457">
      <w:pPr>
        <w:spacing w:before="120" w:after="120"/>
        <w:jc w:val="both"/>
      </w:pPr>
      <w:r w:rsidRPr="006A4FE7">
        <w:rPr>
          <w:rFonts w:eastAsia="Courier New"/>
          <w:lang w:eastAsia="fr-FR" w:bidi="fr-FR"/>
        </w:rPr>
        <w:t>Il semble que un des facteurs respons</w:t>
      </w:r>
      <w:r w:rsidRPr="006A4FE7">
        <w:rPr>
          <w:rFonts w:eastAsia="Courier New"/>
          <w:lang w:eastAsia="fr-FR" w:bidi="fr-FR"/>
        </w:rPr>
        <w:t>a</w:t>
      </w:r>
      <w:r w:rsidRPr="006A4FE7">
        <w:rPr>
          <w:rFonts w:eastAsia="Courier New"/>
          <w:lang w:eastAsia="fr-FR" w:bidi="fr-FR"/>
        </w:rPr>
        <w:t>bles de cette accélération, dans l'analyse politique autochtone au Canada, tienne au jugement défavorable porté sur le règl</w:t>
      </w:r>
      <w:r w:rsidRPr="006A4FE7">
        <w:rPr>
          <w:rFonts w:eastAsia="Courier New"/>
          <w:lang w:eastAsia="fr-FR" w:bidi="fr-FR"/>
        </w:rPr>
        <w:t>e</w:t>
      </w:r>
      <w:r w:rsidRPr="006A4FE7">
        <w:rPr>
          <w:rFonts w:eastAsia="Courier New"/>
          <w:lang w:eastAsia="fr-FR" w:bidi="fr-FR"/>
        </w:rPr>
        <w:t>ment adopté dans le cadre de la célèbre Convention de la Baie James, proclamée par les gouvernements du Canada et du Qu</w:t>
      </w:r>
      <w:r w:rsidRPr="006A4FE7">
        <w:rPr>
          <w:rFonts w:eastAsia="Courier New"/>
          <w:lang w:eastAsia="fr-FR" w:bidi="fr-FR"/>
        </w:rPr>
        <w:t>é</w:t>
      </w:r>
      <w:r w:rsidRPr="006A4FE7">
        <w:rPr>
          <w:rFonts w:eastAsia="Courier New"/>
          <w:lang w:eastAsia="fr-FR" w:bidi="fr-FR"/>
        </w:rPr>
        <w:t>bec le 31 octobre dernier. On sait comment, dans ce dossier, les gouvernement en sont arrivés à</w:t>
      </w:r>
      <w:r>
        <w:rPr>
          <w:rFonts w:eastAsia="Courier New"/>
          <w:lang w:eastAsia="fr-FR" w:bidi="fr-FR"/>
        </w:rPr>
        <w:t xml:space="preserve"> </w:t>
      </w:r>
      <w:r w:rsidRPr="006A4FE7">
        <w:t>[263]</w:t>
      </w:r>
      <w:r>
        <w:t xml:space="preserve"> </w:t>
      </w:r>
      <w:r w:rsidRPr="006A4FE7">
        <w:rPr>
          <w:rFonts w:eastAsia="Courier New"/>
          <w:lang w:eastAsia="fr-FR" w:bidi="fr-FR"/>
        </w:rPr>
        <w:t>déjouer les aspir</w:t>
      </w:r>
      <w:r w:rsidRPr="006A4FE7">
        <w:rPr>
          <w:rFonts w:eastAsia="Courier New"/>
          <w:lang w:eastAsia="fr-FR" w:bidi="fr-FR"/>
        </w:rPr>
        <w:t>a</w:t>
      </w:r>
      <w:r w:rsidRPr="006A4FE7">
        <w:rPr>
          <w:rFonts w:eastAsia="Courier New"/>
          <w:lang w:eastAsia="fr-FR" w:bidi="fr-FR"/>
        </w:rPr>
        <w:t>tions autochtones à l'auto détermination</w:t>
      </w:r>
      <w:r>
        <w:rPr>
          <w:rFonts w:eastAsia="Courier New"/>
          <w:lang w:eastAsia="fr-FR" w:bidi="fr-FR"/>
        </w:rPr>
        <w:t> </w:t>
      </w:r>
      <w:r>
        <w:rPr>
          <w:rStyle w:val="Appelnotedebasdep"/>
          <w:rFonts w:eastAsia="Courier New"/>
          <w:lang w:eastAsia="fr-FR" w:bidi="fr-FR"/>
        </w:rPr>
        <w:footnoteReference w:id="228"/>
      </w:r>
      <w:r w:rsidRPr="006A4FE7">
        <w:rPr>
          <w:rFonts w:eastAsia="Courier New"/>
          <w:lang w:eastAsia="fr-FR" w:bidi="fr-FR"/>
        </w:rPr>
        <w:t>. Suite au célèbre jugement Malouf, les représentants autor</w:t>
      </w:r>
      <w:r w:rsidRPr="006A4FE7">
        <w:rPr>
          <w:rFonts w:eastAsia="Courier New"/>
          <w:lang w:eastAsia="fr-FR" w:bidi="fr-FR"/>
        </w:rPr>
        <w:t>i</w:t>
      </w:r>
      <w:r w:rsidRPr="006A4FE7">
        <w:rPr>
          <w:rFonts w:eastAsia="Courier New"/>
          <w:lang w:eastAsia="fr-FR" w:bidi="fr-FR"/>
        </w:rPr>
        <w:t>sés de l'ensemble des autochtones du Qu</w:t>
      </w:r>
      <w:r w:rsidRPr="006A4FE7">
        <w:rPr>
          <w:rFonts w:eastAsia="Courier New"/>
          <w:lang w:eastAsia="fr-FR" w:bidi="fr-FR"/>
        </w:rPr>
        <w:t>é</w:t>
      </w:r>
      <w:r w:rsidRPr="006A4FE7">
        <w:rPr>
          <w:rFonts w:eastAsia="Courier New"/>
          <w:lang w:eastAsia="fr-FR" w:bidi="fr-FR"/>
        </w:rPr>
        <w:t>bec déclaraient, lors d'une conférence de presse tenue à Québec, le 22 février 1974</w:t>
      </w:r>
      <w:r w:rsidRPr="006A4FE7">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6A4FE7">
        <w:rPr>
          <w:rFonts w:eastAsia="Courier New"/>
          <w:lang w:eastAsia="fr-FR" w:bidi="fr-FR"/>
        </w:rPr>
        <w:t>"… nous croyons que nous devrions commencer à administrer nos propres affa</w:t>
      </w:r>
      <w:r w:rsidRPr="006A4FE7">
        <w:rPr>
          <w:rFonts w:eastAsia="Courier New"/>
          <w:lang w:eastAsia="fr-FR" w:bidi="fr-FR"/>
        </w:rPr>
        <w:t>i</w:t>
      </w:r>
      <w:r w:rsidRPr="006A4FE7">
        <w:rPr>
          <w:rFonts w:eastAsia="Courier New"/>
          <w:lang w:eastAsia="fr-FR" w:bidi="fr-FR"/>
        </w:rPr>
        <w:t>res... Nous ne dépendrons plus des autres.,. Nous voulons modeler notre avenir ... Nous voulons établir les règlements qui nous gu</w:t>
      </w:r>
      <w:r w:rsidRPr="006A4FE7">
        <w:rPr>
          <w:rFonts w:eastAsia="Courier New"/>
          <w:lang w:eastAsia="fr-FR" w:bidi="fr-FR"/>
        </w:rPr>
        <w:t>i</w:t>
      </w:r>
      <w:r w:rsidRPr="006A4FE7">
        <w:rPr>
          <w:rFonts w:eastAsia="Courier New"/>
          <w:lang w:eastAsia="fr-FR" w:bidi="fr-FR"/>
        </w:rPr>
        <w:t>deront ... Nous voulons mettre en place les règlements qui nous gouvern</w:t>
      </w:r>
      <w:r w:rsidRPr="006A4FE7">
        <w:rPr>
          <w:rFonts w:eastAsia="Courier New"/>
          <w:lang w:eastAsia="fr-FR" w:bidi="fr-FR"/>
        </w:rPr>
        <w:t>e</w:t>
      </w:r>
      <w:r w:rsidRPr="006A4FE7">
        <w:rPr>
          <w:rFonts w:eastAsia="Courier New"/>
          <w:lang w:eastAsia="fr-FR" w:bidi="fr-FR"/>
        </w:rPr>
        <w:t>ront.</w:t>
      </w:r>
      <w:r w:rsidRPr="006A4FE7">
        <w:t xml:space="preserve"> </w:t>
      </w:r>
      <w:r w:rsidRPr="006A4FE7">
        <w:rPr>
          <w:rFonts w:eastAsia="Courier New"/>
          <w:lang w:eastAsia="fr-FR" w:bidi="fr-FR"/>
        </w:rPr>
        <w:t>Nous voulons appliquer ces règlements. En nous ét</w:t>
      </w:r>
      <w:r w:rsidRPr="006A4FE7">
        <w:rPr>
          <w:rFonts w:eastAsia="Courier New"/>
          <w:lang w:eastAsia="fr-FR" w:bidi="fr-FR"/>
        </w:rPr>
        <w:t>a</w:t>
      </w:r>
      <w:r w:rsidRPr="006A4FE7">
        <w:rPr>
          <w:rFonts w:eastAsia="Courier New"/>
          <w:lang w:eastAsia="fr-FR" w:bidi="fr-FR"/>
        </w:rPr>
        <w:t>blissant nous-mêmes dans notre propre territoire, et en mettant en pl</w:t>
      </w:r>
      <w:r w:rsidRPr="006A4FE7">
        <w:rPr>
          <w:rFonts w:eastAsia="Courier New"/>
          <w:lang w:eastAsia="fr-FR" w:bidi="fr-FR"/>
        </w:rPr>
        <w:t>a</w:t>
      </w:r>
      <w:r w:rsidRPr="006A4FE7">
        <w:rPr>
          <w:rFonts w:eastAsia="Courier New"/>
          <w:lang w:eastAsia="fr-FR" w:bidi="fr-FR"/>
        </w:rPr>
        <w:t>ce une institution reconnue par le gouvernement provincial et le gouvernement féd</w:t>
      </w:r>
      <w:r w:rsidRPr="006A4FE7">
        <w:rPr>
          <w:rFonts w:eastAsia="Courier New"/>
          <w:lang w:eastAsia="fr-FR" w:bidi="fr-FR"/>
        </w:rPr>
        <w:t>é</w:t>
      </w:r>
      <w:r w:rsidRPr="006A4FE7">
        <w:rPr>
          <w:rFonts w:eastAsia="Courier New"/>
          <w:lang w:eastAsia="fr-FR" w:bidi="fr-FR"/>
        </w:rPr>
        <w:t>ral, nous voulons contrôler notre évolution sociale, politique et écon</w:t>
      </w:r>
      <w:r w:rsidRPr="006A4FE7">
        <w:rPr>
          <w:rFonts w:eastAsia="Courier New"/>
          <w:lang w:eastAsia="fr-FR" w:bidi="fr-FR"/>
        </w:rPr>
        <w:t>o</w:t>
      </w:r>
      <w:r w:rsidRPr="006A4FE7">
        <w:rPr>
          <w:rFonts w:eastAsia="Courier New"/>
          <w:lang w:eastAsia="fr-FR" w:bidi="fr-FR"/>
        </w:rPr>
        <w:t>mique</w:t>
      </w:r>
      <w:r>
        <w:rPr>
          <w:rFonts w:eastAsia="Courier New"/>
          <w:lang w:eastAsia="fr-FR" w:bidi="fr-FR"/>
        </w:rPr>
        <w:t> </w:t>
      </w:r>
      <w:r>
        <w:rPr>
          <w:rStyle w:val="Appelnotedebasdep"/>
          <w:rFonts w:eastAsia="Courier New"/>
          <w:lang w:eastAsia="fr-FR" w:bidi="fr-FR"/>
        </w:rPr>
        <w:footnoteReference w:id="229"/>
      </w:r>
      <w:r>
        <w:rPr>
          <w:rFonts w:eastAsia="Courier New"/>
          <w:lang w:eastAsia="fr-FR" w:bidi="fr-FR"/>
        </w:rPr>
        <w:t>.</w:t>
      </w:r>
    </w:p>
    <w:p w:rsidR="000F3457" w:rsidRPr="006A4FE7" w:rsidRDefault="000F3457" w:rsidP="000F3457">
      <w:pPr>
        <w:pStyle w:val="Grillecouleur-Accent1"/>
      </w:pPr>
    </w:p>
    <w:p w:rsidR="000F3457" w:rsidRPr="006A4FE7" w:rsidRDefault="000F3457" w:rsidP="000F3457">
      <w:pPr>
        <w:spacing w:before="120" w:after="120"/>
        <w:jc w:val="both"/>
      </w:pPr>
      <w:r w:rsidRPr="006A4FE7">
        <w:rPr>
          <w:rFonts w:eastAsia="Courier New"/>
          <w:lang w:eastAsia="fr-FR" w:bidi="fr-FR"/>
        </w:rPr>
        <w:t>Depuis au moins 1970, l'idée d’un go</w:t>
      </w:r>
      <w:r w:rsidRPr="006A4FE7">
        <w:rPr>
          <w:rFonts w:eastAsia="Courier New"/>
          <w:lang w:eastAsia="fr-FR" w:bidi="fr-FR"/>
        </w:rPr>
        <w:t>u</w:t>
      </w:r>
      <w:r w:rsidRPr="006A4FE7">
        <w:rPr>
          <w:rFonts w:eastAsia="Courier New"/>
          <w:lang w:eastAsia="fr-FR" w:bidi="fr-FR"/>
        </w:rPr>
        <w:t>vernement régional germe dans la popul</w:t>
      </w:r>
      <w:r w:rsidRPr="006A4FE7">
        <w:rPr>
          <w:rFonts w:eastAsia="Courier New"/>
          <w:lang w:eastAsia="fr-FR" w:bidi="fr-FR"/>
        </w:rPr>
        <w:t>a</w:t>
      </w:r>
      <w:r w:rsidRPr="006A4FE7">
        <w:rPr>
          <w:rFonts w:eastAsia="Courier New"/>
          <w:lang w:eastAsia="fr-FR" w:bidi="fr-FR"/>
        </w:rPr>
        <w:t xml:space="preserve">tion inuit du Québec, plus particulièrement chez ceux qu'on a plus tard appelés les </w:t>
      </w:r>
      <w:r w:rsidRPr="00BA5C1B">
        <w:rPr>
          <w:u w:val="single"/>
        </w:rPr>
        <w:t>dissidents</w:t>
      </w:r>
      <w:r w:rsidRPr="006A4FE7">
        <w:rPr>
          <w:rFonts w:eastAsia="Courier New"/>
          <w:lang w:eastAsia="fr-FR" w:bidi="fr-FR"/>
        </w:rPr>
        <w:t>, en raison de leur refus d'a</w:t>
      </w:r>
      <w:r w:rsidRPr="006A4FE7">
        <w:rPr>
          <w:rFonts w:eastAsia="Courier New"/>
          <w:lang w:eastAsia="fr-FR" w:bidi="fr-FR"/>
        </w:rPr>
        <w:t>c</w:t>
      </w:r>
      <w:r w:rsidRPr="006A4FE7">
        <w:rPr>
          <w:rFonts w:eastAsia="Courier New"/>
          <w:lang w:eastAsia="fr-FR" w:bidi="fr-FR"/>
        </w:rPr>
        <w:t>cepter la Co</w:t>
      </w:r>
      <w:r w:rsidRPr="006A4FE7">
        <w:rPr>
          <w:rFonts w:eastAsia="Courier New"/>
          <w:lang w:eastAsia="fr-FR" w:bidi="fr-FR"/>
        </w:rPr>
        <w:t>n</w:t>
      </w:r>
      <w:r w:rsidRPr="006A4FE7">
        <w:rPr>
          <w:rFonts w:eastAsia="Courier New"/>
          <w:lang w:eastAsia="fr-FR" w:bidi="fr-FR"/>
        </w:rPr>
        <w:t>vention de la</w:t>
      </w:r>
      <w:r w:rsidRPr="006A4FE7">
        <w:t xml:space="preserve"> </w:t>
      </w:r>
      <w:r w:rsidRPr="006A4FE7">
        <w:rPr>
          <w:rFonts w:eastAsia="Courier New"/>
          <w:lang w:eastAsia="fr-FR" w:bidi="fr-FR"/>
        </w:rPr>
        <w:t>Baie James.</w:t>
      </w:r>
    </w:p>
    <w:p w:rsidR="000F3457" w:rsidRDefault="000F3457" w:rsidP="000F3457">
      <w:pPr>
        <w:spacing w:before="120" w:after="120"/>
        <w:jc w:val="both"/>
      </w:pPr>
      <w:r w:rsidRPr="006A4FE7">
        <w:rPr>
          <w:rFonts w:eastAsia="Courier New"/>
          <w:lang w:eastAsia="fr-FR" w:bidi="fr-FR"/>
        </w:rPr>
        <w:t xml:space="preserve">Il s'agit des gens des villages de Povungnituk, Saglouc, et Ivujivik soit 30% de la population inuit du Québec. Depuis lors, les dissidents se sont regroupés dans le cadre d’une association nommée </w:t>
      </w:r>
      <w:r w:rsidRPr="00BA5C1B">
        <w:rPr>
          <w:u w:val="single"/>
        </w:rPr>
        <w:t>Inuit Tu</w:t>
      </w:r>
      <w:r w:rsidRPr="00BA5C1B">
        <w:rPr>
          <w:u w:val="single"/>
        </w:rPr>
        <w:t>n</w:t>
      </w:r>
      <w:r w:rsidRPr="00BA5C1B">
        <w:rPr>
          <w:u w:val="single"/>
        </w:rPr>
        <w:t>gavinga</w:t>
      </w:r>
      <w:r w:rsidRPr="00BA5C1B">
        <w:rPr>
          <w:rFonts w:eastAsia="Courier New"/>
          <w:u w:val="single"/>
          <w:lang w:eastAsia="fr-FR" w:bidi="fr-FR"/>
        </w:rPr>
        <w:t xml:space="preserve">t </w:t>
      </w:r>
      <w:r w:rsidRPr="00BA5C1B">
        <w:rPr>
          <w:u w:val="single"/>
        </w:rPr>
        <w:t>Nunami</w:t>
      </w:r>
      <w:r w:rsidRPr="00BA5C1B">
        <w:rPr>
          <w:rFonts w:eastAsia="Courier New"/>
          <w:u w:val="single"/>
          <w:lang w:eastAsia="fr-FR" w:bidi="fr-FR"/>
        </w:rPr>
        <w:t>ni</w:t>
      </w:r>
      <w:r w:rsidRPr="006A4FE7">
        <w:rPr>
          <w:rFonts w:eastAsia="Courier New"/>
          <w:lang w:eastAsia="fr-FR" w:bidi="fr-FR"/>
        </w:rPr>
        <w:t>. Dans un mémoire remis au ministre Camille La</w:t>
      </w:r>
      <w:r w:rsidRPr="006A4FE7">
        <w:rPr>
          <w:rFonts w:eastAsia="Courier New"/>
          <w:lang w:eastAsia="fr-FR" w:bidi="fr-FR"/>
        </w:rPr>
        <w:t>u</w:t>
      </w:r>
      <w:r w:rsidRPr="006A4FE7">
        <w:rPr>
          <w:rFonts w:eastAsia="Courier New"/>
          <w:lang w:eastAsia="fr-FR" w:bidi="fr-FR"/>
        </w:rPr>
        <w:t>rin en juillet 1977, cette association déclarait</w:t>
      </w:r>
      <w:r w:rsidRPr="006A4FE7">
        <w:t> :</w:t>
      </w:r>
    </w:p>
    <w:p w:rsidR="000F3457" w:rsidRPr="006A4FE7" w:rsidRDefault="000F3457" w:rsidP="000F3457">
      <w:pPr>
        <w:spacing w:before="120" w:after="120"/>
        <w:jc w:val="both"/>
      </w:pPr>
    </w:p>
    <w:p w:rsidR="000F3457" w:rsidRDefault="000F3457" w:rsidP="000F3457">
      <w:pPr>
        <w:pStyle w:val="Grillecouleur-Accent1"/>
        <w:rPr>
          <w:rFonts w:eastAsia="Courier New"/>
          <w:lang w:eastAsia="fr-FR" w:bidi="fr-FR"/>
        </w:rPr>
      </w:pPr>
      <w:r w:rsidRPr="006A4FE7">
        <w:rPr>
          <w:rFonts w:eastAsia="Courier New"/>
          <w:lang w:eastAsia="fr-FR" w:bidi="fr-FR"/>
        </w:rPr>
        <w:t>"Ce que nous voudrions, c'est plutôt la création par les Esquimaux du Nouveau-Québec, d’un véritable gouvernement régi</w:t>
      </w:r>
      <w:r w:rsidRPr="006A4FE7">
        <w:rPr>
          <w:rFonts w:eastAsia="Courier New"/>
          <w:lang w:eastAsia="fr-FR" w:bidi="fr-FR"/>
        </w:rPr>
        <w:t>o</w:t>
      </w:r>
      <w:r w:rsidRPr="006A4FE7">
        <w:rPr>
          <w:rFonts w:eastAsia="Courier New"/>
          <w:lang w:eastAsia="fr-FR" w:bidi="fr-FR"/>
        </w:rPr>
        <w:t>nal avec tous les</w:t>
      </w:r>
      <w:r>
        <w:rPr>
          <w:rFonts w:eastAsia="Courier New"/>
          <w:lang w:eastAsia="fr-FR" w:bidi="fr-FR"/>
        </w:rPr>
        <w:t xml:space="preserve"> </w:t>
      </w:r>
      <w:r w:rsidRPr="006A4FE7">
        <w:t>[264]</w:t>
      </w:r>
      <w:r>
        <w:t xml:space="preserve"> </w:t>
      </w:r>
      <w:r w:rsidRPr="006A4FE7">
        <w:rPr>
          <w:rFonts w:eastAsia="Courier New"/>
          <w:lang w:eastAsia="fr-FR" w:bidi="fr-FR"/>
        </w:rPr>
        <w:t>pouvoirs pour assurer le développement de notre société, de notre cu</w:t>
      </w:r>
      <w:r w:rsidRPr="006A4FE7">
        <w:rPr>
          <w:rFonts w:eastAsia="Courier New"/>
          <w:lang w:eastAsia="fr-FR" w:bidi="fr-FR"/>
        </w:rPr>
        <w:t>l</w:t>
      </w:r>
      <w:r w:rsidRPr="006A4FE7">
        <w:rPr>
          <w:rFonts w:eastAsia="Courier New"/>
          <w:lang w:eastAsia="fr-FR" w:bidi="fr-FR"/>
        </w:rPr>
        <w:t>ture et de notre langue"</w:t>
      </w:r>
      <w:r>
        <w:rPr>
          <w:rFonts w:eastAsia="Courier New"/>
          <w:lang w:eastAsia="fr-FR" w:bidi="fr-FR"/>
        </w:rPr>
        <w:t>. </w:t>
      </w:r>
      <w:r>
        <w:rPr>
          <w:rStyle w:val="Appelnotedebasdep"/>
          <w:rFonts w:eastAsia="Courier New"/>
          <w:lang w:eastAsia="fr-FR" w:bidi="fr-FR"/>
        </w:rPr>
        <w:footnoteReference w:id="230"/>
      </w:r>
    </w:p>
    <w:p w:rsidR="000F3457" w:rsidRPr="006A4FE7" w:rsidRDefault="000F3457" w:rsidP="000F3457">
      <w:pPr>
        <w:pStyle w:val="Grillecouleur-Accent1"/>
      </w:pPr>
    </w:p>
    <w:p w:rsidR="000F3457" w:rsidRPr="006A4FE7" w:rsidRDefault="000F3457" w:rsidP="000F3457">
      <w:pPr>
        <w:spacing w:before="120" w:after="120"/>
        <w:jc w:val="both"/>
      </w:pPr>
      <w:r w:rsidRPr="006A4FE7">
        <w:rPr>
          <w:rFonts w:eastAsia="Courier New"/>
          <w:lang w:eastAsia="fr-FR" w:bidi="fr-FR"/>
        </w:rPr>
        <w:t>Si le règlement à la Baie James a accéléré la prise de conscience politique des autochtones, il existe d'autres raisons susceptibles d'e</w:t>
      </w:r>
      <w:r w:rsidRPr="006A4FE7">
        <w:rPr>
          <w:rFonts w:eastAsia="Courier New"/>
          <w:lang w:eastAsia="fr-FR" w:bidi="fr-FR"/>
        </w:rPr>
        <w:t>x</w:t>
      </w:r>
      <w:r w:rsidRPr="006A4FE7">
        <w:rPr>
          <w:rFonts w:eastAsia="Courier New"/>
          <w:lang w:eastAsia="fr-FR" w:bidi="fr-FR"/>
        </w:rPr>
        <w:t>pliquer cette avalanche d'affirmations nationales, que certains po</w:t>
      </w:r>
      <w:r w:rsidRPr="006A4FE7">
        <w:rPr>
          <w:rFonts w:eastAsia="Courier New"/>
          <w:lang w:eastAsia="fr-FR" w:bidi="fr-FR"/>
        </w:rPr>
        <w:t>u</w:t>
      </w:r>
      <w:r w:rsidRPr="006A4FE7">
        <w:rPr>
          <w:rFonts w:eastAsia="Courier New"/>
          <w:lang w:eastAsia="fr-FR" w:bidi="fr-FR"/>
        </w:rPr>
        <w:t>voirs semblent avoir tout intérêt à cacher à l'e</w:t>
      </w:r>
      <w:r w:rsidRPr="006A4FE7">
        <w:rPr>
          <w:rFonts w:eastAsia="Courier New"/>
          <w:lang w:eastAsia="fr-FR" w:bidi="fr-FR"/>
        </w:rPr>
        <w:t>n</w:t>
      </w:r>
      <w:r w:rsidRPr="006A4FE7">
        <w:rPr>
          <w:rFonts w:eastAsia="Courier New"/>
          <w:lang w:eastAsia="fr-FR" w:bidi="fr-FR"/>
        </w:rPr>
        <w:t xml:space="preserve">semble de la population canadienne. Tout récemment, les autochtones des États-Unis ont mis sur pied le </w:t>
      </w:r>
      <w:r w:rsidRPr="003520C4">
        <w:rPr>
          <w:u w:val="single"/>
        </w:rPr>
        <w:t>Conseil International des Traités Indien</w:t>
      </w:r>
      <w:r w:rsidRPr="003520C4">
        <w:rPr>
          <w:rFonts w:eastAsia="Courier New"/>
          <w:u w:val="single"/>
          <w:lang w:eastAsia="fr-FR" w:bidi="fr-FR"/>
        </w:rPr>
        <w:t>s</w:t>
      </w:r>
      <w:r w:rsidRPr="006A4FE7">
        <w:rPr>
          <w:rFonts w:eastAsia="Courier New"/>
          <w:lang w:eastAsia="fr-FR" w:bidi="fr-FR"/>
        </w:rPr>
        <w:t>, dont le mandat est d'obtenir la reco</w:t>
      </w:r>
      <w:r w:rsidRPr="006A4FE7">
        <w:rPr>
          <w:rFonts w:eastAsia="Courier New"/>
          <w:lang w:eastAsia="fr-FR" w:bidi="fr-FR"/>
        </w:rPr>
        <w:t>n</w:t>
      </w:r>
      <w:r w:rsidRPr="006A4FE7">
        <w:rPr>
          <w:rFonts w:eastAsia="Courier New"/>
          <w:lang w:eastAsia="fr-FR" w:bidi="fr-FR"/>
        </w:rPr>
        <w:t>naissance des nations autochtones d'Amérique par l'</w:t>
      </w:r>
      <w:r w:rsidRPr="003520C4">
        <w:rPr>
          <w:u w:val="single"/>
        </w:rPr>
        <w:t>Organisation des Nations Unies</w:t>
      </w:r>
      <w:r w:rsidRPr="006A4FE7">
        <w:t>.</w:t>
      </w:r>
      <w:r w:rsidRPr="006A4FE7">
        <w:rPr>
          <w:rFonts w:eastAsia="Courier New"/>
          <w:lang w:eastAsia="fr-FR" w:bidi="fr-FR"/>
        </w:rPr>
        <w:t xml:space="preserve"> C'est ce organisme qui se cha</w:t>
      </w:r>
      <w:r w:rsidRPr="006A4FE7">
        <w:rPr>
          <w:rFonts w:eastAsia="Courier New"/>
          <w:lang w:eastAsia="fr-FR" w:bidi="fr-FR"/>
        </w:rPr>
        <w:t>r</w:t>
      </w:r>
      <w:r w:rsidRPr="006A4FE7">
        <w:rPr>
          <w:rFonts w:eastAsia="Courier New"/>
          <w:lang w:eastAsia="fr-FR" w:bidi="fr-FR"/>
        </w:rPr>
        <w:t>gea de regrouper à Genève, en se</w:t>
      </w:r>
      <w:r w:rsidRPr="006A4FE7">
        <w:rPr>
          <w:rFonts w:eastAsia="Courier New"/>
          <w:lang w:eastAsia="fr-FR" w:bidi="fr-FR"/>
        </w:rPr>
        <w:t>p</w:t>
      </w:r>
      <w:r w:rsidRPr="006A4FE7">
        <w:rPr>
          <w:rFonts w:eastAsia="Courier New"/>
          <w:lang w:eastAsia="fr-FR" w:bidi="fr-FR"/>
        </w:rPr>
        <w:t>tembre 1977, les représentants de groupes autochtones du Canada, des États-Unis, du Mexique et de plusieurs pays d'Amérique du Sud. Les Déné ont participé à cette r</w:t>
      </w:r>
      <w:r w:rsidRPr="006A4FE7">
        <w:rPr>
          <w:rFonts w:eastAsia="Courier New"/>
          <w:lang w:eastAsia="fr-FR" w:bidi="fr-FR"/>
        </w:rPr>
        <w:t>é</w:t>
      </w:r>
      <w:r w:rsidRPr="006A4FE7">
        <w:rPr>
          <w:rFonts w:eastAsia="Courier New"/>
          <w:lang w:eastAsia="fr-FR" w:bidi="fr-FR"/>
        </w:rPr>
        <w:t>union, de même que les Iroquois du C</w:t>
      </w:r>
      <w:r w:rsidRPr="006A4FE7">
        <w:rPr>
          <w:rFonts w:eastAsia="Courier New"/>
          <w:lang w:eastAsia="fr-FR" w:bidi="fr-FR"/>
        </w:rPr>
        <w:t>a</w:t>
      </w:r>
      <w:r w:rsidRPr="006A4FE7">
        <w:rPr>
          <w:rFonts w:eastAsia="Courier New"/>
          <w:lang w:eastAsia="fr-FR" w:bidi="fr-FR"/>
        </w:rPr>
        <w:t>nada et des États-Unis. Il en est ressorti que les deux Amériques sont présentement le théâtre d'un r</w:t>
      </w:r>
      <w:r w:rsidRPr="006A4FE7">
        <w:rPr>
          <w:rFonts w:eastAsia="Courier New"/>
          <w:lang w:eastAsia="fr-FR" w:bidi="fr-FR"/>
        </w:rPr>
        <w:t>é</w:t>
      </w:r>
      <w:r w:rsidRPr="006A4FE7">
        <w:rPr>
          <w:rFonts w:eastAsia="Courier New"/>
          <w:lang w:eastAsia="fr-FR" w:bidi="fr-FR"/>
        </w:rPr>
        <w:t>veil politique sans précédent, de la part des pop</w:t>
      </w:r>
      <w:r w:rsidRPr="006A4FE7">
        <w:rPr>
          <w:rFonts w:eastAsia="Courier New"/>
          <w:lang w:eastAsia="fr-FR" w:bidi="fr-FR"/>
        </w:rPr>
        <w:t>u</w:t>
      </w:r>
      <w:r w:rsidRPr="006A4FE7">
        <w:rPr>
          <w:rFonts w:eastAsia="Courier New"/>
          <w:lang w:eastAsia="fr-FR" w:bidi="fr-FR"/>
        </w:rPr>
        <w:t>lations autochtones ayant vécu sur ce continent depuis plus de quarante millénaires</w:t>
      </w:r>
      <w:r>
        <w:rPr>
          <w:rFonts w:eastAsia="Courier New"/>
          <w:lang w:eastAsia="fr-FR" w:bidi="fr-FR"/>
        </w:rPr>
        <w:t> </w:t>
      </w:r>
      <w:r>
        <w:rPr>
          <w:rStyle w:val="Appelnotedebasdep"/>
          <w:rFonts w:eastAsia="Courier New"/>
          <w:lang w:eastAsia="fr-FR" w:bidi="fr-FR"/>
        </w:rPr>
        <w:footnoteReference w:id="231"/>
      </w:r>
      <w:r w:rsidRPr="006A4FE7">
        <w:rPr>
          <w:rFonts w:eastAsia="Courier New"/>
          <w:lang w:eastAsia="fr-FR" w:bidi="fr-FR"/>
        </w:rPr>
        <w:t>. Des contacts de plus en plus fréquents et organisés tendent présent</w:t>
      </w:r>
      <w:r w:rsidRPr="006A4FE7">
        <w:rPr>
          <w:rFonts w:eastAsia="Courier New"/>
          <w:lang w:eastAsia="fr-FR" w:bidi="fr-FR"/>
        </w:rPr>
        <w:t>e</w:t>
      </w:r>
      <w:r w:rsidRPr="006A4FE7">
        <w:rPr>
          <w:rFonts w:eastAsia="Courier New"/>
          <w:lang w:eastAsia="fr-FR" w:bidi="fr-FR"/>
        </w:rPr>
        <w:t>ment à articuler ces luttes nationales, et il est à pr</w:t>
      </w:r>
      <w:r w:rsidRPr="006A4FE7">
        <w:rPr>
          <w:rFonts w:eastAsia="Courier New"/>
          <w:lang w:eastAsia="fr-FR" w:bidi="fr-FR"/>
        </w:rPr>
        <w:t>é</w:t>
      </w:r>
      <w:r w:rsidRPr="006A4FE7">
        <w:rPr>
          <w:rFonts w:eastAsia="Courier New"/>
          <w:lang w:eastAsia="fr-FR" w:bidi="fr-FR"/>
        </w:rPr>
        <w:t>voir que la prise de conscience à laquelle nous avons assistée ces dernières années se d</w:t>
      </w:r>
      <w:r w:rsidRPr="006A4FE7">
        <w:rPr>
          <w:rFonts w:eastAsia="Courier New"/>
          <w:lang w:eastAsia="fr-FR" w:bidi="fr-FR"/>
        </w:rPr>
        <w:t>é</w:t>
      </w:r>
      <w:r w:rsidRPr="006A4FE7">
        <w:rPr>
          <w:rFonts w:eastAsia="Courier New"/>
          <w:lang w:eastAsia="fr-FR" w:bidi="fr-FR"/>
        </w:rPr>
        <w:t>veloppera de façon exponentielle. Il y a là quelque chose qui part de trop loin, et qui est trop solidaire du continent amér</w:t>
      </w:r>
      <w:r w:rsidRPr="006A4FE7">
        <w:rPr>
          <w:rFonts w:eastAsia="Courier New"/>
          <w:lang w:eastAsia="fr-FR" w:bidi="fr-FR"/>
        </w:rPr>
        <w:t>i</w:t>
      </w:r>
      <w:r w:rsidRPr="006A4FE7">
        <w:rPr>
          <w:rFonts w:eastAsia="Courier New"/>
          <w:lang w:eastAsia="fr-FR" w:bidi="fr-FR"/>
        </w:rPr>
        <w:t>cain lui-même pour que les commentateurs se contentent de n'y prêter qu'une atte</w:t>
      </w:r>
      <w:r w:rsidRPr="006A4FE7">
        <w:rPr>
          <w:rFonts w:eastAsia="Courier New"/>
          <w:lang w:eastAsia="fr-FR" w:bidi="fr-FR"/>
        </w:rPr>
        <w:t>n</w:t>
      </w:r>
      <w:r w:rsidRPr="006A4FE7">
        <w:rPr>
          <w:rFonts w:eastAsia="Courier New"/>
          <w:lang w:eastAsia="fr-FR" w:bidi="fr-FR"/>
        </w:rPr>
        <w:t>tion di</w:t>
      </w:r>
      <w:r w:rsidRPr="006A4FE7">
        <w:rPr>
          <w:rFonts w:eastAsia="Courier New"/>
          <w:lang w:eastAsia="fr-FR" w:bidi="fr-FR"/>
        </w:rPr>
        <w:t>s</w:t>
      </w:r>
      <w:r w:rsidRPr="006A4FE7">
        <w:rPr>
          <w:rFonts w:eastAsia="Courier New"/>
          <w:lang w:eastAsia="fr-FR" w:bidi="fr-FR"/>
        </w:rPr>
        <w:t>traite.</w:t>
      </w:r>
    </w:p>
    <w:p w:rsidR="000F3457" w:rsidRPr="006A4FE7" w:rsidRDefault="000F3457" w:rsidP="000F3457">
      <w:pPr>
        <w:spacing w:before="120" w:after="120"/>
        <w:jc w:val="both"/>
      </w:pPr>
      <w:r w:rsidRPr="006A4FE7">
        <w:t>Mais revenons au Canada, et attardons-nous aux réactions de nos gou-vernements. Aux Dénés et aux Naskapi Montagnais, qui on pr</w:t>
      </w:r>
      <w:r w:rsidRPr="006A4FE7">
        <w:t>é</w:t>
      </w:r>
      <w:r w:rsidRPr="006A4FE7">
        <w:t>senté les propositions politiques jusqu’à maintenant les plus précises, le gouve</w:t>
      </w:r>
      <w:r w:rsidRPr="006A4FE7">
        <w:t>r</w:t>
      </w:r>
      <w:r w:rsidRPr="006A4FE7">
        <w:t>nement canadien a répondu officiellement par des accusation de racisme. Du bureau du premier ministre, on a ainsi pu apprendre qu’il était co</w:t>
      </w:r>
      <w:r w:rsidRPr="006A4FE7">
        <w:t>n</w:t>
      </w:r>
      <w:r>
        <w:t>traire à la tradition cana</w:t>
      </w:r>
      <w:r w:rsidRPr="006A4FE7">
        <w:t>dienne</w:t>
      </w:r>
      <w:r>
        <w:t xml:space="preserve"> </w:t>
      </w:r>
      <w:r w:rsidRPr="006A4FE7">
        <w:t>[265] (</w:t>
      </w:r>
      <w:r w:rsidRPr="003520C4">
        <w:rPr>
          <w:u w:val="single"/>
        </w:rPr>
        <w:t>uncanadian</w:t>
      </w:r>
      <w:r w:rsidRPr="006A4FE7">
        <w:t>) de fonder des structures politiques sur la race ! "Et les réserves?" ont r</w:t>
      </w:r>
      <w:r w:rsidRPr="006A4FE7">
        <w:t>é</w:t>
      </w:r>
      <w:r w:rsidRPr="006A4FE7">
        <w:t xml:space="preserve">torqué les Dénés, faisant remarquer aux porte-parole du bureau du premier ministre que ce qui semblait surtout </w:t>
      </w:r>
      <w:r w:rsidRPr="003520C4">
        <w:rPr>
          <w:u w:val="single"/>
        </w:rPr>
        <w:t>uncanadian</w:t>
      </w:r>
      <w:r w:rsidRPr="006A4FE7">
        <w:t>, c'était que des structures politiques contrôlées par les A</w:t>
      </w:r>
      <w:r w:rsidRPr="006A4FE7">
        <w:t>u</w:t>
      </w:r>
      <w:r w:rsidRPr="006A4FE7">
        <w:t>tochtones soient dotées de pouvoirs ... La question des richesses naturelles est évid</w:t>
      </w:r>
      <w:r w:rsidRPr="006A4FE7">
        <w:t>e</w:t>
      </w:r>
      <w:r w:rsidRPr="006A4FE7">
        <w:t>ment au centre de ces discussions</w:t>
      </w:r>
      <w:r>
        <w:t xml:space="preserve"> </w:t>
      </w:r>
      <w:r w:rsidRPr="006A4FE7">
        <w:t xml:space="preserve">; </w:t>
      </w:r>
      <w:r w:rsidRPr="003520C4">
        <w:rPr>
          <w:u w:val="single"/>
        </w:rPr>
        <w:t>il ne semble pas que le gouvernement ce</w:t>
      </w:r>
      <w:r w:rsidRPr="003520C4">
        <w:rPr>
          <w:u w:val="single"/>
        </w:rPr>
        <w:t>n</w:t>
      </w:r>
      <w:r w:rsidRPr="003520C4">
        <w:rPr>
          <w:u w:val="single"/>
        </w:rPr>
        <w:t>tral soit disposé à accorder à des Autochtones, comme il le fait pour ses citoyens blancs, la possibilité d'exercer un certain contrôle sur ces richesses par le truchement d'un gouvernement de type provi</w:t>
      </w:r>
      <w:r w:rsidRPr="003520C4">
        <w:rPr>
          <w:u w:val="single"/>
        </w:rPr>
        <w:t>n</w:t>
      </w:r>
      <w:r w:rsidRPr="003520C4">
        <w:rPr>
          <w:u w:val="single"/>
        </w:rPr>
        <w:t>cial</w:t>
      </w:r>
      <w:r w:rsidRPr="006A4FE7">
        <w:t>.</w:t>
      </w:r>
    </w:p>
    <w:p w:rsidR="000F3457" w:rsidRPr="006A4FE7" w:rsidRDefault="000F3457" w:rsidP="000F3457">
      <w:pPr>
        <w:spacing w:before="120" w:after="120"/>
        <w:jc w:val="both"/>
      </w:pPr>
      <w:r w:rsidRPr="006A4FE7">
        <w:t>Dans les territoires déjà érigés en provinces, les Autochtones sont placés dans une impasse assez bien décrite par les auteurs du rapport préliminaire de la Commission Hart, cette commission royale à l</w:t>
      </w:r>
      <w:r w:rsidRPr="006A4FE7">
        <w:t>a</w:t>
      </w:r>
      <w:r w:rsidRPr="006A4FE7">
        <w:t>quelle le gouvernement ontarien a demandé de se pencher sur les pr</w:t>
      </w:r>
      <w:r w:rsidRPr="006A4FE7">
        <w:t>o</w:t>
      </w:r>
      <w:r w:rsidRPr="006A4FE7">
        <w:t>blèmes d'e</w:t>
      </w:r>
      <w:r w:rsidRPr="006A4FE7">
        <w:t>n</w:t>
      </w:r>
      <w:r w:rsidRPr="006A4FE7">
        <w:t>vironnement nordique</w:t>
      </w:r>
      <w:r>
        <w:t> </w:t>
      </w:r>
      <w:r>
        <w:rPr>
          <w:rStyle w:val="Appelnotedebasdep"/>
        </w:rPr>
        <w:footnoteReference w:id="232"/>
      </w:r>
      <w:r w:rsidRPr="006A4FE7">
        <w:t> : le paragraphe</w:t>
      </w:r>
      <w:r>
        <w:t> </w:t>
      </w:r>
      <w:r w:rsidRPr="006A4FE7">
        <w:t>91 (article</w:t>
      </w:r>
      <w:r>
        <w:t> </w:t>
      </w:r>
      <w:r w:rsidRPr="006A4FE7">
        <w:t>24) de la constit</w:t>
      </w:r>
      <w:r w:rsidRPr="006A4FE7">
        <w:t>u</w:t>
      </w:r>
      <w:r w:rsidRPr="006A4FE7">
        <w:t>tion canadienne accorde au gouvernement central le pouvoir exclusif de légiférer dans le domaine "des Indiens et des terres rése</w:t>
      </w:r>
      <w:r w:rsidRPr="006A4FE7">
        <w:t>r</w:t>
      </w:r>
      <w:r w:rsidRPr="006A4FE7">
        <w:t>vées pour les Indiens". C'est même dans l'exercice d'un tel pouvoir que se fonde le système des réserves définies par la loi du gouvern</w:t>
      </w:r>
      <w:r w:rsidRPr="006A4FE7">
        <w:t>e</w:t>
      </w:r>
      <w:r w:rsidRPr="006A4FE7">
        <w:t>ment fédéral relative aux Indiens (Indian Act). Or de telles réserves sont beaucoup trop petites pour offrir aux Autochtones, pour qui la terre a toujours représenté le seul moyen de subvenir à leurs b</w:t>
      </w:r>
      <w:r w:rsidRPr="006A4FE7">
        <w:t>e</w:t>
      </w:r>
      <w:r w:rsidRPr="006A4FE7">
        <w:t>soins, la base économique susceptible de garantir un avenir à leurs comm</w:t>
      </w:r>
      <w:r w:rsidRPr="006A4FE7">
        <w:t>u</w:t>
      </w:r>
      <w:r w:rsidRPr="006A4FE7">
        <w:t>nautés. On sait pourtant que, au-delà des réserves, toujours selon la Constitution canadienne, la terre et ses ressources sont poss</w:t>
      </w:r>
      <w:r w:rsidRPr="006A4FE7">
        <w:t>é</w:t>
      </w:r>
      <w:r w:rsidRPr="006A4FE7">
        <w:t>dées par les provinces.</w:t>
      </w:r>
    </w:p>
    <w:p w:rsidR="000F3457" w:rsidRPr="006A4FE7" w:rsidRDefault="000F3457" w:rsidP="000F3457">
      <w:pPr>
        <w:spacing w:before="120" w:after="120"/>
        <w:jc w:val="both"/>
      </w:pPr>
      <w:r w:rsidRPr="006A4FE7">
        <w:t>Une telle situation n'est cependant pas le fruit du hasard ou encore le résultat d'une malencontreuse distraction. Dès le début de la Conf</w:t>
      </w:r>
      <w:r w:rsidRPr="006A4FE7">
        <w:t>é</w:t>
      </w:r>
      <w:r w:rsidRPr="006A4FE7">
        <w:t>dération, les textes officiels le démontrent, il était prévu que l'assim</w:t>
      </w:r>
      <w:r w:rsidRPr="006A4FE7">
        <w:t>i</w:t>
      </w:r>
      <w:r w:rsidRPr="006A4FE7">
        <w:t>lation des Autochtones serait l'affaire de quelques décennies. Mais ces prévisions ne se sont pas réalisées, et tout porte à croire, en raison du réveil politique actuel, qu'elles ne sont pas en voie de l'être. L'expl</w:t>
      </w:r>
      <w:r w:rsidRPr="006A4FE7">
        <w:t>o</w:t>
      </w:r>
      <w:r w:rsidRPr="006A4FE7">
        <w:t>sion démogr</w:t>
      </w:r>
      <w:r w:rsidRPr="006A4FE7">
        <w:t>a</w:t>
      </w:r>
      <w:r w:rsidRPr="006A4FE7">
        <w:t>phique, depuis la fin des années '40, n'a fait qu'accentuer le problème. Conscient qu'il fallait</w:t>
      </w:r>
      <w:r>
        <w:t xml:space="preserve"> </w:t>
      </w:r>
      <w:r w:rsidRPr="006A4FE7">
        <w:t>[266]</w:t>
      </w:r>
      <w:r>
        <w:t xml:space="preserve"> </w:t>
      </w:r>
      <w:r w:rsidRPr="006A4FE7">
        <w:rPr>
          <w:rFonts w:eastAsia="Courier New"/>
          <w:lang w:eastAsia="fr-FR" w:bidi="fr-FR"/>
        </w:rPr>
        <w:t>frapper un grand coup, le pouvoir central publia en 1979 un Livre Blanc annonçant la fermeture de son ministère des A</w:t>
      </w:r>
      <w:r w:rsidRPr="006A4FE7">
        <w:rPr>
          <w:rFonts w:eastAsia="Courier New"/>
          <w:lang w:eastAsia="fr-FR" w:bidi="fr-FR"/>
        </w:rPr>
        <w:t>f</w:t>
      </w:r>
      <w:r w:rsidRPr="006A4FE7">
        <w:rPr>
          <w:rFonts w:eastAsia="Courier New"/>
          <w:lang w:eastAsia="fr-FR" w:bidi="fr-FR"/>
        </w:rPr>
        <w:t>faires Indiennes dans un délai de cinq ans. Malgré la rhétorique libérale utilisée dans ce doc</w:t>
      </w:r>
      <w:r w:rsidRPr="006A4FE7">
        <w:rPr>
          <w:rFonts w:eastAsia="Courier New"/>
          <w:lang w:eastAsia="fr-FR" w:bidi="fr-FR"/>
        </w:rPr>
        <w:t>u</w:t>
      </w:r>
      <w:r w:rsidRPr="006A4FE7">
        <w:rPr>
          <w:rFonts w:eastAsia="Courier New"/>
          <w:lang w:eastAsia="fr-FR" w:bidi="fr-FR"/>
        </w:rPr>
        <w:t>ment, selon lequel il tardait que les Autochtones deviennent des c</w:t>
      </w:r>
      <w:r w:rsidRPr="006A4FE7">
        <w:rPr>
          <w:rFonts w:eastAsia="Courier New"/>
          <w:lang w:eastAsia="fr-FR" w:bidi="fr-FR"/>
        </w:rPr>
        <w:t>i</w:t>
      </w:r>
      <w:r w:rsidRPr="006A4FE7">
        <w:rPr>
          <w:rFonts w:eastAsia="Courier New"/>
          <w:lang w:eastAsia="fr-FR" w:bidi="fr-FR"/>
        </w:rPr>
        <w:t>toyens canadiens à part entière, personne n'y a vu autre chose qu'une tentative ultime en vue de dissoudre rapidement et définitivement toute réalité a</w:t>
      </w:r>
      <w:r w:rsidRPr="006A4FE7">
        <w:rPr>
          <w:rFonts w:eastAsia="Courier New"/>
          <w:lang w:eastAsia="fr-FR" w:bidi="fr-FR"/>
        </w:rPr>
        <w:t>u</w:t>
      </w:r>
      <w:r w:rsidRPr="006A4FE7">
        <w:rPr>
          <w:rFonts w:eastAsia="Courier New"/>
          <w:lang w:eastAsia="fr-FR" w:bidi="fr-FR"/>
        </w:rPr>
        <w:t>tochtone au Canada.</w:t>
      </w:r>
    </w:p>
    <w:p w:rsidR="000F3457" w:rsidRPr="006A4FE7" w:rsidRDefault="000F3457" w:rsidP="000F3457">
      <w:pPr>
        <w:spacing w:before="120" w:after="120"/>
        <w:jc w:val="both"/>
      </w:pPr>
      <w:r w:rsidRPr="006A4FE7">
        <w:rPr>
          <w:rFonts w:eastAsia="Courier New"/>
          <w:lang w:eastAsia="fr-FR" w:bidi="fr-FR"/>
        </w:rPr>
        <w:t>Du côté des pouvoirs provinciaux, et malgré quelques accrochages constitutionnels avec le gouvernement central, on partage massiv</w:t>
      </w:r>
      <w:r w:rsidRPr="006A4FE7">
        <w:rPr>
          <w:rFonts w:eastAsia="Courier New"/>
          <w:lang w:eastAsia="fr-FR" w:bidi="fr-FR"/>
        </w:rPr>
        <w:t>e</w:t>
      </w:r>
      <w:r w:rsidRPr="006A4FE7">
        <w:rPr>
          <w:rFonts w:eastAsia="Courier New"/>
          <w:lang w:eastAsia="fr-FR" w:bidi="fr-FR"/>
        </w:rPr>
        <w:t>ment cette vision d'avenir. Et sur ce point, la position de l'actuel go</w:t>
      </w:r>
      <w:r w:rsidRPr="006A4FE7">
        <w:rPr>
          <w:rFonts w:eastAsia="Courier New"/>
          <w:lang w:eastAsia="fr-FR" w:bidi="fr-FR"/>
        </w:rPr>
        <w:t>u</w:t>
      </w:r>
      <w:r w:rsidRPr="006A4FE7">
        <w:rPr>
          <w:rFonts w:eastAsia="Courier New"/>
          <w:lang w:eastAsia="fr-FR" w:bidi="fr-FR"/>
        </w:rPr>
        <w:t>vernement québécois ne diffère pas de celle de l'Ontario. Au pri</w:t>
      </w:r>
      <w:r w:rsidRPr="006A4FE7">
        <w:rPr>
          <w:rFonts w:eastAsia="Courier New"/>
          <w:lang w:eastAsia="fr-FR" w:bidi="fr-FR"/>
        </w:rPr>
        <w:t>n</w:t>
      </w:r>
      <w:r w:rsidRPr="006A4FE7">
        <w:rPr>
          <w:rFonts w:eastAsia="Courier New"/>
          <w:lang w:eastAsia="fr-FR" w:bidi="fr-FR"/>
        </w:rPr>
        <w:t>temps 1977, sur les ondes de la radio de Radio-Canada, le ministre Bérubé clamait sans sourciller l'opposition formelle et définitive de son gouvernement à toute reconnaissance du droit des Autochtones à l'auto-détermination, expliquant que la chose était contradictoire pui</w:t>
      </w:r>
      <w:r w:rsidRPr="006A4FE7">
        <w:rPr>
          <w:rFonts w:eastAsia="Courier New"/>
          <w:lang w:eastAsia="fr-FR" w:bidi="fr-FR"/>
        </w:rPr>
        <w:t>s</w:t>
      </w:r>
      <w:r w:rsidRPr="006A4FE7">
        <w:rPr>
          <w:rFonts w:eastAsia="Courier New"/>
          <w:lang w:eastAsia="fr-FR" w:bidi="fr-FR"/>
        </w:rPr>
        <w:t>que "nous sommes propri</w:t>
      </w:r>
      <w:r w:rsidRPr="006A4FE7">
        <w:rPr>
          <w:rFonts w:eastAsia="Courier New"/>
          <w:lang w:eastAsia="fr-FR" w:bidi="fr-FR"/>
        </w:rPr>
        <w:t>é</w:t>
      </w:r>
      <w:r w:rsidRPr="006A4FE7">
        <w:rPr>
          <w:rFonts w:eastAsia="Courier New"/>
          <w:lang w:eastAsia="fr-FR" w:bidi="fr-FR"/>
        </w:rPr>
        <w:t>taires du sol". On pouvait encore penser qu'il s'agissait-là d'une déclar</w:t>
      </w:r>
      <w:r w:rsidRPr="006A4FE7">
        <w:rPr>
          <w:rFonts w:eastAsia="Courier New"/>
          <w:lang w:eastAsia="fr-FR" w:bidi="fr-FR"/>
        </w:rPr>
        <w:t>a</w:t>
      </w:r>
      <w:r w:rsidRPr="006A4FE7">
        <w:rPr>
          <w:rFonts w:eastAsia="Courier New"/>
          <w:lang w:eastAsia="fr-FR" w:bidi="fr-FR"/>
        </w:rPr>
        <w:t>tion hâtive, provenant d'un ministre ne représentant pas spécialement l'aile pr</w:t>
      </w:r>
      <w:r w:rsidRPr="006A4FE7">
        <w:rPr>
          <w:rFonts w:eastAsia="Courier New"/>
          <w:lang w:eastAsia="fr-FR" w:bidi="fr-FR"/>
        </w:rPr>
        <w:t>o</w:t>
      </w:r>
      <w:r w:rsidRPr="006A4FE7">
        <w:rPr>
          <w:rFonts w:eastAsia="Courier New"/>
          <w:lang w:eastAsia="fr-FR" w:bidi="fr-FR"/>
        </w:rPr>
        <w:t>gressiste et éclairée du parti au pouvoir. Mais il fallut se rendre à l'évidence en février dernier, lorsque le député Gérald Godin réitéra avec plus de force encore cette appr</w:t>
      </w:r>
      <w:r w:rsidRPr="006A4FE7">
        <w:rPr>
          <w:rFonts w:eastAsia="Courier New"/>
          <w:lang w:eastAsia="fr-FR" w:bidi="fr-FR"/>
        </w:rPr>
        <w:t>o</w:t>
      </w:r>
      <w:r w:rsidRPr="006A4FE7">
        <w:rPr>
          <w:rFonts w:eastAsia="Courier New"/>
          <w:lang w:eastAsia="fr-FR" w:bidi="fr-FR"/>
        </w:rPr>
        <w:t>che péquiste du dossier a</w:t>
      </w:r>
      <w:r w:rsidRPr="006A4FE7">
        <w:rPr>
          <w:rFonts w:eastAsia="Courier New"/>
          <w:lang w:eastAsia="fr-FR" w:bidi="fr-FR"/>
        </w:rPr>
        <w:t>u</w:t>
      </w:r>
      <w:r w:rsidRPr="006A4FE7">
        <w:rPr>
          <w:rFonts w:eastAsia="Courier New"/>
          <w:lang w:eastAsia="fr-FR" w:bidi="fr-FR"/>
        </w:rPr>
        <w:t>tochtone. Ce gouvernement souverainiste n'en est pas, en ce domaine, à une contradiction près. Le 2 avril de</w:t>
      </w:r>
      <w:r w:rsidRPr="006A4FE7">
        <w:rPr>
          <w:rFonts w:eastAsia="Courier New"/>
          <w:lang w:eastAsia="fr-FR" w:bidi="fr-FR"/>
        </w:rPr>
        <w:t>r</w:t>
      </w:r>
      <w:r w:rsidRPr="006A4FE7">
        <w:rPr>
          <w:rFonts w:eastAsia="Courier New"/>
          <w:lang w:eastAsia="fr-FR" w:bidi="fr-FR"/>
        </w:rPr>
        <w:t>nier, prononçant le discours de clôture de la 4e Conférence des Co</w:t>
      </w:r>
      <w:r w:rsidRPr="006A4FE7">
        <w:rPr>
          <w:rFonts w:eastAsia="Courier New"/>
          <w:lang w:eastAsia="fr-FR" w:bidi="fr-FR"/>
        </w:rPr>
        <w:t>m</w:t>
      </w:r>
      <w:r w:rsidRPr="006A4FE7">
        <w:rPr>
          <w:rFonts w:eastAsia="Courier New"/>
          <w:lang w:eastAsia="fr-FR" w:bidi="fr-FR"/>
        </w:rPr>
        <w:t>munautés Ethniques de langue française tenue à Québec, le vice-premier ministre Jacques-Yvan Morin d</w:t>
      </w:r>
      <w:r w:rsidRPr="006A4FE7">
        <w:rPr>
          <w:rFonts w:eastAsia="Courier New"/>
          <w:lang w:eastAsia="fr-FR" w:bidi="fr-FR"/>
        </w:rPr>
        <w:t>é</w:t>
      </w:r>
      <w:r w:rsidRPr="006A4FE7">
        <w:rPr>
          <w:rFonts w:eastAsia="Courier New"/>
          <w:lang w:eastAsia="fr-FR" w:bidi="fr-FR"/>
        </w:rPr>
        <w:t>clarait ce qui suit</w:t>
      </w:r>
      <w:r w:rsidRPr="006A4FE7">
        <w:t> :</w:t>
      </w:r>
    </w:p>
    <w:p w:rsidR="000F3457" w:rsidRDefault="000F3457" w:rsidP="000F3457">
      <w:pPr>
        <w:pStyle w:val="Grillecouleur-Accent1"/>
        <w:rPr>
          <w:rFonts w:eastAsia="Courier New"/>
          <w:lang w:eastAsia="fr-FR" w:bidi="fr-FR"/>
        </w:rPr>
      </w:pPr>
    </w:p>
    <w:p w:rsidR="000F3457" w:rsidRPr="006A4FE7" w:rsidRDefault="000F3457" w:rsidP="000F3457">
      <w:pPr>
        <w:pStyle w:val="Grillecouleur-Accent1"/>
      </w:pPr>
      <w:r w:rsidRPr="006A4FE7">
        <w:rPr>
          <w:rFonts w:eastAsia="Courier New"/>
          <w:lang w:eastAsia="fr-FR" w:bidi="fr-FR"/>
        </w:rPr>
        <w:t>"De ce qu'il advient à des petites et moyennes nations, des cond</w:t>
      </w:r>
      <w:r w:rsidRPr="006A4FE7">
        <w:rPr>
          <w:rFonts w:eastAsia="Courier New"/>
          <w:lang w:eastAsia="fr-FR" w:bidi="fr-FR"/>
        </w:rPr>
        <w:t>i</w:t>
      </w:r>
      <w:r w:rsidRPr="006A4FE7">
        <w:rPr>
          <w:rFonts w:eastAsia="Courier New"/>
          <w:lang w:eastAsia="fr-FR" w:bidi="fr-FR"/>
        </w:rPr>
        <w:t>tions d'exi</w:t>
      </w:r>
      <w:r w:rsidRPr="006A4FE7">
        <w:rPr>
          <w:rFonts w:eastAsia="Courier New"/>
          <w:lang w:eastAsia="fr-FR" w:bidi="fr-FR"/>
        </w:rPr>
        <w:t>s</w:t>
      </w:r>
      <w:r w:rsidRPr="006A4FE7">
        <w:rPr>
          <w:rFonts w:eastAsia="Courier New"/>
          <w:lang w:eastAsia="fr-FR" w:bidi="fr-FR"/>
        </w:rPr>
        <w:t>tence qui leur sont faites, des contraintes dont ils (sic) sont l'objet de la part de peuples plus puissants, des efforts qu'ils (sic) d</w:t>
      </w:r>
      <w:r w:rsidRPr="006A4FE7">
        <w:rPr>
          <w:rFonts w:eastAsia="Courier New"/>
          <w:lang w:eastAsia="fr-FR" w:bidi="fr-FR"/>
        </w:rPr>
        <w:t>é</w:t>
      </w:r>
      <w:r w:rsidRPr="006A4FE7">
        <w:rPr>
          <w:rFonts w:eastAsia="Courier New"/>
          <w:lang w:eastAsia="fr-FR" w:bidi="fr-FR"/>
        </w:rPr>
        <w:t>ploient pour s'en dégager, des péripéties de cette lutte et de ses perpétuels recommenc</w:t>
      </w:r>
      <w:r w:rsidRPr="006A4FE7">
        <w:rPr>
          <w:rFonts w:eastAsia="Courier New"/>
          <w:lang w:eastAsia="fr-FR" w:bidi="fr-FR"/>
        </w:rPr>
        <w:t>e</w:t>
      </w:r>
      <w:r w:rsidRPr="006A4FE7">
        <w:rPr>
          <w:rFonts w:eastAsia="Courier New"/>
          <w:lang w:eastAsia="fr-FR" w:bidi="fr-FR"/>
        </w:rPr>
        <w:t>ments, il y a une lecture de caractère pr</w:t>
      </w:r>
      <w:r w:rsidRPr="006A4FE7">
        <w:rPr>
          <w:rFonts w:eastAsia="Courier New"/>
          <w:lang w:eastAsia="fr-FR" w:bidi="fr-FR"/>
        </w:rPr>
        <w:t>o</w:t>
      </w:r>
      <w:r w:rsidRPr="006A4FE7">
        <w:rPr>
          <w:rFonts w:eastAsia="Courier New"/>
          <w:lang w:eastAsia="fr-FR" w:bidi="fr-FR"/>
        </w:rPr>
        <w:t>phétique à faire"</w:t>
      </w:r>
      <w:r>
        <w:rPr>
          <w:rFonts w:eastAsia="Courier New"/>
          <w:lang w:eastAsia="fr-FR" w:bidi="fr-FR"/>
        </w:rPr>
        <w:t>. </w:t>
      </w:r>
      <w:r>
        <w:rPr>
          <w:rStyle w:val="Appelnotedebasdep"/>
          <w:rFonts w:eastAsia="Courier New"/>
          <w:lang w:eastAsia="fr-FR" w:bidi="fr-FR"/>
        </w:rPr>
        <w:footnoteReference w:id="233"/>
      </w:r>
    </w:p>
    <w:p w:rsidR="000F3457" w:rsidRPr="006A4FE7" w:rsidRDefault="000F3457" w:rsidP="000F3457">
      <w:pPr>
        <w:spacing w:before="120" w:after="120"/>
        <w:jc w:val="both"/>
      </w:pPr>
      <w:r w:rsidRPr="006A4FE7">
        <w:t>[267]</w:t>
      </w:r>
    </w:p>
    <w:p w:rsidR="000F3457" w:rsidRPr="006A4FE7" w:rsidRDefault="000F3457" w:rsidP="000F3457">
      <w:pPr>
        <w:spacing w:before="120" w:after="120"/>
        <w:jc w:val="both"/>
      </w:pPr>
      <w:r w:rsidRPr="006A4FE7">
        <w:rPr>
          <w:rFonts w:eastAsia="Courier New"/>
          <w:lang w:eastAsia="fr-FR" w:bidi="fr-FR"/>
        </w:rPr>
        <w:t>Serait-il déplacé, ou tout au moins irréaliste, de demander au vice- premier ministre de nous expliquer la mécanique sélective de sa lect</w:t>
      </w:r>
      <w:r w:rsidRPr="006A4FE7">
        <w:rPr>
          <w:rFonts w:eastAsia="Courier New"/>
          <w:lang w:eastAsia="fr-FR" w:bidi="fr-FR"/>
        </w:rPr>
        <w:t>u</w:t>
      </w:r>
      <w:r w:rsidRPr="006A4FE7">
        <w:rPr>
          <w:rFonts w:eastAsia="Courier New"/>
          <w:lang w:eastAsia="fr-FR" w:bidi="fr-FR"/>
        </w:rPr>
        <w:t>re pro</w:t>
      </w:r>
      <w:r w:rsidRPr="006A4FE7">
        <w:t>phé</w:t>
      </w:r>
      <w:r w:rsidRPr="006A4FE7">
        <w:rPr>
          <w:rFonts w:eastAsia="Courier New"/>
          <w:lang w:eastAsia="fr-FR" w:bidi="fr-FR"/>
        </w:rPr>
        <w:t>tique, grâce à laquelle il arrive à en exclure les nations a</w:t>
      </w:r>
      <w:r w:rsidRPr="006A4FE7">
        <w:rPr>
          <w:rFonts w:eastAsia="Courier New"/>
          <w:lang w:eastAsia="fr-FR" w:bidi="fr-FR"/>
        </w:rPr>
        <w:t>u</w:t>
      </w:r>
      <w:r w:rsidRPr="006A4FE7">
        <w:rPr>
          <w:rFonts w:eastAsia="Courier New"/>
          <w:lang w:eastAsia="fr-FR" w:bidi="fr-FR"/>
        </w:rPr>
        <w:t>toc</w:t>
      </w:r>
      <w:r w:rsidRPr="006A4FE7">
        <w:rPr>
          <w:rFonts w:eastAsia="Courier New"/>
          <w:lang w:eastAsia="fr-FR" w:bidi="fr-FR"/>
        </w:rPr>
        <w:t>h</w:t>
      </w:r>
      <w:r w:rsidRPr="006A4FE7">
        <w:rPr>
          <w:rFonts w:eastAsia="Courier New"/>
          <w:lang w:eastAsia="fr-FR" w:bidi="fr-FR"/>
        </w:rPr>
        <w:t>tones vivant à nos côtés</w:t>
      </w:r>
      <w:r w:rsidRPr="006A4FE7">
        <w:t> ?</w:t>
      </w:r>
      <w:r w:rsidRPr="006A4FE7">
        <w:rPr>
          <w:rFonts w:eastAsia="Courier New"/>
          <w:lang w:eastAsia="fr-FR" w:bidi="fr-FR"/>
        </w:rPr>
        <w:t xml:space="preserve"> Jouant les Général de Gaulle au balcon de la franc</w:t>
      </w:r>
      <w:r w:rsidRPr="006A4FE7">
        <w:rPr>
          <w:rFonts w:eastAsia="Courier New"/>
          <w:lang w:eastAsia="fr-FR" w:bidi="fr-FR"/>
        </w:rPr>
        <w:t>o</w:t>
      </w:r>
      <w:r w:rsidRPr="006A4FE7">
        <w:rPr>
          <w:rFonts w:eastAsia="Courier New"/>
          <w:lang w:eastAsia="fr-FR" w:bidi="fr-FR"/>
        </w:rPr>
        <w:t>phonie minoritaire, Monsieur Morin a le culot ou 1'inconscience d'affirmer</w:t>
      </w:r>
      <w:r w:rsidRPr="006A4FE7">
        <w:t> :</w:t>
      </w:r>
    </w:p>
    <w:p w:rsidR="000F3457" w:rsidRDefault="000F3457" w:rsidP="000F3457">
      <w:pPr>
        <w:pStyle w:val="Grillecouleur-Accent1"/>
        <w:rPr>
          <w:rFonts w:eastAsia="Courier New"/>
          <w:lang w:eastAsia="fr-FR" w:bidi="fr-FR"/>
        </w:rPr>
      </w:pPr>
    </w:p>
    <w:p w:rsidR="000F3457" w:rsidRDefault="000F3457" w:rsidP="000F3457">
      <w:pPr>
        <w:pStyle w:val="Grillecouleur-Accent1"/>
        <w:rPr>
          <w:rFonts w:eastAsia="Courier New"/>
          <w:lang w:eastAsia="fr-FR" w:bidi="fr-FR"/>
        </w:rPr>
      </w:pPr>
      <w:r w:rsidRPr="006A4FE7">
        <w:rPr>
          <w:rFonts w:eastAsia="Courier New"/>
          <w:lang w:eastAsia="fr-FR" w:bidi="fr-FR"/>
        </w:rPr>
        <w:t xml:space="preserve">"Le nationalisme </w:t>
      </w:r>
      <w:r>
        <w:rPr>
          <w:rFonts w:eastAsia="Courier New"/>
          <w:lang w:eastAsia="fr-FR" w:bidi="fr-FR"/>
        </w:rPr>
        <w:t>…</w:t>
      </w:r>
      <w:r w:rsidRPr="006A4FE7">
        <w:rPr>
          <w:rFonts w:eastAsia="Courier New"/>
          <w:lang w:eastAsia="fr-FR" w:bidi="fr-FR"/>
        </w:rPr>
        <w:t xml:space="preserve"> est le contraire absolu du droit de disposer des a</w:t>
      </w:r>
      <w:r w:rsidRPr="006A4FE7">
        <w:rPr>
          <w:rFonts w:eastAsia="Courier New"/>
          <w:lang w:eastAsia="fr-FR" w:bidi="fr-FR"/>
        </w:rPr>
        <w:t>u</w:t>
      </w:r>
      <w:r w:rsidRPr="006A4FE7">
        <w:rPr>
          <w:rFonts w:eastAsia="Courier New"/>
          <w:lang w:eastAsia="fr-FR" w:bidi="fr-FR"/>
        </w:rPr>
        <w:t>tres…"</w:t>
      </w:r>
      <w:r>
        <w:rPr>
          <w:rFonts w:eastAsia="Courier New"/>
          <w:lang w:eastAsia="fr-FR" w:bidi="fr-FR"/>
        </w:rPr>
        <w:t> </w:t>
      </w:r>
      <w:r>
        <w:rPr>
          <w:rStyle w:val="Appelnotedebasdep"/>
          <w:rFonts w:eastAsia="Courier New"/>
          <w:lang w:eastAsia="fr-FR" w:bidi="fr-FR"/>
        </w:rPr>
        <w:footnoteReference w:id="234"/>
      </w:r>
    </w:p>
    <w:p w:rsidR="000F3457" w:rsidRPr="006A4FE7" w:rsidRDefault="000F3457" w:rsidP="000F3457">
      <w:pPr>
        <w:pStyle w:val="Grillecouleur-Accent1"/>
      </w:pPr>
    </w:p>
    <w:p w:rsidR="000F3457" w:rsidRPr="006A4FE7" w:rsidRDefault="000F3457" w:rsidP="000F3457">
      <w:pPr>
        <w:spacing w:before="120" w:after="120"/>
        <w:jc w:val="both"/>
      </w:pPr>
      <w:r w:rsidRPr="006A4FE7">
        <w:rPr>
          <w:rFonts w:eastAsia="Courier New"/>
          <w:lang w:eastAsia="fr-FR" w:bidi="fr-FR"/>
        </w:rPr>
        <w:t>Il serait temps, je crois, que nous commencions à appeler les ch</w:t>
      </w:r>
      <w:r w:rsidRPr="006A4FE7">
        <w:rPr>
          <w:rFonts w:eastAsia="Courier New"/>
          <w:lang w:eastAsia="fr-FR" w:bidi="fr-FR"/>
        </w:rPr>
        <w:t>o</w:t>
      </w:r>
      <w:r w:rsidRPr="006A4FE7">
        <w:rPr>
          <w:rFonts w:eastAsia="Courier New"/>
          <w:lang w:eastAsia="fr-FR" w:bidi="fr-FR"/>
        </w:rPr>
        <w:t>ses par leur nom</w:t>
      </w:r>
      <w:r w:rsidRPr="006A4FE7">
        <w:t> :</w:t>
      </w:r>
      <w:r w:rsidRPr="006A4FE7">
        <w:rPr>
          <w:rFonts w:eastAsia="Courier New"/>
          <w:lang w:eastAsia="fr-FR" w:bidi="fr-FR"/>
        </w:rPr>
        <w:t xml:space="preserve"> que ça plaise ou non aux amis, il faut dire clair</w:t>
      </w:r>
      <w:r w:rsidRPr="006A4FE7">
        <w:rPr>
          <w:rFonts w:eastAsia="Courier New"/>
          <w:lang w:eastAsia="fr-FR" w:bidi="fr-FR"/>
        </w:rPr>
        <w:t>e</w:t>
      </w:r>
      <w:r w:rsidRPr="006A4FE7">
        <w:rPr>
          <w:rFonts w:eastAsia="Courier New"/>
          <w:lang w:eastAsia="fr-FR" w:bidi="fr-FR"/>
        </w:rPr>
        <w:t xml:space="preserve">ment que le </w:t>
      </w:r>
      <w:r w:rsidRPr="003520C4">
        <w:rPr>
          <w:rFonts w:eastAsia="Courier New"/>
          <w:u w:val="single"/>
          <w:lang w:eastAsia="fr-FR" w:bidi="fr-FR"/>
        </w:rPr>
        <w:t>gouve</w:t>
      </w:r>
      <w:r w:rsidRPr="003520C4">
        <w:rPr>
          <w:u w:val="single"/>
        </w:rPr>
        <w:t>rnement québécois actuel, dans le dossier autocht</w:t>
      </w:r>
      <w:r w:rsidRPr="003520C4">
        <w:rPr>
          <w:u w:val="single"/>
        </w:rPr>
        <w:t>o</w:t>
      </w:r>
      <w:r w:rsidRPr="003520C4">
        <w:rPr>
          <w:u w:val="single"/>
        </w:rPr>
        <w:t xml:space="preserve">ne, ne déroge pas d'un </w:t>
      </w:r>
      <w:r w:rsidRPr="003520C4">
        <w:rPr>
          <w:rFonts w:eastAsia="Courier New"/>
          <w:u w:val="single"/>
          <w:lang w:eastAsia="fr-FR" w:bidi="fr-FR"/>
        </w:rPr>
        <w:t xml:space="preserve">iota de </w:t>
      </w:r>
      <w:r w:rsidRPr="003520C4">
        <w:rPr>
          <w:u w:val="single"/>
        </w:rPr>
        <w:t>la pratique génocidaire appliquée par le gouve</w:t>
      </w:r>
      <w:r w:rsidRPr="003520C4">
        <w:rPr>
          <w:u w:val="single"/>
        </w:rPr>
        <w:t>r</w:t>
      </w:r>
      <w:r w:rsidRPr="003520C4">
        <w:rPr>
          <w:u w:val="single"/>
        </w:rPr>
        <w:t>nement canadien</w:t>
      </w:r>
      <w:r w:rsidRPr="006A4FE7">
        <w:t xml:space="preserve"> depuis </w:t>
      </w:r>
      <w:r w:rsidRPr="006A4FE7">
        <w:rPr>
          <w:rFonts w:eastAsia="Courier New"/>
          <w:lang w:eastAsia="fr-FR" w:bidi="fr-FR"/>
        </w:rPr>
        <w:t>toujours, et dont le peuple québécois lui-même a souvent été une victime visée. Le gouvernement québ</w:t>
      </w:r>
      <w:r w:rsidRPr="006A4FE7">
        <w:rPr>
          <w:rFonts w:eastAsia="Courier New"/>
          <w:lang w:eastAsia="fr-FR" w:bidi="fr-FR"/>
        </w:rPr>
        <w:t>é</w:t>
      </w:r>
      <w:r w:rsidRPr="006A4FE7">
        <w:rPr>
          <w:rFonts w:eastAsia="Courier New"/>
          <w:lang w:eastAsia="fr-FR" w:bidi="fr-FR"/>
        </w:rPr>
        <w:t xml:space="preserve">cois est en train de reprendre </w:t>
      </w:r>
      <w:r w:rsidRPr="006A4FE7">
        <w:rPr>
          <w:rStyle w:val="Corpsdutexte211ptItalique"/>
          <w:lang w:val="fr-CA"/>
        </w:rPr>
        <w:t>à</w:t>
      </w:r>
      <w:r w:rsidRPr="006A4FE7">
        <w:rPr>
          <w:rFonts w:eastAsia="Courier New"/>
          <w:lang w:eastAsia="fr-FR" w:bidi="fr-FR"/>
        </w:rPr>
        <w:t xml:space="preserve"> son compte les mêmes illusions d'a</w:t>
      </w:r>
      <w:r w:rsidRPr="006A4FE7">
        <w:rPr>
          <w:rFonts w:eastAsia="Courier New"/>
          <w:lang w:eastAsia="fr-FR" w:bidi="fr-FR"/>
        </w:rPr>
        <w:t>s</w:t>
      </w:r>
      <w:r w:rsidRPr="006A4FE7">
        <w:rPr>
          <w:rFonts w:eastAsia="Courier New"/>
          <w:lang w:eastAsia="fr-FR" w:bidi="fr-FR"/>
        </w:rPr>
        <w:t>similation rapide des Autochtones qu'avaient les premiers administr</w:t>
      </w:r>
      <w:r w:rsidRPr="006A4FE7">
        <w:rPr>
          <w:rFonts w:eastAsia="Courier New"/>
          <w:lang w:eastAsia="fr-FR" w:bidi="fr-FR"/>
        </w:rPr>
        <w:t>a</w:t>
      </w:r>
      <w:r w:rsidRPr="006A4FE7">
        <w:rPr>
          <w:rFonts w:eastAsia="Courier New"/>
          <w:lang w:eastAsia="fr-FR" w:bidi="fr-FR"/>
        </w:rPr>
        <w:t>teurs de la Confédér</w:t>
      </w:r>
      <w:r w:rsidRPr="006A4FE7">
        <w:rPr>
          <w:rFonts w:eastAsia="Courier New"/>
          <w:lang w:eastAsia="fr-FR" w:bidi="fr-FR"/>
        </w:rPr>
        <w:t>a</w:t>
      </w:r>
      <w:r w:rsidRPr="006A4FE7">
        <w:rPr>
          <w:rFonts w:eastAsia="Courier New"/>
          <w:lang w:eastAsia="fr-FR" w:bidi="fr-FR"/>
        </w:rPr>
        <w:t xml:space="preserve">tion canadienne. Le gouvernement central, qui est bien placé pour savoir qu'il s'agissait-là d'illusions, est trop content de se débarrasser de cette </w:t>
      </w:r>
      <w:r w:rsidRPr="003520C4">
        <w:rPr>
          <w:u w:val="single"/>
        </w:rPr>
        <w:t>patate chaude</w:t>
      </w:r>
      <w:r w:rsidRPr="006A4FE7">
        <w:rPr>
          <w:rFonts w:eastAsia="Courier New"/>
          <w:lang w:eastAsia="fr-FR" w:bidi="fr-FR"/>
        </w:rPr>
        <w:t xml:space="preserve"> en la passant à un gouvern</w:t>
      </w:r>
      <w:r w:rsidRPr="006A4FE7">
        <w:rPr>
          <w:rFonts w:eastAsia="Courier New"/>
          <w:lang w:eastAsia="fr-FR" w:bidi="fr-FR"/>
        </w:rPr>
        <w:t>e</w:t>
      </w:r>
      <w:r w:rsidRPr="006A4FE7">
        <w:rPr>
          <w:rFonts w:eastAsia="Courier New"/>
          <w:lang w:eastAsia="fr-FR" w:bidi="fr-FR"/>
        </w:rPr>
        <w:t>ment péquiste en quête de nouvelles juridictions</w:t>
      </w:r>
      <w:r w:rsidRPr="006A4FE7">
        <w:t> !</w:t>
      </w:r>
      <w:r w:rsidRPr="006A4FE7">
        <w:rPr>
          <w:rFonts w:eastAsia="Courier New"/>
          <w:lang w:eastAsia="fr-FR" w:bidi="fr-FR"/>
        </w:rPr>
        <w:t xml:space="preserve"> Quant au projet d'autodétermination québécoise lui-même, je pense qu'il n'a aucun chance de voir le jour à court, moyen ou long terme, s'il ne commence pas par s'articuler sur la dyn</w:t>
      </w:r>
      <w:r w:rsidRPr="006A4FE7">
        <w:rPr>
          <w:rFonts w:eastAsia="Courier New"/>
          <w:lang w:eastAsia="fr-FR" w:bidi="fr-FR"/>
        </w:rPr>
        <w:t>a</w:t>
      </w:r>
      <w:r w:rsidRPr="006A4FE7">
        <w:rPr>
          <w:rFonts w:eastAsia="Courier New"/>
          <w:lang w:eastAsia="fr-FR" w:bidi="fr-FR"/>
        </w:rPr>
        <w:t>mique pan-amérindienne, s'il continue à ignorer de façon aussi cavalière les données sociopolitiques inhérentes au continent américain. Le plus mauvais se</w:t>
      </w:r>
      <w:r w:rsidRPr="006A4FE7">
        <w:rPr>
          <w:rFonts w:eastAsia="Courier New"/>
          <w:lang w:eastAsia="fr-FR" w:bidi="fr-FR"/>
        </w:rPr>
        <w:t>r</w:t>
      </w:r>
      <w:r w:rsidRPr="006A4FE7">
        <w:rPr>
          <w:rFonts w:eastAsia="Courier New"/>
          <w:lang w:eastAsia="fr-FR" w:bidi="fr-FR"/>
        </w:rPr>
        <w:t>vice que nous pouvons rendre à nos descendants, c'est de sous-estimer la signification polit</w:t>
      </w:r>
      <w:r w:rsidRPr="006A4FE7">
        <w:rPr>
          <w:rFonts w:eastAsia="Courier New"/>
          <w:lang w:eastAsia="fr-FR" w:bidi="fr-FR"/>
        </w:rPr>
        <w:t>i</w:t>
      </w:r>
      <w:r w:rsidRPr="006A4FE7">
        <w:rPr>
          <w:rFonts w:eastAsia="Courier New"/>
          <w:lang w:eastAsia="fr-FR" w:bidi="fr-FR"/>
        </w:rPr>
        <w:t>que des aspirations autochtones et la portée contine</w:t>
      </w:r>
      <w:r w:rsidRPr="006A4FE7">
        <w:rPr>
          <w:rFonts w:eastAsia="Courier New"/>
          <w:lang w:eastAsia="fr-FR" w:bidi="fr-FR"/>
        </w:rPr>
        <w:t>n</w:t>
      </w:r>
      <w:r w:rsidRPr="006A4FE7">
        <w:rPr>
          <w:rFonts w:eastAsia="Courier New"/>
          <w:lang w:eastAsia="fr-FR" w:bidi="fr-FR"/>
        </w:rPr>
        <w:t>tale de ce vaste réveil politique actuel. Ce sont là des remarques qu'il ne vaudrait m</w:t>
      </w:r>
      <w:r w:rsidRPr="006A4FE7">
        <w:rPr>
          <w:rFonts w:eastAsia="Courier New"/>
          <w:lang w:eastAsia="fr-FR" w:bidi="fr-FR"/>
        </w:rPr>
        <w:t>ê</w:t>
      </w:r>
      <w:r w:rsidRPr="006A4FE7">
        <w:rPr>
          <w:rFonts w:eastAsia="Courier New"/>
          <w:lang w:eastAsia="fr-FR" w:bidi="fr-FR"/>
        </w:rPr>
        <w:t>me pas la peine de formuler à l'endroit d'un gouvernement non-souverainiste ...</w:t>
      </w:r>
    </w:p>
    <w:p w:rsidR="000F3457" w:rsidRDefault="000F3457" w:rsidP="000F3457">
      <w:pPr>
        <w:spacing w:before="120" w:after="120"/>
        <w:jc w:val="both"/>
        <w:rPr>
          <w:rFonts w:eastAsia="Courier New"/>
          <w:lang w:eastAsia="fr-FR" w:bidi="fr-FR"/>
        </w:rPr>
      </w:pPr>
      <w:r w:rsidRPr="006A4FE7">
        <w:rPr>
          <w:rFonts w:eastAsia="Courier New"/>
          <w:lang w:eastAsia="fr-FR" w:bidi="fr-FR"/>
        </w:rPr>
        <w:t>Et il est grandement temps que nous, sociologues, anthropologues, politicol</w:t>
      </w:r>
      <w:r w:rsidRPr="006A4FE7">
        <w:rPr>
          <w:rFonts w:eastAsia="Courier New"/>
          <w:lang w:eastAsia="fr-FR" w:bidi="fr-FR"/>
        </w:rPr>
        <w:t>o</w:t>
      </w:r>
      <w:r w:rsidRPr="006A4FE7">
        <w:rPr>
          <w:rFonts w:eastAsia="Courier New"/>
          <w:lang w:eastAsia="fr-FR" w:bidi="fr-FR"/>
        </w:rPr>
        <w:t>gues, analystes de tout acabit, pensions à débarquer enfin en Amérique ...</w:t>
      </w:r>
    </w:p>
    <w:p w:rsidR="000F3457" w:rsidRPr="006A4FE7" w:rsidRDefault="000F3457" w:rsidP="000F3457">
      <w:pPr>
        <w:spacing w:before="120" w:after="120"/>
        <w:jc w:val="both"/>
      </w:pPr>
    </w:p>
    <w:p w:rsidR="000F3457" w:rsidRPr="006A4FE7" w:rsidRDefault="000F3457" w:rsidP="000F3457">
      <w:pPr>
        <w:spacing w:before="120" w:after="120"/>
        <w:ind w:firstLine="0"/>
        <w:jc w:val="both"/>
      </w:pPr>
      <w:r>
        <w:br w:type="page"/>
      </w:r>
      <w:r w:rsidRPr="006A4FE7">
        <w:t>[268]</w:t>
      </w:r>
    </w:p>
    <w:p w:rsidR="000F3457" w:rsidRDefault="000F3457" w:rsidP="000F3457">
      <w:pPr>
        <w:jc w:val="both"/>
      </w:pPr>
    </w:p>
    <w:p w:rsidR="000F3457" w:rsidRPr="00E07116" w:rsidRDefault="000F3457" w:rsidP="000F3457">
      <w:pPr>
        <w:jc w:val="both"/>
      </w:pPr>
    </w:p>
    <w:p w:rsidR="000F3457" w:rsidRPr="00124590" w:rsidRDefault="000F3457" w:rsidP="000F3457">
      <w:pPr>
        <w:ind w:hanging="20"/>
        <w:jc w:val="center"/>
        <w:rPr>
          <w:b/>
          <w:sz w:val="24"/>
        </w:rPr>
      </w:pPr>
      <w:bookmarkStart w:id="25" w:name="Colloque_1978_Atelier_8_texte_16"/>
      <w:r>
        <w:rPr>
          <w:b/>
          <w:sz w:val="24"/>
        </w:rPr>
        <w:t>La souveraineté du Québec :</w:t>
      </w:r>
      <w:r>
        <w:rPr>
          <w:b/>
          <w:sz w:val="24"/>
        </w:rPr>
        <w:br/>
        <w:t>aspects économique, politique et culturel</w:t>
      </w:r>
      <w:r w:rsidRPr="00124590">
        <w:rPr>
          <w:b/>
          <w:sz w:val="24"/>
        </w:rPr>
        <w:t>.</w:t>
      </w:r>
    </w:p>
    <w:p w:rsidR="000F3457" w:rsidRPr="00124590" w:rsidRDefault="000F3457" w:rsidP="000F3457">
      <w:pPr>
        <w:jc w:val="center"/>
        <w:rPr>
          <w:sz w:val="24"/>
        </w:rPr>
      </w:pPr>
      <w:r>
        <w:rPr>
          <w:sz w:val="24"/>
        </w:rPr>
        <w:t>Actes du colloque annuel de</w:t>
      </w:r>
      <w:r w:rsidRPr="00124590">
        <w:rPr>
          <w:sz w:val="24"/>
        </w:rPr>
        <w:t xml:space="preserve"> l’ACSALF </w:t>
      </w:r>
      <w:r>
        <w:rPr>
          <w:sz w:val="24"/>
        </w:rPr>
        <w:t>1978</w:t>
      </w:r>
      <w:r w:rsidRPr="00124590">
        <w:rPr>
          <w:sz w:val="24"/>
        </w:rPr>
        <w:t>.</w:t>
      </w:r>
    </w:p>
    <w:p w:rsidR="000F3457" w:rsidRPr="00124590" w:rsidRDefault="000F3457" w:rsidP="000F3457">
      <w:pPr>
        <w:spacing w:before="60" w:after="120"/>
        <w:ind w:firstLine="0"/>
        <w:jc w:val="center"/>
        <w:rPr>
          <w:b/>
          <w:caps/>
          <w:color w:val="000080"/>
          <w:sz w:val="24"/>
        </w:rPr>
      </w:pPr>
      <w:r>
        <w:rPr>
          <w:b/>
          <w:caps/>
          <w:color w:val="000080"/>
          <w:sz w:val="24"/>
        </w:rPr>
        <w:t>ATELIER 8</w:t>
      </w:r>
    </w:p>
    <w:p w:rsidR="000F3457" w:rsidRDefault="000F3457" w:rsidP="000F3457">
      <w:pPr>
        <w:pStyle w:val="Titreniveau2"/>
      </w:pPr>
      <w:r>
        <w:t>“Les souverainetés</w:t>
      </w:r>
      <w:r>
        <w:br/>
        <w:t>irréconciliables.”</w:t>
      </w:r>
    </w:p>
    <w:bookmarkEnd w:id="25"/>
    <w:p w:rsidR="000F3457" w:rsidRPr="00E07116" w:rsidRDefault="000F3457" w:rsidP="000F3457">
      <w:pPr>
        <w:jc w:val="both"/>
        <w:rPr>
          <w:szCs w:val="36"/>
        </w:rPr>
      </w:pPr>
    </w:p>
    <w:p w:rsidR="000F3457" w:rsidRPr="00E07116" w:rsidRDefault="000F3457" w:rsidP="000F3457">
      <w:pPr>
        <w:pStyle w:val="suite"/>
      </w:pPr>
      <w:r>
        <w:t>Par Jean-Jacques SIMARD</w:t>
      </w:r>
    </w:p>
    <w:p w:rsidR="000F3457" w:rsidRPr="00E07116" w:rsidRDefault="000F3457" w:rsidP="000F3457">
      <w:pPr>
        <w:pStyle w:val="auteurst"/>
      </w:pPr>
      <w:r>
        <w:t>Département de sociologie</w:t>
      </w:r>
      <w:r>
        <w:br/>
        <w:t>Université Laval</w:t>
      </w:r>
    </w:p>
    <w:p w:rsidR="000F3457" w:rsidRPr="002106BB" w:rsidRDefault="000F3457" w:rsidP="000F3457">
      <w:pPr>
        <w:spacing w:before="120" w:after="120"/>
        <w:jc w:val="both"/>
        <w:rPr>
          <w:rFonts w:eastAsia="Courier New" w:cs="Courier New"/>
          <w:lang w:eastAsia="fr-FR" w:bidi="fr-FR"/>
        </w:rPr>
      </w:pPr>
    </w:p>
    <w:p w:rsidR="000F3457" w:rsidRPr="006A4FE7" w:rsidRDefault="000F3457" w:rsidP="000F3457">
      <w:pPr>
        <w:pStyle w:val="planche"/>
      </w:pPr>
      <w:r w:rsidRPr="006A4FE7">
        <w:t>QUELQUES INSTAN</w:t>
      </w:r>
      <w:r>
        <w:t>TANÉS</w:t>
      </w:r>
    </w:p>
    <w:p w:rsidR="000F3457" w:rsidRPr="006A4FE7" w:rsidRDefault="000F3457" w:rsidP="000F3457">
      <w:pPr>
        <w:spacing w:before="120" w:after="120"/>
        <w:jc w:val="both"/>
        <w:rPr>
          <w:rFonts w:eastAsia="Courier New"/>
          <w:lang w:eastAsia="fr-FR" w:bidi="fr-FR"/>
        </w:rPr>
      </w:pPr>
    </w:p>
    <w:p w:rsidR="000F3457" w:rsidRPr="00384B20" w:rsidRDefault="000F3457" w:rsidP="000F3457">
      <w:pPr>
        <w:ind w:right="90" w:firstLine="0"/>
        <w:jc w:val="both"/>
        <w:rPr>
          <w:sz w:val="20"/>
        </w:rPr>
      </w:pPr>
      <w:hyperlink w:anchor="tdm" w:history="1">
        <w:r w:rsidRPr="00384B20">
          <w:rPr>
            <w:rStyle w:val="Lienhypertexte"/>
            <w:sz w:val="20"/>
          </w:rPr>
          <w:t>Retour à la table des matières</w:t>
        </w:r>
      </w:hyperlink>
    </w:p>
    <w:p w:rsidR="000F3457" w:rsidRPr="006A4FE7" w:rsidRDefault="000F3457" w:rsidP="000F3457">
      <w:pPr>
        <w:spacing w:before="120" w:after="120"/>
        <w:jc w:val="both"/>
      </w:pPr>
      <w:r>
        <w:rPr>
          <w:rFonts w:eastAsia="Courier New"/>
          <w:lang w:eastAsia="fr-FR" w:bidi="fr-FR"/>
        </w:rPr>
        <w:t>Fort C</w:t>
      </w:r>
      <w:r w:rsidRPr="006A4FE7">
        <w:rPr>
          <w:rFonts w:eastAsia="Courier New"/>
          <w:lang w:eastAsia="fr-FR" w:bidi="fr-FR"/>
        </w:rPr>
        <w:t>himo, 1961. En tournée aux confins de son domaine, le m</w:t>
      </w:r>
      <w:r w:rsidRPr="006A4FE7">
        <w:rPr>
          <w:rFonts w:eastAsia="Courier New"/>
          <w:lang w:eastAsia="fr-FR" w:bidi="fr-FR"/>
        </w:rPr>
        <w:t>i</w:t>
      </w:r>
      <w:r w:rsidRPr="006A4FE7">
        <w:rPr>
          <w:rFonts w:eastAsia="Courier New"/>
          <w:lang w:eastAsia="fr-FR" w:bidi="fr-FR"/>
        </w:rPr>
        <w:t>nistre des r</w:t>
      </w:r>
      <w:r w:rsidRPr="006A4FE7">
        <w:rPr>
          <w:rFonts w:eastAsia="Courier New"/>
          <w:lang w:eastAsia="fr-FR" w:bidi="fr-FR"/>
        </w:rPr>
        <w:t>i</w:t>
      </w:r>
      <w:r w:rsidRPr="006A4FE7">
        <w:rPr>
          <w:rFonts w:eastAsia="Courier New"/>
          <w:lang w:eastAsia="fr-FR" w:bidi="fr-FR"/>
        </w:rPr>
        <w:t>chesses naturelles du Québec est estomaqué par l'évidente solidarité qui soude les peuples Inuit et Québécois en vertu de leur commune situ</w:t>
      </w:r>
      <w:r w:rsidRPr="006A4FE7">
        <w:rPr>
          <w:rFonts w:eastAsia="Courier New"/>
          <w:lang w:eastAsia="fr-FR" w:bidi="fr-FR"/>
        </w:rPr>
        <w:t>a</w:t>
      </w:r>
      <w:r w:rsidRPr="006A4FE7">
        <w:rPr>
          <w:rFonts w:eastAsia="Courier New"/>
          <w:lang w:eastAsia="fr-FR" w:bidi="fr-FR"/>
        </w:rPr>
        <w:t>tion de colonisés, minoritaires, menacés d'assimilation, victimes des Fédéraux et des Anglais. "On vous traite comme du b</w:t>
      </w:r>
      <w:r w:rsidRPr="006A4FE7">
        <w:rPr>
          <w:rFonts w:eastAsia="Courier New"/>
          <w:lang w:eastAsia="fr-FR" w:bidi="fr-FR"/>
        </w:rPr>
        <w:t>é</w:t>
      </w:r>
      <w:r w:rsidRPr="006A4FE7">
        <w:rPr>
          <w:rFonts w:eastAsia="Courier New"/>
          <w:lang w:eastAsia="fr-FR" w:bidi="fr-FR"/>
        </w:rPr>
        <w:t>tail" oser lancer R</w:t>
      </w:r>
      <w:r w:rsidRPr="006A4FE7">
        <w:rPr>
          <w:rFonts w:eastAsia="Courier New"/>
          <w:lang w:eastAsia="fr-FR" w:bidi="fr-FR"/>
        </w:rPr>
        <w:t>e</w:t>
      </w:r>
      <w:r w:rsidRPr="006A4FE7">
        <w:rPr>
          <w:rFonts w:eastAsia="Courier New"/>
          <w:lang w:eastAsia="fr-FR" w:bidi="fr-FR"/>
        </w:rPr>
        <w:t>né Lévesque en brandissant les gonfalons de l'auto-détermination commune que, de main à main, se passaient les génér</w:t>
      </w:r>
      <w:r w:rsidRPr="006A4FE7">
        <w:rPr>
          <w:rFonts w:eastAsia="Courier New"/>
          <w:lang w:eastAsia="fr-FR" w:bidi="fr-FR"/>
        </w:rPr>
        <w:t>a</w:t>
      </w:r>
      <w:r w:rsidRPr="006A4FE7">
        <w:rPr>
          <w:rFonts w:eastAsia="Courier New"/>
          <w:lang w:eastAsia="fr-FR" w:bidi="fr-FR"/>
        </w:rPr>
        <w:t>tions successives de fonctionnaires provinciaux en Jihad dans les mi</w:t>
      </w:r>
      <w:r w:rsidRPr="006A4FE7">
        <w:rPr>
          <w:rFonts w:eastAsia="Courier New"/>
          <w:lang w:eastAsia="fr-FR" w:bidi="fr-FR"/>
        </w:rPr>
        <w:t>s</w:t>
      </w:r>
      <w:r w:rsidRPr="006A4FE7">
        <w:rPr>
          <w:rFonts w:eastAsia="Courier New"/>
          <w:lang w:eastAsia="fr-FR" w:bidi="fr-FR"/>
        </w:rPr>
        <w:t>sions septentrionales des Rév</w:t>
      </w:r>
      <w:r w:rsidRPr="006A4FE7">
        <w:rPr>
          <w:rFonts w:eastAsia="Courier New"/>
          <w:lang w:eastAsia="fr-FR" w:bidi="fr-FR"/>
        </w:rPr>
        <w:t>é</w:t>
      </w:r>
      <w:r w:rsidRPr="006A4FE7">
        <w:rPr>
          <w:rFonts w:eastAsia="Courier New"/>
          <w:lang w:eastAsia="fr-FR" w:bidi="fr-FR"/>
        </w:rPr>
        <w:t>rends Pères de la Confédération. Dans le fond de la salle enfumée, certains vieux chasseurs du cru, un peu durs d'oreilles, s'interroge d'un œil  incrédule</w:t>
      </w:r>
      <w:r w:rsidRPr="006A4FE7">
        <w:t> :</w:t>
      </w:r>
      <w:r w:rsidRPr="006A4FE7">
        <w:rPr>
          <w:rFonts w:eastAsia="Courier New"/>
          <w:lang w:eastAsia="fr-FR" w:bidi="fr-FR"/>
        </w:rPr>
        <w:t xml:space="preserve"> un ministre de la Co</w:t>
      </w:r>
      <w:r w:rsidRPr="006A4FE7">
        <w:rPr>
          <w:rFonts w:eastAsia="Courier New"/>
          <w:lang w:eastAsia="fr-FR" w:bidi="fr-FR"/>
        </w:rPr>
        <w:t>u</w:t>
      </w:r>
      <w:r w:rsidRPr="006A4FE7">
        <w:rPr>
          <w:rFonts w:eastAsia="Courier New"/>
          <w:lang w:eastAsia="fr-FR" w:bidi="fr-FR"/>
        </w:rPr>
        <w:t>ronne vient-il de les traiter de b</w:t>
      </w:r>
      <w:r w:rsidRPr="006A4FE7">
        <w:rPr>
          <w:rFonts w:eastAsia="Courier New"/>
          <w:lang w:eastAsia="fr-FR" w:bidi="fr-FR"/>
        </w:rPr>
        <w:t>é</w:t>
      </w:r>
      <w:r w:rsidRPr="006A4FE7">
        <w:rPr>
          <w:rFonts w:eastAsia="Courier New"/>
          <w:lang w:eastAsia="fr-FR" w:bidi="fr-FR"/>
        </w:rPr>
        <w:t>tail, ou quoi</w:t>
      </w:r>
      <w:r w:rsidRPr="006A4FE7">
        <w:t> ?</w:t>
      </w:r>
    </w:p>
    <w:p w:rsidR="000F3457" w:rsidRPr="006A4FE7" w:rsidRDefault="000F3457" w:rsidP="000F3457">
      <w:pPr>
        <w:spacing w:before="120" w:after="120"/>
        <w:jc w:val="both"/>
        <w:rPr>
          <w:rFonts w:eastAsia="Courier New"/>
          <w:lang w:eastAsia="fr-FR" w:bidi="fr-FR"/>
        </w:rPr>
      </w:pPr>
      <w:r w:rsidRPr="006A4FE7">
        <w:rPr>
          <w:rFonts w:eastAsia="Courier New"/>
          <w:lang w:eastAsia="fr-FR" w:bidi="fr-FR"/>
        </w:rPr>
        <w:t>Dix ans plus tard, lors des audiences publiques d'une commission conjointe fédérale-provinciale itinérante venue expl</w:t>
      </w:r>
      <w:r w:rsidRPr="006A4FE7">
        <w:rPr>
          <w:rFonts w:eastAsia="Courier New"/>
          <w:lang w:eastAsia="fr-FR" w:bidi="fr-FR"/>
        </w:rPr>
        <w:t>i</w:t>
      </w:r>
      <w:r w:rsidRPr="006A4FE7">
        <w:rPr>
          <w:rFonts w:eastAsia="Courier New"/>
          <w:lang w:eastAsia="fr-FR" w:bidi="fr-FR"/>
        </w:rPr>
        <w:t>quer aux Inuit qu'en vertu de la loi de l'Extension des Frontières de 1912, leur pays appartenait à la Couronne du chef du Qu</w:t>
      </w:r>
      <w:r w:rsidRPr="006A4FE7">
        <w:rPr>
          <w:rFonts w:eastAsia="Courier New"/>
          <w:lang w:eastAsia="fr-FR" w:bidi="fr-FR"/>
        </w:rPr>
        <w:t>é</w:t>
      </w:r>
      <w:r w:rsidRPr="006A4FE7">
        <w:rPr>
          <w:rFonts w:eastAsia="Courier New"/>
          <w:lang w:eastAsia="fr-FR" w:bidi="fr-FR"/>
        </w:rPr>
        <w:t>bec, les vieux chasseurs étaient enfin fixés</w:t>
      </w:r>
      <w:r w:rsidRPr="006A4FE7">
        <w:t> :</w:t>
      </w:r>
      <w:r w:rsidRPr="006A4FE7">
        <w:rPr>
          <w:rFonts w:eastAsia="Courier New"/>
          <w:lang w:eastAsia="fr-FR" w:bidi="fr-FR"/>
        </w:rPr>
        <w:t xml:space="preserve"> mon dieu oui, Lévesque avait bien dit qu'ils étaient du bétail. Alors, pour l'édification des hauts-fonctionnaires, ils traçaient sur une carte une ligne allant du sud de Poste-de-la-Baleine, au fond de la Baie d'Hudson, jusqu'en bas de Killinq, à l'extrême poi</w:t>
      </w:r>
      <w:r w:rsidRPr="006A4FE7">
        <w:rPr>
          <w:rFonts w:eastAsia="Courier New"/>
          <w:lang w:eastAsia="fr-FR" w:bidi="fr-FR"/>
        </w:rPr>
        <w:t>n</w:t>
      </w:r>
      <w:r w:rsidRPr="006A4FE7">
        <w:rPr>
          <w:rFonts w:eastAsia="Courier New"/>
          <w:lang w:eastAsia="fr-FR" w:bidi="fr-FR"/>
        </w:rPr>
        <w:t>te occidentale de la Baie d'Ungava</w:t>
      </w:r>
      <w:r w:rsidRPr="006A4FE7">
        <w:t> :</w:t>
      </w:r>
      <w:r w:rsidRPr="006A4FE7">
        <w:rPr>
          <w:rFonts w:eastAsia="Courier New"/>
          <w:lang w:eastAsia="fr-FR" w:bidi="fr-FR"/>
        </w:rPr>
        <w:t xml:space="preserve"> leur pâturage, si cela ne nuisait pas à la Couronne.</w:t>
      </w:r>
    </w:p>
    <w:p w:rsidR="000F3457" w:rsidRPr="006A4FE7" w:rsidRDefault="000F3457" w:rsidP="000F3457">
      <w:pPr>
        <w:spacing w:before="120" w:after="120"/>
        <w:jc w:val="both"/>
      </w:pPr>
      <w:r w:rsidRPr="006A4FE7">
        <w:rPr>
          <w:rFonts w:eastAsia="Courier New"/>
          <w:lang w:eastAsia="fr-FR" w:bidi="fr-FR"/>
        </w:rPr>
        <w:t>1973, dans quelque soubassement où un exécutif de comté du Parti Québécois prépare des résolutions â inclure au programme électoral, dont l'une sur les autochtones au lendemain de l'Indépendance. Un ob</w:t>
      </w:r>
      <w:r>
        <w:rPr>
          <w:rFonts w:eastAsia="Courier New"/>
          <w:lang w:eastAsia="fr-FR" w:bidi="fr-FR"/>
        </w:rPr>
        <w:t>servateur doit défen</w:t>
      </w:r>
      <w:r w:rsidRPr="006A4FE7">
        <w:rPr>
          <w:rFonts w:eastAsia="Courier New"/>
          <w:lang w:eastAsia="fr-FR" w:bidi="fr-FR"/>
        </w:rPr>
        <w:t>dre</w:t>
      </w:r>
      <w:r>
        <w:t xml:space="preserve"> </w:t>
      </w:r>
      <w:r w:rsidRPr="006A4FE7">
        <w:t>[269]</w:t>
      </w:r>
      <w:r w:rsidRPr="006A4FE7">
        <w:rPr>
          <w:rFonts w:eastAsia="Courier New"/>
          <w:lang w:eastAsia="fr-FR" w:bidi="fr-FR"/>
        </w:rPr>
        <w:t xml:space="preserve"> l'idée de faire précéder toute propos</w:t>
      </w:r>
      <w:r w:rsidRPr="006A4FE7">
        <w:rPr>
          <w:rFonts w:eastAsia="Courier New"/>
          <w:lang w:eastAsia="fr-FR" w:bidi="fr-FR"/>
        </w:rPr>
        <w:t>i</w:t>
      </w:r>
      <w:r w:rsidRPr="006A4FE7">
        <w:rPr>
          <w:rFonts w:eastAsia="Courier New"/>
          <w:lang w:eastAsia="fr-FR" w:bidi="fr-FR"/>
        </w:rPr>
        <w:t>tion libératrice par les mots "Le gouvernement du P.Q. négociera avec les autoc</w:t>
      </w:r>
      <w:r w:rsidRPr="006A4FE7">
        <w:rPr>
          <w:rFonts w:eastAsia="Courier New"/>
          <w:lang w:eastAsia="fr-FR" w:bidi="fr-FR"/>
        </w:rPr>
        <w:t>h</w:t>
      </w:r>
      <w:r w:rsidRPr="006A4FE7">
        <w:rPr>
          <w:rFonts w:eastAsia="Courier New"/>
          <w:lang w:eastAsia="fr-FR" w:bidi="fr-FR"/>
        </w:rPr>
        <w:t>tones...".</w:t>
      </w:r>
    </w:p>
    <w:p w:rsidR="000F3457" w:rsidRPr="006A4FE7" w:rsidRDefault="000F3457" w:rsidP="000F3457">
      <w:pPr>
        <w:spacing w:before="120" w:after="120"/>
        <w:jc w:val="both"/>
      </w:pPr>
      <w:r w:rsidRPr="006A4FE7">
        <w:rPr>
          <w:rFonts w:eastAsia="Courier New"/>
          <w:lang w:eastAsia="fr-FR" w:bidi="fr-FR"/>
        </w:rPr>
        <w:t>1977. Les fabricants de programmes électoraux sont en mesure de les mettre en application. À un juriste européen venu étudier les cons</w:t>
      </w:r>
      <w:r w:rsidRPr="006A4FE7">
        <w:rPr>
          <w:rFonts w:eastAsia="Courier New"/>
          <w:lang w:eastAsia="fr-FR" w:bidi="fr-FR"/>
        </w:rPr>
        <w:t>é</w:t>
      </w:r>
      <w:r w:rsidRPr="006A4FE7">
        <w:rPr>
          <w:rFonts w:eastAsia="Courier New"/>
          <w:lang w:eastAsia="fr-FR" w:bidi="fr-FR"/>
        </w:rPr>
        <w:t>quences de l'Entente de la Baie James sur les Inuit du Québec, un membre du gouvernement péquiste affirme, "avec un franchise qui 1'honore, même si elle peut paraître cruelle aux autochtones", que "deux cultures se trouvent en présence, dont l'une est majoritaire. Les gouvernements ente</w:t>
      </w:r>
      <w:r w:rsidRPr="006A4FE7">
        <w:rPr>
          <w:rFonts w:eastAsia="Courier New"/>
          <w:lang w:eastAsia="fr-FR" w:bidi="fr-FR"/>
        </w:rPr>
        <w:t>n</w:t>
      </w:r>
      <w:r w:rsidRPr="006A4FE7">
        <w:rPr>
          <w:rFonts w:eastAsia="Courier New"/>
          <w:lang w:eastAsia="fr-FR" w:bidi="fr-FR"/>
        </w:rPr>
        <w:t>dent donner à cette confrontation qui trouve ses racines dans un processus historique les solutions les plus respectue</w:t>
      </w:r>
      <w:r w:rsidRPr="006A4FE7">
        <w:rPr>
          <w:rFonts w:eastAsia="Courier New"/>
          <w:lang w:eastAsia="fr-FR" w:bidi="fr-FR"/>
        </w:rPr>
        <w:t>u</w:t>
      </w:r>
      <w:r w:rsidRPr="006A4FE7">
        <w:rPr>
          <w:rFonts w:eastAsia="Courier New"/>
          <w:lang w:eastAsia="fr-FR" w:bidi="fr-FR"/>
        </w:rPr>
        <w:t>ses po</w:t>
      </w:r>
      <w:r w:rsidRPr="006A4FE7">
        <w:rPr>
          <w:rFonts w:eastAsia="Courier New"/>
          <w:lang w:eastAsia="fr-FR" w:bidi="fr-FR"/>
        </w:rPr>
        <w:t>s</w:t>
      </w:r>
      <w:r w:rsidRPr="006A4FE7">
        <w:rPr>
          <w:rFonts w:eastAsia="Courier New"/>
          <w:lang w:eastAsia="fr-FR" w:bidi="fr-FR"/>
        </w:rPr>
        <w:t>sibles des intérêts autochtones. Le Parti Québécois reconnaît même la justesse de nombreux arguments des dissidents (Inuit...). Mais il est, soumis à une néce</w:t>
      </w:r>
      <w:r w:rsidRPr="006A4FE7">
        <w:rPr>
          <w:rFonts w:eastAsia="Courier New"/>
          <w:lang w:eastAsia="fr-FR" w:bidi="fr-FR"/>
        </w:rPr>
        <w:t>s</w:t>
      </w:r>
      <w:r w:rsidRPr="006A4FE7">
        <w:rPr>
          <w:rFonts w:eastAsia="Courier New"/>
          <w:lang w:eastAsia="fr-FR" w:bidi="fr-FR"/>
        </w:rPr>
        <w:t>sité qui prime toutes les autres</w:t>
      </w:r>
      <w:r w:rsidRPr="006A4FE7">
        <w:t> :</w:t>
      </w:r>
      <w:r w:rsidRPr="006A4FE7">
        <w:rPr>
          <w:rFonts w:eastAsia="Courier New"/>
          <w:lang w:eastAsia="fr-FR" w:bidi="fr-FR"/>
        </w:rPr>
        <w:t xml:space="preserve"> celle de gouverner, et de gouverner conformément aux intérêts de la maj</w:t>
      </w:r>
      <w:r w:rsidRPr="006A4FE7">
        <w:rPr>
          <w:rFonts w:eastAsia="Courier New"/>
          <w:lang w:eastAsia="fr-FR" w:bidi="fr-FR"/>
        </w:rPr>
        <w:t>o</w:t>
      </w:r>
      <w:r w:rsidRPr="006A4FE7">
        <w:rPr>
          <w:rFonts w:eastAsia="Courier New"/>
          <w:lang w:eastAsia="fr-FR" w:bidi="fr-FR"/>
        </w:rPr>
        <w:t>rité dont il est le mand</w:t>
      </w:r>
      <w:r w:rsidRPr="006A4FE7">
        <w:rPr>
          <w:rFonts w:eastAsia="Courier New"/>
          <w:lang w:eastAsia="fr-FR" w:bidi="fr-FR"/>
        </w:rPr>
        <w:t>a</w:t>
      </w:r>
      <w:r w:rsidRPr="006A4FE7">
        <w:rPr>
          <w:rFonts w:eastAsia="Courier New"/>
          <w:lang w:eastAsia="fr-FR" w:bidi="fr-FR"/>
        </w:rPr>
        <w:t>taire"</w:t>
      </w:r>
      <w:r>
        <w:rPr>
          <w:rFonts w:eastAsia="Courier New"/>
          <w:lang w:eastAsia="fr-FR" w:bidi="fr-FR"/>
        </w:rPr>
        <w:t> </w:t>
      </w:r>
      <w:r>
        <w:rPr>
          <w:rStyle w:val="Appelnotedebasdep"/>
          <w:rFonts w:eastAsia="Courier New"/>
          <w:lang w:eastAsia="fr-FR" w:bidi="fr-FR"/>
        </w:rPr>
        <w:footnoteReference w:id="235"/>
      </w:r>
      <w:r>
        <w:rPr>
          <w:rFonts w:eastAsia="Courier New"/>
          <w:lang w:eastAsia="fr-FR" w:bidi="fr-FR"/>
        </w:rPr>
        <w:t>.</w:t>
      </w:r>
    </w:p>
    <w:p w:rsidR="000F3457" w:rsidRPr="006A4FE7" w:rsidRDefault="000F3457" w:rsidP="000F3457">
      <w:pPr>
        <w:spacing w:before="120" w:after="120"/>
        <w:jc w:val="both"/>
      </w:pPr>
      <w:r w:rsidRPr="006A4FE7">
        <w:rPr>
          <w:rFonts w:eastAsia="Courier New"/>
          <w:lang w:eastAsia="fr-FR" w:bidi="fr-FR"/>
        </w:rPr>
        <w:t>Lord Durham, chez qui une chronique faiblesse en maths empirait le manque de franchise démocratique, n'avait pas posé aussi limpid</w:t>
      </w:r>
      <w:r w:rsidRPr="006A4FE7">
        <w:rPr>
          <w:rFonts w:eastAsia="Courier New"/>
          <w:lang w:eastAsia="fr-FR" w:bidi="fr-FR"/>
        </w:rPr>
        <w:t>e</w:t>
      </w:r>
      <w:r w:rsidRPr="006A4FE7">
        <w:rPr>
          <w:rFonts w:eastAsia="Courier New"/>
          <w:lang w:eastAsia="fr-FR" w:bidi="fr-FR"/>
        </w:rPr>
        <w:t>ment le problème dans son rapport fameux sur une confrontation culturelle du même type. Vous avez une major</w:t>
      </w:r>
      <w:r w:rsidRPr="006A4FE7">
        <w:rPr>
          <w:rFonts w:eastAsia="Courier New"/>
          <w:lang w:eastAsia="fr-FR" w:bidi="fr-FR"/>
        </w:rPr>
        <w:t>i</w:t>
      </w:r>
      <w:r w:rsidRPr="006A4FE7">
        <w:rPr>
          <w:rFonts w:eastAsia="Courier New"/>
          <w:lang w:eastAsia="fr-FR" w:bidi="fr-FR"/>
        </w:rPr>
        <w:t>té (a) et une minorité (b). Petit a plus petit b égale grand A. C'est ce qu'on appelle l'équation des souverainetés irréconcili</w:t>
      </w:r>
      <w:r w:rsidRPr="006A4FE7">
        <w:rPr>
          <w:rFonts w:eastAsia="Courier New"/>
          <w:lang w:eastAsia="fr-FR" w:bidi="fr-FR"/>
        </w:rPr>
        <w:t>a</w:t>
      </w:r>
      <w:r w:rsidRPr="006A4FE7">
        <w:rPr>
          <w:rFonts w:eastAsia="Courier New"/>
          <w:lang w:eastAsia="fr-FR" w:bidi="fr-FR"/>
        </w:rPr>
        <w:t>bles.</w:t>
      </w:r>
    </w:p>
    <w:p w:rsidR="000F3457" w:rsidRPr="006A4FE7" w:rsidRDefault="000F3457" w:rsidP="000F3457">
      <w:pPr>
        <w:spacing w:before="120" w:after="120"/>
        <w:jc w:val="both"/>
      </w:pPr>
      <w:r>
        <w:br w:type="page"/>
      </w:r>
    </w:p>
    <w:p w:rsidR="000F3457" w:rsidRPr="006A4FE7" w:rsidRDefault="000F3457" w:rsidP="000F3457">
      <w:pPr>
        <w:pStyle w:val="planche"/>
      </w:pPr>
      <w:r>
        <w:t>I) LES RACINES,</w:t>
      </w:r>
      <w:r>
        <w:br/>
      </w:r>
      <w:r w:rsidRPr="006A4FE7">
        <w:t>OU LE "PROCESSUS HISTORIQUE"</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La mémoire des premiers contacts entre les Esquimaux</w:t>
      </w:r>
      <w:r>
        <w:rPr>
          <w:rFonts w:eastAsia="Courier New"/>
          <w:lang w:eastAsia="fr-FR" w:bidi="fr-FR"/>
        </w:rPr>
        <w:t> </w:t>
      </w:r>
      <w:r>
        <w:rPr>
          <w:rStyle w:val="Appelnotedebasdep"/>
          <w:rFonts w:eastAsia="Courier New"/>
          <w:lang w:eastAsia="fr-FR" w:bidi="fr-FR"/>
        </w:rPr>
        <w:footnoteReference w:customMarkFollows="1" w:id="236"/>
        <w:t>*</w:t>
      </w:r>
      <w:r w:rsidRPr="006A4FE7">
        <w:rPr>
          <w:rFonts w:eastAsia="Courier New"/>
          <w:lang w:eastAsia="fr-FR" w:bidi="fr-FR"/>
        </w:rPr>
        <w:t xml:space="preserve"> du Qu</w:t>
      </w:r>
      <w:r w:rsidRPr="006A4FE7">
        <w:rPr>
          <w:rFonts w:eastAsia="Courier New"/>
          <w:lang w:eastAsia="fr-FR" w:bidi="fr-FR"/>
        </w:rPr>
        <w:t>é</w:t>
      </w:r>
      <w:r w:rsidRPr="006A4FE7">
        <w:rPr>
          <w:rFonts w:eastAsia="Courier New"/>
          <w:lang w:eastAsia="fr-FR" w:bidi="fr-FR"/>
        </w:rPr>
        <w:t>bec et les blancs retient d'abord quelques baleiniers venus de Nouve</w:t>
      </w:r>
      <w:r w:rsidRPr="006A4FE7">
        <w:rPr>
          <w:rFonts w:eastAsia="Courier New"/>
          <w:lang w:eastAsia="fr-FR" w:bidi="fr-FR"/>
        </w:rPr>
        <w:t>l</w:t>
      </w:r>
      <w:r w:rsidRPr="006A4FE7">
        <w:rPr>
          <w:rFonts w:eastAsia="Courier New"/>
          <w:lang w:eastAsia="fr-FR" w:bidi="fr-FR"/>
        </w:rPr>
        <w:t>le-Angleterre au milieu du siècle dernier puis, concentrés vers la fin du XIX</w:t>
      </w:r>
      <w:r w:rsidRPr="006A4FE7">
        <w:rPr>
          <w:rFonts w:eastAsia="Courier New"/>
          <w:vertAlign w:val="superscript"/>
          <w:lang w:eastAsia="fr-FR" w:bidi="fr-FR"/>
        </w:rPr>
        <w:t>e</w:t>
      </w:r>
      <w:r w:rsidRPr="006A4FE7">
        <w:rPr>
          <w:rFonts w:eastAsia="Courier New"/>
          <w:lang w:eastAsia="fr-FR" w:bidi="fr-FR"/>
        </w:rPr>
        <w:t>, divers explorateurs</w:t>
      </w:r>
      <w:r w:rsidRPr="006A4FE7">
        <w:t> :</w:t>
      </w:r>
      <w:r w:rsidRPr="006A4FE7">
        <w:rPr>
          <w:rFonts w:eastAsia="Courier New"/>
          <w:lang w:eastAsia="fr-FR" w:bidi="fr-FR"/>
        </w:rPr>
        <w:t xml:space="preserve"> 1) payés par la Hudson's Bay Comp</w:t>
      </w:r>
      <w:r w:rsidRPr="006A4FE7">
        <w:rPr>
          <w:rFonts w:eastAsia="Courier New"/>
          <w:lang w:eastAsia="fr-FR" w:bidi="fr-FR"/>
        </w:rPr>
        <w:t>a</w:t>
      </w:r>
      <w:r w:rsidRPr="006A4FE7">
        <w:rPr>
          <w:rFonts w:eastAsia="Courier New"/>
          <w:lang w:eastAsia="fr-FR" w:bidi="fr-FR"/>
        </w:rPr>
        <w:t>ny en mal d'expansion de ses opérations de traite ou de pêche comme</w:t>
      </w:r>
      <w:r w:rsidRPr="006A4FE7">
        <w:rPr>
          <w:rFonts w:eastAsia="Courier New"/>
          <w:lang w:eastAsia="fr-FR" w:bidi="fr-FR"/>
        </w:rPr>
        <w:t>r</w:t>
      </w:r>
      <w:r w:rsidRPr="006A4FE7">
        <w:rPr>
          <w:rFonts w:eastAsia="Courier New"/>
          <w:lang w:eastAsia="fr-FR" w:bidi="fr-FR"/>
        </w:rPr>
        <w:t>ciale dans une partie de la gigantesque Terre de Rupert qui lui avait été conc</w:t>
      </w:r>
      <w:r w:rsidRPr="006A4FE7">
        <w:rPr>
          <w:rFonts w:eastAsia="Courier New"/>
          <w:lang w:eastAsia="fr-FR" w:bidi="fr-FR"/>
        </w:rPr>
        <w:t>é</w:t>
      </w:r>
      <w:r w:rsidRPr="006A4FE7">
        <w:rPr>
          <w:rFonts w:eastAsia="Courier New"/>
          <w:lang w:eastAsia="fr-FR" w:bidi="fr-FR"/>
        </w:rPr>
        <w:t>dée par charte royale au XVII</w:t>
      </w:r>
      <w:r w:rsidRPr="006A4FE7">
        <w:rPr>
          <w:rFonts w:eastAsia="Courier New"/>
          <w:vertAlign w:val="superscript"/>
          <w:lang w:eastAsia="fr-FR" w:bidi="fr-FR"/>
        </w:rPr>
        <w:t>e</w:t>
      </w:r>
      <w:r w:rsidRPr="006A4FE7">
        <w:rPr>
          <w:rFonts w:eastAsia="Courier New"/>
          <w:lang w:eastAsia="fr-FR" w:bidi="fr-FR"/>
        </w:rPr>
        <w:t xml:space="preserve"> siècle</w:t>
      </w:r>
      <w:r w:rsidRPr="006A4FE7">
        <w:t> ;</w:t>
      </w:r>
      <w:r>
        <w:rPr>
          <w:rFonts w:eastAsia="Courier New"/>
          <w:lang w:eastAsia="fr-FR" w:bidi="fr-FR"/>
        </w:rPr>
        <w:t xml:space="preserve"> 2) émis</w:t>
      </w:r>
      <w:r w:rsidRPr="006A4FE7">
        <w:rPr>
          <w:rFonts w:eastAsia="Courier New"/>
          <w:lang w:eastAsia="fr-FR" w:bidi="fr-FR"/>
        </w:rPr>
        <w:t>saires</w:t>
      </w:r>
      <w:r>
        <w:t xml:space="preserve"> </w:t>
      </w:r>
      <w:r w:rsidRPr="006A4FE7">
        <w:t>[270]</w:t>
      </w:r>
      <w:r w:rsidRPr="006A4FE7">
        <w:rPr>
          <w:rFonts w:eastAsia="Courier New"/>
          <w:lang w:eastAsia="fr-FR" w:bidi="fr-FR"/>
        </w:rPr>
        <w:t xml:space="preserve"> des Églises chrétiennes</w:t>
      </w:r>
      <w:r w:rsidRPr="006A4FE7">
        <w:t> ;</w:t>
      </w:r>
      <w:r w:rsidRPr="006A4FE7">
        <w:rPr>
          <w:rFonts w:eastAsia="Courier New"/>
          <w:lang w:eastAsia="fr-FR" w:bidi="fr-FR"/>
        </w:rPr>
        <w:t xml:space="preserve"> 3) au service de grandes comp</w:t>
      </w:r>
      <w:r w:rsidRPr="006A4FE7">
        <w:rPr>
          <w:rFonts w:eastAsia="Courier New"/>
          <w:lang w:eastAsia="fr-FR" w:bidi="fr-FR"/>
        </w:rPr>
        <w:t>a</w:t>
      </w:r>
      <w:r w:rsidRPr="006A4FE7">
        <w:rPr>
          <w:rFonts w:eastAsia="Courier New"/>
          <w:lang w:eastAsia="fr-FR" w:bidi="fr-FR"/>
        </w:rPr>
        <w:t>gnies déjà tran</w:t>
      </w:r>
      <w:r w:rsidRPr="006A4FE7">
        <w:rPr>
          <w:rFonts w:eastAsia="Courier New"/>
          <w:lang w:eastAsia="fr-FR" w:bidi="fr-FR"/>
        </w:rPr>
        <w:t>s</w:t>
      </w:r>
      <w:r w:rsidRPr="006A4FE7">
        <w:rPr>
          <w:rFonts w:eastAsia="Courier New"/>
          <w:lang w:eastAsia="fr-FR" w:bidi="fr-FR"/>
        </w:rPr>
        <w:t>nationales lorgnant les ressources du sous-sol.</w:t>
      </w:r>
    </w:p>
    <w:p w:rsidR="000F3457" w:rsidRPr="006A4FE7" w:rsidRDefault="000F3457" w:rsidP="000F3457">
      <w:pPr>
        <w:spacing w:before="120" w:after="120"/>
        <w:jc w:val="both"/>
      </w:pPr>
      <w:r w:rsidRPr="006A4FE7">
        <w:rPr>
          <w:rFonts w:eastAsia="Courier New"/>
          <w:lang w:eastAsia="fr-FR" w:bidi="fr-FR"/>
        </w:rPr>
        <w:t>Établie de façon intermittente d'abord, la H.B.C commence à peine à ériger ses postes permanents sur les côtes du Nouveau-Québec qu'e</w:t>
      </w:r>
      <w:r w:rsidRPr="006A4FE7">
        <w:rPr>
          <w:rFonts w:eastAsia="Courier New"/>
          <w:lang w:eastAsia="fr-FR" w:bidi="fr-FR"/>
        </w:rPr>
        <w:t>l</w:t>
      </w:r>
      <w:r w:rsidRPr="006A4FE7">
        <w:rPr>
          <w:rFonts w:eastAsia="Courier New"/>
          <w:lang w:eastAsia="fr-FR" w:bidi="fr-FR"/>
        </w:rPr>
        <w:t>le est relancée en 1903, par une filiale agressive des fourriers français Revi</w:t>
      </w:r>
      <w:r w:rsidRPr="006A4FE7">
        <w:rPr>
          <w:rFonts w:eastAsia="Courier New"/>
          <w:lang w:eastAsia="fr-FR" w:bidi="fr-FR"/>
        </w:rPr>
        <w:t>l</w:t>
      </w:r>
      <w:r w:rsidRPr="006A4FE7">
        <w:rPr>
          <w:rFonts w:eastAsia="Courier New"/>
          <w:lang w:eastAsia="fr-FR" w:bidi="fr-FR"/>
        </w:rPr>
        <w:t>lon. Une lutte typiquement dure oppose les deux titans jusqu'à 1925, alors que la puissante Hudson's Bay prend le contrôle de la R</w:t>
      </w:r>
      <w:r w:rsidRPr="006A4FE7">
        <w:rPr>
          <w:rFonts w:eastAsia="Courier New"/>
          <w:lang w:eastAsia="fr-FR" w:bidi="fr-FR"/>
        </w:rPr>
        <w:t>e</w:t>
      </w:r>
      <w:r w:rsidRPr="006A4FE7">
        <w:rPr>
          <w:rFonts w:eastAsia="Courier New"/>
          <w:lang w:eastAsia="fr-FR" w:bidi="fr-FR"/>
        </w:rPr>
        <w:t>villon Trading Co., n'en dit mot à personne et maintient artificiell</w:t>
      </w:r>
      <w:r w:rsidRPr="006A4FE7">
        <w:rPr>
          <w:rFonts w:eastAsia="Courier New"/>
          <w:lang w:eastAsia="fr-FR" w:bidi="fr-FR"/>
        </w:rPr>
        <w:t>e</w:t>
      </w:r>
      <w:r w:rsidRPr="006A4FE7">
        <w:rPr>
          <w:rFonts w:eastAsia="Courier New"/>
          <w:lang w:eastAsia="fr-FR" w:bidi="fr-FR"/>
        </w:rPr>
        <w:t>ment la compét</w:t>
      </w:r>
      <w:r w:rsidRPr="006A4FE7">
        <w:rPr>
          <w:rFonts w:eastAsia="Courier New"/>
          <w:lang w:eastAsia="fr-FR" w:bidi="fr-FR"/>
        </w:rPr>
        <w:t>i</w:t>
      </w:r>
      <w:r w:rsidRPr="006A4FE7">
        <w:rPr>
          <w:rFonts w:eastAsia="Courier New"/>
          <w:lang w:eastAsia="fr-FR" w:bidi="fr-FR"/>
        </w:rPr>
        <w:t>tion entre ses deux visages jusqu'en 1936, ou elle achète le reste des parts de la Revillon canadienne et en ferme bru</w:t>
      </w:r>
      <w:r w:rsidRPr="006A4FE7">
        <w:rPr>
          <w:rFonts w:eastAsia="Courier New"/>
          <w:lang w:eastAsia="fr-FR" w:bidi="fr-FR"/>
        </w:rPr>
        <w:t>s</w:t>
      </w:r>
      <w:r w:rsidRPr="006A4FE7">
        <w:rPr>
          <w:rFonts w:eastAsia="Courier New"/>
          <w:lang w:eastAsia="fr-FR" w:bidi="fr-FR"/>
        </w:rPr>
        <w:t>quement les comptoirs. Les trappeurs Inuit qui avaient porté leur loyauté du côté des "traiteurs fra</w:t>
      </w:r>
      <w:r w:rsidRPr="006A4FE7">
        <w:rPr>
          <w:rFonts w:eastAsia="Courier New"/>
          <w:lang w:eastAsia="fr-FR" w:bidi="fr-FR"/>
        </w:rPr>
        <w:t>n</w:t>
      </w:r>
      <w:r w:rsidRPr="006A4FE7">
        <w:rPr>
          <w:rFonts w:eastAsia="Courier New"/>
          <w:lang w:eastAsia="fr-FR" w:bidi="fr-FR"/>
        </w:rPr>
        <w:t>çais" apprennent à leurs dépens qu'on ne trahit pas impunément la Hu</w:t>
      </w:r>
      <w:r w:rsidRPr="006A4FE7">
        <w:rPr>
          <w:rFonts w:eastAsia="Courier New"/>
          <w:lang w:eastAsia="fr-FR" w:bidi="fr-FR"/>
        </w:rPr>
        <w:t>d</w:t>
      </w:r>
      <w:r w:rsidRPr="006A4FE7">
        <w:rPr>
          <w:rFonts w:eastAsia="Courier New"/>
          <w:lang w:eastAsia="fr-FR" w:bidi="fr-FR"/>
        </w:rPr>
        <w:t>son's Bay Company</w:t>
      </w:r>
      <w:r w:rsidRPr="006A4FE7">
        <w:t> :</w:t>
      </w:r>
      <w:r w:rsidRPr="006A4FE7">
        <w:rPr>
          <w:rFonts w:eastAsia="Courier New"/>
          <w:lang w:eastAsia="fr-FR" w:bidi="fr-FR"/>
        </w:rPr>
        <w:t xml:space="preserve"> ceux qui se sont heurtés aux portes closes de la Revillon Trading se rappell</w:t>
      </w:r>
      <w:r w:rsidRPr="006A4FE7">
        <w:rPr>
          <w:rFonts w:eastAsia="Courier New"/>
          <w:lang w:eastAsia="fr-FR" w:bidi="fr-FR"/>
        </w:rPr>
        <w:t>e</w:t>
      </w:r>
      <w:r w:rsidRPr="006A4FE7">
        <w:rPr>
          <w:rFonts w:eastAsia="Courier New"/>
          <w:lang w:eastAsia="fr-FR" w:bidi="fr-FR"/>
        </w:rPr>
        <w:t>ront plus tard d'avoir été i</w:t>
      </w:r>
      <w:r w:rsidRPr="006A4FE7">
        <w:rPr>
          <w:rFonts w:eastAsia="Courier New"/>
          <w:lang w:eastAsia="fr-FR" w:bidi="fr-FR"/>
        </w:rPr>
        <w:t>n</w:t>
      </w:r>
      <w:r w:rsidRPr="006A4FE7">
        <w:rPr>
          <w:rFonts w:eastAsia="Courier New"/>
          <w:lang w:eastAsia="fr-FR" w:bidi="fr-FR"/>
        </w:rPr>
        <w:t>capables de vendre leurs pelleteries à d'avoir dû se procurer de la nourriture par l'entremise de parents fa</w:t>
      </w:r>
      <w:r w:rsidRPr="006A4FE7">
        <w:rPr>
          <w:rFonts w:eastAsia="Courier New"/>
          <w:lang w:eastAsia="fr-FR" w:bidi="fr-FR"/>
        </w:rPr>
        <w:t>i</w:t>
      </w:r>
      <w:r w:rsidRPr="006A4FE7">
        <w:rPr>
          <w:rFonts w:eastAsia="Courier New"/>
          <w:lang w:eastAsia="fr-FR" w:bidi="fr-FR"/>
        </w:rPr>
        <w:t>sant affaires avec la H.B.C. Cette année de purgatoire éco</w:t>
      </w:r>
      <w:r w:rsidRPr="006A4FE7">
        <w:rPr>
          <w:rFonts w:eastAsia="Courier New"/>
          <w:lang w:eastAsia="fr-FR" w:bidi="fr-FR"/>
        </w:rPr>
        <w:t>u</w:t>
      </w:r>
      <w:r w:rsidRPr="006A4FE7">
        <w:rPr>
          <w:rFonts w:eastAsia="Courier New"/>
          <w:lang w:eastAsia="fr-FR" w:bidi="fr-FR"/>
        </w:rPr>
        <w:t>lée, la compagnie anglaise leur pardonna.</w:t>
      </w:r>
    </w:p>
    <w:p w:rsidR="000F3457" w:rsidRPr="006A4FE7" w:rsidRDefault="000F3457" w:rsidP="000F3457">
      <w:pPr>
        <w:spacing w:before="120" w:after="120"/>
        <w:jc w:val="both"/>
      </w:pPr>
      <w:r w:rsidRPr="006A4FE7">
        <w:rPr>
          <w:rFonts w:eastAsia="Courier New"/>
          <w:lang w:eastAsia="fr-FR" w:bidi="fr-FR"/>
        </w:rPr>
        <w:t>Sur un autre front, le premier oblat catholique et francophone à a</w:t>
      </w:r>
      <w:r w:rsidRPr="006A4FE7">
        <w:rPr>
          <w:rFonts w:eastAsia="Courier New"/>
          <w:lang w:eastAsia="fr-FR" w:bidi="fr-FR"/>
        </w:rPr>
        <w:t>t</w:t>
      </w:r>
      <w:r w:rsidRPr="006A4FE7">
        <w:rPr>
          <w:rFonts w:eastAsia="Courier New"/>
          <w:lang w:eastAsia="fr-FR" w:bidi="fr-FR"/>
        </w:rPr>
        <w:t>teindre les rives de l'Ungava au tout début du XX</w:t>
      </w:r>
      <w:r w:rsidRPr="00DA5936">
        <w:rPr>
          <w:rFonts w:eastAsia="Courier New"/>
          <w:vertAlign w:val="superscript"/>
          <w:lang w:eastAsia="fr-FR" w:bidi="fr-FR"/>
        </w:rPr>
        <w:t>e</w:t>
      </w:r>
      <w:r w:rsidRPr="006A4FE7">
        <w:rPr>
          <w:rFonts w:eastAsia="Courier New"/>
          <w:lang w:eastAsia="fr-FR" w:bidi="fr-FR"/>
        </w:rPr>
        <w:t xml:space="preserve"> siècle, arriva dans un territoire ennemi</w:t>
      </w:r>
      <w:r w:rsidRPr="006A4FE7">
        <w:t> :</w:t>
      </w:r>
      <w:r>
        <w:t xml:space="preserve"> </w:t>
      </w:r>
      <w:r w:rsidRPr="006A4FE7">
        <w:rPr>
          <w:rFonts w:eastAsia="Courier New"/>
          <w:lang w:eastAsia="fr-FR" w:bidi="fr-FR"/>
        </w:rPr>
        <w:t>entre 1890 et 1900, les Esquimaux s'étaient ma</w:t>
      </w:r>
      <w:r w:rsidRPr="006A4FE7">
        <w:rPr>
          <w:rFonts w:eastAsia="Courier New"/>
          <w:lang w:eastAsia="fr-FR" w:bidi="fr-FR"/>
        </w:rPr>
        <w:t>s</w:t>
      </w:r>
      <w:r w:rsidRPr="006A4FE7">
        <w:rPr>
          <w:rFonts w:eastAsia="Courier New"/>
          <w:lang w:eastAsia="fr-FR" w:bidi="fr-FR"/>
        </w:rPr>
        <w:t>siv</w:t>
      </w:r>
      <w:r w:rsidRPr="006A4FE7">
        <w:rPr>
          <w:rFonts w:eastAsia="Courier New"/>
          <w:lang w:eastAsia="fr-FR" w:bidi="fr-FR"/>
        </w:rPr>
        <w:t>e</w:t>
      </w:r>
      <w:r w:rsidRPr="006A4FE7">
        <w:rPr>
          <w:rFonts w:eastAsia="Courier New"/>
          <w:lang w:eastAsia="fr-FR" w:bidi="fr-FR"/>
        </w:rPr>
        <w:t>ment convertis à l'anglicanisme, à la faveur conjuguée d'une dure période de famine et d'une stratégie missionnaire proprement McL</w:t>
      </w:r>
      <w:r w:rsidRPr="006A4FE7">
        <w:rPr>
          <w:rFonts w:eastAsia="Courier New"/>
          <w:lang w:eastAsia="fr-FR" w:bidi="fr-FR"/>
        </w:rPr>
        <w:t>u</w:t>
      </w:r>
      <w:r w:rsidRPr="006A4FE7">
        <w:rPr>
          <w:rFonts w:eastAsia="Courier New"/>
          <w:lang w:eastAsia="fr-FR" w:bidi="fr-FR"/>
        </w:rPr>
        <w:t>hanienne. En effet, les Anglicans avaient appris aux autochtones une écriture en caractères syllabiques et mis à leur disposition un livre tr</w:t>
      </w:r>
      <w:r w:rsidRPr="006A4FE7">
        <w:rPr>
          <w:rFonts w:eastAsia="Courier New"/>
          <w:lang w:eastAsia="fr-FR" w:bidi="fr-FR"/>
        </w:rPr>
        <w:t>a</w:t>
      </w:r>
      <w:r w:rsidRPr="006A4FE7">
        <w:rPr>
          <w:rFonts w:eastAsia="Courier New"/>
          <w:lang w:eastAsia="fr-FR" w:bidi="fr-FR"/>
        </w:rPr>
        <w:t>duit dans leur langue et imprimé en syllabique</w:t>
      </w:r>
      <w:r w:rsidRPr="006A4FE7">
        <w:t> :</w:t>
      </w:r>
      <w:r w:rsidRPr="006A4FE7">
        <w:rPr>
          <w:rFonts w:eastAsia="Courier New"/>
          <w:lang w:eastAsia="fr-FR" w:bidi="fr-FR"/>
        </w:rPr>
        <w:t xml:space="preserve"> la Bible. Les Oblats revinrent à la charge en 1927, mais les quelques missions qu'ils ouvr</w:t>
      </w:r>
      <w:r w:rsidRPr="006A4FE7">
        <w:rPr>
          <w:rFonts w:eastAsia="Courier New"/>
          <w:lang w:eastAsia="fr-FR" w:bidi="fr-FR"/>
        </w:rPr>
        <w:t>i</w:t>
      </w:r>
      <w:r w:rsidRPr="006A4FE7">
        <w:rPr>
          <w:rFonts w:eastAsia="Courier New"/>
          <w:lang w:eastAsia="fr-FR" w:bidi="fr-FR"/>
        </w:rPr>
        <w:t>rent par la suite furent infructueuses. Le dernier curé catholique enc</w:t>
      </w:r>
      <w:r w:rsidRPr="006A4FE7">
        <w:rPr>
          <w:rFonts w:eastAsia="Courier New"/>
          <w:lang w:eastAsia="fr-FR" w:bidi="fr-FR"/>
        </w:rPr>
        <w:t>o</w:t>
      </w:r>
      <w:r w:rsidRPr="006A4FE7">
        <w:rPr>
          <w:rFonts w:eastAsia="Courier New"/>
          <w:lang w:eastAsia="fr-FR" w:bidi="fr-FR"/>
        </w:rPr>
        <w:t>re en poste aujourd'hui doit manifester beaucoup d'esprit d'entr</w:t>
      </w:r>
      <w:r w:rsidRPr="006A4FE7">
        <w:rPr>
          <w:rFonts w:eastAsia="Courier New"/>
          <w:lang w:eastAsia="fr-FR" w:bidi="fr-FR"/>
        </w:rPr>
        <w:t>e</w:t>
      </w:r>
      <w:r w:rsidRPr="006A4FE7">
        <w:rPr>
          <w:rFonts w:eastAsia="Courier New"/>
          <w:lang w:eastAsia="fr-FR" w:bidi="fr-FR"/>
        </w:rPr>
        <w:t>prise pour combler les maigres revenus des quêtes auprès de sa cinquanta</w:t>
      </w:r>
      <w:r w:rsidRPr="006A4FE7">
        <w:rPr>
          <w:rFonts w:eastAsia="Courier New"/>
          <w:lang w:eastAsia="fr-FR" w:bidi="fr-FR"/>
        </w:rPr>
        <w:t>i</w:t>
      </w:r>
      <w:r w:rsidRPr="006A4FE7">
        <w:rPr>
          <w:rFonts w:eastAsia="Courier New"/>
          <w:lang w:eastAsia="fr-FR" w:bidi="fr-FR"/>
        </w:rPr>
        <w:t>ne de fidèles autoc</w:t>
      </w:r>
      <w:r w:rsidRPr="006A4FE7">
        <w:rPr>
          <w:rFonts w:eastAsia="Courier New"/>
          <w:lang w:eastAsia="fr-FR" w:bidi="fr-FR"/>
        </w:rPr>
        <w:t>h</w:t>
      </w:r>
      <w:r w:rsidRPr="006A4FE7">
        <w:rPr>
          <w:rFonts w:eastAsia="Courier New"/>
          <w:lang w:eastAsia="fr-FR" w:bidi="fr-FR"/>
        </w:rPr>
        <w:t>tones.</w:t>
      </w:r>
    </w:p>
    <w:p w:rsidR="000F3457" w:rsidRPr="006A4FE7" w:rsidRDefault="000F3457" w:rsidP="000F3457">
      <w:pPr>
        <w:spacing w:before="120" w:after="120"/>
        <w:jc w:val="both"/>
      </w:pPr>
      <w:r w:rsidRPr="006A4FE7">
        <w:rPr>
          <w:rFonts w:eastAsia="Courier New"/>
          <w:lang w:eastAsia="fr-FR" w:bidi="fr-FR"/>
        </w:rPr>
        <w:t>La H.B.C. vendit la Terre de Rupert à la Couronne Britannique en 1908, qui elle-même la remit au Dominion en 1910, et en 1912 le te</w:t>
      </w:r>
      <w:r w:rsidRPr="006A4FE7">
        <w:rPr>
          <w:rFonts w:eastAsia="Courier New"/>
          <w:lang w:eastAsia="fr-FR" w:bidi="fr-FR"/>
        </w:rPr>
        <w:t>r</w:t>
      </w:r>
      <w:r w:rsidRPr="006A4FE7">
        <w:rPr>
          <w:rFonts w:eastAsia="Courier New"/>
          <w:lang w:eastAsia="fr-FR" w:bidi="fr-FR"/>
        </w:rPr>
        <w:t>ritoire québécois s'étendit du nord de l'Abitibi jusqu'au détroit d'Hu</w:t>
      </w:r>
      <w:r w:rsidRPr="006A4FE7">
        <w:rPr>
          <w:rFonts w:eastAsia="Courier New"/>
          <w:lang w:eastAsia="fr-FR" w:bidi="fr-FR"/>
        </w:rPr>
        <w:t>d</w:t>
      </w:r>
      <w:r>
        <w:rPr>
          <w:rFonts w:eastAsia="Courier New"/>
          <w:lang w:eastAsia="fr-FR" w:bidi="fr-FR"/>
        </w:rPr>
        <w:t>son. Histoire d'af</w:t>
      </w:r>
      <w:r w:rsidRPr="006A4FE7">
        <w:rPr>
          <w:rFonts w:eastAsia="Courier New"/>
          <w:lang w:eastAsia="fr-FR" w:bidi="fr-FR"/>
        </w:rPr>
        <w:t>firmer</w:t>
      </w:r>
      <w:r>
        <w:t xml:space="preserve"> </w:t>
      </w:r>
      <w:r w:rsidRPr="006A4FE7">
        <w:t>[271]</w:t>
      </w:r>
      <w:r w:rsidRPr="006A4FE7">
        <w:rPr>
          <w:rFonts w:eastAsia="Courier New"/>
          <w:lang w:eastAsia="fr-FR" w:bidi="fr-FR"/>
        </w:rPr>
        <w:t xml:space="preserve"> sa souveraineté, le gouvernement can</w:t>
      </w:r>
      <w:r w:rsidRPr="006A4FE7">
        <w:rPr>
          <w:rFonts w:eastAsia="Courier New"/>
          <w:lang w:eastAsia="fr-FR" w:bidi="fr-FR"/>
        </w:rPr>
        <w:t>a</w:t>
      </w:r>
      <w:r w:rsidRPr="006A4FE7">
        <w:rPr>
          <w:rFonts w:eastAsia="Courier New"/>
          <w:lang w:eastAsia="fr-FR" w:bidi="fr-FR"/>
        </w:rPr>
        <w:t>dien ouvrit trois postes de météo sur le littoral entre 1912 et 1924, et institua, en 1922, la tournée annuelle d'un navire de l'Eastern Artic Patrol".</w:t>
      </w:r>
    </w:p>
    <w:p w:rsidR="000F3457" w:rsidRPr="006A4FE7" w:rsidRDefault="000F3457" w:rsidP="000F3457">
      <w:pPr>
        <w:spacing w:before="120" w:after="120"/>
        <w:jc w:val="both"/>
      </w:pPr>
      <w:r w:rsidRPr="006A4FE7">
        <w:rPr>
          <w:rFonts w:eastAsia="Courier New"/>
          <w:lang w:eastAsia="fr-FR" w:bidi="fr-FR"/>
        </w:rPr>
        <w:t>En 1928, devant une conjoncture très difficile, la H.B.C. accorda du secours aux Inuit et expédia la facture à Ottawa. Les ministères de la Santé et des Affaires I</w:t>
      </w:r>
      <w:r w:rsidRPr="006A4FE7">
        <w:rPr>
          <w:rFonts w:eastAsia="Courier New"/>
          <w:lang w:eastAsia="fr-FR" w:bidi="fr-FR"/>
        </w:rPr>
        <w:t>n</w:t>
      </w:r>
      <w:r w:rsidRPr="006A4FE7">
        <w:rPr>
          <w:rFonts w:eastAsia="Courier New"/>
          <w:lang w:eastAsia="fr-FR" w:bidi="fr-FR"/>
        </w:rPr>
        <w:t>diennes se repoussèrent la balle quelque temps pour finir par envoyer le compte (environ $30 000) au gouve</w:t>
      </w:r>
      <w:r w:rsidRPr="006A4FE7">
        <w:rPr>
          <w:rFonts w:eastAsia="Courier New"/>
          <w:lang w:eastAsia="fr-FR" w:bidi="fr-FR"/>
        </w:rPr>
        <w:t>r</w:t>
      </w:r>
      <w:r w:rsidRPr="006A4FE7">
        <w:rPr>
          <w:rFonts w:eastAsia="Courier New"/>
          <w:lang w:eastAsia="fr-FR" w:bidi="fr-FR"/>
        </w:rPr>
        <w:t>nement québ</w:t>
      </w:r>
      <w:r w:rsidRPr="006A4FE7">
        <w:rPr>
          <w:rFonts w:eastAsia="Courier New"/>
          <w:lang w:eastAsia="fr-FR" w:bidi="fr-FR"/>
        </w:rPr>
        <w:t>é</w:t>
      </w:r>
      <w:r w:rsidRPr="006A4FE7">
        <w:rPr>
          <w:rFonts w:eastAsia="Courier New"/>
          <w:lang w:eastAsia="fr-FR" w:bidi="fr-FR"/>
        </w:rPr>
        <w:t>cois. Alexandre Taschereau refusa de payer, alléguant que l'article 96 de l'A.A.N.B. confiait au fédéral la respons</w:t>
      </w:r>
      <w:r w:rsidRPr="006A4FE7">
        <w:rPr>
          <w:rFonts w:eastAsia="Courier New"/>
          <w:lang w:eastAsia="fr-FR" w:bidi="fr-FR"/>
        </w:rPr>
        <w:t>a</w:t>
      </w:r>
      <w:r w:rsidRPr="006A4FE7">
        <w:rPr>
          <w:rFonts w:eastAsia="Courier New"/>
          <w:lang w:eastAsia="fr-FR" w:bidi="fr-FR"/>
        </w:rPr>
        <w:t>bilité des Indiens et autres habitants sauvages,</w:t>
      </w:r>
      <w:r w:rsidRPr="006A4FE7">
        <w:t xml:space="preserve"> </w:t>
      </w:r>
      <w:r>
        <w:rPr>
          <w:rFonts w:eastAsia="Courier New"/>
          <w:lang w:eastAsia="fr-FR" w:bidi="fr-FR"/>
        </w:rPr>
        <w:t>l</w:t>
      </w:r>
      <w:r w:rsidRPr="006A4FE7">
        <w:rPr>
          <w:rFonts w:eastAsia="Courier New"/>
          <w:lang w:eastAsia="fr-FR" w:bidi="fr-FR"/>
        </w:rPr>
        <w:t>’affaire traîna sous Godbout pour finir devant la Cour Suprême dont le jugement en 1939, donna raison au Québec.</w:t>
      </w:r>
    </w:p>
    <w:p w:rsidR="000F3457" w:rsidRPr="006A4FE7" w:rsidRDefault="000F3457" w:rsidP="000F3457">
      <w:pPr>
        <w:spacing w:before="120" w:after="120"/>
        <w:jc w:val="both"/>
      </w:pPr>
      <w:r w:rsidRPr="006A4FE7">
        <w:rPr>
          <w:rFonts w:eastAsia="Courier New"/>
          <w:lang w:eastAsia="fr-FR" w:bidi="fr-FR"/>
        </w:rPr>
        <w:t>Noter ici la conjonction de trois faits qui n'en feront qu'un dans l'esprit de maints Inuit</w:t>
      </w:r>
      <w:r w:rsidRPr="006A4FE7">
        <w:t> :</w:t>
      </w:r>
      <w:r w:rsidRPr="006A4FE7">
        <w:rPr>
          <w:rFonts w:eastAsia="Courier New"/>
          <w:lang w:eastAsia="fr-FR" w:bidi="fr-FR"/>
        </w:rPr>
        <w:t xml:space="preserve"> la supposée trahison de la Revillon "frança</w:t>
      </w:r>
      <w:r w:rsidRPr="006A4FE7">
        <w:rPr>
          <w:rFonts w:eastAsia="Courier New"/>
          <w:lang w:eastAsia="fr-FR" w:bidi="fr-FR"/>
        </w:rPr>
        <w:t>i</w:t>
      </w:r>
      <w:r w:rsidRPr="006A4FE7">
        <w:rPr>
          <w:rFonts w:eastAsia="Courier New"/>
          <w:lang w:eastAsia="fr-FR" w:bidi="fr-FR"/>
        </w:rPr>
        <w:t>se", la condescendance des Oblats "français” devant le christianisme esquimau</w:t>
      </w:r>
      <w:r w:rsidRPr="006A4FE7">
        <w:t> ;</w:t>
      </w:r>
      <w:r w:rsidRPr="006A4FE7">
        <w:rPr>
          <w:rFonts w:eastAsia="Courier New"/>
          <w:lang w:eastAsia="fr-FR" w:bidi="fr-FR"/>
        </w:rPr>
        <w:t xml:space="preserve"> le mépris du Québec français" à l'égard de ses comme</w:t>
      </w:r>
      <w:r w:rsidRPr="006A4FE7">
        <w:rPr>
          <w:rFonts w:eastAsia="Courier New"/>
          <w:lang w:eastAsia="fr-FR" w:bidi="fr-FR"/>
        </w:rPr>
        <w:t>t</w:t>
      </w:r>
      <w:r w:rsidRPr="006A4FE7">
        <w:rPr>
          <w:rFonts w:eastAsia="Courier New"/>
          <w:lang w:eastAsia="fr-FR" w:bidi="fr-FR"/>
        </w:rPr>
        <w:t>tants a</w:t>
      </w:r>
      <w:r w:rsidRPr="006A4FE7">
        <w:rPr>
          <w:rFonts w:eastAsia="Courier New"/>
          <w:lang w:eastAsia="fr-FR" w:bidi="fr-FR"/>
        </w:rPr>
        <w:t>u</w:t>
      </w:r>
      <w:r w:rsidRPr="006A4FE7">
        <w:rPr>
          <w:rFonts w:eastAsia="Courier New"/>
          <w:lang w:eastAsia="fr-FR" w:bidi="fr-FR"/>
        </w:rPr>
        <w:t>tochtones. Et à l’opposé, le complexe "Anglicanisme-H.B.C. - langue seconde a</w:t>
      </w:r>
      <w:r w:rsidRPr="006A4FE7">
        <w:rPr>
          <w:rFonts w:eastAsia="Courier New"/>
          <w:lang w:eastAsia="fr-FR" w:bidi="fr-FR"/>
        </w:rPr>
        <w:t>n</w:t>
      </w:r>
      <w:r w:rsidRPr="006A4FE7">
        <w:rPr>
          <w:rFonts w:eastAsia="Courier New"/>
          <w:lang w:eastAsia="fr-FR" w:bidi="fr-FR"/>
        </w:rPr>
        <w:t>glaise - Gouvernement Fédéral qui, avec la traite de fourrures, se fondra intégralement dans ce que la plupart des Inuit d'aujourd'hui considèrent comme leur "culture traditionnelle", "Inutt</w:t>
      </w:r>
      <w:r w:rsidRPr="006A4FE7">
        <w:rPr>
          <w:rFonts w:eastAsia="Courier New"/>
          <w:lang w:eastAsia="fr-FR" w:bidi="fr-FR"/>
        </w:rPr>
        <w:t>i</w:t>
      </w:r>
      <w:r w:rsidRPr="006A4FE7">
        <w:rPr>
          <w:rFonts w:eastAsia="Courier New"/>
          <w:lang w:eastAsia="fr-FR" w:bidi="fr-FR"/>
        </w:rPr>
        <w:t>tut", "la façon des Esqu</w:t>
      </w:r>
      <w:r w:rsidRPr="006A4FE7">
        <w:rPr>
          <w:rFonts w:eastAsia="Courier New"/>
          <w:lang w:eastAsia="fr-FR" w:bidi="fr-FR"/>
        </w:rPr>
        <w:t>i</w:t>
      </w:r>
      <w:r w:rsidRPr="006A4FE7">
        <w:rPr>
          <w:rFonts w:eastAsia="Courier New"/>
          <w:lang w:eastAsia="fr-FR" w:bidi="fr-FR"/>
        </w:rPr>
        <w:t>maux".</w:t>
      </w:r>
    </w:p>
    <w:p w:rsidR="000F3457" w:rsidRPr="006A4FE7" w:rsidRDefault="000F3457" w:rsidP="000F3457">
      <w:pPr>
        <w:spacing w:before="120" w:after="120"/>
        <w:jc w:val="both"/>
      </w:pPr>
      <w:r w:rsidRPr="006A4FE7">
        <w:rPr>
          <w:rFonts w:eastAsia="Courier New"/>
          <w:lang w:eastAsia="fr-FR" w:bidi="fr-FR"/>
        </w:rPr>
        <w:t>Période de famine encore, au milieu des années trente, et de mal</w:t>
      </w:r>
      <w:r w:rsidRPr="006A4FE7">
        <w:rPr>
          <w:rFonts w:eastAsia="Courier New"/>
          <w:lang w:eastAsia="fr-FR" w:bidi="fr-FR"/>
        </w:rPr>
        <w:t>a</w:t>
      </w:r>
      <w:r w:rsidRPr="006A4FE7">
        <w:rPr>
          <w:rFonts w:eastAsia="Courier New"/>
          <w:lang w:eastAsia="fr-FR" w:bidi="fr-FR"/>
        </w:rPr>
        <w:t>dies infectieuses qui fauchent les autochtones non immunisés et re</w:t>
      </w:r>
      <w:r w:rsidRPr="006A4FE7">
        <w:rPr>
          <w:rFonts w:eastAsia="Courier New"/>
          <w:lang w:eastAsia="fr-FR" w:bidi="fr-FR"/>
        </w:rPr>
        <w:t>n</w:t>
      </w:r>
      <w:r w:rsidRPr="006A4FE7">
        <w:rPr>
          <w:rFonts w:eastAsia="Courier New"/>
          <w:lang w:eastAsia="fr-FR" w:bidi="fr-FR"/>
        </w:rPr>
        <w:t>dus plus vulnérables par un début de sédentarisation</w:t>
      </w:r>
      <w:r>
        <w:rPr>
          <w:rFonts w:eastAsia="Courier New"/>
          <w:lang w:eastAsia="fr-FR" w:bidi="fr-FR"/>
        </w:rPr>
        <w:t> </w:t>
      </w:r>
      <w:r>
        <w:rPr>
          <w:rStyle w:val="Appelnotedebasdep"/>
          <w:rFonts w:eastAsia="Courier New"/>
          <w:lang w:eastAsia="fr-FR" w:bidi="fr-FR"/>
        </w:rPr>
        <w:footnoteReference w:customMarkFollows="1" w:id="237"/>
        <w:t>*</w:t>
      </w:r>
      <w:r w:rsidRPr="006A4FE7">
        <w:rPr>
          <w:rFonts w:eastAsia="Courier New"/>
          <w:lang w:eastAsia="fr-FR" w:bidi="fr-FR"/>
        </w:rPr>
        <w:t xml:space="preserve"> autour des </w:t>
      </w:r>
      <w:r w:rsidRPr="00E33BBD">
        <w:rPr>
          <w:rFonts w:eastAsia="Courier New"/>
          <w:lang w:eastAsia="fr-FR" w:bidi="fr-FR"/>
        </w:rPr>
        <w:t>com</w:t>
      </w:r>
      <w:r w:rsidRPr="00E33BBD">
        <w:rPr>
          <w:rFonts w:eastAsia="Courier New"/>
          <w:lang w:eastAsia="fr-FR" w:bidi="fr-FR"/>
        </w:rPr>
        <w:t>p</w:t>
      </w:r>
      <w:r w:rsidRPr="00E33BBD">
        <w:rPr>
          <w:rFonts w:eastAsia="Courier New"/>
          <w:lang w:eastAsia="fr-FR" w:bidi="fr-FR"/>
        </w:rPr>
        <w:t xml:space="preserve">toirs de traite. La Police Montée s'installe pour trois ans </w:t>
      </w:r>
      <w:r w:rsidRPr="00E33BBD">
        <w:rPr>
          <w:rFonts w:eastAsia="Courier New"/>
          <w:iCs/>
        </w:rPr>
        <w:t>à</w:t>
      </w:r>
      <w:r w:rsidRPr="006A4FE7">
        <w:rPr>
          <w:rFonts w:eastAsia="Courier New"/>
          <w:lang w:eastAsia="fr-FR" w:bidi="fr-FR"/>
        </w:rPr>
        <w:t xml:space="preserve"> Inoucdjouac (Baie d'Hudson) et, par l’entremise de la H.B.C., distr</w:t>
      </w:r>
      <w:r w:rsidRPr="006A4FE7">
        <w:rPr>
          <w:rFonts w:eastAsia="Courier New"/>
          <w:lang w:eastAsia="fr-FR" w:bidi="fr-FR"/>
        </w:rPr>
        <w:t>i</w:t>
      </w:r>
      <w:r w:rsidRPr="006A4FE7">
        <w:rPr>
          <w:rFonts w:eastAsia="Courier New"/>
          <w:lang w:eastAsia="fr-FR" w:bidi="fr-FR"/>
        </w:rPr>
        <w:t>bue aux Inuit du secours direct.</w:t>
      </w:r>
    </w:p>
    <w:p w:rsidR="000F3457" w:rsidRPr="006A4FE7" w:rsidRDefault="000F3457" w:rsidP="000F3457">
      <w:pPr>
        <w:spacing w:before="120" w:after="120"/>
        <w:jc w:val="both"/>
      </w:pPr>
      <w:r w:rsidRPr="006A4FE7">
        <w:rPr>
          <w:rFonts w:eastAsia="Courier New"/>
          <w:lang w:eastAsia="fr-FR" w:bidi="fr-FR"/>
        </w:rPr>
        <w:t>Avec la seconde guerre mondiale, le Canada sent le besoin de po</w:t>
      </w:r>
      <w:r w:rsidRPr="006A4FE7">
        <w:rPr>
          <w:rFonts w:eastAsia="Courier New"/>
          <w:lang w:eastAsia="fr-FR" w:bidi="fr-FR"/>
        </w:rPr>
        <w:t>s</w:t>
      </w:r>
      <w:r w:rsidRPr="006A4FE7">
        <w:rPr>
          <w:rFonts w:eastAsia="Courier New"/>
          <w:lang w:eastAsia="fr-FR" w:bidi="fr-FR"/>
        </w:rPr>
        <w:t>ter trois détachements de la Police Montée sur le terr</w:t>
      </w:r>
      <w:r w:rsidRPr="006A4FE7">
        <w:rPr>
          <w:rFonts w:eastAsia="Courier New"/>
          <w:lang w:eastAsia="fr-FR" w:bidi="fr-FR"/>
        </w:rPr>
        <w:t>i</w:t>
      </w:r>
      <w:r w:rsidRPr="006A4FE7">
        <w:rPr>
          <w:rFonts w:eastAsia="Courier New"/>
          <w:lang w:eastAsia="fr-FR" w:bidi="fr-FR"/>
        </w:rPr>
        <w:t>toire, d'autant plus que les Américains ér</w:t>
      </w:r>
      <w:r w:rsidRPr="006A4FE7">
        <w:rPr>
          <w:rFonts w:eastAsia="Courier New"/>
          <w:lang w:eastAsia="fr-FR" w:bidi="fr-FR"/>
        </w:rPr>
        <w:t>i</w:t>
      </w:r>
      <w:r w:rsidRPr="006A4FE7">
        <w:rPr>
          <w:rFonts w:eastAsia="Courier New"/>
          <w:lang w:eastAsia="fr-FR" w:bidi="fr-FR"/>
        </w:rPr>
        <w:t>gent une base militaire à Fort Chimo et deux autres têtes de pont du coté de l’Hudson. La conversion de l'éc</w:t>
      </w:r>
      <w:r w:rsidRPr="006A4FE7">
        <w:rPr>
          <w:rFonts w:eastAsia="Courier New"/>
          <w:lang w:eastAsia="fr-FR" w:bidi="fr-FR"/>
        </w:rPr>
        <w:t>o</w:t>
      </w:r>
      <w:r w:rsidRPr="006A4FE7">
        <w:rPr>
          <w:rFonts w:eastAsia="Courier New"/>
          <w:lang w:eastAsia="fr-FR" w:bidi="fr-FR"/>
        </w:rPr>
        <w:t>nomie de guerre vers la production de nouveaux biens de consomm</w:t>
      </w:r>
      <w:r w:rsidRPr="006A4FE7">
        <w:rPr>
          <w:rFonts w:eastAsia="Courier New"/>
          <w:lang w:eastAsia="fr-FR" w:bidi="fr-FR"/>
        </w:rPr>
        <w:t>a</w:t>
      </w:r>
      <w:r w:rsidRPr="006A4FE7">
        <w:rPr>
          <w:rFonts w:eastAsia="Courier New"/>
          <w:lang w:eastAsia="fr-FR" w:bidi="fr-FR"/>
        </w:rPr>
        <w:t>tion entraîna l'écro</w:t>
      </w:r>
      <w:r w:rsidRPr="006A4FE7">
        <w:rPr>
          <w:rFonts w:eastAsia="Courier New"/>
          <w:lang w:eastAsia="fr-FR" w:bidi="fr-FR"/>
        </w:rPr>
        <w:t>u</w:t>
      </w:r>
      <w:r w:rsidRPr="006A4FE7">
        <w:rPr>
          <w:rFonts w:eastAsia="Courier New"/>
          <w:lang w:eastAsia="fr-FR" w:bidi="fr-FR"/>
        </w:rPr>
        <w:t>lement du marché des fourrures inuites. C'est alors que le secours en n</w:t>
      </w:r>
      <w:r w:rsidRPr="006A4FE7">
        <w:rPr>
          <w:rFonts w:eastAsia="Courier New"/>
          <w:lang w:eastAsia="fr-FR" w:bidi="fr-FR"/>
        </w:rPr>
        <w:t>a</w:t>
      </w:r>
      <w:r w:rsidRPr="006A4FE7">
        <w:rPr>
          <w:rFonts w:eastAsia="Courier New"/>
          <w:lang w:eastAsia="fr-FR" w:bidi="fr-FR"/>
        </w:rPr>
        <w:t>ture, le "relief" se transforma en</w:t>
      </w:r>
      <w:r>
        <w:rPr>
          <w:rFonts w:eastAsia="Courier New"/>
          <w:lang w:eastAsia="fr-FR" w:bidi="fr-FR"/>
        </w:rPr>
        <w:t xml:space="preserve"> </w:t>
      </w:r>
      <w:r w:rsidRPr="006A4FE7">
        <w:t>[272]</w:t>
      </w:r>
      <w:r>
        <w:t xml:space="preserve"> </w:t>
      </w:r>
      <w:r w:rsidRPr="006A4FE7">
        <w:rPr>
          <w:rFonts w:eastAsia="Courier New"/>
          <w:lang w:eastAsia="fr-FR" w:bidi="fr-FR"/>
        </w:rPr>
        <w:t>institution permanente. En 1945, on offrait de plus en certains endroits des all</w:t>
      </w:r>
      <w:r w:rsidRPr="006A4FE7">
        <w:rPr>
          <w:rFonts w:eastAsia="Courier New"/>
          <w:lang w:eastAsia="fr-FR" w:bidi="fr-FR"/>
        </w:rPr>
        <w:t>o</w:t>
      </w:r>
      <w:r w:rsidRPr="006A4FE7">
        <w:rPr>
          <w:rFonts w:eastAsia="Courier New"/>
          <w:lang w:eastAsia="fr-FR" w:bidi="fr-FR"/>
        </w:rPr>
        <w:t>cations familiales aux autochtones, puis en 1947, toutes les autres pensions et allocations statutaires. La présence gouvernement</w:t>
      </w:r>
      <w:r w:rsidRPr="006A4FE7">
        <w:rPr>
          <w:rFonts w:eastAsia="Courier New"/>
          <w:lang w:eastAsia="fr-FR" w:bidi="fr-FR"/>
        </w:rPr>
        <w:t>a</w:t>
      </w:r>
      <w:r w:rsidRPr="006A4FE7">
        <w:rPr>
          <w:rFonts w:eastAsia="Courier New"/>
          <w:lang w:eastAsia="fr-FR" w:bidi="fr-FR"/>
        </w:rPr>
        <w:t>le s'étendit rapidement dans les villages du Québec Arctique. En 1949, on ouvrait une école à Chimo - où le ministère des Transports avait repris en mains la base U.S. et à Inoucdjouac, une institutrice itinéra</w:t>
      </w:r>
      <w:r w:rsidRPr="006A4FE7">
        <w:rPr>
          <w:rFonts w:eastAsia="Courier New"/>
          <w:lang w:eastAsia="fr-FR" w:bidi="fr-FR"/>
        </w:rPr>
        <w:t>n</w:t>
      </w:r>
      <w:r w:rsidRPr="006A4FE7">
        <w:rPr>
          <w:rFonts w:eastAsia="Courier New"/>
          <w:lang w:eastAsia="fr-FR" w:bidi="fr-FR"/>
        </w:rPr>
        <w:t>te accomp</w:t>
      </w:r>
      <w:r w:rsidRPr="006A4FE7">
        <w:rPr>
          <w:rFonts w:eastAsia="Courier New"/>
          <w:lang w:eastAsia="fr-FR" w:bidi="fr-FR"/>
        </w:rPr>
        <w:t>a</w:t>
      </w:r>
      <w:r w:rsidRPr="006A4FE7">
        <w:rPr>
          <w:rFonts w:eastAsia="Courier New"/>
          <w:lang w:eastAsia="fr-FR" w:bidi="fr-FR"/>
        </w:rPr>
        <w:t>gnait le nouveau dispensaire. En 1950, soixante pour cent des achats aux mag</w:t>
      </w:r>
      <w:r w:rsidRPr="006A4FE7">
        <w:rPr>
          <w:rFonts w:eastAsia="Courier New"/>
          <w:lang w:eastAsia="fr-FR" w:bidi="fr-FR"/>
        </w:rPr>
        <w:t>a</w:t>
      </w:r>
      <w:r w:rsidRPr="006A4FE7">
        <w:rPr>
          <w:rFonts w:eastAsia="Courier New"/>
          <w:lang w:eastAsia="fr-FR" w:bidi="fr-FR"/>
        </w:rPr>
        <w:t>sins de la H.B.C. de la Baie d'Hudson étaient payés par Ottawa. La mortalité i</w:t>
      </w:r>
      <w:r w:rsidRPr="006A4FE7">
        <w:rPr>
          <w:rFonts w:eastAsia="Courier New"/>
          <w:lang w:eastAsia="fr-FR" w:bidi="fr-FR"/>
        </w:rPr>
        <w:t>n</w:t>
      </w:r>
      <w:r w:rsidRPr="006A4FE7">
        <w:rPr>
          <w:rFonts w:eastAsia="Courier New"/>
          <w:lang w:eastAsia="fr-FR" w:bidi="fr-FR"/>
        </w:rPr>
        <w:t>fantile était trois fois plus élevée chez les Inuit qu'au sud, et les ravages de la tuberculose, de quinze à vingt fois plus cruelles. En 1953, Ottawa créa le Ministère des Affa</w:t>
      </w:r>
      <w:r w:rsidRPr="006A4FE7">
        <w:rPr>
          <w:rFonts w:eastAsia="Courier New"/>
          <w:lang w:eastAsia="fr-FR" w:bidi="fr-FR"/>
        </w:rPr>
        <w:t>i</w:t>
      </w:r>
      <w:r w:rsidRPr="006A4FE7">
        <w:rPr>
          <w:rFonts w:eastAsia="Courier New"/>
          <w:lang w:eastAsia="fr-FR" w:bidi="fr-FR"/>
        </w:rPr>
        <w:t>res du Nord, qui plus tard se fondra avec celui des Affaires Indiennes. Les patrouilles antituberculeuses pr</w:t>
      </w:r>
      <w:r w:rsidRPr="006A4FE7">
        <w:rPr>
          <w:rFonts w:eastAsia="Courier New"/>
          <w:lang w:eastAsia="fr-FR" w:bidi="fr-FR"/>
        </w:rPr>
        <w:t>é</w:t>
      </w:r>
      <w:r w:rsidRPr="006A4FE7">
        <w:rPr>
          <w:rFonts w:eastAsia="Courier New"/>
          <w:lang w:eastAsia="fr-FR" w:bidi="fr-FR"/>
        </w:rPr>
        <w:t>levaient sur les familles inuites de dramatiques ponctions, les pères ou les mères devant parfois être év</w:t>
      </w:r>
      <w:r w:rsidRPr="006A4FE7">
        <w:rPr>
          <w:rFonts w:eastAsia="Courier New"/>
          <w:lang w:eastAsia="fr-FR" w:bidi="fr-FR"/>
        </w:rPr>
        <w:t>a</w:t>
      </w:r>
      <w:r w:rsidRPr="006A4FE7">
        <w:rPr>
          <w:rFonts w:eastAsia="Courier New"/>
          <w:lang w:eastAsia="fr-FR" w:bidi="fr-FR"/>
        </w:rPr>
        <w:t>cués sur les sanatoria du Sud. Ceux qui re</w:t>
      </w:r>
      <w:r w:rsidRPr="006A4FE7">
        <w:rPr>
          <w:rFonts w:eastAsia="Courier New"/>
          <w:lang w:eastAsia="fr-FR" w:bidi="fr-FR"/>
        </w:rPr>
        <w:t>s</w:t>
      </w:r>
      <w:r w:rsidRPr="006A4FE7">
        <w:rPr>
          <w:rFonts w:eastAsia="Courier New"/>
          <w:lang w:eastAsia="fr-FR" w:bidi="fr-FR"/>
        </w:rPr>
        <w:t>taient ne pouvaient que se rabattre vers les postes permanents, car de plus en plus leur survie d</w:t>
      </w:r>
      <w:r w:rsidRPr="006A4FE7">
        <w:rPr>
          <w:rFonts w:eastAsia="Courier New"/>
          <w:lang w:eastAsia="fr-FR" w:bidi="fr-FR"/>
        </w:rPr>
        <w:t>é</w:t>
      </w:r>
      <w:r w:rsidRPr="006A4FE7">
        <w:rPr>
          <w:rFonts w:eastAsia="Courier New"/>
          <w:lang w:eastAsia="fr-FR" w:bidi="fr-FR"/>
        </w:rPr>
        <w:t>pendait des services gouvernementaux et des prov</w:t>
      </w:r>
      <w:r w:rsidRPr="006A4FE7">
        <w:rPr>
          <w:rFonts w:eastAsia="Courier New"/>
          <w:lang w:eastAsia="fr-FR" w:bidi="fr-FR"/>
        </w:rPr>
        <w:t>i</w:t>
      </w:r>
      <w:r w:rsidRPr="006A4FE7">
        <w:rPr>
          <w:rFonts w:eastAsia="Courier New"/>
          <w:lang w:eastAsia="fr-FR" w:bidi="fr-FR"/>
        </w:rPr>
        <w:t>sions de la H.B.C.</w:t>
      </w:r>
    </w:p>
    <w:p w:rsidR="000F3457" w:rsidRPr="006A4FE7" w:rsidRDefault="000F3457" w:rsidP="000F3457">
      <w:pPr>
        <w:spacing w:before="120" w:after="120"/>
        <w:jc w:val="both"/>
      </w:pPr>
      <w:r w:rsidRPr="006A4FE7">
        <w:rPr>
          <w:rFonts w:eastAsia="Courier New"/>
          <w:lang w:eastAsia="fr-FR" w:bidi="fr-FR"/>
        </w:rPr>
        <w:t>En 1961, au moment du débarquement du premier administrateur f</w:t>
      </w:r>
      <w:r w:rsidRPr="006A4FE7">
        <w:rPr>
          <w:rFonts w:eastAsia="Courier New"/>
          <w:lang w:eastAsia="fr-FR" w:bidi="fr-FR"/>
        </w:rPr>
        <w:t>é</w:t>
      </w:r>
      <w:r w:rsidRPr="006A4FE7">
        <w:rPr>
          <w:rFonts w:eastAsia="Courier New"/>
          <w:lang w:eastAsia="fr-FR" w:bidi="fr-FR"/>
        </w:rPr>
        <w:t>déral permanent en Hudsonie, les onze villages du Québec Arctique possédaient une école et un dispensaire. De plus, à partir de 1955, O</w:t>
      </w:r>
      <w:r w:rsidRPr="006A4FE7">
        <w:rPr>
          <w:rFonts w:eastAsia="Courier New"/>
          <w:lang w:eastAsia="fr-FR" w:bidi="fr-FR"/>
        </w:rPr>
        <w:t>t</w:t>
      </w:r>
      <w:r w:rsidRPr="006A4FE7">
        <w:rPr>
          <w:rFonts w:eastAsia="Courier New"/>
          <w:lang w:eastAsia="fr-FR" w:bidi="fr-FR"/>
        </w:rPr>
        <w:t xml:space="preserve">tawa avait égrené ses bases-radar de la ligne DEW </w:t>
      </w:r>
      <w:r w:rsidRPr="006A4FE7">
        <w:rPr>
          <w:rStyle w:val="Corpsdutexte211ptItalique"/>
          <w:lang w:val="fr-CA"/>
        </w:rPr>
        <w:t>à</w:t>
      </w:r>
      <w:r w:rsidRPr="006A4FE7">
        <w:rPr>
          <w:rFonts w:eastAsia="Courier New"/>
          <w:lang w:eastAsia="fr-FR" w:bidi="fr-FR"/>
        </w:rPr>
        <w:t xml:space="preserve"> la hauteur du 55° para</w:t>
      </w:r>
      <w:r w:rsidRPr="006A4FE7">
        <w:rPr>
          <w:rFonts w:eastAsia="Courier New"/>
          <w:lang w:eastAsia="fr-FR" w:bidi="fr-FR"/>
        </w:rPr>
        <w:t>l</w:t>
      </w:r>
      <w:r w:rsidRPr="006A4FE7">
        <w:rPr>
          <w:rFonts w:eastAsia="Courier New"/>
          <w:lang w:eastAsia="fr-FR" w:bidi="fr-FR"/>
        </w:rPr>
        <w:t>lèle.</w:t>
      </w:r>
    </w:p>
    <w:p w:rsidR="000F3457" w:rsidRPr="006A4FE7" w:rsidRDefault="000F3457" w:rsidP="000F3457">
      <w:pPr>
        <w:spacing w:before="120" w:after="120"/>
        <w:jc w:val="both"/>
      </w:pPr>
      <w:r w:rsidRPr="006A4FE7">
        <w:rPr>
          <w:rFonts w:eastAsia="Courier New"/>
          <w:lang w:eastAsia="fr-FR" w:bidi="fr-FR"/>
        </w:rPr>
        <w:t>Aux premiers jours de la Révolution Tranquille, Québec, avait i</w:t>
      </w:r>
      <w:r w:rsidRPr="006A4FE7">
        <w:rPr>
          <w:rFonts w:eastAsia="Courier New"/>
          <w:lang w:eastAsia="fr-FR" w:bidi="fr-FR"/>
        </w:rPr>
        <w:t>m</w:t>
      </w:r>
      <w:r w:rsidRPr="006A4FE7">
        <w:rPr>
          <w:rFonts w:eastAsia="Courier New"/>
          <w:lang w:eastAsia="fr-FR" w:bidi="fr-FR"/>
        </w:rPr>
        <w:t>p</w:t>
      </w:r>
      <w:r w:rsidRPr="006A4FE7">
        <w:rPr>
          <w:rFonts w:eastAsia="Courier New"/>
          <w:lang w:eastAsia="fr-FR" w:bidi="fr-FR"/>
        </w:rPr>
        <w:t>é</w:t>
      </w:r>
      <w:r w:rsidRPr="006A4FE7">
        <w:rPr>
          <w:rFonts w:eastAsia="Courier New"/>
          <w:lang w:eastAsia="fr-FR" w:bidi="fr-FR"/>
        </w:rPr>
        <w:t>rialement envoyé sa Police Provinciale remplacer les Mounties du Poste-de-la-Baleine. On comprendra l'ire du ministre Lévesque lor</w:t>
      </w:r>
      <w:r w:rsidRPr="006A4FE7">
        <w:rPr>
          <w:rFonts w:eastAsia="Courier New"/>
          <w:lang w:eastAsia="fr-FR" w:bidi="fr-FR"/>
        </w:rPr>
        <w:t>s</w:t>
      </w:r>
      <w:r w:rsidRPr="006A4FE7">
        <w:rPr>
          <w:rFonts w:eastAsia="Courier New"/>
          <w:lang w:eastAsia="fr-FR" w:bidi="fr-FR"/>
        </w:rPr>
        <w:t>qu'il réalisa que ces sympathiques mines polici</w:t>
      </w:r>
      <w:r w:rsidRPr="006A4FE7">
        <w:rPr>
          <w:rFonts w:eastAsia="Courier New"/>
          <w:lang w:eastAsia="fr-FR" w:bidi="fr-FR"/>
        </w:rPr>
        <w:t>è</w:t>
      </w:r>
      <w:r w:rsidRPr="006A4FE7">
        <w:rPr>
          <w:rFonts w:eastAsia="Courier New"/>
          <w:lang w:eastAsia="fr-FR" w:bidi="fr-FR"/>
        </w:rPr>
        <w:t>res et celles de rares Oblats seraient les seuls visages francophones à retourner ses sourires lors de sa tournée de 1961. De retour à Québec, il créa au sein de son ministère un pendant provincial du Ministère du Nord fédéral, la D</w:t>
      </w:r>
      <w:r w:rsidRPr="006A4FE7">
        <w:rPr>
          <w:rFonts w:eastAsia="Courier New"/>
          <w:lang w:eastAsia="fr-FR" w:bidi="fr-FR"/>
        </w:rPr>
        <w:t>i</w:t>
      </w:r>
      <w:r w:rsidRPr="006A4FE7">
        <w:rPr>
          <w:rFonts w:eastAsia="Courier New"/>
          <w:lang w:eastAsia="fr-FR" w:bidi="fr-FR"/>
        </w:rPr>
        <w:t>rection Générale du No</w:t>
      </w:r>
      <w:r w:rsidRPr="006A4FE7">
        <w:rPr>
          <w:rFonts w:eastAsia="Courier New"/>
          <w:lang w:eastAsia="fr-FR" w:bidi="fr-FR"/>
        </w:rPr>
        <w:t>u</w:t>
      </w:r>
      <w:r w:rsidRPr="006A4FE7">
        <w:rPr>
          <w:rFonts w:eastAsia="Courier New"/>
          <w:lang w:eastAsia="fr-FR" w:bidi="fr-FR"/>
        </w:rPr>
        <w:t xml:space="preserve">veau-Québec. </w:t>
      </w:r>
      <w:r>
        <w:rPr>
          <w:rFonts w:eastAsia="Courier New"/>
          <w:lang w:eastAsia="fr-FR" w:bidi="fr-FR"/>
        </w:rPr>
        <w:t>À</w:t>
      </w:r>
      <w:r w:rsidRPr="006A4FE7">
        <w:rPr>
          <w:rFonts w:eastAsia="Courier New"/>
          <w:lang w:eastAsia="fr-FR" w:bidi="fr-FR"/>
        </w:rPr>
        <w:t xml:space="preserve"> moitié pour libérer les Inuit du colonialisme anglo-fédéral et les soumettre au nôtre, â moitié pour confirmer la souveraineté provinciale, Québec engagea alors ses fon</w:t>
      </w:r>
      <w:r w:rsidRPr="006A4FE7">
        <w:rPr>
          <w:rFonts w:eastAsia="Courier New"/>
          <w:lang w:eastAsia="fr-FR" w:bidi="fr-FR"/>
        </w:rPr>
        <w:t>c</w:t>
      </w:r>
      <w:r w:rsidRPr="006A4FE7">
        <w:rPr>
          <w:rFonts w:eastAsia="Courier New"/>
          <w:lang w:eastAsia="fr-FR" w:bidi="fr-FR"/>
        </w:rPr>
        <w:t>tionnaires idéalistes dans une guérilla bureaucratique contre ceux d'Ottawa, assis sur leur supériorité mandar</w:t>
      </w:r>
      <w:r w:rsidRPr="006A4FE7">
        <w:rPr>
          <w:rFonts w:eastAsia="Courier New"/>
          <w:lang w:eastAsia="fr-FR" w:bidi="fr-FR"/>
        </w:rPr>
        <w:t>i</w:t>
      </w:r>
      <w:r w:rsidRPr="006A4FE7">
        <w:rPr>
          <w:rFonts w:eastAsia="Courier New"/>
          <w:lang w:eastAsia="fr-FR" w:bidi="fr-FR"/>
        </w:rPr>
        <w:t>nat et leur paternalisme constitutionnel.</w:t>
      </w:r>
    </w:p>
    <w:p w:rsidR="000F3457" w:rsidRPr="006A4FE7" w:rsidRDefault="000F3457" w:rsidP="000F3457">
      <w:pPr>
        <w:spacing w:before="120" w:after="120"/>
        <w:jc w:val="both"/>
      </w:pPr>
      <w:r w:rsidRPr="006A4FE7">
        <w:rPr>
          <w:rFonts w:eastAsia="Courier New"/>
          <w:lang w:eastAsia="fr-FR" w:bidi="fr-FR"/>
        </w:rPr>
        <w:t>Agressivement sympathique, l'État provincial offrit aux Esquimaux deux politiques progressistes</w:t>
      </w:r>
      <w:r w:rsidRPr="006A4FE7">
        <w:t> :</w:t>
      </w:r>
      <w:r w:rsidRPr="006A4FE7">
        <w:rPr>
          <w:rFonts w:eastAsia="Courier New"/>
          <w:lang w:eastAsia="fr-FR" w:bidi="fr-FR"/>
        </w:rPr>
        <w:t xml:space="preserve"> 1) un support actif aux initiatives communautaires d'auto-détermination, particulièrement aux coopér</w:t>
      </w:r>
      <w:r w:rsidRPr="006A4FE7">
        <w:rPr>
          <w:rFonts w:eastAsia="Courier New"/>
          <w:lang w:eastAsia="fr-FR" w:bidi="fr-FR"/>
        </w:rPr>
        <w:t>a</w:t>
      </w:r>
      <w:r w:rsidRPr="006A4FE7">
        <w:rPr>
          <w:rFonts w:eastAsia="Courier New"/>
          <w:lang w:eastAsia="fr-FR" w:bidi="fr-FR"/>
        </w:rPr>
        <w:t>tives</w:t>
      </w:r>
      <w:r w:rsidRPr="006A4FE7">
        <w:t> ;</w:t>
      </w:r>
      <w:r>
        <w:rPr>
          <w:rFonts w:eastAsia="Courier New"/>
          <w:lang w:eastAsia="fr-FR" w:bidi="fr-FR"/>
        </w:rPr>
        <w:t xml:space="preserve"> 2) l'enseigne</w:t>
      </w:r>
      <w:r w:rsidRPr="006A4FE7">
        <w:rPr>
          <w:rFonts w:eastAsia="Courier New"/>
          <w:lang w:eastAsia="fr-FR" w:bidi="fr-FR"/>
        </w:rPr>
        <w:t>ment</w:t>
      </w:r>
      <w:r>
        <w:t xml:space="preserve"> </w:t>
      </w:r>
      <w:r w:rsidRPr="006A4FE7">
        <w:t>[273]</w:t>
      </w:r>
      <w:r w:rsidRPr="006A4FE7">
        <w:rPr>
          <w:rFonts w:eastAsia="Courier New"/>
          <w:lang w:eastAsia="fr-FR" w:bidi="fr-FR"/>
        </w:rPr>
        <w:t xml:space="preserve"> primaire en langue autochtone. Et ta</w:t>
      </w:r>
      <w:r w:rsidRPr="006A4FE7">
        <w:rPr>
          <w:rFonts w:eastAsia="Courier New"/>
          <w:lang w:eastAsia="fr-FR" w:bidi="fr-FR"/>
        </w:rPr>
        <w:t>n</w:t>
      </w:r>
      <w:r w:rsidRPr="006A4FE7">
        <w:rPr>
          <w:rFonts w:eastAsia="Courier New"/>
          <w:lang w:eastAsia="fr-FR" w:bidi="fr-FR"/>
        </w:rPr>
        <w:t>dis que les Inuit accuei</w:t>
      </w:r>
      <w:r w:rsidRPr="006A4FE7">
        <w:rPr>
          <w:rFonts w:eastAsia="Courier New"/>
          <w:lang w:eastAsia="fr-FR" w:bidi="fr-FR"/>
        </w:rPr>
        <w:t>l</w:t>
      </w:r>
      <w:r w:rsidRPr="006A4FE7">
        <w:rPr>
          <w:rFonts w:eastAsia="Courier New"/>
          <w:lang w:eastAsia="fr-FR" w:bidi="fr-FR"/>
        </w:rPr>
        <w:t>laient avec extrême prudence ce qu'ils sou</w:t>
      </w:r>
      <w:r w:rsidRPr="006A4FE7">
        <w:rPr>
          <w:rFonts w:eastAsia="Courier New"/>
          <w:lang w:eastAsia="fr-FR" w:bidi="fr-FR"/>
        </w:rPr>
        <w:t>p</w:t>
      </w:r>
      <w:r w:rsidRPr="006A4FE7">
        <w:rPr>
          <w:rFonts w:eastAsia="Courier New"/>
          <w:lang w:eastAsia="fr-FR" w:bidi="fr-FR"/>
        </w:rPr>
        <w:t>çonnaient d'être un racolage subve</w:t>
      </w:r>
      <w:r w:rsidRPr="006A4FE7">
        <w:rPr>
          <w:rFonts w:eastAsia="Courier New"/>
          <w:lang w:eastAsia="fr-FR" w:bidi="fr-FR"/>
        </w:rPr>
        <w:t>r</w:t>
      </w:r>
      <w:r w:rsidRPr="006A4FE7">
        <w:rPr>
          <w:rFonts w:eastAsia="Courier New"/>
          <w:lang w:eastAsia="fr-FR" w:bidi="fr-FR"/>
        </w:rPr>
        <w:t>sif, le ministre Lévesque s'ente</w:t>
      </w:r>
      <w:r w:rsidRPr="006A4FE7">
        <w:rPr>
          <w:rFonts w:eastAsia="Courier New"/>
          <w:lang w:eastAsia="fr-FR" w:bidi="fr-FR"/>
        </w:rPr>
        <w:t>n</w:t>
      </w:r>
      <w:r w:rsidRPr="006A4FE7">
        <w:rPr>
          <w:rFonts w:eastAsia="Courier New"/>
          <w:lang w:eastAsia="fr-FR" w:bidi="fr-FR"/>
        </w:rPr>
        <w:t>dait avec son correspondant féd</w:t>
      </w:r>
      <w:r w:rsidRPr="006A4FE7">
        <w:rPr>
          <w:rFonts w:eastAsia="Courier New"/>
          <w:lang w:eastAsia="fr-FR" w:bidi="fr-FR"/>
        </w:rPr>
        <w:t>é</w:t>
      </w:r>
      <w:r w:rsidRPr="006A4FE7">
        <w:rPr>
          <w:rFonts w:eastAsia="Courier New"/>
          <w:lang w:eastAsia="fr-FR" w:bidi="fr-FR"/>
        </w:rPr>
        <w:t>ral sur le principe d'un éventuel tran</w:t>
      </w:r>
      <w:r w:rsidRPr="006A4FE7">
        <w:rPr>
          <w:rFonts w:eastAsia="Courier New"/>
          <w:lang w:eastAsia="fr-FR" w:bidi="fr-FR"/>
        </w:rPr>
        <w:t>s</w:t>
      </w:r>
      <w:r w:rsidRPr="006A4FE7">
        <w:rPr>
          <w:rFonts w:eastAsia="Courier New"/>
          <w:lang w:eastAsia="fr-FR" w:bidi="fr-FR"/>
        </w:rPr>
        <w:t>fert des responsab</w:t>
      </w:r>
      <w:r w:rsidRPr="006A4FE7">
        <w:rPr>
          <w:rFonts w:eastAsia="Courier New"/>
          <w:lang w:eastAsia="fr-FR" w:bidi="fr-FR"/>
        </w:rPr>
        <w:t>i</w:t>
      </w:r>
      <w:r w:rsidRPr="006A4FE7">
        <w:rPr>
          <w:rFonts w:eastAsia="Courier New"/>
          <w:lang w:eastAsia="fr-FR" w:bidi="fr-FR"/>
        </w:rPr>
        <w:t>lités au gouvernement provincial.</w:t>
      </w:r>
    </w:p>
    <w:p w:rsidR="000F3457" w:rsidRPr="006A4FE7" w:rsidRDefault="000F3457" w:rsidP="000F3457">
      <w:pPr>
        <w:spacing w:before="120" w:after="120"/>
        <w:jc w:val="both"/>
      </w:pPr>
      <w:r w:rsidRPr="006A4FE7">
        <w:rPr>
          <w:rFonts w:eastAsia="Courier New"/>
          <w:lang w:eastAsia="fr-FR" w:bidi="fr-FR"/>
        </w:rPr>
        <w:t>À partir de la défaite de "l'Equipe du Tonnerre", en 1966, jusqu'à l'a</w:t>
      </w:r>
      <w:r w:rsidRPr="006A4FE7">
        <w:rPr>
          <w:rFonts w:eastAsia="Courier New"/>
          <w:lang w:eastAsia="fr-FR" w:bidi="fr-FR"/>
        </w:rPr>
        <w:t>t</w:t>
      </w:r>
      <w:r w:rsidRPr="006A4FE7">
        <w:rPr>
          <w:rFonts w:eastAsia="Courier New"/>
          <w:lang w:eastAsia="fr-FR" w:bidi="fr-FR"/>
        </w:rPr>
        <w:t>terrissage des "Trois Colombes" et l'avènement du "French Power" par l'élection du gouvernement Trudeau à Ottawa, les approches se mult</w:t>
      </w:r>
      <w:r w:rsidRPr="006A4FE7">
        <w:rPr>
          <w:rFonts w:eastAsia="Courier New"/>
          <w:lang w:eastAsia="fr-FR" w:bidi="fr-FR"/>
        </w:rPr>
        <w:t>i</w:t>
      </w:r>
      <w:r w:rsidRPr="006A4FE7">
        <w:rPr>
          <w:rFonts w:eastAsia="Courier New"/>
          <w:lang w:eastAsia="fr-FR" w:bidi="fr-FR"/>
        </w:rPr>
        <w:t xml:space="preserve">plièrent entre les hauts fonctionnaires de la D.G.N.Q. - dont l'exaltation cédait rapidement </w:t>
      </w:r>
      <w:r w:rsidRPr="006A4FE7">
        <w:rPr>
          <w:rStyle w:val="Corpsdutexte211ptItalique"/>
          <w:lang w:val="fr-CA"/>
        </w:rPr>
        <w:t>à</w:t>
      </w:r>
      <w:r w:rsidRPr="006A4FE7">
        <w:rPr>
          <w:rFonts w:eastAsia="Courier New"/>
          <w:lang w:eastAsia="fr-FR" w:bidi="fr-FR"/>
        </w:rPr>
        <w:t xml:space="preserve"> la maturité bureaucratique - et ceux de l'État central afin de mettre fin aux luttes fratricides dans le Grand Nord qu</w:t>
      </w:r>
      <w:r w:rsidRPr="006A4FE7">
        <w:rPr>
          <w:rFonts w:eastAsia="Courier New"/>
          <w:lang w:eastAsia="fr-FR" w:bidi="fr-FR"/>
        </w:rPr>
        <w:t>é</w:t>
      </w:r>
      <w:r w:rsidRPr="006A4FE7">
        <w:rPr>
          <w:rFonts w:eastAsia="Courier New"/>
          <w:lang w:eastAsia="fr-FR" w:bidi="fr-FR"/>
        </w:rPr>
        <w:t>bécois.</w:t>
      </w:r>
    </w:p>
    <w:p w:rsidR="000F3457" w:rsidRPr="006A4FE7" w:rsidRDefault="000F3457" w:rsidP="000F3457">
      <w:pPr>
        <w:spacing w:before="120" w:after="120"/>
        <w:jc w:val="both"/>
      </w:pPr>
      <w:r w:rsidRPr="006A4FE7">
        <w:rPr>
          <w:rFonts w:eastAsia="Courier New"/>
          <w:lang w:eastAsia="fr-FR" w:bidi="fr-FR"/>
        </w:rPr>
        <w:t>Au nom d'une rationalité commune aux deux côtés d'une frontière constitutionnelle que tous voulaient enterrer, les deux adm</w:t>
      </w:r>
      <w:r w:rsidRPr="006A4FE7">
        <w:rPr>
          <w:rFonts w:eastAsia="Courier New"/>
          <w:lang w:eastAsia="fr-FR" w:bidi="fr-FR"/>
        </w:rPr>
        <w:t>i</w:t>
      </w:r>
      <w:r w:rsidRPr="006A4FE7">
        <w:rPr>
          <w:rFonts w:eastAsia="Courier New"/>
          <w:lang w:eastAsia="fr-FR" w:bidi="fr-FR"/>
        </w:rPr>
        <w:t>nistrations se réconcilièrent. Le gouvern</w:t>
      </w:r>
      <w:r w:rsidRPr="006A4FE7">
        <w:rPr>
          <w:rFonts w:eastAsia="Courier New"/>
          <w:lang w:eastAsia="fr-FR" w:bidi="fr-FR"/>
        </w:rPr>
        <w:t>e</w:t>
      </w:r>
      <w:r w:rsidRPr="006A4FE7">
        <w:rPr>
          <w:rFonts w:eastAsia="Courier New"/>
          <w:lang w:eastAsia="fr-FR" w:bidi="fr-FR"/>
        </w:rPr>
        <w:t>ment Trudeau avait d'ailleurs proposé aux Indiens d'en faire des "citoyens à part enti</w:t>
      </w:r>
      <w:r w:rsidRPr="006A4FE7">
        <w:rPr>
          <w:rFonts w:eastAsia="Courier New"/>
          <w:lang w:eastAsia="fr-FR" w:bidi="fr-FR"/>
        </w:rPr>
        <w:t>è</w:t>
      </w:r>
      <w:r w:rsidRPr="006A4FE7">
        <w:rPr>
          <w:rFonts w:eastAsia="Courier New"/>
          <w:lang w:eastAsia="fr-FR" w:bidi="fr-FR"/>
        </w:rPr>
        <w:t>re" en abolissant leurs statut et droits part</w:t>
      </w:r>
      <w:r w:rsidRPr="006A4FE7">
        <w:rPr>
          <w:rFonts w:eastAsia="Courier New"/>
          <w:lang w:eastAsia="fr-FR" w:bidi="fr-FR"/>
        </w:rPr>
        <w:t>i</w:t>
      </w:r>
      <w:r w:rsidRPr="006A4FE7">
        <w:rPr>
          <w:rFonts w:eastAsia="Courier New"/>
          <w:lang w:eastAsia="fr-FR" w:bidi="fr-FR"/>
        </w:rPr>
        <w:t>culiers</w:t>
      </w:r>
      <w:r w:rsidRPr="006A4FE7">
        <w:t> ;</w:t>
      </w:r>
      <w:r w:rsidRPr="006A4FE7">
        <w:rPr>
          <w:rFonts w:eastAsia="Courier New"/>
          <w:lang w:eastAsia="fr-FR" w:bidi="fr-FR"/>
        </w:rPr>
        <w:t xml:space="preserve"> on a proposé dans la même veine aux Inuit, en 1970, de laisser le Québec se charger, chez eux, des juridi</w:t>
      </w:r>
      <w:r w:rsidRPr="006A4FE7">
        <w:rPr>
          <w:rFonts w:eastAsia="Courier New"/>
          <w:lang w:eastAsia="fr-FR" w:bidi="fr-FR"/>
        </w:rPr>
        <w:t>c</w:t>
      </w:r>
      <w:r w:rsidRPr="006A4FE7">
        <w:rPr>
          <w:rFonts w:eastAsia="Courier New"/>
          <w:lang w:eastAsia="fr-FR" w:bidi="fr-FR"/>
        </w:rPr>
        <w:t>tions qui lui échoyaient normalement en vertu de l'A.A.N.B., soit l'administration municipale, l'éducation, les affaires sociales, le dév</w:t>
      </w:r>
      <w:r w:rsidRPr="006A4FE7">
        <w:rPr>
          <w:rFonts w:eastAsia="Courier New"/>
          <w:lang w:eastAsia="fr-FR" w:bidi="fr-FR"/>
        </w:rPr>
        <w:t>e</w:t>
      </w:r>
      <w:r w:rsidRPr="006A4FE7">
        <w:rPr>
          <w:rFonts w:eastAsia="Courier New"/>
          <w:lang w:eastAsia="fr-FR" w:bidi="fr-FR"/>
        </w:rPr>
        <w:t>loppement régional. C'est â ce moment qu'on en profita pour leur ra</w:t>
      </w:r>
      <w:r w:rsidRPr="006A4FE7">
        <w:rPr>
          <w:rFonts w:eastAsia="Courier New"/>
          <w:lang w:eastAsia="fr-FR" w:bidi="fr-FR"/>
        </w:rPr>
        <w:t>p</w:t>
      </w:r>
      <w:r w:rsidRPr="006A4FE7">
        <w:rPr>
          <w:rFonts w:eastAsia="Courier New"/>
          <w:lang w:eastAsia="fr-FR" w:bidi="fr-FR"/>
        </w:rPr>
        <w:t>peler que la loi de 1912 confiait à la Province l'admini</w:t>
      </w:r>
      <w:r w:rsidRPr="006A4FE7">
        <w:rPr>
          <w:rFonts w:eastAsia="Courier New"/>
          <w:lang w:eastAsia="fr-FR" w:bidi="fr-FR"/>
        </w:rPr>
        <w:t>s</w:t>
      </w:r>
      <w:r w:rsidRPr="006A4FE7">
        <w:rPr>
          <w:rFonts w:eastAsia="Courier New"/>
          <w:lang w:eastAsia="fr-FR" w:bidi="fr-FR"/>
        </w:rPr>
        <w:t>tration du Nouveau-Québec entier.</w:t>
      </w:r>
    </w:p>
    <w:p w:rsidR="000F3457" w:rsidRDefault="000F3457" w:rsidP="000F3457">
      <w:pPr>
        <w:spacing w:before="120" w:after="120"/>
        <w:jc w:val="both"/>
        <w:rPr>
          <w:rFonts w:eastAsia="Courier New"/>
          <w:lang w:eastAsia="fr-FR" w:bidi="fr-FR"/>
        </w:rPr>
      </w:pPr>
      <w:r w:rsidRPr="006A4FE7">
        <w:rPr>
          <w:rFonts w:eastAsia="Courier New"/>
          <w:lang w:eastAsia="fr-FR" w:bidi="fr-FR"/>
        </w:rPr>
        <w:t>Comme nous l'avons dit, les autochtones avouèrent percevoir tout autre ment cette simple normalisation. Leur proposait-on de ratifier l'appropriation unilatérale d'un territoire qu'ils n'avaient jamais conc</w:t>
      </w:r>
      <w:r w:rsidRPr="006A4FE7">
        <w:rPr>
          <w:rFonts w:eastAsia="Courier New"/>
          <w:lang w:eastAsia="fr-FR" w:bidi="fr-FR"/>
        </w:rPr>
        <w:t>é</w:t>
      </w:r>
      <w:r w:rsidRPr="006A4FE7">
        <w:rPr>
          <w:rFonts w:eastAsia="Courier New"/>
          <w:lang w:eastAsia="fr-FR" w:bidi="fr-FR"/>
        </w:rPr>
        <w:t>dé</w:t>
      </w:r>
      <w:r w:rsidRPr="006A4FE7">
        <w:t> ?</w:t>
      </w:r>
      <w:r w:rsidRPr="006A4FE7">
        <w:rPr>
          <w:rFonts w:eastAsia="Courier New"/>
          <w:lang w:eastAsia="fr-FR" w:bidi="fr-FR"/>
        </w:rPr>
        <w:t xml:space="preserve"> De se résoudre â échanger un État-Père qu'ils connaissaient contre la dom</w:t>
      </w:r>
      <w:r w:rsidRPr="006A4FE7">
        <w:rPr>
          <w:rFonts w:eastAsia="Courier New"/>
          <w:lang w:eastAsia="fr-FR" w:bidi="fr-FR"/>
        </w:rPr>
        <w:t>i</w:t>
      </w:r>
      <w:r w:rsidRPr="006A4FE7">
        <w:rPr>
          <w:rFonts w:eastAsia="Courier New"/>
          <w:lang w:eastAsia="fr-FR" w:bidi="fr-FR"/>
        </w:rPr>
        <w:t>nation d'une administration francophone étrangère et pour laquelle ils n'éprouvaient aucune amitié particulière</w:t>
      </w:r>
      <w:r w:rsidRPr="006A4FE7">
        <w:t> ?</w:t>
      </w:r>
      <w:r w:rsidRPr="006A4FE7">
        <w:rPr>
          <w:rFonts w:eastAsia="Courier New"/>
          <w:lang w:eastAsia="fr-FR" w:bidi="fr-FR"/>
        </w:rPr>
        <w:t xml:space="preserve"> Dans ch</w:t>
      </w:r>
      <w:r w:rsidRPr="006A4FE7">
        <w:rPr>
          <w:rFonts w:eastAsia="Courier New"/>
          <w:lang w:eastAsia="fr-FR" w:bidi="fr-FR"/>
        </w:rPr>
        <w:t>a</w:t>
      </w:r>
      <w:r w:rsidRPr="006A4FE7">
        <w:rPr>
          <w:rFonts w:eastAsia="Courier New"/>
          <w:lang w:eastAsia="fr-FR" w:bidi="fr-FR"/>
        </w:rPr>
        <w:t>que assemblée de village, sorte d'États Généraux du peuple Inuk, quelqu'un traçait sur les cartes la frontière du pays esquimau, parlait poliment d'en "changer la couleur", rappelait que ce territoire était c</w:t>
      </w:r>
      <w:r w:rsidRPr="006A4FE7">
        <w:rPr>
          <w:rFonts w:eastAsia="Courier New"/>
          <w:lang w:eastAsia="fr-FR" w:bidi="fr-FR"/>
        </w:rPr>
        <w:t>e</w:t>
      </w:r>
      <w:r w:rsidRPr="006A4FE7">
        <w:rPr>
          <w:rFonts w:eastAsia="Courier New"/>
          <w:lang w:eastAsia="fr-FR" w:bidi="fr-FR"/>
        </w:rPr>
        <w:t>lui de leurs ancêtres et de leurs descendants, et qu'on préférait s'arra</w:t>
      </w:r>
      <w:r w:rsidRPr="006A4FE7">
        <w:rPr>
          <w:rFonts w:eastAsia="Courier New"/>
          <w:lang w:eastAsia="fr-FR" w:bidi="fr-FR"/>
        </w:rPr>
        <w:t>n</w:t>
      </w:r>
      <w:r w:rsidRPr="006A4FE7">
        <w:rPr>
          <w:rFonts w:eastAsia="Courier New"/>
          <w:lang w:eastAsia="fr-FR" w:bidi="fr-FR"/>
        </w:rPr>
        <w:t>ger avec la Reine du Canada pour l'administrer. C'était en 1971.</w:t>
      </w:r>
    </w:p>
    <w:p w:rsidR="000F3457" w:rsidRPr="006A4FE7" w:rsidRDefault="000F3457" w:rsidP="000F3457">
      <w:pPr>
        <w:spacing w:before="120" w:after="120"/>
        <w:jc w:val="both"/>
      </w:pPr>
      <w:r w:rsidRPr="006A4FE7">
        <w:t>[274]</w:t>
      </w:r>
    </w:p>
    <w:p w:rsidR="000F3457" w:rsidRPr="006A4FE7" w:rsidRDefault="000F3457" w:rsidP="000F3457">
      <w:pPr>
        <w:spacing w:before="120" w:after="120"/>
        <w:jc w:val="both"/>
      </w:pPr>
      <w:r w:rsidRPr="006A4FE7">
        <w:rPr>
          <w:rFonts w:eastAsia="Courier New"/>
          <w:lang w:eastAsia="fr-FR" w:bidi="fr-FR"/>
        </w:rPr>
        <w:t>Pendant les deux années qui suivirent, Québec prit le contrôle de l'éducation et des affaires sociales au Nouveau-Québec esquimau, lai</w:t>
      </w:r>
      <w:r w:rsidRPr="006A4FE7">
        <w:rPr>
          <w:rFonts w:eastAsia="Courier New"/>
          <w:lang w:eastAsia="fr-FR" w:bidi="fr-FR"/>
        </w:rPr>
        <w:t>s</w:t>
      </w:r>
      <w:r w:rsidRPr="006A4FE7">
        <w:rPr>
          <w:rFonts w:eastAsia="Courier New"/>
          <w:lang w:eastAsia="fr-FR" w:bidi="fr-FR"/>
        </w:rPr>
        <w:t>sant provisoirement à Ottawa la responsabilité - et le coût - des services municipaux. On nomma même un administrateur fédéral-provincial commun dans la région de l'Ungava.</w:t>
      </w:r>
    </w:p>
    <w:p w:rsidR="000F3457" w:rsidRPr="006A4FE7" w:rsidRDefault="000F3457" w:rsidP="000F3457">
      <w:pPr>
        <w:spacing w:before="120" w:after="120"/>
        <w:jc w:val="both"/>
      </w:pPr>
      <w:r w:rsidRPr="006A4FE7">
        <w:rPr>
          <w:rFonts w:eastAsia="Courier New"/>
          <w:lang w:eastAsia="fr-FR" w:bidi="fr-FR"/>
        </w:rPr>
        <w:t>Abandonnons ici le fil de l'expansion coloniale et tournons-nous vers les mouvements intérieurs au sein du peuple a</w:t>
      </w:r>
      <w:r w:rsidRPr="006A4FE7">
        <w:rPr>
          <w:rFonts w:eastAsia="Courier New"/>
          <w:lang w:eastAsia="fr-FR" w:bidi="fr-FR"/>
        </w:rPr>
        <w:t>u</w:t>
      </w:r>
      <w:r w:rsidRPr="006A4FE7">
        <w:rPr>
          <w:rFonts w:eastAsia="Courier New"/>
          <w:lang w:eastAsia="fr-FR" w:bidi="fr-FR"/>
        </w:rPr>
        <w:t>tochtone.</w:t>
      </w:r>
    </w:p>
    <w:p w:rsidR="000F3457" w:rsidRPr="006A4FE7" w:rsidRDefault="000F3457" w:rsidP="000F3457">
      <w:pPr>
        <w:spacing w:before="120" w:after="120"/>
        <w:jc w:val="both"/>
        <w:rPr>
          <w:rFonts w:eastAsia="Courier New"/>
          <w:lang w:eastAsia="fr-FR" w:bidi="fr-FR"/>
        </w:rPr>
      </w:pPr>
    </w:p>
    <w:p w:rsidR="000F3457" w:rsidRPr="00DA5936" w:rsidRDefault="000F3457" w:rsidP="000F3457">
      <w:pPr>
        <w:pStyle w:val="planche"/>
        <w:rPr>
          <w:rFonts w:eastAsia="Courier New"/>
          <w:lang w:eastAsia="fr-FR" w:bidi="fr-FR"/>
        </w:rPr>
      </w:pPr>
      <w:r>
        <w:rPr>
          <w:rFonts w:eastAsia="Courier New"/>
          <w:lang w:eastAsia="fr-FR" w:bidi="fr-FR"/>
        </w:rPr>
        <w:t>II) LES COOPÉRATIVES,</w:t>
      </w:r>
      <w:r>
        <w:rPr>
          <w:rFonts w:eastAsia="Courier New"/>
          <w:lang w:eastAsia="fr-FR" w:bidi="fr-FR"/>
        </w:rPr>
        <w:br/>
      </w:r>
      <w:r w:rsidRPr="006A4FE7">
        <w:rPr>
          <w:rFonts w:eastAsia="Courier New"/>
          <w:lang w:eastAsia="fr-FR" w:bidi="fr-FR"/>
        </w:rPr>
        <w:t>OU LA RÉVOLUTION CONGELÉE</w:t>
      </w:r>
    </w:p>
    <w:p w:rsidR="000F3457" w:rsidRPr="006A4FE7" w:rsidRDefault="000F3457" w:rsidP="000F3457">
      <w:pPr>
        <w:spacing w:before="120" w:after="120"/>
        <w:jc w:val="both"/>
      </w:pPr>
    </w:p>
    <w:p w:rsidR="000F3457" w:rsidRPr="006A4FE7" w:rsidRDefault="000F3457" w:rsidP="000F3457">
      <w:pPr>
        <w:spacing w:before="120" w:after="120"/>
        <w:jc w:val="both"/>
      </w:pPr>
      <w:r w:rsidRPr="006A4FE7">
        <w:t>Ainsi que dans l'ensemble des Territoires du Nord-Ouest, les hab</w:t>
      </w:r>
      <w:r w:rsidRPr="006A4FE7">
        <w:t>i</w:t>
      </w:r>
      <w:r w:rsidRPr="006A4FE7">
        <w:t>tants de l'Arctique québécois avaient reçu comme une manne prov</w:t>
      </w:r>
      <w:r w:rsidRPr="006A4FE7">
        <w:t>i</w:t>
      </w:r>
      <w:r w:rsidRPr="006A4FE7">
        <w:t>dentielle la montée chez eux des fonctionnaires et programmes d'a</w:t>
      </w:r>
      <w:r w:rsidRPr="006A4FE7">
        <w:t>s</w:t>
      </w:r>
      <w:r w:rsidRPr="006A4FE7">
        <w:t>sistance fédéraux. Pour plusieurs, cet avènement résolut une question concrète de vie ou de mort. "Avant", disent les Inuit, "nous avions faim; depuis, nous sommes toujours pauvres mais nous n'avons plus faim".</w:t>
      </w:r>
    </w:p>
    <w:p w:rsidR="000F3457" w:rsidRPr="006A4FE7" w:rsidRDefault="000F3457" w:rsidP="000F3457">
      <w:pPr>
        <w:spacing w:before="120" w:after="120"/>
        <w:jc w:val="both"/>
      </w:pPr>
      <w:r w:rsidRPr="006A4FE7">
        <w:t>Cependant, dès le milieu de la décennie cinquante, quelques-uns d'entre eux, sous l'instigation d'un gérant local de la H.B.C. que la d</w:t>
      </w:r>
      <w:r w:rsidRPr="006A4FE7">
        <w:t>é</w:t>
      </w:r>
      <w:r w:rsidRPr="006A4FE7">
        <w:t>pendance du peuple autochtone bouleversait, avaient entrepris de s'o</w:t>
      </w:r>
      <w:r w:rsidRPr="006A4FE7">
        <w:t>r</w:t>
      </w:r>
      <w:r w:rsidRPr="006A4FE7">
        <w:t>ganiser pour tenter de s'arracher de la misère. Unissant leurs écon</w:t>
      </w:r>
      <w:r w:rsidRPr="006A4FE7">
        <w:t>o</w:t>
      </w:r>
      <w:r w:rsidRPr="006A4FE7">
        <w:t>mies et leurs efforts, quelques familles étendues du poste de Povu</w:t>
      </w:r>
      <w:r w:rsidRPr="006A4FE7">
        <w:t>n</w:t>
      </w:r>
      <w:r w:rsidRPr="006A4FE7">
        <w:t>gnituk, sur la côte hudsonienne, entreprirent de se procurer en co</w:t>
      </w:r>
      <w:r w:rsidRPr="006A4FE7">
        <w:t>m</w:t>
      </w:r>
      <w:r w:rsidRPr="006A4FE7">
        <w:t>mun certains équ</w:t>
      </w:r>
      <w:r w:rsidRPr="006A4FE7">
        <w:t>i</w:t>
      </w:r>
      <w:r w:rsidRPr="006A4FE7">
        <w:t>pements essentiels et de fabriquer des sculptures pour le marché du Sud. Ce qui d'abord avait pris la forme de compte en commun à la H.B.C. d</w:t>
      </w:r>
      <w:r w:rsidRPr="006A4FE7">
        <w:t>e</w:t>
      </w:r>
      <w:r w:rsidRPr="006A4FE7">
        <w:t>vint "La Société des Sculpteurs" animée par un second bénévole indépendant des gouvernements, pasteur cathol</w:t>
      </w:r>
      <w:r w:rsidRPr="006A4FE7">
        <w:t>i</w:t>
      </w:r>
      <w:r w:rsidRPr="006A4FE7">
        <w:t>que sans troupeau. Ce noyau original fut ensuite incorporé en coop</w:t>
      </w:r>
      <w:r w:rsidRPr="006A4FE7">
        <w:t>é</w:t>
      </w:r>
      <w:r w:rsidRPr="006A4FE7">
        <w:t>rative.</w:t>
      </w:r>
    </w:p>
    <w:p w:rsidR="000F3457" w:rsidRPr="006A4FE7" w:rsidRDefault="000F3457" w:rsidP="000F3457">
      <w:pPr>
        <w:spacing w:before="120" w:after="120"/>
        <w:jc w:val="both"/>
      </w:pPr>
      <w:r w:rsidRPr="006A4FE7">
        <w:t>Parallèlement, de l'autre côté du territoire, à George River (tout près de la pointe du Labrador), des fonctionnaires fédéraux fondaient une coopérative de pêche commerciale et lui confiaient la tâche de constru</w:t>
      </w:r>
      <w:r w:rsidRPr="006A4FE7">
        <w:t>i</w:t>
      </w:r>
      <w:r w:rsidRPr="006A4FE7">
        <w:t>re un nouveau village.</w:t>
      </w:r>
    </w:p>
    <w:p w:rsidR="000F3457" w:rsidRPr="006A4FE7" w:rsidRDefault="000F3457" w:rsidP="000F3457">
      <w:pPr>
        <w:spacing w:before="120" w:after="120"/>
        <w:jc w:val="both"/>
      </w:pPr>
      <w:r w:rsidRPr="006A4FE7">
        <w:t>[275]</w:t>
      </w:r>
    </w:p>
    <w:p w:rsidR="000F3457" w:rsidRPr="006A4FE7" w:rsidRDefault="000F3457" w:rsidP="000F3457">
      <w:pPr>
        <w:spacing w:before="120" w:after="120"/>
        <w:jc w:val="both"/>
      </w:pPr>
      <w:r w:rsidRPr="006A4FE7">
        <w:rPr>
          <w:rFonts w:eastAsia="Courier New"/>
          <w:lang w:eastAsia="fr-FR" w:bidi="fr-FR"/>
        </w:rPr>
        <w:t>De 1958 à 1966, les coopératives se propagèrent de village en vi</w:t>
      </w:r>
      <w:r w:rsidRPr="006A4FE7">
        <w:rPr>
          <w:rFonts w:eastAsia="Courier New"/>
          <w:lang w:eastAsia="fr-FR" w:bidi="fr-FR"/>
        </w:rPr>
        <w:t>l</w:t>
      </w:r>
      <w:r w:rsidRPr="006A4FE7">
        <w:rPr>
          <w:rFonts w:eastAsia="Courier New"/>
          <w:lang w:eastAsia="fr-FR" w:bidi="fr-FR"/>
        </w:rPr>
        <w:t>lage à partir de ces deux souches. Celles de la côte de l'Hudson, agre</w:t>
      </w:r>
      <w:r w:rsidRPr="006A4FE7">
        <w:rPr>
          <w:rFonts w:eastAsia="Courier New"/>
          <w:lang w:eastAsia="fr-FR" w:bidi="fr-FR"/>
        </w:rPr>
        <w:t>s</w:t>
      </w:r>
      <w:r w:rsidRPr="006A4FE7">
        <w:rPr>
          <w:rFonts w:eastAsia="Courier New"/>
          <w:lang w:eastAsia="fr-FR" w:bidi="fr-FR"/>
        </w:rPr>
        <w:t>siv</w:t>
      </w:r>
      <w:r w:rsidRPr="006A4FE7">
        <w:rPr>
          <w:rFonts w:eastAsia="Courier New"/>
          <w:lang w:eastAsia="fr-FR" w:bidi="fr-FR"/>
        </w:rPr>
        <w:t>e</w:t>
      </w:r>
      <w:r w:rsidRPr="006A4FE7">
        <w:rPr>
          <w:rFonts w:eastAsia="Courier New"/>
          <w:lang w:eastAsia="fr-FR" w:bidi="fr-FR"/>
        </w:rPr>
        <w:t>ment autonomistes, méfiantes devant les gouvernements, étaient incorp</w:t>
      </w:r>
      <w:r w:rsidRPr="006A4FE7">
        <w:rPr>
          <w:rFonts w:eastAsia="Courier New"/>
          <w:lang w:eastAsia="fr-FR" w:bidi="fr-FR"/>
        </w:rPr>
        <w:t>o</w:t>
      </w:r>
      <w:r w:rsidRPr="006A4FE7">
        <w:rPr>
          <w:rFonts w:eastAsia="Courier New"/>
          <w:lang w:eastAsia="fr-FR" w:bidi="fr-FR"/>
        </w:rPr>
        <w:t xml:space="preserve">rées au Québec, informellement alliées </w:t>
      </w:r>
      <w:r w:rsidRPr="006A4FE7">
        <w:rPr>
          <w:rStyle w:val="Corpsdutexte211ptItalique"/>
          <w:lang w:val="fr-CA"/>
        </w:rPr>
        <w:t>à</w:t>
      </w:r>
      <w:r w:rsidRPr="006A4FE7">
        <w:rPr>
          <w:rFonts w:eastAsia="Courier New"/>
          <w:lang w:eastAsia="fr-FR" w:bidi="fr-FR"/>
        </w:rPr>
        <w:t xml:space="preserve"> certains technocrates du Mouvement Desjardins, profitaient des prêts du Québec, et de d</w:t>
      </w:r>
      <w:r w:rsidRPr="006A4FE7">
        <w:rPr>
          <w:rFonts w:eastAsia="Courier New"/>
          <w:lang w:eastAsia="fr-FR" w:bidi="fr-FR"/>
        </w:rPr>
        <w:t>é</w:t>
      </w:r>
      <w:r w:rsidRPr="006A4FE7">
        <w:rPr>
          <w:rFonts w:eastAsia="Courier New"/>
          <w:lang w:eastAsia="fr-FR" w:bidi="fr-FR"/>
        </w:rPr>
        <w:t>velo</w:t>
      </w:r>
      <w:r w:rsidRPr="006A4FE7">
        <w:rPr>
          <w:rFonts w:eastAsia="Courier New"/>
          <w:lang w:eastAsia="fr-FR" w:bidi="fr-FR"/>
        </w:rPr>
        <w:t>p</w:t>
      </w:r>
      <w:r w:rsidRPr="006A4FE7">
        <w:rPr>
          <w:rFonts w:eastAsia="Courier New"/>
          <w:lang w:eastAsia="fr-FR" w:bidi="fr-FR"/>
        </w:rPr>
        <w:t>paient rapidement par la vente de sculptures et des magasins de co</w:t>
      </w:r>
      <w:r w:rsidRPr="006A4FE7">
        <w:rPr>
          <w:rFonts w:eastAsia="Courier New"/>
          <w:lang w:eastAsia="fr-FR" w:bidi="fr-FR"/>
        </w:rPr>
        <w:t>n</w:t>
      </w:r>
      <w:r w:rsidRPr="006A4FE7">
        <w:rPr>
          <w:rFonts w:eastAsia="Courier New"/>
          <w:lang w:eastAsia="fr-FR" w:bidi="fr-FR"/>
        </w:rPr>
        <w:t>sommation. Asen Balika, puis Frank Vallée, observèrent dès le début des années soixante que ces coops avaient tendance à prendre en main les affaires du village et à supplanter les petits conseils co</w:t>
      </w:r>
      <w:r w:rsidRPr="006A4FE7">
        <w:rPr>
          <w:rFonts w:eastAsia="Courier New"/>
          <w:lang w:eastAsia="fr-FR" w:bidi="fr-FR"/>
        </w:rPr>
        <w:t>m</w:t>
      </w:r>
      <w:r w:rsidRPr="006A4FE7">
        <w:rPr>
          <w:rFonts w:eastAsia="Courier New"/>
          <w:lang w:eastAsia="fr-FR" w:bidi="fr-FR"/>
        </w:rPr>
        <w:t>munautaires mis sur pied par le Fédéral- pour consulter les autocht</w:t>
      </w:r>
      <w:r w:rsidRPr="006A4FE7">
        <w:rPr>
          <w:rFonts w:eastAsia="Courier New"/>
          <w:lang w:eastAsia="fr-FR" w:bidi="fr-FR"/>
        </w:rPr>
        <w:t>o</w:t>
      </w:r>
      <w:r w:rsidRPr="006A4FE7">
        <w:rPr>
          <w:rFonts w:eastAsia="Courier New"/>
          <w:lang w:eastAsia="fr-FR" w:bidi="fr-FR"/>
        </w:rPr>
        <w:t>nes. Elles favorisaient l'éme</w:t>
      </w:r>
      <w:r w:rsidRPr="006A4FE7">
        <w:rPr>
          <w:rFonts w:eastAsia="Courier New"/>
          <w:lang w:eastAsia="fr-FR" w:bidi="fr-FR"/>
        </w:rPr>
        <w:t>r</w:t>
      </w:r>
      <w:r w:rsidRPr="006A4FE7">
        <w:rPr>
          <w:rFonts w:eastAsia="Courier New"/>
          <w:lang w:eastAsia="fr-FR" w:bidi="fr-FR"/>
        </w:rPr>
        <w:t>gence d'un leadership esquimau très sûr de lui, très indépendant. En 1963, lors d'une conférence nationale sur la coopération nord</w:t>
      </w:r>
      <w:r w:rsidRPr="006A4FE7">
        <w:rPr>
          <w:rFonts w:eastAsia="Courier New"/>
          <w:lang w:eastAsia="fr-FR" w:bidi="fr-FR"/>
        </w:rPr>
        <w:t>i</w:t>
      </w:r>
      <w:r w:rsidRPr="006A4FE7">
        <w:rPr>
          <w:rFonts w:eastAsia="Courier New"/>
          <w:lang w:eastAsia="fr-FR" w:bidi="fr-FR"/>
        </w:rPr>
        <w:t>que, les gens de Povungnituk surprirent tout le monde en défendant l'idée d'une grande confédération coopérative de tous les Inuit canadiens.</w:t>
      </w:r>
    </w:p>
    <w:p w:rsidR="000F3457" w:rsidRPr="006A4FE7" w:rsidRDefault="000F3457" w:rsidP="000F3457">
      <w:pPr>
        <w:spacing w:before="120" w:after="120"/>
        <w:jc w:val="both"/>
      </w:pPr>
      <w:r w:rsidRPr="006A4FE7">
        <w:rPr>
          <w:rFonts w:eastAsia="Courier New"/>
          <w:lang w:eastAsia="fr-FR" w:bidi="fr-FR"/>
        </w:rPr>
        <w:t>De l'autre côté, en Ungava, les coops créées par Ottawa s'accr</w:t>
      </w:r>
      <w:r w:rsidRPr="006A4FE7">
        <w:rPr>
          <w:rFonts w:eastAsia="Courier New"/>
          <w:lang w:eastAsia="fr-FR" w:bidi="fr-FR"/>
        </w:rPr>
        <w:t>o</w:t>
      </w:r>
      <w:r w:rsidRPr="006A4FE7">
        <w:rPr>
          <w:rFonts w:eastAsia="Courier New"/>
          <w:lang w:eastAsia="fr-FR" w:bidi="fr-FR"/>
        </w:rPr>
        <w:t>chaient aux ma</w:t>
      </w:r>
      <w:r w:rsidRPr="006A4FE7">
        <w:rPr>
          <w:rFonts w:eastAsia="Courier New"/>
          <w:lang w:eastAsia="fr-FR" w:bidi="fr-FR"/>
        </w:rPr>
        <w:t>r</w:t>
      </w:r>
      <w:r w:rsidRPr="006A4FE7">
        <w:rPr>
          <w:rFonts w:eastAsia="Courier New"/>
          <w:lang w:eastAsia="fr-FR" w:bidi="fr-FR"/>
        </w:rPr>
        <w:t>ges du commerce de consommation et aux jupes des crédits et administrateurs fédéraux, manquaient d'une production vraiment re</w:t>
      </w:r>
      <w:r w:rsidRPr="006A4FE7">
        <w:rPr>
          <w:rFonts w:eastAsia="Courier New"/>
          <w:lang w:eastAsia="fr-FR" w:bidi="fr-FR"/>
        </w:rPr>
        <w:t>n</w:t>
      </w:r>
      <w:r w:rsidRPr="006A4FE7">
        <w:rPr>
          <w:rFonts w:eastAsia="Courier New"/>
          <w:lang w:eastAsia="fr-FR" w:bidi="fr-FR"/>
        </w:rPr>
        <w:t>table, et jouaient dans le domaine de l'économie le même rôle plutôt insign</w:t>
      </w:r>
      <w:r w:rsidRPr="006A4FE7">
        <w:rPr>
          <w:rFonts w:eastAsia="Courier New"/>
          <w:lang w:eastAsia="fr-FR" w:bidi="fr-FR"/>
        </w:rPr>
        <w:t>i</w:t>
      </w:r>
      <w:r w:rsidRPr="006A4FE7">
        <w:rPr>
          <w:rFonts w:eastAsia="Courier New"/>
          <w:lang w:eastAsia="fr-FR" w:bidi="fr-FR"/>
        </w:rPr>
        <w:t>fiant de participation dépendante que les conseils communautaires en matière d'administration locale. D'ailleurs, les coopér</w:t>
      </w:r>
      <w:r w:rsidRPr="006A4FE7">
        <w:rPr>
          <w:rFonts w:eastAsia="Courier New"/>
          <w:lang w:eastAsia="fr-FR" w:bidi="fr-FR"/>
        </w:rPr>
        <w:t>a</w:t>
      </w:r>
      <w:r w:rsidRPr="006A4FE7">
        <w:rPr>
          <w:rFonts w:eastAsia="Courier New"/>
          <w:lang w:eastAsia="fr-FR" w:bidi="fr-FR"/>
        </w:rPr>
        <w:t>teurs distinguaient mal ce qui leur appartenait, ce qui relevait d'eux, et ce qui appa</w:t>
      </w:r>
      <w:r w:rsidRPr="006A4FE7">
        <w:rPr>
          <w:rFonts w:eastAsia="Courier New"/>
          <w:lang w:eastAsia="fr-FR" w:bidi="fr-FR"/>
        </w:rPr>
        <w:t>r</w:t>
      </w:r>
      <w:r w:rsidRPr="006A4FE7">
        <w:rPr>
          <w:rFonts w:eastAsia="Courier New"/>
          <w:lang w:eastAsia="fr-FR" w:bidi="fr-FR"/>
        </w:rPr>
        <w:t>tenait au Ministère des Affaires du Nord.</w:t>
      </w:r>
    </w:p>
    <w:p w:rsidR="000F3457" w:rsidRPr="006A4FE7" w:rsidRDefault="000F3457" w:rsidP="000F3457">
      <w:pPr>
        <w:spacing w:before="120" w:after="120"/>
        <w:jc w:val="both"/>
      </w:pPr>
      <w:r w:rsidRPr="006A4FE7">
        <w:rPr>
          <w:rFonts w:eastAsia="Courier New"/>
          <w:lang w:eastAsia="fr-FR" w:bidi="fr-FR"/>
        </w:rPr>
        <w:t>En 1966, les coopérateurs hudsoniens voyant que les Inuit des Terr</w:t>
      </w:r>
      <w:r w:rsidRPr="006A4FE7">
        <w:rPr>
          <w:rFonts w:eastAsia="Courier New"/>
          <w:lang w:eastAsia="fr-FR" w:bidi="fr-FR"/>
        </w:rPr>
        <w:t>i</w:t>
      </w:r>
      <w:r w:rsidRPr="006A4FE7">
        <w:rPr>
          <w:rFonts w:eastAsia="Courier New"/>
          <w:lang w:eastAsia="fr-FR" w:bidi="fr-FR"/>
        </w:rPr>
        <w:t>toires du Nord-Ouest n'étaient pas prêts à fonder une grande union co</w:t>
      </w:r>
      <w:r w:rsidRPr="006A4FE7">
        <w:rPr>
          <w:rFonts w:eastAsia="Courier New"/>
          <w:lang w:eastAsia="fr-FR" w:bidi="fr-FR"/>
        </w:rPr>
        <w:t>o</w:t>
      </w:r>
      <w:r w:rsidRPr="006A4FE7">
        <w:rPr>
          <w:rFonts w:eastAsia="Courier New"/>
          <w:lang w:eastAsia="fr-FR" w:bidi="fr-FR"/>
        </w:rPr>
        <w:t>pérative, s'allièrent avec des gens des Caisses Desjardins, du Conseil de la Coopération et du Gouvernement québécois pour r</w:t>
      </w:r>
      <w:r w:rsidRPr="006A4FE7">
        <w:rPr>
          <w:rFonts w:eastAsia="Courier New"/>
          <w:lang w:eastAsia="fr-FR" w:bidi="fr-FR"/>
        </w:rPr>
        <w:t>e</w:t>
      </w:r>
      <w:r w:rsidRPr="006A4FE7">
        <w:rPr>
          <w:rFonts w:eastAsia="Courier New"/>
          <w:lang w:eastAsia="fr-FR" w:bidi="fr-FR"/>
        </w:rPr>
        <w:t>grouper toutes les coops du Québec en fédération. Il s'agissait en somme, que le peuple Inuk tente de reprendre sa survie matérielle et culturelle en main et, travaillant à l'uni</w:t>
      </w:r>
      <w:r w:rsidRPr="006A4FE7">
        <w:rPr>
          <w:rFonts w:eastAsia="Courier New"/>
          <w:lang w:eastAsia="fr-FR" w:bidi="fr-FR"/>
        </w:rPr>
        <w:t>s</w:t>
      </w:r>
      <w:r w:rsidRPr="006A4FE7">
        <w:rPr>
          <w:rFonts w:eastAsia="Courier New"/>
          <w:lang w:eastAsia="fr-FR" w:bidi="fr-FR"/>
        </w:rPr>
        <w:t>son, s'extirpe de la dépendance économique et politique qui l'étouffait. On se tromperait à minimiser la portée de cette idéologie par comparaison avec la timidité des pr</w:t>
      </w:r>
      <w:r w:rsidRPr="006A4FE7">
        <w:rPr>
          <w:rFonts w:eastAsia="Courier New"/>
          <w:lang w:eastAsia="fr-FR" w:bidi="fr-FR"/>
        </w:rPr>
        <w:t>o</w:t>
      </w:r>
      <w:r w:rsidRPr="006A4FE7">
        <w:rPr>
          <w:rFonts w:eastAsia="Courier New"/>
          <w:lang w:eastAsia="fr-FR" w:bidi="fr-FR"/>
        </w:rPr>
        <w:t>jets coopératifs dans les pays occ</w:t>
      </w:r>
      <w:r w:rsidRPr="006A4FE7">
        <w:rPr>
          <w:rFonts w:eastAsia="Courier New"/>
          <w:lang w:eastAsia="fr-FR" w:bidi="fr-FR"/>
        </w:rPr>
        <w:t>i</w:t>
      </w:r>
      <w:r w:rsidRPr="006A4FE7">
        <w:rPr>
          <w:rFonts w:eastAsia="Courier New"/>
          <w:lang w:eastAsia="fr-FR" w:bidi="fr-FR"/>
        </w:rPr>
        <w:t>dentaux ou leurs colonies du Tiers-Monde ''officiel". Non seulement le réseau coopératif constituait-il la seule structure d'org</w:t>
      </w:r>
      <w:r w:rsidRPr="006A4FE7">
        <w:rPr>
          <w:rFonts w:eastAsia="Courier New"/>
          <w:lang w:eastAsia="fr-FR" w:bidi="fr-FR"/>
        </w:rPr>
        <w:t>a</w:t>
      </w:r>
      <w:r w:rsidRPr="006A4FE7">
        <w:rPr>
          <w:rFonts w:eastAsia="Courier New"/>
          <w:lang w:eastAsia="fr-FR" w:bidi="fr-FR"/>
        </w:rPr>
        <w:t>nisation sociale locale (à part la parenté) qui n'émanait point des gouvernements, mais avec la Fédér</w:t>
      </w:r>
      <w:r w:rsidRPr="006A4FE7">
        <w:rPr>
          <w:rFonts w:eastAsia="Courier New"/>
          <w:lang w:eastAsia="fr-FR" w:bidi="fr-FR"/>
        </w:rPr>
        <w:t>a</w:t>
      </w:r>
      <w:r w:rsidRPr="006A4FE7">
        <w:rPr>
          <w:rFonts w:eastAsia="Courier New"/>
          <w:lang w:eastAsia="fr-FR" w:bidi="fr-FR"/>
        </w:rPr>
        <w:t>tion, seul il transcendait les bases locales pour souder une nouvelle</w:t>
      </w:r>
      <w:r>
        <w:rPr>
          <w:rFonts w:eastAsia="Courier New"/>
          <w:lang w:eastAsia="fr-FR" w:bidi="fr-FR"/>
        </w:rPr>
        <w:t xml:space="preserve"> </w:t>
      </w:r>
      <w:r w:rsidRPr="006A4FE7">
        <w:t>[276]</w:t>
      </w:r>
      <w:r>
        <w:t xml:space="preserve"> </w:t>
      </w:r>
      <w:r w:rsidRPr="006A4FE7">
        <w:rPr>
          <w:rFonts w:eastAsia="Courier New"/>
          <w:lang w:eastAsia="fr-FR" w:bidi="fr-FR"/>
        </w:rPr>
        <w:t>solidar</w:t>
      </w:r>
      <w:r w:rsidRPr="006A4FE7">
        <w:rPr>
          <w:rFonts w:eastAsia="Courier New"/>
          <w:lang w:eastAsia="fr-FR" w:bidi="fr-FR"/>
        </w:rPr>
        <w:t>i</w:t>
      </w:r>
      <w:r w:rsidRPr="006A4FE7">
        <w:rPr>
          <w:rFonts w:eastAsia="Courier New"/>
          <w:lang w:eastAsia="fr-FR" w:bidi="fr-FR"/>
        </w:rPr>
        <w:t>té régionale et même, dans son esprit, pan-ethnique. L'authe</w:t>
      </w:r>
      <w:r w:rsidRPr="006A4FE7">
        <w:rPr>
          <w:rFonts w:eastAsia="Courier New"/>
          <w:lang w:eastAsia="fr-FR" w:bidi="fr-FR"/>
        </w:rPr>
        <w:t>n</w:t>
      </w:r>
      <w:r w:rsidRPr="006A4FE7">
        <w:rPr>
          <w:rFonts w:eastAsia="Courier New"/>
          <w:lang w:eastAsia="fr-FR" w:bidi="fr-FR"/>
        </w:rPr>
        <w:t>ticité et l'ampleur du projet coopératif nouveau-québécois monopol</w:t>
      </w:r>
      <w:r w:rsidRPr="006A4FE7">
        <w:rPr>
          <w:rFonts w:eastAsia="Courier New"/>
          <w:lang w:eastAsia="fr-FR" w:bidi="fr-FR"/>
        </w:rPr>
        <w:t>i</w:t>
      </w:r>
      <w:r w:rsidRPr="006A4FE7">
        <w:rPr>
          <w:rFonts w:eastAsia="Courier New"/>
          <w:lang w:eastAsia="fr-FR" w:bidi="fr-FR"/>
        </w:rPr>
        <w:t>sait, et créait du même coup, un "nationalisme" inuit et une volo</w:t>
      </w:r>
      <w:r w:rsidRPr="006A4FE7">
        <w:rPr>
          <w:rFonts w:eastAsia="Courier New"/>
          <w:lang w:eastAsia="fr-FR" w:bidi="fr-FR"/>
        </w:rPr>
        <w:t>n</w:t>
      </w:r>
      <w:r w:rsidRPr="006A4FE7">
        <w:rPr>
          <w:rFonts w:eastAsia="Courier New"/>
          <w:lang w:eastAsia="fr-FR" w:bidi="fr-FR"/>
        </w:rPr>
        <w:t>té collective d'auto-détermination très nettement arc-boutée sur la maîtrise des ch</w:t>
      </w:r>
      <w:r w:rsidRPr="006A4FE7">
        <w:rPr>
          <w:rFonts w:eastAsia="Courier New"/>
          <w:lang w:eastAsia="fr-FR" w:bidi="fr-FR"/>
        </w:rPr>
        <w:t>o</w:t>
      </w:r>
      <w:r w:rsidRPr="006A4FE7">
        <w:rPr>
          <w:rFonts w:eastAsia="Courier New"/>
          <w:lang w:eastAsia="fr-FR" w:bidi="fr-FR"/>
        </w:rPr>
        <w:t>ses économiques, et comme on le verra, très tôt en concurrence ouve</w:t>
      </w:r>
      <w:r w:rsidRPr="006A4FE7">
        <w:rPr>
          <w:rFonts w:eastAsia="Courier New"/>
          <w:lang w:eastAsia="fr-FR" w:bidi="fr-FR"/>
        </w:rPr>
        <w:t>r</w:t>
      </w:r>
      <w:r w:rsidRPr="006A4FE7">
        <w:rPr>
          <w:rFonts w:eastAsia="Courier New"/>
          <w:lang w:eastAsia="fr-FR" w:bidi="fr-FR"/>
        </w:rPr>
        <w:t>te avec les a</w:t>
      </w:r>
      <w:r w:rsidRPr="006A4FE7">
        <w:rPr>
          <w:rFonts w:eastAsia="Courier New"/>
          <w:lang w:eastAsia="fr-FR" w:bidi="fr-FR"/>
        </w:rPr>
        <w:t>p</w:t>
      </w:r>
      <w:r w:rsidRPr="006A4FE7">
        <w:rPr>
          <w:rFonts w:eastAsia="Courier New"/>
          <w:lang w:eastAsia="fr-FR" w:bidi="fr-FR"/>
        </w:rPr>
        <w:t>pareils de l'État.</w:t>
      </w:r>
    </w:p>
    <w:p w:rsidR="000F3457" w:rsidRPr="006A4FE7" w:rsidRDefault="000F3457" w:rsidP="000F3457">
      <w:pPr>
        <w:spacing w:before="120" w:after="120"/>
        <w:jc w:val="both"/>
      </w:pPr>
      <w:r w:rsidRPr="006A4FE7">
        <w:rPr>
          <w:rFonts w:eastAsia="Courier New"/>
          <w:lang w:eastAsia="fr-FR" w:bidi="fr-FR"/>
        </w:rPr>
        <w:t>Après la formation de la Fédération, en 1968, le mouvement connut une rapide e</w:t>
      </w:r>
      <w:r w:rsidRPr="006A4FE7">
        <w:rPr>
          <w:rFonts w:eastAsia="Courier New"/>
          <w:lang w:eastAsia="fr-FR" w:bidi="fr-FR"/>
        </w:rPr>
        <w:t>x</w:t>
      </w:r>
      <w:r w:rsidRPr="006A4FE7">
        <w:rPr>
          <w:rFonts w:eastAsia="Courier New"/>
          <w:lang w:eastAsia="fr-FR" w:bidi="fr-FR"/>
        </w:rPr>
        <w:t>pansion. En 1969, il fournissait déjà le tiers des revenus touchés par les familles autochtones du territoire. Sculpture, gravure, artisanat, pêche commerciale, tourisme, consommation, c</w:t>
      </w:r>
      <w:r w:rsidRPr="006A4FE7">
        <w:rPr>
          <w:rFonts w:eastAsia="Courier New"/>
          <w:lang w:eastAsia="fr-FR" w:bidi="fr-FR"/>
        </w:rPr>
        <w:t>i</w:t>
      </w:r>
      <w:r w:rsidRPr="006A4FE7">
        <w:rPr>
          <w:rFonts w:eastAsia="Courier New"/>
          <w:lang w:eastAsia="fr-FR" w:bidi="fr-FR"/>
        </w:rPr>
        <w:t>néma, construction, restauration, il couvrait tous les champs du co</w:t>
      </w:r>
      <w:r w:rsidRPr="006A4FE7">
        <w:rPr>
          <w:rFonts w:eastAsia="Courier New"/>
          <w:lang w:eastAsia="fr-FR" w:bidi="fr-FR"/>
        </w:rPr>
        <w:t>m</w:t>
      </w:r>
      <w:r>
        <w:rPr>
          <w:rFonts w:eastAsia="Courier New"/>
          <w:lang w:eastAsia="fr-FR" w:bidi="fr-FR"/>
        </w:rPr>
        <w:t>merce ou de l’</w:t>
      </w:r>
      <w:r w:rsidRPr="006A4FE7">
        <w:rPr>
          <w:rFonts w:eastAsia="Courier New"/>
          <w:lang w:eastAsia="fr-FR" w:bidi="fr-FR"/>
        </w:rPr>
        <w:t>"industrie" locale.</w:t>
      </w:r>
      <w:r w:rsidRPr="006A4FE7">
        <w:t xml:space="preserve"> </w:t>
      </w:r>
      <w:r w:rsidRPr="006A4FE7">
        <w:rPr>
          <w:rFonts w:eastAsia="Courier New"/>
          <w:lang w:eastAsia="fr-FR" w:bidi="fr-FR"/>
        </w:rPr>
        <w:t>En 1972, ses ventes globales dépa</w:t>
      </w:r>
      <w:r w:rsidRPr="006A4FE7">
        <w:rPr>
          <w:rFonts w:eastAsia="Courier New"/>
          <w:lang w:eastAsia="fr-FR" w:bidi="fr-FR"/>
        </w:rPr>
        <w:t>s</w:t>
      </w:r>
      <w:r w:rsidRPr="006A4FE7">
        <w:rPr>
          <w:rFonts w:eastAsia="Courier New"/>
          <w:lang w:eastAsia="fr-FR" w:bidi="fr-FR"/>
        </w:rPr>
        <w:t>saient les $4</w:t>
      </w:r>
      <w:r>
        <w:rPr>
          <w:rFonts w:eastAsia="Courier New"/>
          <w:lang w:eastAsia="fr-FR" w:bidi="fr-FR"/>
        </w:rPr>
        <w:t> </w:t>
      </w:r>
      <w:r w:rsidRPr="006A4FE7">
        <w:rPr>
          <w:rFonts w:eastAsia="Courier New"/>
          <w:lang w:eastAsia="fr-FR" w:bidi="fr-FR"/>
        </w:rPr>
        <w:t>000</w:t>
      </w:r>
      <w:r>
        <w:rPr>
          <w:rFonts w:eastAsia="Courier New"/>
          <w:lang w:eastAsia="fr-FR" w:bidi="fr-FR"/>
        </w:rPr>
        <w:t> </w:t>
      </w:r>
      <w:r w:rsidRPr="006A4FE7">
        <w:rPr>
          <w:rFonts w:eastAsia="Courier New"/>
          <w:lang w:eastAsia="fr-FR" w:bidi="fr-FR"/>
        </w:rPr>
        <w:t>000. Perpétuellement à court de liquidité pour sout</w:t>
      </w:r>
      <w:r w:rsidRPr="006A4FE7">
        <w:rPr>
          <w:rFonts w:eastAsia="Courier New"/>
          <w:lang w:eastAsia="fr-FR" w:bidi="fr-FR"/>
        </w:rPr>
        <w:t>e</w:t>
      </w:r>
      <w:r w:rsidRPr="006A4FE7">
        <w:rPr>
          <w:rFonts w:eastAsia="Courier New"/>
          <w:lang w:eastAsia="fr-FR" w:bidi="fr-FR"/>
        </w:rPr>
        <w:t>nir leur croissance, les coops se heurtaient aux réticences de plus en plus fortes des gouvernements prêteurs qui, rappelons-nous, s'ente</w:t>
      </w:r>
      <w:r w:rsidRPr="006A4FE7">
        <w:rPr>
          <w:rFonts w:eastAsia="Courier New"/>
          <w:lang w:eastAsia="fr-FR" w:bidi="fr-FR"/>
        </w:rPr>
        <w:t>n</w:t>
      </w:r>
      <w:r w:rsidRPr="006A4FE7">
        <w:rPr>
          <w:rFonts w:eastAsia="Courier New"/>
          <w:lang w:eastAsia="fr-FR" w:bidi="fr-FR"/>
        </w:rPr>
        <w:t>daient comme larrons en foire, et entre autres choses, sur le fait que les coopérateurs esquimaux, naturellement bons et naïfs, étaient "m</w:t>
      </w:r>
      <w:r w:rsidRPr="006A4FE7">
        <w:rPr>
          <w:rFonts w:eastAsia="Courier New"/>
          <w:lang w:eastAsia="fr-FR" w:bidi="fr-FR"/>
        </w:rPr>
        <w:t>a</w:t>
      </w:r>
      <w:r w:rsidRPr="006A4FE7">
        <w:rPr>
          <w:rFonts w:eastAsia="Courier New"/>
          <w:lang w:eastAsia="fr-FR" w:bidi="fr-FR"/>
        </w:rPr>
        <w:t>nipulés par un ou deux employés blancs peu scrupuleux de la Fédér</w:t>
      </w:r>
      <w:r w:rsidRPr="006A4FE7">
        <w:rPr>
          <w:rFonts w:eastAsia="Courier New"/>
          <w:lang w:eastAsia="fr-FR" w:bidi="fr-FR"/>
        </w:rPr>
        <w:t>a</w:t>
      </w:r>
      <w:r w:rsidRPr="006A4FE7">
        <w:rPr>
          <w:rFonts w:eastAsia="Courier New"/>
          <w:lang w:eastAsia="fr-FR" w:bidi="fr-FR"/>
        </w:rPr>
        <w:t>tion (puisqu'au Nord toutes les a</w:t>
      </w:r>
      <w:r w:rsidRPr="006A4FE7">
        <w:rPr>
          <w:rFonts w:eastAsia="Courier New"/>
          <w:lang w:eastAsia="fr-FR" w:bidi="fr-FR"/>
        </w:rPr>
        <w:t>f</w:t>
      </w:r>
      <w:r w:rsidRPr="006A4FE7">
        <w:rPr>
          <w:rFonts w:eastAsia="Courier New"/>
          <w:lang w:eastAsia="fr-FR" w:bidi="fr-FR"/>
        </w:rPr>
        <w:t>faires étaient strictement entre les mains des seuls Inuit). En réalité, ce supposé "corps interm</w:t>
      </w:r>
      <w:r w:rsidRPr="006A4FE7">
        <w:rPr>
          <w:rFonts w:eastAsia="Courier New"/>
          <w:lang w:eastAsia="fr-FR" w:bidi="fr-FR"/>
        </w:rPr>
        <w:t>é</w:t>
      </w:r>
      <w:r w:rsidRPr="006A4FE7">
        <w:rPr>
          <w:rFonts w:eastAsia="Courier New"/>
          <w:lang w:eastAsia="fr-FR" w:bidi="fr-FR"/>
        </w:rPr>
        <w:t>diaire" se transformait de plus en plus en large mouvement politique et se tro</w:t>
      </w:r>
      <w:r w:rsidRPr="006A4FE7">
        <w:rPr>
          <w:rFonts w:eastAsia="Courier New"/>
          <w:lang w:eastAsia="fr-FR" w:bidi="fr-FR"/>
        </w:rPr>
        <w:t>u</w:t>
      </w:r>
      <w:r w:rsidRPr="006A4FE7">
        <w:rPr>
          <w:rFonts w:eastAsia="Courier New"/>
          <w:lang w:eastAsia="fr-FR" w:bidi="fr-FR"/>
        </w:rPr>
        <w:t>vait en compétition avec les États col</w:t>
      </w:r>
      <w:r w:rsidRPr="006A4FE7">
        <w:rPr>
          <w:rFonts w:eastAsia="Courier New"/>
          <w:lang w:eastAsia="fr-FR" w:bidi="fr-FR"/>
        </w:rPr>
        <w:t>o</w:t>
      </w:r>
      <w:r w:rsidRPr="006A4FE7">
        <w:rPr>
          <w:rFonts w:eastAsia="Courier New"/>
          <w:lang w:eastAsia="fr-FR" w:bidi="fr-FR"/>
        </w:rPr>
        <w:t>niaux tant en ce qui touchait l'appropriation des capitaux collectifs appl</w:t>
      </w:r>
      <w:r w:rsidRPr="006A4FE7">
        <w:rPr>
          <w:rFonts w:eastAsia="Courier New"/>
          <w:lang w:eastAsia="fr-FR" w:bidi="fr-FR"/>
        </w:rPr>
        <w:t>i</w:t>
      </w:r>
      <w:r w:rsidRPr="006A4FE7">
        <w:rPr>
          <w:rFonts w:eastAsia="Courier New"/>
          <w:lang w:eastAsia="fr-FR" w:bidi="fr-FR"/>
        </w:rPr>
        <w:t>qués au développement du Nouveau-Québec que du point de vue idéologique. Il prétendait vo</w:t>
      </w:r>
      <w:r w:rsidRPr="006A4FE7">
        <w:rPr>
          <w:rFonts w:eastAsia="Courier New"/>
          <w:lang w:eastAsia="fr-FR" w:bidi="fr-FR"/>
        </w:rPr>
        <w:t>u</w:t>
      </w:r>
      <w:r w:rsidRPr="006A4FE7">
        <w:rPr>
          <w:rFonts w:eastAsia="Courier New"/>
          <w:lang w:eastAsia="fr-FR" w:bidi="fr-FR"/>
        </w:rPr>
        <w:t>loir construire l'auto-détermination esquimaude et se pe</w:t>
      </w:r>
      <w:r w:rsidRPr="006A4FE7">
        <w:rPr>
          <w:rFonts w:eastAsia="Courier New"/>
          <w:lang w:eastAsia="fr-FR" w:bidi="fr-FR"/>
        </w:rPr>
        <w:t>r</w:t>
      </w:r>
      <w:r w:rsidRPr="006A4FE7">
        <w:rPr>
          <w:rFonts w:eastAsia="Courier New"/>
          <w:lang w:eastAsia="fr-FR" w:bidi="fr-FR"/>
        </w:rPr>
        <w:t>mettait de critiquer les programmes fédéraux et provinciaux qui encourageaient la dépendance économique, la sujétion politique et l'assimilation culturelle. On y disc</w:t>
      </w:r>
      <w:r w:rsidRPr="006A4FE7">
        <w:rPr>
          <w:rFonts w:eastAsia="Courier New"/>
          <w:lang w:eastAsia="fr-FR" w:bidi="fr-FR"/>
        </w:rPr>
        <w:t>u</w:t>
      </w:r>
      <w:r w:rsidRPr="006A4FE7">
        <w:rPr>
          <w:rFonts w:eastAsia="Courier New"/>
          <w:lang w:eastAsia="fr-FR" w:bidi="fr-FR"/>
        </w:rPr>
        <w:t>tait de tout</w:t>
      </w:r>
      <w:r w:rsidRPr="006A4FE7">
        <w:t> :</w:t>
      </w:r>
      <w:r w:rsidRPr="006A4FE7">
        <w:rPr>
          <w:rFonts w:eastAsia="Courier New"/>
          <w:lang w:eastAsia="fr-FR" w:bidi="fr-FR"/>
        </w:rPr>
        <w:t xml:space="preserve"> d'éducation, des services de bien-être, du travail, de l'habitation, de la culture inuite, du pouvoir, des ressources naturelles et même du développement m</w:t>
      </w:r>
      <w:r w:rsidRPr="006A4FE7">
        <w:rPr>
          <w:rFonts w:eastAsia="Courier New"/>
          <w:lang w:eastAsia="fr-FR" w:bidi="fr-FR"/>
        </w:rPr>
        <w:t>i</w:t>
      </w:r>
      <w:r w:rsidRPr="006A4FE7">
        <w:rPr>
          <w:rFonts w:eastAsia="Courier New"/>
          <w:lang w:eastAsia="fr-FR" w:bidi="fr-FR"/>
        </w:rPr>
        <w:t>nier à l'occasion de l'ouverture de la seule mine en opération au Grand Nord du Qu</w:t>
      </w:r>
      <w:r w:rsidRPr="006A4FE7">
        <w:rPr>
          <w:rFonts w:eastAsia="Courier New"/>
          <w:lang w:eastAsia="fr-FR" w:bidi="fr-FR"/>
        </w:rPr>
        <w:t>é</w:t>
      </w:r>
      <w:r w:rsidRPr="006A4FE7">
        <w:rPr>
          <w:rFonts w:eastAsia="Courier New"/>
          <w:lang w:eastAsia="fr-FR" w:bidi="fr-FR"/>
        </w:rPr>
        <w:t>bec, celle de l'Asbestos Corporation à Putinik. Ce mouvement se pr</w:t>
      </w:r>
      <w:r w:rsidRPr="006A4FE7">
        <w:rPr>
          <w:rFonts w:eastAsia="Courier New"/>
          <w:lang w:eastAsia="fr-FR" w:bidi="fr-FR"/>
        </w:rPr>
        <w:t>e</w:t>
      </w:r>
      <w:r w:rsidRPr="006A4FE7">
        <w:rPr>
          <w:rFonts w:eastAsia="Courier New"/>
          <w:lang w:eastAsia="fr-FR" w:bidi="fr-FR"/>
        </w:rPr>
        <w:t>nait pour l'État. Or, les Esquimaux ne peuvent pas se prendre pour l'État. Donc chez le blanc manip</w:t>
      </w:r>
      <w:r w:rsidRPr="006A4FE7">
        <w:rPr>
          <w:rFonts w:eastAsia="Courier New"/>
          <w:lang w:eastAsia="fr-FR" w:bidi="fr-FR"/>
        </w:rPr>
        <w:t>u</w:t>
      </w:r>
      <w:r w:rsidRPr="006A4FE7">
        <w:rPr>
          <w:rFonts w:eastAsia="Courier New"/>
          <w:lang w:eastAsia="fr-FR" w:bidi="fr-FR"/>
        </w:rPr>
        <w:t>lateur et ambitieux</w:t>
      </w:r>
      <w:r w:rsidRPr="006A4FE7">
        <w:t> ;</w:t>
      </w:r>
      <w:r w:rsidRPr="006A4FE7">
        <w:rPr>
          <w:rFonts w:eastAsia="Courier New"/>
          <w:lang w:eastAsia="fr-FR" w:bidi="fr-FR"/>
        </w:rPr>
        <w:t xml:space="preserve"> le bâtisseur d'empire.</w:t>
      </w:r>
    </w:p>
    <w:p w:rsidR="000F3457" w:rsidRPr="006A4FE7" w:rsidRDefault="000F3457" w:rsidP="000F3457">
      <w:pPr>
        <w:spacing w:before="120" w:after="120"/>
        <w:jc w:val="both"/>
      </w:pPr>
      <w:r w:rsidRPr="006A4FE7">
        <w:t>[277]</w:t>
      </w:r>
    </w:p>
    <w:p w:rsidR="000F3457" w:rsidRPr="006A4FE7" w:rsidRDefault="000F3457" w:rsidP="000F3457">
      <w:pPr>
        <w:spacing w:before="120" w:after="120"/>
        <w:jc w:val="both"/>
      </w:pPr>
      <w:r w:rsidRPr="006A4FE7">
        <w:rPr>
          <w:rFonts w:eastAsia="Courier New"/>
          <w:lang w:eastAsia="fr-FR" w:bidi="fr-FR"/>
        </w:rPr>
        <w:t>Tout se passait comme si, au Québec français, le mouvement De</w:t>
      </w:r>
      <w:r w:rsidRPr="006A4FE7">
        <w:rPr>
          <w:rFonts w:eastAsia="Courier New"/>
          <w:lang w:eastAsia="fr-FR" w:bidi="fr-FR"/>
        </w:rPr>
        <w:t>s</w:t>
      </w:r>
      <w:r w:rsidRPr="006A4FE7">
        <w:rPr>
          <w:rFonts w:eastAsia="Courier New"/>
          <w:lang w:eastAsia="fr-FR" w:bidi="fr-FR"/>
        </w:rPr>
        <w:t>ja</w:t>
      </w:r>
      <w:r w:rsidRPr="006A4FE7">
        <w:rPr>
          <w:rFonts w:eastAsia="Courier New"/>
          <w:lang w:eastAsia="fr-FR" w:bidi="fr-FR"/>
        </w:rPr>
        <w:t>r</w:t>
      </w:r>
      <w:r w:rsidRPr="006A4FE7">
        <w:rPr>
          <w:rFonts w:eastAsia="Courier New"/>
          <w:lang w:eastAsia="fr-FR" w:bidi="fr-FR"/>
        </w:rPr>
        <w:t>dins s'était muté en monstrueux Parti Québécois et se fut engagé dans une lutte unitaire, à la fois contre le capital et contre l'État can</w:t>
      </w:r>
      <w:r w:rsidRPr="006A4FE7">
        <w:rPr>
          <w:rFonts w:eastAsia="Courier New"/>
          <w:lang w:eastAsia="fr-FR" w:bidi="fr-FR"/>
        </w:rPr>
        <w:t>a</w:t>
      </w:r>
      <w:r w:rsidRPr="006A4FE7">
        <w:rPr>
          <w:rFonts w:eastAsia="Courier New"/>
          <w:lang w:eastAsia="fr-FR" w:bidi="fr-FR"/>
        </w:rPr>
        <w:t>dien.</w:t>
      </w:r>
    </w:p>
    <w:p w:rsidR="000F3457" w:rsidRPr="006A4FE7" w:rsidRDefault="000F3457" w:rsidP="000F3457">
      <w:pPr>
        <w:spacing w:before="120" w:after="120"/>
        <w:jc w:val="both"/>
      </w:pPr>
      <w:r w:rsidRPr="006A4FE7">
        <w:rPr>
          <w:rFonts w:eastAsia="Courier New"/>
          <w:lang w:eastAsia="fr-FR" w:bidi="fr-FR"/>
        </w:rPr>
        <w:t>Les efforts intergouvernementaux pour "régulariser" l'administr</w:t>
      </w:r>
      <w:r w:rsidRPr="006A4FE7">
        <w:rPr>
          <w:rFonts w:eastAsia="Courier New"/>
          <w:lang w:eastAsia="fr-FR" w:bidi="fr-FR"/>
        </w:rPr>
        <w:t>a</w:t>
      </w:r>
      <w:r w:rsidRPr="006A4FE7">
        <w:rPr>
          <w:rFonts w:eastAsia="Courier New"/>
          <w:lang w:eastAsia="fr-FR" w:bidi="fr-FR"/>
        </w:rPr>
        <w:t>tion du Nouveau-Québec (mentionnés plus haut) servirent de décle</w:t>
      </w:r>
      <w:r w:rsidRPr="006A4FE7">
        <w:rPr>
          <w:rFonts w:eastAsia="Courier New"/>
          <w:lang w:eastAsia="fr-FR" w:bidi="fr-FR"/>
        </w:rPr>
        <w:t>n</w:t>
      </w:r>
      <w:r w:rsidRPr="006A4FE7">
        <w:rPr>
          <w:rFonts w:eastAsia="Courier New"/>
          <w:lang w:eastAsia="fr-FR" w:bidi="fr-FR"/>
        </w:rPr>
        <w:t>cheur aux coopérateurs Inuit. Sortant carrément du champ "économ</w:t>
      </w:r>
      <w:r w:rsidRPr="006A4FE7">
        <w:rPr>
          <w:rFonts w:eastAsia="Courier New"/>
          <w:lang w:eastAsia="fr-FR" w:bidi="fr-FR"/>
        </w:rPr>
        <w:t>i</w:t>
      </w:r>
      <w:r w:rsidRPr="006A4FE7">
        <w:rPr>
          <w:rFonts w:eastAsia="Courier New"/>
          <w:lang w:eastAsia="fr-FR" w:bidi="fr-FR"/>
        </w:rPr>
        <w:t>que" où l'on voulait les enfermer, ils prirent l'initiative de réunir à leurs locaux de Lévis, en 1971, deux représentants de chaque village a</w:t>
      </w:r>
      <w:r w:rsidRPr="006A4FE7">
        <w:rPr>
          <w:rFonts w:eastAsia="Courier New"/>
          <w:lang w:eastAsia="fr-FR" w:bidi="fr-FR"/>
        </w:rPr>
        <w:t>u</w:t>
      </w:r>
      <w:r w:rsidRPr="006A4FE7">
        <w:rPr>
          <w:rFonts w:eastAsia="Courier New"/>
          <w:lang w:eastAsia="fr-FR" w:bidi="fr-FR"/>
        </w:rPr>
        <w:t>tochtone. Au sortir d’une réunion de plu sieurs jours, les délégués des coops et des conseils de village demandèrent à être reçus par "leur" ministre provincial, M. Gilles Massé des richesses naturelles .</w:t>
      </w:r>
    </w:p>
    <w:p w:rsidR="000F3457" w:rsidRPr="006A4FE7" w:rsidRDefault="000F3457" w:rsidP="000F3457">
      <w:pPr>
        <w:spacing w:before="120" w:after="120"/>
        <w:jc w:val="both"/>
      </w:pPr>
      <w:r w:rsidRPr="006A4FE7">
        <w:rPr>
          <w:rFonts w:eastAsia="Courier New"/>
          <w:lang w:eastAsia="fr-FR" w:bidi="fr-FR"/>
        </w:rPr>
        <w:t>Leur message</w:t>
      </w:r>
      <w:r w:rsidRPr="006A4FE7">
        <w:t> :</w:t>
      </w:r>
      <w:r w:rsidRPr="006A4FE7">
        <w:rPr>
          <w:rFonts w:eastAsia="Courier New"/>
          <w:lang w:eastAsia="fr-FR" w:bidi="fr-FR"/>
        </w:rPr>
        <w:tab/>
        <w:t>"Depuis quelques années, nous avons monté un mo</w:t>
      </w:r>
      <w:r w:rsidRPr="006A4FE7">
        <w:rPr>
          <w:rFonts w:eastAsia="Courier New"/>
          <w:lang w:eastAsia="fr-FR" w:bidi="fr-FR"/>
        </w:rPr>
        <w:t>u</w:t>
      </w:r>
      <w:r w:rsidRPr="006A4FE7">
        <w:rPr>
          <w:rFonts w:eastAsia="Courier New"/>
          <w:lang w:eastAsia="fr-FR" w:bidi="fr-FR"/>
        </w:rPr>
        <w:t>vement coopératif pour vaincre notre dépendance. Maintenant, nous plafonnons. Nous sommes disposés à jouer le jeu con</w:t>
      </w:r>
      <w:r w:rsidRPr="006A4FE7">
        <w:rPr>
          <w:rFonts w:eastAsia="Courier New"/>
          <w:lang w:eastAsia="fr-FR" w:bidi="fr-FR"/>
        </w:rPr>
        <w:t>s</w:t>
      </w:r>
      <w:r w:rsidRPr="006A4FE7">
        <w:rPr>
          <w:rFonts w:eastAsia="Courier New"/>
          <w:lang w:eastAsia="fr-FR" w:bidi="fr-FR"/>
        </w:rPr>
        <w:t xml:space="preserve">titutionnel canadien, </w:t>
      </w:r>
      <w:r w:rsidRPr="006A4FE7">
        <w:rPr>
          <w:rStyle w:val="Corpsdutexte211ptItalique"/>
          <w:lang w:val="fr-CA"/>
        </w:rPr>
        <w:t>à</w:t>
      </w:r>
      <w:r w:rsidRPr="006A4FE7">
        <w:rPr>
          <w:rFonts w:eastAsia="Courier New"/>
          <w:lang w:eastAsia="fr-FR" w:bidi="fr-FR"/>
        </w:rPr>
        <w:t xml:space="preserve"> vivre avec les Québécois et à reconnaître la juridiction pr</w:t>
      </w:r>
      <w:r w:rsidRPr="006A4FE7">
        <w:rPr>
          <w:rFonts w:eastAsia="Courier New"/>
          <w:lang w:eastAsia="fr-FR" w:bidi="fr-FR"/>
        </w:rPr>
        <w:t>o</w:t>
      </w:r>
      <w:r w:rsidRPr="006A4FE7">
        <w:rPr>
          <w:rFonts w:eastAsia="Courier New"/>
          <w:lang w:eastAsia="fr-FR" w:bidi="fr-FR"/>
        </w:rPr>
        <w:t>vinciale chez nous. Mais nous voulons nous gouverner nous-mêmes. Nous demandons que Québec légifère pour créer un gouve</w:t>
      </w:r>
      <w:r w:rsidRPr="006A4FE7">
        <w:rPr>
          <w:rFonts w:eastAsia="Courier New"/>
          <w:lang w:eastAsia="fr-FR" w:bidi="fr-FR"/>
        </w:rPr>
        <w:t>r</w:t>
      </w:r>
      <w:r w:rsidRPr="006A4FE7">
        <w:rPr>
          <w:rFonts w:eastAsia="Courier New"/>
          <w:lang w:eastAsia="fr-FR" w:bidi="fr-FR"/>
        </w:rPr>
        <w:t>nement régional du Nouveau-Québec, administré par les résidents du territoire, peu importe leur appa</w:t>
      </w:r>
      <w:r w:rsidRPr="006A4FE7">
        <w:rPr>
          <w:rFonts w:eastAsia="Courier New"/>
          <w:lang w:eastAsia="fr-FR" w:bidi="fr-FR"/>
        </w:rPr>
        <w:t>r</w:t>
      </w:r>
      <w:r w:rsidRPr="006A4FE7">
        <w:rPr>
          <w:rFonts w:eastAsia="Courier New"/>
          <w:lang w:eastAsia="fr-FR" w:bidi="fr-FR"/>
        </w:rPr>
        <w:t>tenance ethnique. Nous voulons que disparaissent les administr</w:t>
      </w:r>
      <w:r w:rsidRPr="006A4FE7">
        <w:rPr>
          <w:rFonts w:eastAsia="Courier New"/>
          <w:lang w:eastAsia="fr-FR" w:bidi="fr-FR"/>
        </w:rPr>
        <w:t>a</w:t>
      </w:r>
      <w:r w:rsidRPr="006A4FE7">
        <w:rPr>
          <w:rFonts w:eastAsia="Courier New"/>
          <w:lang w:eastAsia="fr-FR" w:bidi="fr-FR"/>
        </w:rPr>
        <w:t>tions coloniales et demandons au Québec de nous aider financièrement, cette année et l'an prochain, à mettre sur pied le gouvernement régional aut</w:t>
      </w:r>
      <w:r w:rsidRPr="006A4FE7">
        <w:rPr>
          <w:rFonts w:eastAsia="Courier New"/>
          <w:lang w:eastAsia="fr-FR" w:bidi="fr-FR"/>
        </w:rPr>
        <w:t>o</w:t>
      </w:r>
      <w:r w:rsidRPr="006A4FE7">
        <w:rPr>
          <w:rFonts w:eastAsia="Courier New"/>
          <w:lang w:eastAsia="fr-FR" w:bidi="fr-FR"/>
        </w:rPr>
        <w:t>nome du Nouveau-Québec."</w:t>
      </w:r>
    </w:p>
    <w:p w:rsidR="000F3457" w:rsidRPr="006A4FE7" w:rsidRDefault="000F3457" w:rsidP="000F3457">
      <w:pPr>
        <w:spacing w:before="120" w:after="120"/>
        <w:jc w:val="both"/>
      </w:pPr>
      <w:r w:rsidRPr="006A4FE7">
        <w:rPr>
          <w:rFonts w:eastAsia="Courier New"/>
          <w:lang w:eastAsia="fr-FR" w:bidi="fr-FR"/>
        </w:rPr>
        <w:t>Massé, pour le Québec, accepta. Conseillé par quelques fonctio</w:t>
      </w:r>
      <w:r w:rsidRPr="006A4FE7">
        <w:rPr>
          <w:rFonts w:eastAsia="Courier New"/>
          <w:lang w:eastAsia="fr-FR" w:bidi="fr-FR"/>
        </w:rPr>
        <w:t>n</w:t>
      </w:r>
      <w:r w:rsidRPr="006A4FE7">
        <w:rPr>
          <w:rFonts w:eastAsia="Courier New"/>
          <w:lang w:eastAsia="fr-FR" w:bidi="fr-FR"/>
        </w:rPr>
        <w:t>naires que les Inuit avaient depuis plusieurs mois sensibilisés à leur projet, il avait obtenu un a</w:t>
      </w:r>
      <w:r w:rsidRPr="006A4FE7">
        <w:rPr>
          <w:rFonts w:eastAsia="Courier New"/>
          <w:lang w:eastAsia="fr-FR" w:bidi="fr-FR"/>
        </w:rPr>
        <w:t>c</w:t>
      </w:r>
      <w:r w:rsidRPr="006A4FE7">
        <w:rPr>
          <w:rFonts w:eastAsia="Courier New"/>
          <w:lang w:eastAsia="fr-FR" w:bidi="fr-FR"/>
        </w:rPr>
        <w:t>cord de principe du cabinet provincial, qui voyait là une solution acceptable du problème des droits aborigènes sur le terr</w:t>
      </w:r>
      <w:r w:rsidRPr="006A4FE7">
        <w:rPr>
          <w:rFonts w:eastAsia="Courier New"/>
          <w:lang w:eastAsia="fr-FR" w:bidi="fr-FR"/>
        </w:rPr>
        <w:t>i</w:t>
      </w:r>
      <w:r w:rsidRPr="006A4FE7">
        <w:rPr>
          <w:rFonts w:eastAsia="Courier New"/>
          <w:lang w:eastAsia="fr-FR" w:bidi="fr-FR"/>
        </w:rPr>
        <w:t>toire nouveau- québécois.</w:t>
      </w:r>
    </w:p>
    <w:p w:rsidR="000F3457" w:rsidRDefault="000F3457" w:rsidP="000F3457">
      <w:pPr>
        <w:spacing w:before="120" w:after="120"/>
        <w:jc w:val="both"/>
        <w:rPr>
          <w:rFonts w:eastAsia="Courier New"/>
          <w:lang w:eastAsia="fr-FR" w:bidi="fr-FR"/>
        </w:rPr>
      </w:pPr>
      <w:r w:rsidRPr="006A4FE7">
        <w:rPr>
          <w:rFonts w:eastAsia="Courier New"/>
          <w:lang w:eastAsia="fr-FR" w:bidi="fr-FR"/>
        </w:rPr>
        <w:t>Le lendemain, les média titraient</w:t>
      </w:r>
      <w:r w:rsidRPr="006A4FE7">
        <w:t> :</w:t>
      </w:r>
      <w:r w:rsidRPr="006A4FE7">
        <w:rPr>
          <w:rFonts w:eastAsia="Courier New"/>
          <w:lang w:eastAsia="fr-FR" w:bidi="fr-FR"/>
        </w:rPr>
        <w:t xml:space="preserve"> LES ESQUIMAUX CHOISI</w:t>
      </w:r>
      <w:r w:rsidRPr="006A4FE7">
        <w:rPr>
          <w:rFonts w:eastAsia="Courier New"/>
          <w:lang w:eastAsia="fr-FR" w:bidi="fr-FR"/>
        </w:rPr>
        <w:t>S</w:t>
      </w:r>
      <w:r w:rsidRPr="006A4FE7">
        <w:rPr>
          <w:rFonts w:eastAsia="Courier New"/>
          <w:lang w:eastAsia="fr-FR" w:bidi="fr-FR"/>
        </w:rPr>
        <w:t>SENT LE QUÉBEC. Les gens du Nord bondirent</w:t>
      </w:r>
      <w:r w:rsidRPr="006A4FE7">
        <w:t> :</w:t>
      </w:r>
      <w:r w:rsidRPr="006A4FE7">
        <w:rPr>
          <w:rFonts w:eastAsia="Courier New"/>
          <w:lang w:eastAsia="fr-FR" w:bidi="fr-FR"/>
        </w:rPr>
        <w:t xml:space="preserve"> "Il y a malente</w:t>
      </w:r>
      <w:r w:rsidRPr="006A4FE7">
        <w:rPr>
          <w:rFonts w:eastAsia="Courier New"/>
          <w:lang w:eastAsia="fr-FR" w:bidi="fr-FR"/>
        </w:rPr>
        <w:t>n</w:t>
      </w:r>
      <w:r w:rsidRPr="006A4FE7">
        <w:rPr>
          <w:rFonts w:eastAsia="Courier New"/>
          <w:lang w:eastAsia="fr-FR" w:bidi="fr-FR"/>
        </w:rPr>
        <w:t>du'. Nous avons choisi d'être responsables de nous-mêmes et de nous go</w:t>
      </w:r>
      <w:r w:rsidRPr="006A4FE7">
        <w:rPr>
          <w:rFonts w:eastAsia="Courier New"/>
          <w:lang w:eastAsia="fr-FR" w:bidi="fr-FR"/>
        </w:rPr>
        <w:t>u</w:t>
      </w:r>
      <w:r w:rsidRPr="006A4FE7">
        <w:rPr>
          <w:rFonts w:eastAsia="Courier New"/>
          <w:lang w:eastAsia="fr-FR" w:bidi="fr-FR"/>
        </w:rPr>
        <w:t xml:space="preserve">verner entre </w:t>
      </w:r>
      <w:r w:rsidRPr="006A4FE7">
        <w:t>nous'."</w:t>
      </w:r>
      <w:r w:rsidRPr="006A4FE7">
        <w:rPr>
          <w:rFonts w:eastAsia="Courier New"/>
          <w:lang w:eastAsia="fr-FR" w:bidi="fr-FR"/>
        </w:rPr>
        <w:t xml:space="preserve"> Mais il était trop tard. </w:t>
      </w:r>
      <w:r>
        <w:rPr>
          <w:rFonts w:eastAsia="Courier New"/>
          <w:lang w:eastAsia="fr-FR" w:bidi="fr-FR"/>
        </w:rPr>
        <w:t>À</w:t>
      </w:r>
      <w:r w:rsidRPr="006A4FE7">
        <w:rPr>
          <w:rFonts w:eastAsia="Courier New"/>
          <w:lang w:eastAsia="fr-FR" w:bidi="fr-FR"/>
        </w:rPr>
        <w:t xml:space="preserve"> Ottawa et au Nord, chez les fonctionnaires féd</w:t>
      </w:r>
      <w:r w:rsidRPr="006A4FE7">
        <w:rPr>
          <w:rFonts w:eastAsia="Courier New"/>
          <w:lang w:eastAsia="fr-FR" w:bidi="fr-FR"/>
        </w:rPr>
        <w:t>é</w:t>
      </w:r>
      <w:r w:rsidRPr="006A4FE7">
        <w:rPr>
          <w:rFonts w:eastAsia="Courier New"/>
          <w:lang w:eastAsia="fr-FR" w:bidi="fr-FR"/>
        </w:rPr>
        <w:t>raux comme chez les Inuit de droite - oui, oui, cela existe - la manchette des média sema la panique.</w:t>
      </w:r>
    </w:p>
    <w:p w:rsidR="000F3457" w:rsidRPr="006A4FE7" w:rsidRDefault="000F3457" w:rsidP="000F3457">
      <w:pPr>
        <w:spacing w:before="120" w:after="120"/>
        <w:jc w:val="both"/>
      </w:pPr>
      <w:r w:rsidRPr="006A4FE7">
        <w:t>[278]</w:t>
      </w:r>
    </w:p>
    <w:p w:rsidR="000F3457" w:rsidRPr="006A4FE7" w:rsidRDefault="000F3457" w:rsidP="000F3457">
      <w:pPr>
        <w:spacing w:before="120" w:after="120"/>
        <w:jc w:val="both"/>
      </w:pPr>
      <w:r w:rsidRPr="006A4FE7">
        <w:rPr>
          <w:rFonts w:eastAsia="Courier New"/>
          <w:lang w:eastAsia="fr-FR" w:bidi="fr-FR"/>
        </w:rPr>
        <w:t>Simplifions</w:t>
      </w:r>
      <w:r w:rsidRPr="006A4FE7">
        <w:t> :</w:t>
      </w:r>
      <w:r w:rsidRPr="006A4FE7">
        <w:rPr>
          <w:rFonts w:eastAsia="Courier New"/>
          <w:lang w:eastAsia="fr-FR" w:bidi="fr-FR"/>
        </w:rPr>
        <w:t xml:space="preserve"> une bien curieuse et bien spontanée convergence d’intérêts se produisit. Un jeune leader inuit, employé du Fédéral, prit sur lui de descendre au Sud pour tenter d'empêcher ce renoncement au bénéfice du Québec. Arr</w:t>
      </w:r>
      <w:r w:rsidRPr="006A4FE7">
        <w:rPr>
          <w:rFonts w:eastAsia="Courier New"/>
          <w:lang w:eastAsia="fr-FR" w:bidi="fr-FR"/>
        </w:rPr>
        <w:t>i</w:t>
      </w:r>
      <w:r w:rsidRPr="006A4FE7">
        <w:rPr>
          <w:rFonts w:eastAsia="Courier New"/>
          <w:lang w:eastAsia="fr-FR" w:bidi="fr-FR"/>
        </w:rPr>
        <w:t>vant aux bureaux québécois du Ministère fédéral des Affaires Indiennes, il trouva un budget tout fait de $75 000 pour fonder une association ethnique inuite.</w:t>
      </w:r>
      <w:r>
        <w:rPr>
          <w:rFonts w:eastAsia="Courier New"/>
          <w:lang w:eastAsia="fr-FR" w:bidi="fr-FR"/>
        </w:rPr>
        <w:t> </w:t>
      </w:r>
      <w:r>
        <w:rPr>
          <w:rStyle w:val="Appelnotedebasdep"/>
          <w:rFonts w:eastAsia="Courier New"/>
          <w:lang w:eastAsia="fr-FR" w:bidi="fr-FR"/>
        </w:rPr>
        <w:footnoteReference w:customMarkFollows="1" w:id="238"/>
        <w:t>*</w:t>
      </w:r>
      <w:r w:rsidRPr="006A4FE7">
        <w:rPr>
          <w:rFonts w:eastAsia="Courier New"/>
          <w:lang w:eastAsia="fr-FR" w:bidi="fr-FR"/>
        </w:rPr>
        <w:t xml:space="preserve"> En un rien de temps, la Northern Qu</w:t>
      </w:r>
      <w:r w:rsidRPr="006A4FE7">
        <w:rPr>
          <w:rFonts w:eastAsia="Courier New"/>
          <w:lang w:eastAsia="fr-FR" w:bidi="fr-FR"/>
        </w:rPr>
        <w:t>e</w:t>
      </w:r>
      <w:r w:rsidRPr="006A4FE7">
        <w:rPr>
          <w:rFonts w:eastAsia="Courier New"/>
          <w:lang w:eastAsia="fr-FR" w:bidi="fr-FR"/>
        </w:rPr>
        <w:t>bec Inuit Association (N.Q.I.A) fut fondée, reconnue officiellement comme porte-parole des Esquimaux québécois par O</w:t>
      </w:r>
      <w:r w:rsidRPr="006A4FE7">
        <w:rPr>
          <w:rFonts w:eastAsia="Courier New"/>
          <w:lang w:eastAsia="fr-FR" w:bidi="fr-FR"/>
        </w:rPr>
        <w:t>t</w:t>
      </w:r>
      <w:r w:rsidRPr="006A4FE7">
        <w:rPr>
          <w:rFonts w:eastAsia="Courier New"/>
          <w:lang w:eastAsia="fr-FR" w:bidi="fr-FR"/>
        </w:rPr>
        <w:t xml:space="preserve">tawa, et, mystère inexplicable, par Québec. </w:t>
      </w:r>
      <w:r>
        <w:rPr>
          <w:rFonts w:eastAsia="Courier New"/>
          <w:lang w:eastAsia="fr-FR" w:bidi="fr-FR"/>
        </w:rPr>
        <w:t>À</w:t>
      </w:r>
      <w:r w:rsidRPr="006A4FE7">
        <w:rPr>
          <w:rFonts w:eastAsia="Courier New"/>
          <w:lang w:eastAsia="fr-FR" w:bidi="fr-FR"/>
        </w:rPr>
        <w:t xml:space="preserve"> sa première réunion g</w:t>
      </w:r>
      <w:r w:rsidRPr="006A4FE7">
        <w:rPr>
          <w:rFonts w:eastAsia="Courier New"/>
          <w:lang w:eastAsia="fr-FR" w:bidi="fr-FR"/>
        </w:rPr>
        <w:t>é</w:t>
      </w:r>
      <w:r w:rsidRPr="006A4FE7">
        <w:rPr>
          <w:rFonts w:eastAsia="Courier New"/>
          <w:lang w:eastAsia="fr-FR" w:bidi="fr-FR"/>
        </w:rPr>
        <w:t>nérale d'Inoucd- jouac, les le</w:t>
      </w:r>
      <w:r w:rsidRPr="006A4FE7">
        <w:rPr>
          <w:rFonts w:eastAsia="Courier New"/>
          <w:lang w:eastAsia="fr-FR" w:bidi="fr-FR"/>
        </w:rPr>
        <w:t>a</w:t>
      </w:r>
      <w:r w:rsidRPr="006A4FE7">
        <w:rPr>
          <w:rFonts w:eastAsia="Courier New"/>
          <w:lang w:eastAsia="fr-FR" w:bidi="fr-FR"/>
        </w:rPr>
        <w:t>ders de la N.Q.I.A. convainquent leurs congénères qu'ils ne sont "pas prêts" à se gouverner eux-mêmes, et que le projet de gouve</w:t>
      </w:r>
      <w:r w:rsidRPr="006A4FE7">
        <w:rPr>
          <w:rFonts w:eastAsia="Courier New"/>
          <w:lang w:eastAsia="fr-FR" w:bidi="fr-FR"/>
        </w:rPr>
        <w:t>r</w:t>
      </w:r>
      <w:r w:rsidRPr="006A4FE7">
        <w:rPr>
          <w:rFonts w:eastAsia="Courier New"/>
          <w:lang w:eastAsia="fr-FR" w:bidi="fr-FR"/>
        </w:rPr>
        <w:t>nement régional doit être, non pas abandonné, mais repoussé indéfin</w:t>
      </w:r>
      <w:r w:rsidRPr="006A4FE7">
        <w:rPr>
          <w:rFonts w:eastAsia="Courier New"/>
          <w:lang w:eastAsia="fr-FR" w:bidi="fr-FR"/>
        </w:rPr>
        <w:t>i</w:t>
      </w:r>
      <w:r w:rsidRPr="006A4FE7">
        <w:rPr>
          <w:rFonts w:eastAsia="Courier New"/>
          <w:lang w:eastAsia="fr-FR" w:bidi="fr-FR"/>
        </w:rPr>
        <w:t>ment. Il faut auparavant défendre les droits des Inuit. En ne précisant pas que son projet impliquait une compensation indirecte et perpétuelle d'un renoncement aux "droits territoriaux ab</w:t>
      </w:r>
      <w:r w:rsidRPr="006A4FE7">
        <w:rPr>
          <w:rFonts w:eastAsia="Courier New"/>
          <w:lang w:eastAsia="fr-FR" w:bidi="fr-FR"/>
        </w:rPr>
        <w:t>o</w:t>
      </w:r>
      <w:r w:rsidRPr="006A4FE7">
        <w:rPr>
          <w:rFonts w:eastAsia="Courier New"/>
          <w:lang w:eastAsia="fr-FR" w:bidi="fr-FR"/>
        </w:rPr>
        <w:t>rigènes" par le biais de royautés, points d'impôts et subventions stat</w:t>
      </w:r>
      <w:r w:rsidRPr="006A4FE7">
        <w:rPr>
          <w:rFonts w:eastAsia="Courier New"/>
          <w:lang w:eastAsia="fr-FR" w:bidi="fr-FR"/>
        </w:rPr>
        <w:t>u</w:t>
      </w:r>
      <w:r w:rsidRPr="006A4FE7">
        <w:rPr>
          <w:rFonts w:eastAsia="Courier New"/>
          <w:lang w:eastAsia="fr-FR" w:bidi="fr-FR"/>
        </w:rPr>
        <w:t>taires concédés au futur gouvernement régional, le mouvement coop</w:t>
      </w:r>
      <w:r w:rsidRPr="006A4FE7">
        <w:rPr>
          <w:rFonts w:eastAsia="Courier New"/>
          <w:lang w:eastAsia="fr-FR" w:bidi="fr-FR"/>
        </w:rPr>
        <w:t>é</w:t>
      </w:r>
      <w:r w:rsidRPr="006A4FE7">
        <w:rPr>
          <w:rFonts w:eastAsia="Courier New"/>
          <w:lang w:eastAsia="fr-FR" w:bidi="fr-FR"/>
        </w:rPr>
        <w:t>ratif avait commis une dramatique erreur tactique. Pour l'écarter de la scène politique, la N.Q.I.A. et les gouvernements allaient prêcher pa</w:t>
      </w:r>
      <w:r w:rsidRPr="006A4FE7">
        <w:rPr>
          <w:rFonts w:eastAsia="Courier New"/>
          <w:lang w:eastAsia="fr-FR" w:bidi="fr-FR"/>
        </w:rPr>
        <w:t>r</w:t>
      </w:r>
      <w:r w:rsidRPr="006A4FE7">
        <w:rPr>
          <w:rFonts w:eastAsia="Courier New"/>
          <w:lang w:eastAsia="fr-FR" w:bidi="fr-FR"/>
        </w:rPr>
        <w:t>tout au Nord que la mission des coops se confinait "normalement" au monde des affaires. Pour éviter effectiv</w:t>
      </w:r>
      <w:r w:rsidRPr="006A4FE7">
        <w:rPr>
          <w:rFonts w:eastAsia="Courier New"/>
          <w:lang w:eastAsia="fr-FR" w:bidi="fr-FR"/>
        </w:rPr>
        <w:t>e</w:t>
      </w:r>
      <w:r w:rsidRPr="006A4FE7">
        <w:rPr>
          <w:rFonts w:eastAsia="Courier New"/>
          <w:lang w:eastAsia="fr-FR" w:bidi="fr-FR"/>
        </w:rPr>
        <w:t>ment un déchirement interne dû au déplacement de la légitimité coloniale vers l'Association, le mouvement dut se tenir coi et s'occuper d'affaires. Cette année, ses ventes dépass</w:t>
      </w:r>
      <w:r w:rsidRPr="006A4FE7">
        <w:rPr>
          <w:rFonts w:eastAsia="Courier New"/>
          <w:lang w:eastAsia="fr-FR" w:bidi="fr-FR"/>
        </w:rPr>
        <w:t>e</w:t>
      </w:r>
      <w:r w:rsidRPr="006A4FE7">
        <w:rPr>
          <w:rFonts w:eastAsia="Courier New"/>
          <w:lang w:eastAsia="fr-FR" w:bidi="fr-FR"/>
        </w:rPr>
        <w:t>ront $8 000 </w:t>
      </w:r>
      <w:r w:rsidRPr="006A4FE7">
        <w:t>000.</w:t>
      </w:r>
    </w:p>
    <w:p w:rsidR="000F3457" w:rsidRPr="006A4FE7" w:rsidRDefault="000F3457" w:rsidP="000F3457">
      <w:pPr>
        <w:spacing w:before="120" w:after="120"/>
        <w:jc w:val="both"/>
      </w:pPr>
      <w:r w:rsidRPr="006A4FE7">
        <w:rPr>
          <w:rFonts w:eastAsia="Courier New"/>
          <w:lang w:eastAsia="fr-FR" w:bidi="fr-FR"/>
        </w:rPr>
        <w:t xml:space="preserve">Le </w:t>
      </w:r>
      <w:r w:rsidRPr="006A4FE7">
        <w:t>30</w:t>
      </w:r>
      <w:r w:rsidRPr="006A4FE7">
        <w:rPr>
          <w:rFonts w:eastAsia="Courier New"/>
          <w:lang w:eastAsia="fr-FR" w:bidi="fr-FR"/>
        </w:rPr>
        <w:t xml:space="preserve"> avril 1971, le premier ministre du Québec annonce le Projet de la Baie James. Le 15 novembre 1973, la Cour supérieure accorde aux autochtones une injonction interlocutoire ordonnant l'arrêt des travaux, car ils portent préjudice à leurs droits terr</w:t>
      </w:r>
      <w:r w:rsidRPr="006A4FE7">
        <w:rPr>
          <w:rFonts w:eastAsia="Courier New"/>
          <w:lang w:eastAsia="fr-FR" w:bidi="fr-FR"/>
        </w:rPr>
        <w:t>i</w:t>
      </w:r>
      <w:r w:rsidRPr="006A4FE7">
        <w:rPr>
          <w:rFonts w:eastAsia="Courier New"/>
          <w:lang w:eastAsia="fr-FR" w:bidi="fr-FR"/>
        </w:rPr>
        <w:t>toriaux. Sept jours plus tard, la Cour d'appel suspend l'injonction pour la durée de l'appel logé par la Société de développement de la Baie James. Le gouvern</w:t>
      </w:r>
      <w:r w:rsidRPr="006A4FE7">
        <w:rPr>
          <w:rFonts w:eastAsia="Courier New"/>
          <w:lang w:eastAsia="fr-FR" w:bidi="fr-FR"/>
        </w:rPr>
        <w:t>e</w:t>
      </w:r>
      <w:r w:rsidRPr="006A4FE7">
        <w:rPr>
          <w:rFonts w:eastAsia="Courier New"/>
          <w:lang w:eastAsia="fr-FR" w:bidi="fr-FR"/>
        </w:rPr>
        <w:t xml:space="preserve">ment du Québec n'en préfère pas moins négocier. Du côté québécois, l'ancien sous-ministre </w:t>
      </w:r>
      <w:r w:rsidRPr="003520C4">
        <w:rPr>
          <w:u w:val="single"/>
        </w:rPr>
        <w:t>fédéral</w:t>
      </w:r>
      <w:r w:rsidRPr="006A4FE7">
        <w:rPr>
          <w:rFonts w:eastAsia="Courier New"/>
          <w:lang w:eastAsia="fr-FR" w:bidi="fr-FR"/>
        </w:rPr>
        <w:t xml:space="preserve"> des Affaires indiennes et du Nord,</w:t>
      </w:r>
      <w:r w:rsidRPr="006A4FE7">
        <w:t xml:space="preserve"> </w:t>
      </w:r>
      <w:r w:rsidRPr="006A4FE7">
        <w:rPr>
          <w:rFonts w:eastAsia="Courier New"/>
          <w:lang w:eastAsia="fr-FR" w:bidi="fr-FR"/>
        </w:rPr>
        <w:t>M. John Ciaccia, assisté d'un ancien fonctionnaire fédéral. Du côté I</w:t>
      </w:r>
      <w:r w:rsidRPr="006A4FE7">
        <w:rPr>
          <w:rFonts w:eastAsia="Courier New"/>
          <w:lang w:eastAsia="fr-FR" w:bidi="fr-FR"/>
        </w:rPr>
        <w:t>n</w:t>
      </w:r>
      <w:r w:rsidRPr="006A4FE7">
        <w:rPr>
          <w:rFonts w:eastAsia="Courier New"/>
          <w:lang w:eastAsia="fr-FR" w:bidi="fr-FR"/>
        </w:rPr>
        <w:t xml:space="preserve">dien, l'avocat de l'Association des Indiens du Québec, qui depuis des années fréquentait les couloirs du ministère </w:t>
      </w:r>
      <w:r w:rsidRPr="003520C4">
        <w:rPr>
          <w:rFonts w:eastAsia="Courier New"/>
          <w:u w:val="single"/>
          <w:lang w:eastAsia="fr-FR" w:bidi="fr-FR"/>
        </w:rPr>
        <w:t>fédéral</w:t>
      </w:r>
      <w:r w:rsidRPr="006A4FE7">
        <w:rPr>
          <w:rFonts w:eastAsia="Courier New"/>
          <w:lang w:eastAsia="fr-FR" w:bidi="fr-FR"/>
        </w:rPr>
        <w:t xml:space="preserve"> des Affaires I</w:t>
      </w:r>
      <w:r w:rsidRPr="006A4FE7">
        <w:rPr>
          <w:rFonts w:eastAsia="Courier New"/>
          <w:lang w:eastAsia="fr-FR" w:bidi="fr-FR"/>
        </w:rPr>
        <w:t>n</w:t>
      </w:r>
      <w:r w:rsidRPr="006A4FE7">
        <w:rPr>
          <w:rFonts w:eastAsia="Courier New"/>
          <w:lang w:eastAsia="fr-FR" w:bidi="fr-FR"/>
        </w:rPr>
        <w:t>diennes. Du côté Inuit,</w:t>
      </w:r>
      <w:r>
        <w:t xml:space="preserve"> </w:t>
      </w:r>
      <w:r w:rsidRPr="006A4FE7">
        <w:t>[279]</w:t>
      </w:r>
      <w:r>
        <w:t xml:space="preserve"> </w:t>
      </w:r>
      <w:r w:rsidRPr="006A4FE7">
        <w:t>la N.Q.I.A., dont on connaît la genèse.  Et de tous les camps, des av</w:t>
      </w:r>
      <w:r w:rsidRPr="006A4FE7">
        <w:t>o</w:t>
      </w:r>
      <w:r w:rsidRPr="006A4FE7">
        <w:t>cats et des bureaucrates.  Du côté fédéral, les fonctionnaires fédéraux.</w:t>
      </w:r>
    </w:p>
    <w:p w:rsidR="000F3457" w:rsidRPr="006A4FE7" w:rsidRDefault="000F3457" w:rsidP="000F3457">
      <w:pPr>
        <w:spacing w:before="120" w:after="120"/>
        <w:jc w:val="both"/>
      </w:pPr>
    </w:p>
    <w:p w:rsidR="000F3457" w:rsidRPr="006A4FE7" w:rsidRDefault="000F3457" w:rsidP="000F3457">
      <w:pPr>
        <w:pStyle w:val="planche"/>
      </w:pPr>
      <w:r w:rsidRPr="006A4FE7">
        <w:t>III) L'ENTENTE DE LA BAIE JAMES,</w:t>
      </w:r>
      <w:r w:rsidRPr="006A4FE7">
        <w:br/>
        <w:t>OU LE SYSTÈME</w:t>
      </w:r>
    </w:p>
    <w:p w:rsidR="000F3457" w:rsidRPr="006A4FE7" w:rsidRDefault="000F3457" w:rsidP="000F3457">
      <w:pPr>
        <w:spacing w:before="120" w:after="120"/>
        <w:jc w:val="both"/>
      </w:pPr>
    </w:p>
    <w:p w:rsidR="000F3457" w:rsidRPr="006A4FE7" w:rsidRDefault="000F3457" w:rsidP="000F3457">
      <w:pPr>
        <w:spacing w:before="120" w:after="120"/>
        <w:jc w:val="both"/>
      </w:pPr>
      <w:r w:rsidRPr="006A4FE7">
        <w:t>Il est difficile de résumer l'Entente - ou La Convention - de la Baie James</w:t>
      </w:r>
      <w:r>
        <w:t> </w:t>
      </w:r>
      <w:r>
        <w:rPr>
          <w:rStyle w:val="Appelnotedebasdep"/>
        </w:rPr>
        <w:footnoteReference w:id="239"/>
      </w:r>
      <w:r w:rsidRPr="006A4FE7">
        <w:t>.  Autant s'en tenir à ce que le regard d'un sociologue cons</w:t>
      </w:r>
      <w:r w:rsidRPr="006A4FE7">
        <w:t>i</w:t>
      </w:r>
      <w:r w:rsidRPr="006A4FE7">
        <w:t>dère essentiel.  Je m'adresserai pour cela à ceux qui comprennent que la survie d'une culture exige une certaine marge d'auto-détermination économique et politique.  Supposons que la Société St-Jean Baptiste ait signé avec Ottawa une "Convention du Québec" au nom des a</w:t>
      </w:r>
      <w:r w:rsidRPr="006A4FE7">
        <w:t>u</w:t>
      </w:r>
      <w:r w:rsidRPr="006A4FE7">
        <w:t>tochtones franc</w:t>
      </w:r>
      <w:r w:rsidRPr="006A4FE7">
        <w:t>o</w:t>
      </w:r>
      <w:r w:rsidRPr="006A4FE7">
        <w:t>phones en mal de survivance nationale.</w:t>
      </w:r>
    </w:p>
    <w:p w:rsidR="000F3457" w:rsidRPr="006A4FE7" w:rsidRDefault="000F3457" w:rsidP="000F3457">
      <w:pPr>
        <w:spacing w:before="120" w:after="120"/>
        <w:jc w:val="both"/>
      </w:pPr>
      <w:r w:rsidRPr="006A4FE7">
        <w:t>D'abord, les Québécois - qui n'aiment pas, selon la Société St-Jean Baptiste, qu'on les appelle Canadiens-français - céderaient à Ottawa tout le territoire du Québec, sauf une certaine superficie réservée à leur seul usage - un peu moins de trois-quarts de mille carre par tête - mais qu'ils ne pourraient vendre à personne sauf au gouvernement c</w:t>
      </w:r>
      <w:r w:rsidRPr="006A4FE7">
        <w:t>a</w:t>
      </w:r>
      <w:r w:rsidRPr="006A4FE7">
        <w:t>nadien.  Ces terres seraient choisies autour de nos centres de popul</w:t>
      </w:r>
      <w:r w:rsidRPr="006A4FE7">
        <w:t>a</w:t>
      </w:r>
      <w:r w:rsidRPr="006A4FE7">
        <w:t>tion, et chaque municipalité, peu importe sa taille, recevrait une supe</w:t>
      </w:r>
      <w:r w:rsidRPr="006A4FE7">
        <w:t>r</w:t>
      </w:r>
      <w:r w:rsidRPr="006A4FE7">
        <w:t>ficie à peu près égale. À noter, Ottawa "conserve la propriété des droits aux minéraux et des droits tréfonciers" sur les terres de la cat</w:t>
      </w:r>
      <w:r w:rsidRPr="006A4FE7">
        <w:t>é</w:t>
      </w:r>
      <w:r w:rsidRPr="006A4FE7">
        <w:t>gorie</w:t>
      </w:r>
      <w:r>
        <w:t> </w:t>
      </w:r>
      <w:r w:rsidRPr="006A4FE7">
        <w:t>I.</w:t>
      </w:r>
    </w:p>
    <w:p w:rsidR="000F3457" w:rsidRDefault="000F3457" w:rsidP="000F3457">
      <w:pPr>
        <w:spacing w:before="120" w:after="120"/>
        <w:jc w:val="both"/>
        <w:rPr>
          <w:rFonts w:eastAsia="Courier New"/>
          <w:lang w:eastAsia="fr-FR" w:bidi="fr-FR"/>
        </w:rPr>
      </w:pPr>
      <w:r w:rsidRPr="006A4FE7">
        <w:rPr>
          <w:rFonts w:eastAsia="Courier New"/>
          <w:lang w:eastAsia="fr-FR" w:bidi="fr-FR"/>
        </w:rPr>
        <w:t>Il y aurait aussi des "terres de catégorie</w:t>
      </w:r>
      <w:r>
        <w:rPr>
          <w:rFonts w:eastAsia="Courier New"/>
          <w:lang w:eastAsia="fr-FR" w:bidi="fr-FR"/>
        </w:rPr>
        <w:t> </w:t>
      </w:r>
      <w:r w:rsidRPr="006A4FE7">
        <w:rPr>
          <w:rFonts w:eastAsia="Courier New"/>
          <w:lang w:eastAsia="fr-FR" w:bidi="fr-FR"/>
        </w:rPr>
        <w:t>II", où nous aurions droit d'exercer éterne</w:t>
      </w:r>
      <w:r w:rsidRPr="006A4FE7">
        <w:rPr>
          <w:rFonts w:eastAsia="Courier New"/>
          <w:lang w:eastAsia="fr-FR" w:bidi="fr-FR"/>
        </w:rPr>
        <w:t>l</w:t>
      </w:r>
      <w:r w:rsidRPr="006A4FE7">
        <w:rPr>
          <w:rFonts w:eastAsia="Courier New"/>
          <w:lang w:eastAsia="fr-FR" w:bidi="fr-FR"/>
        </w:rPr>
        <w:t>lement nos activités traditionnelles, c’est-à-dire faire de l’agriculture, du droit et de la médecine. Cet espace suffirait à nos b</w:t>
      </w:r>
      <w:r w:rsidRPr="006A4FE7">
        <w:rPr>
          <w:rFonts w:eastAsia="Courier New"/>
          <w:lang w:eastAsia="fr-FR" w:bidi="fr-FR"/>
        </w:rPr>
        <w:t>e</w:t>
      </w:r>
      <w:r w:rsidRPr="006A4FE7">
        <w:rPr>
          <w:rFonts w:eastAsia="Courier New"/>
          <w:lang w:eastAsia="fr-FR" w:bidi="fr-FR"/>
        </w:rPr>
        <w:t>soins traditionnels. Personne ne pourrait y faire de l'agriculture sans obtenir notre a</w:t>
      </w:r>
      <w:r w:rsidRPr="006A4FE7">
        <w:rPr>
          <w:rFonts w:eastAsia="Courier New"/>
          <w:lang w:eastAsia="fr-FR" w:bidi="fr-FR"/>
        </w:rPr>
        <w:t>c</w:t>
      </w:r>
      <w:r w:rsidRPr="006A4FE7">
        <w:rPr>
          <w:rFonts w:eastAsia="Courier New"/>
          <w:lang w:eastAsia="fr-FR" w:bidi="fr-FR"/>
        </w:rPr>
        <w:t>cord, et si quelqu'un voulait y ouvrir une mine ou construire une usine, le gouvernement du Canada verrait à ce que n</w:t>
      </w:r>
      <w:r w:rsidRPr="006A4FE7">
        <w:rPr>
          <w:rFonts w:eastAsia="Courier New"/>
          <w:lang w:eastAsia="fr-FR" w:bidi="fr-FR"/>
        </w:rPr>
        <w:t>o</w:t>
      </w:r>
      <w:r w:rsidRPr="006A4FE7">
        <w:rPr>
          <w:rFonts w:eastAsia="Courier New"/>
          <w:lang w:eastAsia="fr-FR" w:bidi="fr-FR"/>
        </w:rPr>
        <w:t>tre agr</w:t>
      </w:r>
      <w:r w:rsidRPr="006A4FE7">
        <w:rPr>
          <w:rFonts w:eastAsia="Courier New"/>
          <w:lang w:eastAsia="fr-FR" w:bidi="fr-FR"/>
        </w:rPr>
        <w:t>i</w:t>
      </w:r>
      <w:r w:rsidRPr="006A4FE7">
        <w:rPr>
          <w:rFonts w:eastAsia="Courier New"/>
          <w:lang w:eastAsia="fr-FR" w:bidi="fr-FR"/>
        </w:rPr>
        <w:t>culture n’en souffre, pas. Le choix de ces terres devrait être approuvé par Ott</w:t>
      </w:r>
      <w:r w:rsidRPr="006A4FE7">
        <w:rPr>
          <w:rFonts w:eastAsia="Courier New"/>
          <w:lang w:eastAsia="fr-FR" w:bidi="fr-FR"/>
        </w:rPr>
        <w:t>a</w:t>
      </w:r>
      <w:r w:rsidRPr="006A4FE7">
        <w:rPr>
          <w:rFonts w:eastAsia="Courier New"/>
          <w:lang w:eastAsia="fr-FR" w:bidi="fr-FR"/>
        </w:rPr>
        <w:t>wa, et l'ensemble ne devrait pas constituer plus de 55% de la cote du St-Laurent et du Golfe, Quelques municipalités i</w:t>
      </w:r>
      <w:r w:rsidRPr="006A4FE7">
        <w:rPr>
          <w:rFonts w:eastAsia="Courier New"/>
          <w:lang w:eastAsia="fr-FR" w:bidi="fr-FR"/>
        </w:rPr>
        <w:t>n</w:t>
      </w:r>
      <w:r w:rsidRPr="006A4FE7">
        <w:rPr>
          <w:rFonts w:eastAsia="Courier New"/>
          <w:lang w:eastAsia="fr-FR" w:bidi="fr-FR"/>
        </w:rPr>
        <w:t>satisfaites de leur localis</w:t>
      </w:r>
      <w:r w:rsidRPr="006A4FE7">
        <w:rPr>
          <w:rFonts w:eastAsia="Courier New"/>
          <w:lang w:eastAsia="fr-FR" w:bidi="fr-FR"/>
        </w:rPr>
        <w:t>a</w:t>
      </w:r>
      <w:r w:rsidRPr="006A4FE7">
        <w:rPr>
          <w:rFonts w:eastAsia="Courier New"/>
          <w:lang w:eastAsia="fr-FR" w:bidi="fr-FR"/>
        </w:rPr>
        <w:t>tion actuelle seraient déménagées aux frais du gouvernement canadien. Sauf pour nos activités traditionnelles, nous ne serions pas chez nous sur ces terres.</w:t>
      </w:r>
    </w:p>
    <w:p w:rsidR="000F3457" w:rsidRPr="006A4FE7" w:rsidRDefault="000F3457" w:rsidP="000F3457">
      <w:pPr>
        <w:spacing w:before="120" w:after="120"/>
        <w:jc w:val="both"/>
      </w:pPr>
      <w:r w:rsidRPr="006A4FE7">
        <w:t>[280]</w:t>
      </w:r>
    </w:p>
    <w:p w:rsidR="000F3457" w:rsidRPr="006A4FE7" w:rsidRDefault="000F3457" w:rsidP="000F3457">
      <w:pPr>
        <w:spacing w:before="120" w:after="120"/>
        <w:jc w:val="both"/>
      </w:pPr>
      <w:r w:rsidRPr="006A4FE7">
        <w:rPr>
          <w:rFonts w:eastAsia="Courier New"/>
          <w:lang w:eastAsia="fr-FR" w:bidi="fr-FR"/>
        </w:rPr>
        <w:t>Seuls les vrais québécois auraient droit à ces avantages. D'abord tous les québécois francophones nés au Québec, ou ceux qui errent ailleurs, mais résident habituellement au Québec. Dans chaque ville et village, une corporation communautaire québéco</w:t>
      </w:r>
      <w:r w:rsidRPr="006A4FE7">
        <w:rPr>
          <w:rFonts w:eastAsia="Courier New"/>
          <w:lang w:eastAsia="fr-FR" w:bidi="fr-FR"/>
        </w:rPr>
        <w:t>i</w:t>
      </w:r>
      <w:r w:rsidRPr="006A4FE7">
        <w:rPr>
          <w:rFonts w:eastAsia="Courier New"/>
          <w:lang w:eastAsia="fr-FR" w:bidi="fr-FR"/>
        </w:rPr>
        <w:t>se" pourrait aussi agréer des personnes d’ascendance québécoise ou reconnues telles par la collectiv</w:t>
      </w:r>
      <w:r w:rsidRPr="006A4FE7">
        <w:rPr>
          <w:rFonts w:eastAsia="Courier New"/>
          <w:lang w:eastAsia="fr-FR" w:bidi="fr-FR"/>
        </w:rPr>
        <w:t>i</w:t>
      </w:r>
      <w:r w:rsidRPr="006A4FE7">
        <w:rPr>
          <w:rFonts w:eastAsia="Courier New"/>
          <w:lang w:eastAsia="fr-FR" w:bidi="fr-FR"/>
        </w:rPr>
        <w:t>té. Les enfants légitimes, illégitimes ou adoptés de tous ces "ayants droits" seraient aussi considérés comme de vrais québ</w:t>
      </w:r>
      <w:r w:rsidRPr="006A4FE7">
        <w:rPr>
          <w:rFonts w:eastAsia="Courier New"/>
          <w:lang w:eastAsia="fr-FR" w:bidi="fr-FR"/>
        </w:rPr>
        <w:t>é</w:t>
      </w:r>
      <w:r w:rsidRPr="006A4FE7">
        <w:rPr>
          <w:rFonts w:eastAsia="Courier New"/>
          <w:lang w:eastAsia="fr-FR" w:bidi="fr-FR"/>
        </w:rPr>
        <w:t>cois, même s'ils résulteraient d'un accouplement avec des étrangers. L'inscription préliminaire serait confiée à un comité conjoint du go</w:t>
      </w:r>
      <w:r w:rsidRPr="006A4FE7">
        <w:rPr>
          <w:rFonts w:eastAsia="Courier New"/>
          <w:lang w:eastAsia="fr-FR" w:bidi="fr-FR"/>
        </w:rPr>
        <w:t>u</w:t>
      </w:r>
      <w:r w:rsidRPr="006A4FE7">
        <w:rPr>
          <w:rFonts w:eastAsia="Courier New"/>
          <w:lang w:eastAsia="fr-FR" w:bidi="fr-FR"/>
        </w:rPr>
        <w:t>vernement can</w:t>
      </w:r>
      <w:r w:rsidRPr="006A4FE7">
        <w:rPr>
          <w:rFonts w:eastAsia="Courier New"/>
          <w:lang w:eastAsia="fr-FR" w:bidi="fr-FR"/>
        </w:rPr>
        <w:t>a</w:t>
      </w:r>
      <w:r w:rsidRPr="006A4FE7">
        <w:rPr>
          <w:rFonts w:eastAsia="Courier New"/>
          <w:lang w:eastAsia="fr-FR" w:bidi="fr-FR"/>
        </w:rPr>
        <w:t>dien et de la Société St-Jean Baptiste.</w:t>
      </w:r>
    </w:p>
    <w:p w:rsidR="000F3457" w:rsidRPr="006A4FE7" w:rsidRDefault="000F3457" w:rsidP="000F3457">
      <w:pPr>
        <w:spacing w:before="120" w:after="120"/>
        <w:jc w:val="both"/>
      </w:pPr>
      <w:r w:rsidRPr="006A4FE7">
        <w:rPr>
          <w:rFonts w:eastAsia="Courier New"/>
          <w:lang w:eastAsia="fr-FR" w:bidi="fr-FR"/>
        </w:rPr>
        <w:t>En 1976, on nous aurait promis environ $20 000 par tête, c'est-à-dire cent milliards de dollars collectivement</w:t>
      </w:r>
      <w:r>
        <w:rPr>
          <w:rFonts w:eastAsia="Courier New"/>
          <w:lang w:eastAsia="fr-FR" w:bidi="fr-FR"/>
        </w:rPr>
        <w:t> </w:t>
      </w:r>
      <w:r>
        <w:rPr>
          <w:rStyle w:val="Appelnotedebasdep"/>
          <w:rFonts w:eastAsia="Courier New"/>
          <w:lang w:eastAsia="fr-FR" w:bidi="fr-FR"/>
        </w:rPr>
        <w:footnoteReference w:customMarkFollows="1" w:id="240"/>
        <w:t>*</w:t>
      </w:r>
      <w:r w:rsidRPr="006A4FE7">
        <w:rPr>
          <w:rFonts w:eastAsia="Courier New"/>
          <w:lang w:eastAsia="fr-FR" w:bidi="fr-FR"/>
        </w:rPr>
        <w:t>, qui seraient admini</w:t>
      </w:r>
      <w:r w:rsidRPr="006A4FE7">
        <w:rPr>
          <w:rFonts w:eastAsia="Courier New"/>
          <w:lang w:eastAsia="fr-FR" w:bidi="fr-FR"/>
        </w:rPr>
        <w:t>s</w:t>
      </w:r>
      <w:r w:rsidRPr="006A4FE7">
        <w:rPr>
          <w:rFonts w:eastAsia="Courier New"/>
          <w:lang w:eastAsia="fr-FR" w:bidi="fr-FR"/>
        </w:rPr>
        <w:t>trés par la "Corporation de développement Québécoise". Cependant, O</w:t>
      </w:r>
      <w:r w:rsidRPr="006A4FE7">
        <w:rPr>
          <w:rFonts w:eastAsia="Courier New"/>
          <w:lang w:eastAsia="fr-FR" w:bidi="fr-FR"/>
        </w:rPr>
        <w:t>t</w:t>
      </w:r>
      <w:r w:rsidRPr="006A4FE7">
        <w:rPr>
          <w:rFonts w:eastAsia="Courier New"/>
          <w:lang w:eastAsia="fr-FR" w:bidi="fr-FR"/>
        </w:rPr>
        <w:t>tawa aurait droit de regard sur cette admini</w:t>
      </w:r>
      <w:r w:rsidRPr="006A4FE7">
        <w:rPr>
          <w:rFonts w:eastAsia="Courier New"/>
          <w:lang w:eastAsia="fr-FR" w:bidi="fr-FR"/>
        </w:rPr>
        <w:t>s</w:t>
      </w:r>
      <w:r w:rsidRPr="006A4FE7">
        <w:rPr>
          <w:rFonts w:eastAsia="Courier New"/>
          <w:lang w:eastAsia="fr-FR" w:bidi="fr-FR"/>
        </w:rPr>
        <w:t>tration pendant 20 ans. Nous aurions le loisir de dépenser 25% de cette somme dans l'éduc</w:t>
      </w:r>
      <w:r w:rsidRPr="006A4FE7">
        <w:rPr>
          <w:rFonts w:eastAsia="Courier New"/>
          <w:lang w:eastAsia="fr-FR" w:bidi="fr-FR"/>
        </w:rPr>
        <w:t>a</w:t>
      </w:r>
      <w:r w:rsidRPr="006A4FE7">
        <w:rPr>
          <w:rFonts w:eastAsia="Courier New"/>
          <w:lang w:eastAsia="fr-FR" w:bidi="fr-FR"/>
        </w:rPr>
        <w:t>tion, le bien-être, le développement économique des Québécois, et les œuvres de bienfaisance. Il faudrait investir le reste dans des oblig</w:t>
      </w:r>
      <w:r w:rsidRPr="006A4FE7">
        <w:rPr>
          <w:rFonts w:eastAsia="Courier New"/>
          <w:lang w:eastAsia="fr-FR" w:bidi="fr-FR"/>
        </w:rPr>
        <w:t>a</w:t>
      </w:r>
      <w:r w:rsidRPr="006A4FE7">
        <w:rPr>
          <w:rFonts w:eastAsia="Courier New"/>
          <w:lang w:eastAsia="fr-FR" w:bidi="fr-FR"/>
        </w:rPr>
        <w:t>tions publiques, ou dans le secteur privé, préférablement multinational afin d'éviter tout risque.</w:t>
      </w:r>
    </w:p>
    <w:p w:rsidR="000F3457" w:rsidRPr="006A4FE7" w:rsidRDefault="000F3457" w:rsidP="000F3457">
      <w:pPr>
        <w:spacing w:before="120" w:after="120"/>
        <w:jc w:val="both"/>
      </w:pPr>
      <w:r w:rsidRPr="006A4FE7">
        <w:rPr>
          <w:rFonts w:eastAsia="Courier New"/>
          <w:lang w:eastAsia="fr-FR" w:bidi="fr-FR"/>
        </w:rPr>
        <w:t>Nous aurions droit à d'authentiques municipalités, chapeautées par une sorte de grosse Communauté Urbaine du Québec, dont les po</w:t>
      </w:r>
      <w:r w:rsidRPr="006A4FE7">
        <w:rPr>
          <w:rFonts w:eastAsia="Courier New"/>
          <w:lang w:eastAsia="fr-FR" w:bidi="fr-FR"/>
        </w:rPr>
        <w:t>u</w:t>
      </w:r>
      <w:r w:rsidRPr="006A4FE7">
        <w:rPr>
          <w:rFonts w:eastAsia="Courier New"/>
          <w:lang w:eastAsia="fr-FR" w:bidi="fr-FR"/>
        </w:rPr>
        <w:t>voirs équivalent à ceux de la C.U.M. ou la C.U.Q. Le gouvernement du Can</w:t>
      </w:r>
      <w:r w:rsidRPr="006A4FE7">
        <w:rPr>
          <w:rFonts w:eastAsia="Courier New"/>
          <w:lang w:eastAsia="fr-FR" w:bidi="fr-FR"/>
        </w:rPr>
        <w:t>a</w:t>
      </w:r>
      <w:r w:rsidRPr="006A4FE7">
        <w:rPr>
          <w:rFonts w:eastAsia="Courier New"/>
          <w:lang w:eastAsia="fr-FR" w:bidi="fr-FR"/>
        </w:rPr>
        <w:t>da s'engagerait en plus à dépenser autant qu'avant au Québec, et les programmes fédéraux et provinciaux continueraient à s'appl</w:t>
      </w:r>
      <w:r w:rsidRPr="006A4FE7">
        <w:rPr>
          <w:rFonts w:eastAsia="Courier New"/>
          <w:lang w:eastAsia="fr-FR" w:bidi="fr-FR"/>
        </w:rPr>
        <w:t>i</w:t>
      </w:r>
      <w:r w:rsidRPr="006A4FE7">
        <w:rPr>
          <w:rFonts w:eastAsia="Courier New"/>
          <w:lang w:eastAsia="fr-FR" w:bidi="fr-FR"/>
        </w:rPr>
        <w:t>quer chez nous. Ottawa pourrait pour cela accorder à notre Admini</w:t>
      </w:r>
      <w:r w:rsidRPr="006A4FE7">
        <w:rPr>
          <w:rFonts w:eastAsia="Courier New"/>
          <w:lang w:eastAsia="fr-FR" w:bidi="fr-FR"/>
        </w:rPr>
        <w:t>s</w:t>
      </w:r>
      <w:r w:rsidRPr="006A4FE7">
        <w:rPr>
          <w:rFonts w:eastAsia="Courier New"/>
          <w:lang w:eastAsia="fr-FR" w:bidi="fr-FR"/>
        </w:rPr>
        <w:t>tration R</w:t>
      </w:r>
      <w:r w:rsidRPr="006A4FE7">
        <w:rPr>
          <w:rFonts w:eastAsia="Courier New"/>
          <w:lang w:eastAsia="fr-FR" w:bidi="fr-FR"/>
        </w:rPr>
        <w:t>é</w:t>
      </w:r>
      <w:r w:rsidRPr="006A4FE7">
        <w:rPr>
          <w:rFonts w:eastAsia="Courier New"/>
          <w:lang w:eastAsia="fr-FR" w:bidi="fr-FR"/>
        </w:rPr>
        <w:t>gionale des contrats de service, mais conserverait le droit d'approuver tous les bu</w:t>
      </w:r>
      <w:r w:rsidRPr="006A4FE7">
        <w:rPr>
          <w:rFonts w:eastAsia="Courier New"/>
          <w:lang w:eastAsia="fr-FR" w:bidi="fr-FR"/>
        </w:rPr>
        <w:t>d</w:t>
      </w:r>
      <w:r w:rsidRPr="006A4FE7">
        <w:rPr>
          <w:rFonts w:eastAsia="Courier New"/>
          <w:lang w:eastAsia="fr-FR" w:bidi="fr-FR"/>
        </w:rPr>
        <w:t>gets.</w:t>
      </w:r>
    </w:p>
    <w:p w:rsidR="000F3457" w:rsidRPr="006A4FE7" w:rsidRDefault="000F3457" w:rsidP="000F3457">
      <w:pPr>
        <w:spacing w:before="120" w:after="120"/>
        <w:jc w:val="both"/>
      </w:pPr>
      <w:r w:rsidRPr="006A4FE7">
        <w:rPr>
          <w:rFonts w:eastAsia="Courier New"/>
          <w:lang w:eastAsia="fr-FR" w:bidi="fr-FR"/>
        </w:rPr>
        <w:t>Divers comités paritaires canado-québécois seraient créés. Une co</w:t>
      </w:r>
      <w:r w:rsidRPr="006A4FE7">
        <w:rPr>
          <w:rFonts w:eastAsia="Courier New"/>
          <w:lang w:eastAsia="fr-FR" w:bidi="fr-FR"/>
        </w:rPr>
        <w:t>m</w:t>
      </w:r>
      <w:r w:rsidRPr="006A4FE7">
        <w:rPr>
          <w:rFonts w:eastAsia="Courier New"/>
          <w:lang w:eastAsia="fr-FR" w:bidi="fr-FR"/>
        </w:rPr>
        <w:t>mission de la qualité de l'environnement. Un comité consultatif de l'env</w:t>
      </w:r>
      <w:r w:rsidRPr="006A4FE7">
        <w:rPr>
          <w:rFonts w:eastAsia="Courier New"/>
          <w:lang w:eastAsia="fr-FR" w:bidi="fr-FR"/>
        </w:rPr>
        <w:t>i</w:t>
      </w:r>
      <w:r w:rsidRPr="006A4FE7">
        <w:rPr>
          <w:rFonts w:eastAsia="Courier New"/>
          <w:lang w:eastAsia="fr-FR" w:bidi="fr-FR"/>
        </w:rPr>
        <w:t>ronnement. Un comité d'examen des répercussions des projets sur l'env</w:t>
      </w:r>
      <w:r w:rsidRPr="006A4FE7">
        <w:rPr>
          <w:rFonts w:eastAsia="Courier New"/>
          <w:lang w:eastAsia="fr-FR" w:bidi="fr-FR"/>
        </w:rPr>
        <w:t>i</w:t>
      </w:r>
      <w:r w:rsidRPr="006A4FE7">
        <w:rPr>
          <w:rFonts w:eastAsia="Courier New"/>
          <w:lang w:eastAsia="fr-FR" w:bidi="fr-FR"/>
        </w:rPr>
        <w:t>ronnement. Un comité conjoint consultatif sur l'agriculture, le droit et la médecine. Tout cela pour protéger la cult</w:t>
      </w:r>
      <w:r w:rsidRPr="006A4FE7">
        <w:rPr>
          <w:rFonts w:eastAsia="Courier New"/>
          <w:lang w:eastAsia="fr-FR" w:bidi="fr-FR"/>
        </w:rPr>
        <w:t>u</w:t>
      </w:r>
      <w:r w:rsidRPr="006A4FE7">
        <w:rPr>
          <w:rFonts w:eastAsia="Courier New"/>
          <w:lang w:eastAsia="fr-FR" w:bidi="fr-FR"/>
        </w:rPr>
        <w:t>re québécoise traditionnelle, essentiellement agricole et naturellement soucieuse de la qualité de l'e</w:t>
      </w:r>
      <w:r w:rsidRPr="006A4FE7">
        <w:rPr>
          <w:rFonts w:eastAsia="Courier New"/>
          <w:lang w:eastAsia="fr-FR" w:bidi="fr-FR"/>
        </w:rPr>
        <w:t>n</w:t>
      </w:r>
      <w:r w:rsidRPr="006A4FE7">
        <w:rPr>
          <w:rFonts w:eastAsia="Courier New"/>
          <w:lang w:eastAsia="fr-FR" w:bidi="fr-FR"/>
        </w:rPr>
        <w:t>vironnement. Et un C.R.D.</w:t>
      </w:r>
    </w:p>
    <w:p w:rsidR="000F3457" w:rsidRPr="006A4FE7" w:rsidRDefault="000F3457" w:rsidP="000F3457">
      <w:pPr>
        <w:spacing w:before="120" w:after="120"/>
        <w:jc w:val="both"/>
      </w:pPr>
      <w:r w:rsidRPr="006A4FE7">
        <w:t>[281]</w:t>
      </w:r>
    </w:p>
    <w:p w:rsidR="000F3457" w:rsidRPr="006A4FE7" w:rsidRDefault="000F3457" w:rsidP="000F3457">
      <w:pPr>
        <w:spacing w:before="120" w:after="120"/>
        <w:jc w:val="both"/>
      </w:pPr>
      <w:r w:rsidRPr="006A4FE7">
        <w:rPr>
          <w:rFonts w:eastAsia="Courier New"/>
          <w:lang w:eastAsia="fr-FR" w:bidi="fr-FR"/>
        </w:rPr>
        <w:t>Par contre, au Conseil régional de la santé et des services sociaux, nous serions majoritaires pour conseiller le Ministre fédéral de la Sa</w:t>
      </w:r>
      <w:r w:rsidRPr="006A4FE7">
        <w:rPr>
          <w:rFonts w:eastAsia="Courier New"/>
          <w:lang w:eastAsia="fr-FR" w:bidi="fr-FR"/>
        </w:rPr>
        <w:t>n</w:t>
      </w:r>
      <w:r w:rsidRPr="006A4FE7">
        <w:rPr>
          <w:rFonts w:eastAsia="Courier New"/>
          <w:lang w:eastAsia="fr-FR" w:bidi="fr-FR"/>
        </w:rPr>
        <w:t xml:space="preserve">té et du Bien-Être. </w:t>
      </w:r>
      <w:r>
        <w:rPr>
          <w:rFonts w:eastAsia="Courier New"/>
          <w:lang w:eastAsia="fr-FR" w:bidi="fr-FR"/>
        </w:rPr>
        <w:t>À</w:t>
      </w:r>
      <w:r w:rsidRPr="006A4FE7">
        <w:rPr>
          <w:rFonts w:eastAsia="Courier New"/>
          <w:lang w:eastAsia="fr-FR" w:bidi="fr-FR"/>
        </w:rPr>
        <w:t xml:space="preserve"> vrai dire, ce serait notre Communauté urbaine qui ag</w:t>
      </w:r>
      <w:r w:rsidRPr="006A4FE7">
        <w:rPr>
          <w:rFonts w:eastAsia="Courier New"/>
          <w:lang w:eastAsia="fr-FR" w:bidi="fr-FR"/>
        </w:rPr>
        <w:t>i</w:t>
      </w:r>
      <w:r w:rsidRPr="006A4FE7">
        <w:rPr>
          <w:rFonts w:eastAsia="Courier New"/>
          <w:lang w:eastAsia="fr-FR" w:bidi="fr-FR"/>
        </w:rPr>
        <w:t>rait comme C.R.S.S.S. Majoritaires, nous le serions aussi aux divers conseils d'administration des C.L.S.C., des Centres Hospit</w:t>
      </w:r>
      <w:r w:rsidRPr="006A4FE7">
        <w:rPr>
          <w:rFonts w:eastAsia="Courier New"/>
          <w:lang w:eastAsia="fr-FR" w:bidi="fr-FR"/>
        </w:rPr>
        <w:t>a</w:t>
      </w:r>
      <w:r w:rsidRPr="006A4FE7">
        <w:rPr>
          <w:rFonts w:eastAsia="Courier New"/>
          <w:lang w:eastAsia="fr-FR" w:bidi="fr-FR"/>
        </w:rPr>
        <w:t>liers, des C.S.S. Bien sûr, les bu</w:t>
      </w:r>
      <w:r w:rsidRPr="006A4FE7">
        <w:rPr>
          <w:rFonts w:eastAsia="Courier New"/>
          <w:lang w:eastAsia="fr-FR" w:bidi="fr-FR"/>
        </w:rPr>
        <w:t>d</w:t>
      </w:r>
      <w:r w:rsidRPr="006A4FE7">
        <w:rPr>
          <w:rFonts w:eastAsia="Courier New"/>
          <w:lang w:eastAsia="fr-FR" w:bidi="fr-FR"/>
        </w:rPr>
        <w:t>gets viendraient d'Ottawa.</w:t>
      </w:r>
    </w:p>
    <w:p w:rsidR="000F3457" w:rsidRPr="006A4FE7" w:rsidRDefault="000F3457" w:rsidP="000F3457">
      <w:pPr>
        <w:spacing w:before="120" w:after="120"/>
        <w:jc w:val="both"/>
      </w:pPr>
      <w:r w:rsidRPr="006A4FE7">
        <w:rPr>
          <w:rFonts w:eastAsia="Courier New"/>
          <w:lang w:eastAsia="fr-FR" w:bidi="fr-FR"/>
        </w:rPr>
        <w:t>Sous la responsabilité d'Éducation-Canada, qui paierait la note, les Québécois profiteraient de leur propre commission scolaire, comp</w:t>
      </w:r>
      <w:r w:rsidRPr="006A4FE7">
        <w:rPr>
          <w:rFonts w:eastAsia="Courier New"/>
          <w:lang w:eastAsia="fr-FR" w:bidi="fr-FR"/>
        </w:rPr>
        <w:t>é</w:t>
      </w:r>
      <w:r w:rsidRPr="006A4FE7">
        <w:rPr>
          <w:rFonts w:eastAsia="Courier New"/>
          <w:lang w:eastAsia="fr-FR" w:bidi="fr-FR"/>
        </w:rPr>
        <w:t>tente au niveau primaire et secondaire. Le français serait la langue d'enseignement, mais la commission scolaire poursuivrait comme o</w:t>
      </w:r>
      <w:r w:rsidRPr="006A4FE7">
        <w:rPr>
          <w:rFonts w:eastAsia="Courier New"/>
          <w:lang w:eastAsia="fr-FR" w:bidi="fr-FR"/>
        </w:rPr>
        <w:t>b</w:t>
      </w:r>
      <w:r w:rsidRPr="006A4FE7">
        <w:rPr>
          <w:rFonts w:eastAsia="Courier New"/>
          <w:lang w:eastAsia="fr-FR" w:bidi="fr-FR"/>
        </w:rPr>
        <w:t>jectif l'utilisation de l'anglais comme langue seconde d'ense</w:t>
      </w:r>
      <w:r w:rsidRPr="006A4FE7">
        <w:rPr>
          <w:rFonts w:eastAsia="Courier New"/>
          <w:lang w:eastAsia="fr-FR" w:bidi="fr-FR"/>
        </w:rPr>
        <w:t>i</w:t>
      </w:r>
      <w:r w:rsidRPr="006A4FE7">
        <w:rPr>
          <w:rFonts w:eastAsia="Courier New"/>
          <w:lang w:eastAsia="fr-FR" w:bidi="fr-FR"/>
        </w:rPr>
        <w:t>gnement. On pourrait pourvoir à l'établissement de programmes pédagogiques fondés sur la culture et la langue québéco</w:t>
      </w:r>
      <w:r w:rsidRPr="006A4FE7">
        <w:rPr>
          <w:rFonts w:eastAsia="Courier New"/>
          <w:lang w:eastAsia="fr-FR" w:bidi="fr-FR"/>
        </w:rPr>
        <w:t>i</w:t>
      </w:r>
      <w:r w:rsidRPr="006A4FE7">
        <w:rPr>
          <w:rFonts w:eastAsia="Courier New"/>
          <w:lang w:eastAsia="fr-FR" w:bidi="fr-FR"/>
        </w:rPr>
        <w:t>se.</w:t>
      </w:r>
    </w:p>
    <w:p w:rsidR="000F3457" w:rsidRPr="006A4FE7" w:rsidRDefault="000F3457" w:rsidP="000F3457">
      <w:pPr>
        <w:spacing w:before="120" w:after="120"/>
        <w:jc w:val="both"/>
      </w:pPr>
      <w:r w:rsidRPr="006A4FE7">
        <w:rPr>
          <w:rFonts w:eastAsia="Courier New"/>
          <w:lang w:eastAsia="fr-FR" w:bidi="fr-FR"/>
        </w:rPr>
        <w:t>Malheureusement, la justice continuerait à relever entièrement du So</w:t>
      </w:r>
      <w:r w:rsidRPr="006A4FE7">
        <w:rPr>
          <w:rFonts w:eastAsia="Courier New"/>
          <w:lang w:eastAsia="fr-FR" w:bidi="fr-FR"/>
        </w:rPr>
        <w:t>l</w:t>
      </w:r>
      <w:r w:rsidRPr="006A4FE7">
        <w:rPr>
          <w:rFonts w:eastAsia="Courier New"/>
          <w:lang w:eastAsia="fr-FR" w:bidi="fr-FR"/>
        </w:rPr>
        <w:t>liciteur Général du Canada. Mais les cours fédérales siégeraient chez nous, les juges tiendraient compte" des coutumes et du mode de vie de Québécois", les débats pourraient être tr</w:t>
      </w:r>
      <w:r w:rsidRPr="006A4FE7">
        <w:rPr>
          <w:rFonts w:eastAsia="Courier New"/>
          <w:lang w:eastAsia="fr-FR" w:bidi="fr-FR"/>
        </w:rPr>
        <w:t>a</w:t>
      </w:r>
      <w:r w:rsidRPr="006A4FE7">
        <w:rPr>
          <w:rFonts w:eastAsia="Courier New"/>
          <w:lang w:eastAsia="fr-FR" w:bidi="fr-FR"/>
        </w:rPr>
        <w:t>duits en français sur demande, des prisons seraient construites dans nos réserves et nous aurions le droit d'entrer dans la police.</w:t>
      </w:r>
    </w:p>
    <w:p w:rsidR="000F3457" w:rsidRPr="006A4FE7" w:rsidRDefault="000F3457" w:rsidP="000F3457">
      <w:pPr>
        <w:spacing w:before="120" w:after="120"/>
        <w:jc w:val="both"/>
      </w:pPr>
      <w:r w:rsidRPr="006A4FE7">
        <w:rPr>
          <w:rFonts w:eastAsia="Courier New"/>
          <w:lang w:eastAsia="fr-FR" w:bidi="fr-FR"/>
        </w:rPr>
        <w:t>Pour approvisionner en légumes et viandes fraîches les invalides ou personnes âgées incapables de cultiver, Ottawa défraierait le salaire d'e</w:t>
      </w:r>
      <w:r w:rsidRPr="006A4FE7">
        <w:rPr>
          <w:rFonts w:eastAsia="Courier New"/>
          <w:lang w:eastAsia="fr-FR" w:bidi="fr-FR"/>
        </w:rPr>
        <w:t>n</w:t>
      </w:r>
      <w:r w:rsidRPr="006A4FE7">
        <w:rPr>
          <w:rFonts w:eastAsia="Courier New"/>
          <w:lang w:eastAsia="fr-FR" w:bidi="fr-FR"/>
        </w:rPr>
        <w:t>viron cinquante mille cultivateurs professionnels, distribués au prorata de la population. Le gouvernement canadien paierait en plus pour leurs in</w:t>
      </w:r>
      <w:r w:rsidRPr="006A4FE7">
        <w:rPr>
          <w:rFonts w:eastAsia="Courier New"/>
          <w:lang w:eastAsia="fr-FR" w:bidi="fr-FR"/>
        </w:rPr>
        <w:t>s</w:t>
      </w:r>
      <w:r w:rsidRPr="006A4FE7">
        <w:rPr>
          <w:rFonts w:eastAsia="Courier New"/>
          <w:lang w:eastAsia="fr-FR" w:bidi="fr-FR"/>
        </w:rPr>
        <w:t>truments aratoires.</w:t>
      </w:r>
    </w:p>
    <w:p w:rsidR="000F3457" w:rsidRPr="006A4FE7" w:rsidRDefault="000F3457" w:rsidP="000F3457">
      <w:pPr>
        <w:spacing w:before="120" w:after="120"/>
        <w:jc w:val="both"/>
      </w:pPr>
      <w:r w:rsidRPr="006A4FE7">
        <w:rPr>
          <w:rFonts w:eastAsia="Courier New"/>
          <w:lang w:eastAsia="fr-FR" w:bidi="fr-FR"/>
        </w:rPr>
        <w:t>Voilà, c'est tout. Caricature</w:t>
      </w:r>
      <w:r w:rsidRPr="006A4FE7">
        <w:t> ?</w:t>
      </w:r>
      <w:r w:rsidRPr="006A4FE7">
        <w:rPr>
          <w:rFonts w:eastAsia="Courier New"/>
          <w:lang w:eastAsia="fr-FR" w:bidi="fr-FR"/>
        </w:rPr>
        <w:t xml:space="preserve"> Je ne sais pas, puisqu'il suffit de subst</w:t>
      </w:r>
      <w:r w:rsidRPr="006A4FE7">
        <w:rPr>
          <w:rFonts w:eastAsia="Courier New"/>
          <w:lang w:eastAsia="fr-FR" w:bidi="fr-FR"/>
        </w:rPr>
        <w:t>i</w:t>
      </w:r>
      <w:r w:rsidRPr="006A4FE7">
        <w:rPr>
          <w:rFonts w:eastAsia="Courier New"/>
          <w:lang w:eastAsia="fr-FR" w:bidi="fr-FR"/>
        </w:rPr>
        <w:t>tuer les données suivantes dans les paragraphes précédents pour retro</w:t>
      </w:r>
      <w:r w:rsidRPr="006A4FE7">
        <w:rPr>
          <w:rFonts w:eastAsia="Courier New"/>
          <w:lang w:eastAsia="fr-FR" w:bidi="fr-FR"/>
        </w:rPr>
        <w:t>u</w:t>
      </w:r>
      <w:r w:rsidRPr="006A4FE7">
        <w:rPr>
          <w:rFonts w:eastAsia="Courier New"/>
          <w:lang w:eastAsia="fr-FR" w:bidi="fr-FR"/>
        </w:rPr>
        <w:t>ver les dispositions de la Convention de la Baie James</w:t>
      </w:r>
      <w:r w:rsidRPr="006A4FE7">
        <w:t> :</w:t>
      </w:r>
      <w:r w:rsidRPr="006A4FE7">
        <w:rPr>
          <w:rFonts w:eastAsia="Courier New"/>
          <w:lang w:eastAsia="fr-FR" w:bidi="fr-FR"/>
        </w:rPr>
        <w:t xml:space="preserve"> Inuit au lieu de Québécois et français</w:t>
      </w:r>
      <w:r w:rsidRPr="006A4FE7">
        <w:t> ;</w:t>
      </w:r>
      <w:r w:rsidRPr="006A4FE7">
        <w:rPr>
          <w:rFonts w:eastAsia="Courier New"/>
          <w:lang w:eastAsia="fr-FR" w:bidi="fr-FR"/>
        </w:rPr>
        <w:t xml:space="preserve"> Québec ou Ottawa au lieu de Canada, fédéral, Ottawa</w:t>
      </w:r>
      <w:r w:rsidRPr="006A4FE7">
        <w:t> ;</w:t>
      </w:r>
      <w:r w:rsidRPr="006A4FE7">
        <w:rPr>
          <w:rFonts w:eastAsia="Courier New"/>
          <w:lang w:eastAsia="fr-FR" w:bidi="fr-FR"/>
        </w:rPr>
        <w:t xml:space="preserve"> 4 500 habitants au lieu de cinq millions</w:t>
      </w:r>
      <w:r w:rsidRPr="006A4FE7">
        <w:t> ;</w:t>
      </w:r>
      <w:r w:rsidRPr="006A4FE7">
        <w:rPr>
          <w:rFonts w:eastAsia="Courier New"/>
          <w:lang w:eastAsia="fr-FR" w:bidi="fr-FR"/>
        </w:rPr>
        <w:t xml:space="preserve"> chasse, p</w:t>
      </w:r>
      <w:r w:rsidRPr="006A4FE7">
        <w:rPr>
          <w:rFonts w:eastAsia="Courier New"/>
          <w:lang w:eastAsia="fr-FR" w:bidi="fr-FR"/>
        </w:rPr>
        <w:t>ê</w:t>
      </w:r>
      <w:r w:rsidRPr="006A4FE7">
        <w:rPr>
          <w:rFonts w:eastAsia="Courier New"/>
          <w:lang w:eastAsia="fr-FR" w:bidi="fr-FR"/>
        </w:rPr>
        <w:t>che et tra</w:t>
      </w:r>
      <w:r w:rsidRPr="006A4FE7">
        <w:rPr>
          <w:rFonts w:eastAsia="Courier New"/>
          <w:lang w:eastAsia="fr-FR" w:bidi="fr-FR"/>
        </w:rPr>
        <w:t>p</w:t>
      </w:r>
      <w:r w:rsidRPr="006A4FE7">
        <w:rPr>
          <w:rFonts w:eastAsia="Courier New"/>
          <w:lang w:eastAsia="fr-FR" w:bidi="fr-FR"/>
        </w:rPr>
        <w:t>page au lieu d'agriculture, droit et médecine</w:t>
      </w:r>
      <w:r w:rsidRPr="006A4FE7">
        <w:t> ;</w:t>
      </w:r>
      <w:r w:rsidRPr="006A4FE7">
        <w:rPr>
          <w:rFonts w:eastAsia="Courier New"/>
          <w:lang w:eastAsia="fr-FR" w:bidi="fr-FR"/>
        </w:rPr>
        <w:t xml:space="preserve"> les ministères provinciaux au lieu des ministères fédéraux</w:t>
      </w:r>
      <w:r w:rsidRPr="006A4FE7">
        <w:t> ;</w:t>
      </w:r>
      <w:r w:rsidRPr="006A4FE7">
        <w:rPr>
          <w:rFonts w:eastAsia="Courier New"/>
          <w:lang w:eastAsia="fr-FR" w:bidi="fr-FR"/>
        </w:rPr>
        <w:t xml:space="preserve"> Northern Ouebec Inuit Association, au lieu de Soci</w:t>
      </w:r>
      <w:r w:rsidRPr="006A4FE7">
        <w:rPr>
          <w:rFonts w:eastAsia="Courier New"/>
          <w:lang w:eastAsia="fr-FR" w:bidi="fr-FR"/>
        </w:rPr>
        <w:t>é</w:t>
      </w:r>
      <w:r w:rsidRPr="006A4FE7">
        <w:rPr>
          <w:rFonts w:eastAsia="Courier New"/>
          <w:lang w:eastAsia="fr-FR" w:bidi="fr-FR"/>
        </w:rPr>
        <w:t>té St-Jean Baptiste.</w:t>
      </w:r>
    </w:p>
    <w:p w:rsidR="000F3457" w:rsidRDefault="000F3457" w:rsidP="000F3457">
      <w:pPr>
        <w:spacing w:before="120" w:after="120"/>
        <w:jc w:val="both"/>
        <w:rPr>
          <w:rFonts w:eastAsia="Courier New"/>
          <w:lang w:eastAsia="fr-FR" w:bidi="fr-FR"/>
        </w:rPr>
      </w:pPr>
      <w:r w:rsidRPr="006A4FE7">
        <w:rPr>
          <w:rFonts w:eastAsia="Courier New"/>
          <w:lang w:eastAsia="fr-FR" w:bidi="fr-FR"/>
        </w:rPr>
        <w:t>S’il y a en effet caricature, elle repose toute entière dans les yeux du lecteur "civilisé", soudainement obligé d'adopter la perspective d'un ab</w:t>
      </w:r>
      <w:r w:rsidRPr="006A4FE7">
        <w:rPr>
          <w:rFonts w:eastAsia="Courier New"/>
          <w:lang w:eastAsia="fr-FR" w:bidi="fr-FR"/>
        </w:rPr>
        <w:t>o</w:t>
      </w:r>
      <w:r w:rsidRPr="006A4FE7">
        <w:rPr>
          <w:rFonts w:eastAsia="Courier New"/>
          <w:lang w:eastAsia="fr-FR" w:bidi="fr-FR"/>
        </w:rPr>
        <w:t>rigène.</w:t>
      </w:r>
    </w:p>
    <w:p w:rsidR="000F3457" w:rsidRPr="006A4FE7" w:rsidRDefault="000F3457" w:rsidP="000F3457">
      <w:pPr>
        <w:spacing w:before="120" w:after="120"/>
        <w:jc w:val="both"/>
      </w:pPr>
      <w:r w:rsidRPr="006A4FE7">
        <w:t>[282]</w:t>
      </w:r>
    </w:p>
    <w:p w:rsidR="000F3457" w:rsidRPr="006A4FE7" w:rsidRDefault="000F3457" w:rsidP="000F3457">
      <w:pPr>
        <w:spacing w:before="120" w:after="120"/>
        <w:jc w:val="both"/>
      </w:pPr>
      <w:r w:rsidRPr="006A4FE7">
        <w:rPr>
          <w:rFonts w:eastAsia="Courier New"/>
          <w:lang w:eastAsia="fr-FR" w:bidi="fr-FR"/>
        </w:rPr>
        <w:t>L'Entente est imprégnée d'un paternalisme qui sort tout droit des propagandes libérales prêchées par nos sciences sociales contemp</w:t>
      </w:r>
      <w:r w:rsidRPr="006A4FE7">
        <w:rPr>
          <w:rFonts w:eastAsia="Courier New"/>
          <w:lang w:eastAsia="fr-FR" w:bidi="fr-FR"/>
        </w:rPr>
        <w:t>o</w:t>
      </w:r>
      <w:r w:rsidRPr="006A4FE7">
        <w:rPr>
          <w:rFonts w:eastAsia="Courier New"/>
          <w:lang w:eastAsia="fr-FR" w:bidi="fr-FR"/>
        </w:rPr>
        <w:t>raines</w:t>
      </w:r>
      <w:r w:rsidRPr="006A4FE7">
        <w:t> :</w:t>
      </w:r>
    </w:p>
    <w:p w:rsidR="000F3457" w:rsidRDefault="000F3457" w:rsidP="000F3457">
      <w:pPr>
        <w:spacing w:before="120" w:after="120"/>
        <w:jc w:val="both"/>
        <w:rPr>
          <w:rFonts w:eastAsia="Courier New"/>
          <w:lang w:eastAsia="fr-FR" w:bidi="fr-FR"/>
        </w:rPr>
      </w:pPr>
    </w:p>
    <w:p w:rsidR="000F3457" w:rsidRPr="006A4FE7" w:rsidRDefault="000F3457" w:rsidP="000F3457">
      <w:pPr>
        <w:pStyle w:val="citationliste"/>
      </w:pPr>
      <w:r w:rsidRPr="006A4FE7">
        <w:t>1)</w:t>
      </w:r>
      <w:r>
        <w:tab/>
      </w:r>
      <w:r w:rsidRPr="006A4FE7">
        <w:t xml:space="preserve">D'un côté, cet ethnocentrisme </w:t>
      </w:r>
      <w:r w:rsidRPr="006A4FE7">
        <w:rPr>
          <w:rStyle w:val="Corpsdutexte211ptItalique"/>
          <w:rFonts w:ascii="Times New Roman" w:hAnsi="Times New Roman" w:cs="Times New Roman"/>
          <w:i w:val="0"/>
          <w:iCs w:val="0"/>
          <w:color w:val="000090"/>
          <w:sz w:val="24"/>
          <w:lang w:val="fr-CA"/>
        </w:rPr>
        <w:t>à</w:t>
      </w:r>
      <w:r w:rsidRPr="006A4FE7">
        <w:t xml:space="preserve"> rebours, nourri depuis trop longtemps par les engagements de salon et les larmes de crocodile d'une certaine ethn</w:t>
      </w:r>
      <w:r w:rsidRPr="006A4FE7">
        <w:t>o</w:t>
      </w:r>
      <w:r w:rsidRPr="006A4FE7">
        <w:t>graphie de dames patronnesses heureusement en voie de disparition, qui confine â jamais les peuples autochtones dans la pureté d'une culture trad</w:t>
      </w:r>
      <w:r w:rsidRPr="006A4FE7">
        <w:t>i</w:t>
      </w:r>
      <w:r w:rsidRPr="006A4FE7">
        <w:t>tionnelle dont la nostalgie est une drogue criminelle. On lui doit les ine</w:t>
      </w:r>
      <w:r w:rsidRPr="006A4FE7">
        <w:t>f</w:t>
      </w:r>
      <w:r w:rsidRPr="006A4FE7">
        <w:t>fables comités écologiques, les fonctionnaires-chasseurs, et les fameux droits de chasse et pêche qui font avaler aux Inuit le fait que même dans leurs réserves (les terres de la catégorie I), le gouvernement du Québec conserve la propriété du tréfonds et des ressources du sous-sol.</w:t>
      </w:r>
    </w:p>
    <w:p w:rsidR="000F3457" w:rsidRPr="006A4FE7" w:rsidRDefault="000F3457" w:rsidP="000F3457">
      <w:pPr>
        <w:pStyle w:val="citationliste"/>
      </w:pPr>
      <w:r w:rsidRPr="006A4FE7">
        <w:t>2)</w:t>
      </w:r>
      <w:r>
        <w:tab/>
      </w:r>
      <w:r w:rsidRPr="006A4FE7">
        <w:t>Ensuite, l'illusoire idéologie de consultation et de participation bureaucr</w:t>
      </w:r>
      <w:r w:rsidRPr="006A4FE7">
        <w:t>a</w:t>
      </w:r>
      <w:r w:rsidRPr="006A4FE7">
        <w:t>tique, catapulte de carrière de toute une sociologie reboisant, cybernétisant et animant depuis vingt ans, qui vaut aux 5 400 Inuit du Québec un ench</w:t>
      </w:r>
      <w:r w:rsidRPr="006A4FE7">
        <w:t>e</w:t>
      </w:r>
      <w:r w:rsidRPr="006A4FE7">
        <w:t>vêtrement étourdissant des structures administratives et de comités consu</w:t>
      </w:r>
      <w:r w:rsidRPr="006A4FE7">
        <w:t>l</w:t>
      </w:r>
      <w:r w:rsidRPr="006A4FE7">
        <w:t>tatifs</w:t>
      </w:r>
      <w:r>
        <w:t> </w:t>
      </w:r>
      <w:r>
        <w:rPr>
          <w:rStyle w:val="Appelnotedebasdep"/>
        </w:rPr>
        <w:footnoteReference w:customMarkFollows="1" w:id="241"/>
        <w:t>*</w:t>
      </w:r>
      <w:r w:rsidRPr="006A4FE7">
        <w:t xml:space="preserve"> dont le fonctionnement mobilisera 350 adultes à titre représentatif, à moins qu'ils ne préfèrent plutôt y déléguer quelques-uns parmi les ce</w:t>
      </w:r>
      <w:r w:rsidRPr="006A4FE7">
        <w:t>n</w:t>
      </w:r>
      <w:r w:rsidRPr="006A4FE7">
        <w:t>taines de fonctionnaires que semblerait exiger le bien public d'une co</w:t>
      </w:r>
      <w:r w:rsidRPr="006A4FE7">
        <w:t>m</w:t>
      </w:r>
      <w:r w:rsidRPr="006A4FE7">
        <w:t>munauté dont la taille ne dépasse guère celle d'un gros village de Lotbini</w:t>
      </w:r>
      <w:r w:rsidRPr="006A4FE7">
        <w:t>è</w:t>
      </w:r>
      <w:r w:rsidRPr="006A4FE7">
        <w:t>re.</w:t>
      </w:r>
    </w:p>
    <w:p w:rsidR="000F345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Un mot résume le régime que l'Entente ratifie</w:t>
      </w:r>
      <w:r w:rsidRPr="006A4FE7">
        <w:t> ;</w:t>
      </w:r>
      <w:r w:rsidRPr="006A4FE7">
        <w:rPr>
          <w:rFonts w:eastAsia="Courier New"/>
          <w:lang w:eastAsia="fr-FR" w:bidi="fr-FR"/>
        </w:rPr>
        <w:t xml:space="preserve"> deux articulations tr</w:t>
      </w:r>
      <w:r w:rsidRPr="006A4FE7">
        <w:rPr>
          <w:rFonts w:eastAsia="Courier New"/>
          <w:lang w:eastAsia="fr-FR" w:bidi="fr-FR"/>
        </w:rPr>
        <w:t>a</w:t>
      </w:r>
      <w:r w:rsidRPr="006A4FE7">
        <w:rPr>
          <w:rFonts w:eastAsia="Courier New"/>
          <w:lang w:eastAsia="fr-FR" w:bidi="fr-FR"/>
        </w:rPr>
        <w:t>hissent son application. Le mot</w:t>
      </w:r>
      <w:r w:rsidRPr="006A4FE7">
        <w:t> :</w:t>
      </w:r>
      <w:r w:rsidRPr="006A4FE7">
        <w:rPr>
          <w:rFonts w:eastAsia="Courier New"/>
          <w:lang w:eastAsia="fr-FR" w:bidi="fr-FR"/>
        </w:rPr>
        <w:t xml:space="preserve"> Colonialisme techno-bureaucratique du</w:t>
      </w:r>
      <w:r w:rsidRPr="006A4FE7">
        <w:t xml:space="preserve"> </w:t>
      </w:r>
      <w:r w:rsidRPr="006A4FE7">
        <w:rPr>
          <w:rFonts w:eastAsia="Courier New"/>
          <w:lang w:eastAsia="fr-FR" w:bidi="fr-FR"/>
        </w:rPr>
        <w:t>Welfare State. Les deux articulations</w:t>
      </w:r>
      <w:r w:rsidRPr="006A4FE7">
        <w:t> :</w:t>
      </w:r>
      <w:r w:rsidRPr="006A4FE7">
        <w:rPr>
          <w:rFonts w:eastAsia="Courier New"/>
          <w:lang w:eastAsia="fr-FR" w:bidi="fr-FR"/>
        </w:rPr>
        <w:t xml:space="preserve"> un appareil administratif hype</w:t>
      </w:r>
      <w:r w:rsidRPr="006A4FE7">
        <w:rPr>
          <w:rFonts w:eastAsia="Courier New"/>
          <w:lang w:eastAsia="fr-FR" w:bidi="fr-FR"/>
        </w:rPr>
        <w:t>r</w:t>
      </w:r>
      <w:r w:rsidRPr="006A4FE7">
        <w:rPr>
          <w:rFonts w:eastAsia="Courier New"/>
          <w:lang w:eastAsia="fr-FR" w:bidi="fr-FR"/>
        </w:rPr>
        <w:t>trophié consacre la dépendance autochtone</w:t>
      </w:r>
      <w:r w:rsidRPr="006A4FE7">
        <w:t> ;</w:t>
      </w:r>
      <w:r w:rsidRPr="006A4FE7">
        <w:rPr>
          <w:rFonts w:eastAsia="Courier New"/>
          <w:lang w:eastAsia="fr-FR" w:bidi="fr-FR"/>
        </w:rPr>
        <w:t xml:space="preserve"> une pluie d'argent plutôt étou</w:t>
      </w:r>
      <w:r w:rsidRPr="006A4FE7">
        <w:rPr>
          <w:rFonts w:eastAsia="Courier New"/>
          <w:lang w:eastAsia="fr-FR" w:bidi="fr-FR"/>
        </w:rPr>
        <w:t>r</w:t>
      </w:r>
      <w:r>
        <w:rPr>
          <w:rFonts w:eastAsia="Courier New"/>
          <w:lang w:eastAsia="fr-FR" w:bidi="fr-FR"/>
        </w:rPr>
        <w:t>dissante ris</w:t>
      </w:r>
      <w:r w:rsidRPr="006A4FE7">
        <w:rPr>
          <w:rFonts w:eastAsia="Courier New"/>
          <w:lang w:eastAsia="fr-FR" w:bidi="fr-FR"/>
        </w:rPr>
        <w:t>que</w:t>
      </w:r>
      <w:r>
        <w:rPr>
          <w:rFonts w:eastAsia="Courier New"/>
          <w:lang w:eastAsia="fr-FR" w:bidi="fr-FR"/>
        </w:rPr>
        <w:t xml:space="preserve"> </w:t>
      </w:r>
      <w:r w:rsidRPr="006A4FE7">
        <w:t>[283]</w:t>
      </w:r>
      <w:r w:rsidRPr="006A4FE7">
        <w:rPr>
          <w:rFonts w:eastAsia="Courier New"/>
          <w:lang w:eastAsia="fr-FR" w:bidi="fr-FR"/>
        </w:rPr>
        <w:t xml:space="preserve"> de noyer toute volonté authentique d'auto-détermination. Certes, la multiplicité des structures bureaucratiques et de "consult</w:t>
      </w:r>
      <w:r w:rsidRPr="006A4FE7">
        <w:rPr>
          <w:rFonts w:eastAsia="Courier New"/>
          <w:lang w:eastAsia="fr-FR" w:bidi="fr-FR"/>
        </w:rPr>
        <w:t>a</w:t>
      </w:r>
      <w:r w:rsidRPr="006A4FE7">
        <w:rPr>
          <w:rFonts w:eastAsia="Courier New"/>
          <w:lang w:eastAsia="fr-FR" w:bidi="fr-FR"/>
        </w:rPr>
        <w:t>tion laisse une première image d'un pouvoir politique accru. Norbert Roulant ra</w:t>
      </w:r>
      <w:r w:rsidRPr="006A4FE7">
        <w:rPr>
          <w:rFonts w:eastAsia="Courier New"/>
          <w:lang w:eastAsia="fr-FR" w:bidi="fr-FR"/>
        </w:rPr>
        <w:t>p</w:t>
      </w:r>
      <w:r w:rsidRPr="006A4FE7">
        <w:rPr>
          <w:rFonts w:eastAsia="Courier New"/>
          <w:lang w:eastAsia="fr-FR" w:bidi="fr-FR"/>
        </w:rPr>
        <w:t>porte d’ailleurs que selon un universitaire québécois engagé dans la recherche nordique, l'Ente</w:t>
      </w:r>
      <w:r w:rsidRPr="006A4FE7">
        <w:rPr>
          <w:rFonts w:eastAsia="Courier New"/>
          <w:lang w:eastAsia="fr-FR" w:bidi="fr-FR"/>
        </w:rPr>
        <w:t>n</w:t>
      </w:r>
      <w:r w:rsidRPr="006A4FE7">
        <w:rPr>
          <w:rFonts w:eastAsia="Courier New"/>
          <w:lang w:eastAsia="fr-FR" w:bidi="fr-FR"/>
        </w:rPr>
        <w:t>te allait modifier le point de vue des "anthropologues et des autres e</w:t>
      </w:r>
      <w:r w:rsidRPr="006A4FE7">
        <w:rPr>
          <w:rFonts w:eastAsia="Courier New"/>
          <w:lang w:eastAsia="fr-FR" w:bidi="fr-FR"/>
        </w:rPr>
        <w:t>x</w:t>
      </w:r>
      <w:r w:rsidRPr="006A4FE7">
        <w:rPr>
          <w:rFonts w:eastAsia="Courier New"/>
          <w:lang w:eastAsia="fr-FR" w:bidi="fr-FR"/>
        </w:rPr>
        <w:t>perts". Paraphrasant les propos de ce savant</w:t>
      </w:r>
      <w:r w:rsidRPr="006A4FE7">
        <w:t> :</w:t>
      </w:r>
      <w:r w:rsidRPr="006A4FE7">
        <w:rPr>
          <w:rFonts w:eastAsia="Courier New"/>
          <w:lang w:eastAsia="fr-FR" w:bidi="fr-FR"/>
        </w:rPr>
        <w:t xml:space="preserve"> "Jusqu’ici, ceux-ci avaient tendance à considérer que les autochtones avaient systémat</w:t>
      </w:r>
      <w:r w:rsidRPr="006A4FE7">
        <w:rPr>
          <w:rFonts w:eastAsia="Courier New"/>
          <w:lang w:eastAsia="fr-FR" w:bidi="fr-FR"/>
        </w:rPr>
        <w:t>i</w:t>
      </w:r>
      <w:r w:rsidRPr="006A4FE7">
        <w:rPr>
          <w:rFonts w:eastAsia="Courier New"/>
          <w:lang w:eastAsia="fr-FR" w:bidi="fr-FR"/>
        </w:rPr>
        <w:t>quement été mis en état d’infériorité par la société d</w:t>
      </w:r>
      <w:r w:rsidRPr="006A4FE7">
        <w:rPr>
          <w:rFonts w:eastAsia="Courier New"/>
          <w:lang w:eastAsia="fr-FR" w:bidi="fr-FR"/>
        </w:rPr>
        <w:t>o</w:t>
      </w:r>
      <w:r w:rsidRPr="006A4FE7">
        <w:rPr>
          <w:rFonts w:eastAsia="Courier New"/>
          <w:lang w:eastAsia="fr-FR" w:bidi="fr-FR"/>
        </w:rPr>
        <w:t>minante, alors que maintenant ils avaient les moyens de prendre la re</w:t>
      </w:r>
      <w:r w:rsidRPr="006A4FE7">
        <w:rPr>
          <w:rFonts w:eastAsia="Courier New"/>
          <w:lang w:eastAsia="fr-FR" w:bidi="fr-FR"/>
        </w:rPr>
        <w:t>s</w:t>
      </w:r>
      <w:r w:rsidRPr="006A4FE7">
        <w:rPr>
          <w:rFonts w:eastAsia="Courier New"/>
          <w:lang w:eastAsia="fr-FR" w:bidi="fr-FR"/>
        </w:rPr>
        <w:t>ponsabilité de leur avenir"</w:t>
      </w:r>
      <w:r>
        <w:rPr>
          <w:rFonts w:eastAsia="Courier New"/>
          <w:lang w:eastAsia="fr-FR" w:bidi="fr-FR"/>
        </w:rPr>
        <w:t> </w:t>
      </w:r>
      <w:r>
        <w:rPr>
          <w:rStyle w:val="Appelnotedebasdep"/>
          <w:rFonts w:eastAsia="Courier New"/>
          <w:lang w:eastAsia="fr-FR" w:bidi="fr-FR"/>
        </w:rPr>
        <w:footnoteReference w:id="242"/>
      </w:r>
      <w:r w:rsidRPr="006A4FE7">
        <w:rPr>
          <w:rFonts w:eastAsia="Courier New"/>
          <w:lang w:eastAsia="fr-FR" w:bidi="fr-FR"/>
        </w:rPr>
        <w:t>.</w:t>
      </w:r>
    </w:p>
    <w:p w:rsidR="000F3457" w:rsidRPr="006A4FE7" w:rsidRDefault="000F3457" w:rsidP="000F3457">
      <w:pPr>
        <w:spacing w:before="120" w:after="120"/>
        <w:jc w:val="both"/>
      </w:pPr>
      <w:r w:rsidRPr="006A4FE7">
        <w:rPr>
          <w:rFonts w:eastAsia="Courier New"/>
          <w:lang w:eastAsia="fr-FR" w:bidi="fr-FR"/>
        </w:rPr>
        <w:t>Or, des vingt-et-un (21) organismes consultatifs ou administratifs o</w:t>
      </w:r>
      <w:r w:rsidRPr="006A4FE7">
        <w:rPr>
          <w:rFonts w:eastAsia="Courier New"/>
          <w:lang w:eastAsia="fr-FR" w:bidi="fr-FR"/>
        </w:rPr>
        <w:t>u</w:t>
      </w:r>
      <w:r w:rsidRPr="006A4FE7">
        <w:rPr>
          <w:rFonts w:eastAsia="Courier New"/>
          <w:lang w:eastAsia="fr-FR" w:bidi="fr-FR"/>
        </w:rPr>
        <w:t>verts a la participation inuite que j’ai comptés dans l'Entente, neuf (9) accueilleront plus probablement un fonctionnaire que de véritables représentants du peuple - et cela, en milieu colonial, signifie toute a</w:t>
      </w:r>
      <w:r w:rsidRPr="006A4FE7">
        <w:rPr>
          <w:rFonts w:eastAsia="Courier New"/>
          <w:lang w:eastAsia="fr-FR" w:bidi="fr-FR"/>
        </w:rPr>
        <w:t>u</w:t>
      </w:r>
      <w:r w:rsidRPr="006A4FE7">
        <w:rPr>
          <w:rFonts w:eastAsia="Courier New"/>
          <w:lang w:eastAsia="fr-FR" w:bidi="fr-FR"/>
        </w:rPr>
        <w:t>tre chose qu'en nos contrées, car les bureaucrates y gagnent une aut</w:t>
      </w:r>
      <w:r w:rsidRPr="006A4FE7">
        <w:rPr>
          <w:rFonts w:eastAsia="Courier New"/>
          <w:lang w:eastAsia="fr-FR" w:bidi="fr-FR"/>
        </w:rPr>
        <w:t>o</w:t>
      </w:r>
      <w:r w:rsidRPr="006A4FE7">
        <w:rPr>
          <w:rFonts w:eastAsia="Courier New"/>
          <w:lang w:eastAsia="fr-FR" w:bidi="fr-FR"/>
        </w:rPr>
        <w:t>nomie tout-à-fait inédite en raison du manque d'instruction des agents populaires- ta</w:t>
      </w:r>
      <w:r w:rsidRPr="006A4FE7">
        <w:rPr>
          <w:rFonts w:eastAsia="Courier New"/>
          <w:lang w:eastAsia="fr-FR" w:bidi="fr-FR"/>
        </w:rPr>
        <w:t>n</w:t>
      </w:r>
      <w:r w:rsidRPr="006A4FE7">
        <w:rPr>
          <w:rFonts w:eastAsia="Courier New"/>
          <w:lang w:eastAsia="fr-FR" w:bidi="fr-FR"/>
        </w:rPr>
        <w:t>dis que dix-sept (17) de ces mêmes comités comportent des membres statutairement délégués par Québec, Ottawa ou la m</w:t>
      </w:r>
      <w:r w:rsidRPr="006A4FE7">
        <w:rPr>
          <w:rFonts w:eastAsia="Courier New"/>
          <w:lang w:eastAsia="fr-FR" w:bidi="fr-FR"/>
        </w:rPr>
        <w:t>a</w:t>
      </w:r>
      <w:r w:rsidRPr="006A4FE7">
        <w:rPr>
          <w:rFonts w:eastAsia="Courier New"/>
          <w:lang w:eastAsia="fr-FR" w:bidi="fr-FR"/>
        </w:rPr>
        <w:t>gnanime Société d'énergie de la Baie James, filiale de l’Hydro-Québec. Partout d’ailleurs en raison de 1'parpillement des juridictions entre les diverses structures, il ne fait aucun doute que les délégués inuit risqueront d'être emberlific</w:t>
      </w:r>
      <w:r w:rsidRPr="006A4FE7">
        <w:rPr>
          <w:rFonts w:eastAsia="Courier New"/>
          <w:lang w:eastAsia="fr-FR" w:bidi="fr-FR"/>
        </w:rPr>
        <w:t>o</w:t>
      </w:r>
      <w:r w:rsidRPr="006A4FE7">
        <w:rPr>
          <w:rFonts w:eastAsia="Courier New"/>
          <w:lang w:eastAsia="fr-FR" w:bidi="fr-FR"/>
        </w:rPr>
        <w:t>tés par leurs propres fonctionnaires et experts, naturellement jaloux de leur compétence burea</w:t>
      </w:r>
      <w:r w:rsidRPr="006A4FE7">
        <w:rPr>
          <w:rFonts w:eastAsia="Courier New"/>
          <w:lang w:eastAsia="fr-FR" w:bidi="fr-FR"/>
        </w:rPr>
        <w:t>u</w:t>
      </w:r>
      <w:r w:rsidRPr="006A4FE7">
        <w:rPr>
          <w:rFonts w:eastAsia="Courier New"/>
          <w:lang w:eastAsia="fr-FR" w:bidi="fr-FR"/>
        </w:rPr>
        <w:t>cratique. Que parmi ces derniers se glissent des Inuit instruits ne présage rien de meilleur, puisque les autochtones se laissent peut-être plus facil</w:t>
      </w:r>
      <w:r w:rsidRPr="006A4FE7">
        <w:rPr>
          <w:rFonts w:eastAsia="Courier New"/>
          <w:lang w:eastAsia="fr-FR" w:bidi="fr-FR"/>
        </w:rPr>
        <w:t>e</w:t>
      </w:r>
      <w:r w:rsidRPr="006A4FE7">
        <w:rPr>
          <w:rFonts w:eastAsia="Courier New"/>
          <w:lang w:eastAsia="fr-FR" w:bidi="fr-FR"/>
        </w:rPr>
        <w:t>ment prendre au jeu de l’auto-importance en raison d'une longue fru</w:t>
      </w:r>
      <w:r w:rsidRPr="006A4FE7">
        <w:rPr>
          <w:rFonts w:eastAsia="Courier New"/>
          <w:lang w:eastAsia="fr-FR" w:bidi="fr-FR"/>
        </w:rPr>
        <w:t>s</w:t>
      </w:r>
      <w:r w:rsidRPr="006A4FE7">
        <w:rPr>
          <w:rFonts w:eastAsia="Courier New"/>
          <w:lang w:eastAsia="fr-FR" w:bidi="fr-FR"/>
        </w:rPr>
        <w:t>tration.</w:t>
      </w:r>
      <w:r>
        <w:rPr>
          <w:rFonts w:eastAsia="Courier New"/>
          <w:lang w:eastAsia="fr-FR" w:bidi="fr-FR"/>
        </w:rPr>
        <w:t> </w:t>
      </w:r>
      <w:r>
        <w:rPr>
          <w:rStyle w:val="Appelnotedebasdep"/>
          <w:rFonts w:eastAsia="Courier New"/>
          <w:lang w:eastAsia="fr-FR" w:bidi="fr-FR"/>
        </w:rPr>
        <w:footnoteReference w:customMarkFollows="1" w:id="243"/>
        <w:t>*</w:t>
      </w:r>
    </w:p>
    <w:p w:rsidR="000F3457" w:rsidRPr="006A4FE7" w:rsidRDefault="000F3457" w:rsidP="000F3457">
      <w:pPr>
        <w:spacing w:before="120" w:after="120"/>
        <w:jc w:val="both"/>
      </w:pPr>
      <w:r w:rsidRPr="006A4FE7">
        <w:rPr>
          <w:rFonts w:eastAsia="Courier New"/>
          <w:lang w:eastAsia="fr-FR" w:bidi="fr-FR"/>
        </w:rPr>
        <w:t>Roulant conclut de son côté</w:t>
      </w:r>
      <w:r w:rsidRPr="006A4FE7">
        <w:t> :</w:t>
      </w:r>
      <w:r w:rsidRPr="006A4FE7">
        <w:rPr>
          <w:rFonts w:eastAsia="Courier New"/>
          <w:lang w:eastAsia="fr-FR" w:bidi="fr-FR"/>
        </w:rPr>
        <w:t xml:space="preserve"> "Le droit de propriété exclusif des Inuit n’est affirmé que sur 1% du terr</w:t>
      </w:r>
      <w:r w:rsidRPr="006A4FE7">
        <w:rPr>
          <w:rFonts w:eastAsia="Courier New"/>
          <w:lang w:eastAsia="fr-FR" w:bidi="fr-FR"/>
        </w:rPr>
        <w:t>i</w:t>
      </w:r>
      <w:r w:rsidRPr="006A4FE7">
        <w:rPr>
          <w:rFonts w:eastAsia="Courier New"/>
          <w:lang w:eastAsia="fr-FR" w:bidi="fr-FR"/>
        </w:rPr>
        <w:t>toire (Québec gardant de toute façon la propriété du tréfonds)</w:t>
      </w:r>
      <w:r w:rsidRPr="006A4FE7">
        <w:t> ;</w:t>
      </w:r>
      <w:r w:rsidRPr="006A4FE7">
        <w:rPr>
          <w:rFonts w:eastAsia="Courier New"/>
          <w:lang w:eastAsia="fr-FR" w:bidi="fr-FR"/>
        </w:rPr>
        <w:t xml:space="preserve"> les indemnités financières seront fort la</w:t>
      </w:r>
      <w:r w:rsidRPr="006A4FE7">
        <w:rPr>
          <w:rFonts w:eastAsia="Courier New"/>
          <w:lang w:eastAsia="fr-FR" w:bidi="fr-FR"/>
        </w:rPr>
        <w:t>r</w:t>
      </w:r>
      <w:r w:rsidRPr="006A4FE7">
        <w:rPr>
          <w:rFonts w:eastAsia="Courier New"/>
          <w:lang w:eastAsia="fr-FR" w:bidi="fr-FR"/>
        </w:rPr>
        <w:t>gement compensées par les profits que l'on peut raisonnablement attendre du d</w:t>
      </w:r>
      <w:r w:rsidRPr="006A4FE7">
        <w:rPr>
          <w:rFonts w:eastAsia="Courier New"/>
          <w:lang w:eastAsia="fr-FR" w:bidi="fr-FR"/>
        </w:rPr>
        <w:t>é</w:t>
      </w:r>
      <w:r w:rsidRPr="006A4FE7">
        <w:rPr>
          <w:rFonts w:eastAsia="Courier New"/>
          <w:lang w:eastAsia="fr-FR" w:bidi="fr-FR"/>
        </w:rPr>
        <w:t>veloppement</w:t>
      </w:r>
      <w:r w:rsidRPr="006A4FE7">
        <w:t> ;</w:t>
      </w:r>
      <w:r>
        <w:t xml:space="preserve"> </w:t>
      </w:r>
      <w:r w:rsidRPr="006A4FE7">
        <w:t>[284]</w:t>
      </w:r>
      <w:r>
        <w:t xml:space="preserve"> </w:t>
      </w:r>
      <w:r w:rsidRPr="006A4FE7">
        <w:rPr>
          <w:rFonts w:eastAsia="Courier New"/>
          <w:lang w:eastAsia="fr-FR" w:bidi="fr-FR"/>
        </w:rPr>
        <w:t>les pouvoirs administratifs sont aménagés de telle façon que les déc</w:t>
      </w:r>
      <w:r w:rsidRPr="006A4FE7">
        <w:rPr>
          <w:rFonts w:eastAsia="Courier New"/>
          <w:lang w:eastAsia="fr-FR" w:bidi="fr-FR"/>
        </w:rPr>
        <w:t>i</w:t>
      </w:r>
      <w:r w:rsidRPr="006A4FE7">
        <w:rPr>
          <w:rFonts w:eastAsia="Courier New"/>
          <w:lang w:eastAsia="fr-FR" w:bidi="fr-FR"/>
        </w:rPr>
        <w:t>sions engageant l'avenir politique et collectif des Inuit restent prises à Québec.</w:t>
      </w:r>
      <w:r>
        <w:rPr>
          <w:rFonts w:eastAsia="Courier New"/>
          <w:lang w:eastAsia="fr-FR" w:bidi="fr-FR"/>
        </w:rPr>
        <w:t> </w:t>
      </w:r>
      <w:r>
        <w:rPr>
          <w:rStyle w:val="Appelnotedebasdep"/>
          <w:rFonts w:eastAsia="Courier New"/>
          <w:lang w:eastAsia="fr-FR" w:bidi="fr-FR"/>
        </w:rPr>
        <w:footnoteReference w:id="244"/>
      </w:r>
    </w:p>
    <w:p w:rsidR="000F3457" w:rsidRPr="006A4FE7" w:rsidRDefault="000F3457" w:rsidP="000F3457">
      <w:pPr>
        <w:spacing w:before="120" w:after="120"/>
        <w:jc w:val="both"/>
      </w:pPr>
      <w:r w:rsidRPr="006A4FE7">
        <w:rPr>
          <w:rFonts w:eastAsia="Courier New"/>
          <w:lang w:eastAsia="fr-FR" w:bidi="fr-FR"/>
        </w:rPr>
        <w:t>En second lieu, le lecteur de l'Entente entendra tinter les millions qui tombent sur le peuple Inuk</w:t>
      </w:r>
      <w:r w:rsidRPr="006A4FE7">
        <w:t> :</w:t>
      </w:r>
      <w:r w:rsidRPr="006A4FE7">
        <w:rPr>
          <w:rFonts w:eastAsia="Courier New"/>
          <w:lang w:eastAsia="fr-FR" w:bidi="fr-FR"/>
        </w:rPr>
        <w:t xml:space="preserve"> 10 millions en indemnités, plus les 20 mi</w:t>
      </w:r>
      <w:r w:rsidRPr="006A4FE7">
        <w:rPr>
          <w:rFonts w:eastAsia="Courier New"/>
          <w:lang w:eastAsia="fr-FR" w:bidi="fr-FR"/>
        </w:rPr>
        <w:t>l</w:t>
      </w:r>
      <w:r w:rsidRPr="006A4FE7">
        <w:rPr>
          <w:rFonts w:eastAsia="Courier New"/>
          <w:lang w:eastAsia="fr-FR" w:bidi="fr-FR"/>
        </w:rPr>
        <w:t>lions (au bas mot) que continueront à dépenser annuellement les deux go</w:t>
      </w:r>
      <w:r w:rsidRPr="006A4FE7">
        <w:rPr>
          <w:rFonts w:eastAsia="Courier New"/>
          <w:lang w:eastAsia="fr-FR" w:bidi="fr-FR"/>
        </w:rPr>
        <w:t>u</w:t>
      </w:r>
      <w:r w:rsidRPr="006A4FE7">
        <w:rPr>
          <w:rFonts w:eastAsia="Courier New"/>
          <w:lang w:eastAsia="fr-FR" w:bidi="fr-FR"/>
        </w:rPr>
        <w:t>vernements dans le territoire, plus 53 chasseurs équipés et payés au moins $9 000 par année par Québec, plus toutes sortes d'a</w:t>
      </w:r>
      <w:r w:rsidRPr="006A4FE7">
        <w:rPr>
          <w:rFonts w:eastAsia="Courier New"/>
          <w:lang w:eastAsia="fr-FR" w:bidi="fr-FR"/>
        </w:rPr>
        <w:t>l</w:t>
      </w:r>
      <w:r w:rsidRPr="006A4FE7">
        <w:rPr>
          <w:rFonts w:eastAsia="Courier New"/>
          <w:lang w:eastAsia="fr-FR" w:bidi="fr-FR"/>
        </w:rPr>
        <w:t>locations quotidiennes versées aux centaines de délégués à la consu</w:t>
      </w:r>
      <w:r w:rsidRPr="006A4FE7">
        <w:rPr>
          <w:rFonts w:eastAsia="Courier New"/>
          <w:lang w:eastAsia="fr-FR" w:bidi="fr-FR"/>
        </w:rPr>
        <w:t>l</w:t>
      </w:r>
      <w:r w:rsidRPr="006A4FE7">
        <w:rPr>
          <w:rFonts w:eastAsia="Courier New"/>
          <w:lang w:eastAsia="fr-FR" w:bidi="fr-FR"/>
        </w:rPr>
        <w:t>tation ou à l'administration, plus divers programmes nouveaux en m</w:t>
      </w:r>
      <w:r w:rsidRPr="006A4FE7">
        <w:rPr>
          <w:rFonts w:eastAsia="Courier New"/>
          <w:lang w:eastAsia="fr-FR" w:bidi="fr-FR"/>
        </w:rPr>
        <w:t>a</w:t>
      </w:r>
      <w:r w:rsidRPr="006A4FE7">
        <w:rPr>
          <w:rFonts w:eastAsia="Courier New"/>
          <w:lang w:eastAsia="fr-FR" w:bidi="fr-FR"/>
        </w:rPr>
        <w:t>tière écologique ou de formation des adultes, plus une manne de po</w:t>
      </w:r>
      <w:r w:rsidRPr="006A4FE7">
        <w:rPr>
          <w:rFonts w:eastAsia="Courier New"/>
          <w:lang w:eastAsia="fr-FR" w:bidi="fr-FR"/>
        </w:rPr>
        <w:t>s</w:t>
      </w:r>
      <w:r w:rsidRPr="006A4FE7">
        <w:rPr>
          <w:rFonts w:eastAsia="Courier New"/>
          <w:lang w:eastAsia="fr-FR" w:bidi="fr-FR"/>
        </w:rPr>
        <w:t>tes régionaux dans la fonction publique et parapublique.</w:t>
      </w:r>
    </w:p>
    <w:p w:rsidR="000F3457" w:rsidRPr="006A4FE7" w:rsidRDefault="000F3457" w:rsidP="000F3457">
      <w:pPr>
        <w:spacing w:before="120" w:after="120"/>
        <w:jc w:val="both"/>
      </w:pPr>
      <w:r w:rsidRPr="006A4FE7">
        <w:rPr>
          <w:rFonts w:eastAsia="Courier New"/>
          <w:lang w:eastAsia="fr-FR" w:bidi="fr-FR"/>
        </w:rPr>
        <w:t>D'abord, une correction s'impose afin d'établir la valeur actual</w:t>
      </w:r>
      <w:r w:rsidRPr="006A4FE7">
        <w:rPr>
          <w:rFonts w:eastAsia="Courier New"/>
          <w:lang w:eastAsia="fr-FR" w:bidi="fr-FR"/>
        </w:rPr>
        <w:t>i</w:t>
      </w:r>
      <w:r w:rsidRPr="006A4FE7">
        <w:rPr>
          <w:rFonts w:eastAsia="Courier New"/>
          <w:lang w:eastAsia="fr-FR" w:bidi="fr-FR"/>
        </w:rPr>
        <w:t>sée</w:t>
      </w:r>
      <w:r>
        <w:rPr>
          <w:rFonts w:eastAsia="Courier New"/>
          <w:lang w:eastAsia="fr-FR" w:bidi="fr-FR"/>
        </w:rPr>
        <w:t> </w:t>
      </w:r>
      <w:r>
        <w:rPr>
          <w:rStyle w:val="Appelnotedebasdep"/>
          <w:rFonts w:eastAsia="Courier New"/>
          <w:lang w:eastAsia="fr-FR" w:bidi="fr-FR"/>
        </w:rPr>
        <w:footnoteReference w:customMarkFollows="1" w:id="245"/>
        <w:t>*</w:t>
      </w:r>
      <w:r w:rsidRPr="006A4FE7">
        <w:rPr>
          <w:rFonts w:eastAsia="Courier New"/>
          <w:lang w:eastAsia="fr-FR" w:bidi="fr-FR"/>
        </w:rPr>
        <w:t xml:space="preserve"> des sommes que touchera la </w:t>
      </w:r>
      <w:r w:rsidRPr="003520C4">
        <w:rPr>
          <w:u w:val="single"/>
        </w:rPr>
        <w:t>Corporation Inuite de Développ</w:t>
      </w:r>
      <w:r w:rsidRPr="003520C4">
        <w:rPr>
          <w:u w:val="single"/>
        </w:rPr>
        <w:t>e</w:t>
      </w:r>
      <w:r w:rsidRPr="003520C4">
        <w:rPr>
          <w:u w:val="single"/>
        </w:rPr>
        <w:t>ment</w:t>
      </w:r>
      <w:r w:rsidRPr="006A4FE7">
        <w:rPr>
          <w:rFonts w:eastAsia="Courier New"/>
          <w:lang w:eastAsia="fr-FR" w:bidi="fr-FR"/>
        </w:rPr>
        <w:t>. Un calcul élémentaire et provisoire (car je ne possédais pas to</w:t>
      </w:r>
      <w:r w:rsidRPr="006A4FE7">
        <w:rPr>
          <w:rFonts w:eastAsia="Courier New"/>
          <w:lang w:eastAsia="fr-FR" w:bidi="fr-FR"/>
        </w:rPr>
        <w:t>u</w:t>
      </w:r>
      <w:r w:rsidRPr="006A4FE7">
        <w:rPr>
          <w:rFonts w:eastAsia="Courier New"/>
          <w:lang w:eastAsia="fr-FR" w:bidi="fr-FR"/>
        </w:rPr>
        <w:t>tes les informations utiles pour établir précisément les montants a</w:t>
      </w:r>
      <w:r w:rsidRPr="006A4FE7">
        <w:rPr>
          <w:rFonts w:eastAsia="Courier New"/>
          <w:lang w:eastAsia="fr-FR" w:bidi="fr-FR"/>
        </w:rPr>
        <w:t>n</w:t>
      </w:r>
      <w:r w:rsidRPr="006A4FE7">
        <w:rPr>
          <w:rFonts w:eastAsia="Courier New"/>
          <w:lang w:eastAsia="fr-FR" w:bidi="fr-FR"/>
        </w:rPr>
        <w:t>nuels qui seront versés aux Inuit d ici 1997) permet quand même d'a</w:t>
      </w:r>
      <w:r w:rsidRPr="006A4FE7">
        <w:rPr>
          <w:rFonts w:eastAsia="Courier New"/>
          <w:lang w:eastAsia="fr-FR" w:bidi="fr-FR"/>
        </w:rPr>
        <w:t>p</w:t>
      </w:r>
      <w:r w:rsidRPr="006A4FE7">
        <w:rPr>
          <w:rFonts w:eastAsia="Courier New"/>
          <w:lang w:eastAsia="fr-FR" w:bidi="fr-FR"/>
        </w:rPr>
        <w:t>proximer a $58</w:t>
      </w:r>
      <w:r>
        <w:rPr>
          <w:rFonts w:eastAsia="Courier New"/>
          <w:lang w:eastAsia="fr-FR" w:bidi="fr-FR"/>
        </w:rPr>
        <w:t> </w:t>
      </w:r>
      <w:r w:rsidRPr="006A4FE7">
        <w:rPr>
          <w:rFonts w:eastAsia="Courier New"/>
          <w:lang w:eastAsia="fr-FR" w:bidi="fr-FR"/>
        </w:rPr>
        <w:t>606</w:t>
      </w:r>
      <w:r>
        <w:rPr>
          <w:rFonts w:eastAsia="Courier New"/>
          <w:lang w:eastAsia="fr-FR" w:bidi="fr-FR"/>
        </w:rPr>
        <w:t> </w:t>
      </w:r>
      <w:r w:rsidRPr="006A4FE7">
        <w:rPr>
          <w:rFonts w:eastAsia="Courier New"/>
          <w:lang w:eastAsia="fr-FR" w:bidi="fr-FR"/>
        </w:rPr>
        <w:t>267 la valeur réelle, en argent sonnant de 1976, du montant global pr</w:t>
      </w:r>
      <w:r w:rsidRPr="006A4FE7">
        <w:rPr>
          <w:rFonts w:eastAsia="Courier New"/>
          <w:lang w:eastAsia="fr-FR" w:bidi="fr-FR"/>
        </w:rPr>
        <w:t>o</w:t>
      </w:r>
      <w:r w:rsidRPr="006A4FE7">
        <w:rPr>
          <w:rFonts w:eastAsia="Courier New"/>
          <w:lang w:eastAsia="fr-FR" w:bidi="fr-FR"/>
        </w:rPr>
        <w:t>mis aux autochtones de notre Grand</w:t>
      </w:r>
      <w:r>
        <w:rPr>
          <w:rFonts w:eastAsia="Courier New"/>
          <w:lang w:eastAsia="fr-FR" w:bidi="fr-FR"/>
        </w:rPr>
        <w:t>-</w:t>
      </w:r>
      <w:r w:rsidRPr="006A4FE7">
        <w:rPr>
          <w:rFonts w:eastAsia="Courier New"/>
          <w:lang w:eastAsia="fr-FR" w:bidi="fr-FR"/>
        </w:rPr>
        <w:t>Nord. Au-delà de 30 millions de moins, donc, que le chiffre prêché de 90 mi</w:t>
      </w:r>
      <w:r w:rsidRPr="006A4FE7">
        <w:rPr>
          <w:rFonts w:eastAsia="Courier New"/>
          <w:lang w:eastAsia="fr-FR" w:bidi="fr-FR"/>
        </w:rPr>
        <w:t>l</w:t>
      </w:r>
      <w:r w:rsidRPr="006A4FE7">
        <w:rPr>
          <w:rFonts w:eastAsia="Courier New"/>
          <w:lang w:eastAsia="fr-FR" w:bidi="fr-FR"/>
        </w:rPr>
        <w:t>lions, ce qui ramène à $13</w:t>
      </w:r>
      <w:r>
        <w:rPr>
          <w:rFonts w:eastAsia="Courier New"/>
          <w:lang w:eastAsia="fr-FR" w:bidi="fr-FR"/>
        </w:rPr>
        <w:t> </w:t>
      </w:r>
      <w:r w:rsidRPr="006A4FE7">
        <w:rPr>
          <w:rFonts w:eastAsia="Courier New"/>
          <w:lang w:eastAsia="fr-FR" w:bidi="fr-FR"/>
        </w:rPr>
        <w:t>000 le prix réelle par tête que Québec et le Canada ont payé pour l'i</w:t>
      </w:r>
      <w:r w:rsidRPr="006A4FE7">
        <w:rPr>
          <w:rFonts w:eastAsia="Courier New"/>
          <w:lang w:eastAsia="fr-FR" w:bidi="fr-FR"/>
        </w:rPr>
        <w:t>m</w:t>
      </w:r>
      <w:r w:rsidRPr="006A4FE7">
        <w:rPr>
          <w:rFonts w:eastAsia="Courier New"/>
          <w:lang w:eastAsia="fr-FR" w:bidi="fr-FR"/>
        </w:rPr>
        <w:t>mense territoire en 1976.</w:t>
      </w:r>
    </w:p>
    <w:p w:rsidR="000F3457" w:rsidRPr="006A4FE7" w:rsidRDefault="000F3457" w:rsidP="000F3457">
      <w:pPr>
        <w:spacing w:before="120" w:after="120"/>
        <w:jc w:val="both"/>
      </w:pPr>
      <w:r w:rsidRPr="006A4FE7">
        <w:rPr>
          <w:rFonts w:eastAsia="Courier New"/>
          <w:lang w:eastAsia="fr-FR" w:bidi="fr-FR"/>
        </w:rPr>
        <w:t>Il est impossible de prévoir exactement comment les Inuit vo</w:t>
      </w:r>
      <w:r w:rsidRPr="006A4FE7">
        <w:rPr>
          <w:rFonts w:eastAsia="Courier New"/>
          <w:lang w:eastAsia="fr-FR" w:bidi="fr-FR"/>
        </w:rPr>
        <w:t>u</w:t>
      </w:r>
      <w:r w:rsidRPr="006A4FE7">
        <w:rPr>
          <w:rFonts w:eastAsia="Courier New"/>
          <w:lang w:eastAsia="fr-FR" w:bidi="fr-FR"/>
        </w:rPr>
        <w:t>dront utiliser ces fonds. Je ferai donc une hypothèse globale et raiso</w:t>
      </w:r>
      <w:r w:rsidRPr="006A4FE7">
        <w:rPr>
          <w:rFonts w:eastAsia="Courier New"/>
          <w:lang w:eastAsia="fr-FR" w:bidi="fr-FR"/>
        </w:rPr>
        <w:t>n</w:t>
      </w:r>
      <w:r w:rsidRPr="006A4FE7">
        <w:rPr>
          <w:rFonts w:eastAsia="Courier New"/>
          <w:lang w:eastAsia="fr-FR" w:bidi="fr-FR"/>
        </w:rPr>
        <w:t>nable en tenant compte des restri</w:t>
      </w:r>
      <w:r w:rsidRPr="006A4FE7">
        <w:rPr>
          <w:rFonts w:eastAsia="Courier New"/>
          <w:lang w:eastAsia="fr-FR" w:bidi="fr-FR"/>
        </w:rPr>
        <w:t>c</w:t>
      </w:r>
      <w:r w:rsidRPr="006A4FE7">
        <w:rPr>
          <w:rFonts w:eastAsia="Courier New"/>
          <w:lang w:eastAsia="fr-FR" w:bidi="fr-FR"/>
        </w:rPr>
        <w:t>tions de l'Entente.</w:t>
      </w:r>
    </w:p>
    <w:p w:rsidR="000F3457" w:rsidRPr="006A4FE7" w:rsidRDefault="000F3457" w:rsidP="000F3457">
      <w:pPr>
        <w:spacing w:before="120" w:after="120"/>
        <w:jc w:val="both"/>
      </w:pPr>
      <w:r w:rsidRPr="006A4FE7">
        <w:rPr>
          <w:rFonts w:eastAsia="Courier New"/>
          <w:lang w:eastAsia="fr-FR" w:bidi="fr-FR"/>
        </w:rPr>
        <w:t xml:space="preserve">Dès 1976, la </w:t>
      </w:r>
      <w:r w:rsidRPr="003520C4">
        <w:rPr>
          <w:u w:val="single"/>
        </w:rPr>
        <w:t>Corporation Inuite Mak</w:t>
      </w:r>
      <w:r w:rsidRPr="003520C4">
        <w:rPr>
          <w:u w:val="single"/>
        </w:rPr>
        <w:t>i</w:t>
      </w:r>
      <w:r w:rsidRPr="003520C4">
        <w:rPr>
          <w:u w:val="single"/>
        </w:rPr>
        <w:t>vik</w:t>
      </w:r>
      <w:r w:rsidRPr="006A4FE7">
        <w:rPr>
          <w:rFonts w:eastAsia="Courier New"/>
          <w:lang w:eastAsia="fr-FR" w:bidi="fr-FR"/>
        </w:rPr>
        <w:t xml:space="preserve"> commence à transférer 25% des deux premières tranches d'indemnité à deux entités corpor</w:t>
      </w:r>
      <w:r w:rsidRPr="006A4FE7">
        <w:rPr>
          <w:rFonts w:eastAsia="Courier New"/>
          <w:lang w:eastAsia="fr-FR" w:bidi="fr-FR"/>
        </w:rPr>
        <w:t>a</w:t>
      </w:r>
      <w:r>
        <w:rPr>
          <w:rFonts w:eastAsia="Courier New"/>
          <w:lang w:eastAsia="fr-FR" w:bidi="fr-FR"/>
        </w:rPr>
        <w:t>tives qu’</w:t>
      </w:r>
      <w:r w:rsidRPr="006A4FE7">
        <w:rPr>
          <w:rFonts w:eastAsia="Courier New"/>
          <w:lang w:eastAsia="fr-FR" w:bidi="fr-FR"/>
        </w:rPr>
        <w:t xml:space="preserve">elle crée. 1) Un </w:t>
      </w:r>
      <w:r w:rsidRPr="003520C4">
        <w:rPr>
          <w:u w:val="single"/>
        </w:rPr>
        <w:t>Holding</w:t>
      </w:r>
      <w:r w:rsidRPr="006A4FE7">
        <w:rPr>
          <w:rFonts w:eastAsia="Courier New"/>
          <w:lang w:eastAsia="fr-FR" w:bidi="fr-FR"/>
        </w:rPr>
        <w:t>, pouvant financer ou participer à toute entreprise favorable aux int</w:t>
      </w:r>
      <w:r w:rsidRPr="006A4FE7">
        <w:rPr>
          <w:rFonts w:eastAsia="Courier New"/>
          <w:lang w:eastAsia="fr-FR" w:bidi="fr-FR"/>
        </w:rPr>
        <w:t>é</w:t>
      </w:r>
      <w:r w:rsidRPr="006A4FE7">
        <w:rPr>
          <w:rFonts w:eastAsia="Courier New"/>
          <w:lang w:eastAsia="fr-FR" w:bidi="fr-FR"/>
        </w:rPr>
        <w:t xml:space="preserve">rêts économiques des autochtones, recevra et placera 12 millions de dollars entre 1976 et 1978. À partir de 1979, il utilisera à bon escient les revenus de son capital. 2) Une </w:t>
      </w:r>
      <w:r w:rsidRPr="003520C4">
        <w:rPr>
          <w:u w:val="single"/>
        </w:rPr>
        <w:t>Fondation</w:t>
      </w:r>
      <w:r w:rsidRPr="006A4FE7">
        <w:rPr>
          <w:rFonts w:eastAsia="Courier New"/>
          <w:lang w:eastAsia="fr-FR" w:bidi="fr-FR"/>
        </w:rPr>
        <w:t xml:space="preserve"> recevra trois mi</w:t>
      </w:r>
      <w:r w:rsidRPr="006A4FE7">
        <w:rPr>
          <w:rFonts w:eastAsia="Courier New"/>
          <w:lang w:eastAsia="fr-FR" w:bidi="fr-FR"/>
        </w:rPr>
        <w:t>l</w:t>
      </w:r>
      <w:r w:rsidRPr="006A4FE7">
        <w:rPr>
          <w:rFonts w:eastAsia="Courier New"/>
          <w:lang w:eastAsia="fr-FR" w:bidi="fr-FR"/>
        </w:rPr>
        <w:t>lions en 1977 et, à partir de</w:t>
      </w:r>
      <w:r>
        <w:t xml:space="preserve"> </w:t>
      </w:r>
      <w:r w:rsidRPr="006A4FE7">
        <w:t>[285]</w:t>
      </w:r>
      <w:r>
        <w:t xml:space="preserve"> </w:t>
      </w:r>
      <w:r w:rsidRPr="006A4FE7">
        <w:rPr>
          <w:rFonts w:eastAsia="Courier New"/>
          <w:lang w:eastAsia="fr-FR" w:bidi="fr-FR"/>
        </w:rPr>
        <w:t>1978, elle pourra distribuer ses intérêts pour encourager le bien-être et l'éd</w:t>
      </w:r>
      <w:r w:rsidRPr="006A4FE7">
        <w:rPr>
          <w:rFonts w:eastAsia="Courier New"/>
          <w:lang w:eastAsia="fr-FR" w:bidi="fr-FR"/>
        </w:rPr>
        <w:t>u</w:t>
      </w:r>
      <w:r w:rsidRPr="006A4FE7">
        <w:rPr>
          <w:rFonts w:eastAsia="Courier New"/>
          <w:lang w:eastAsia="fr-FR" w:bidi="fr-FR"/>
        </w:rPr>
        <w:t>cation des Inuit.</w:t>
      </w:r>
    </w:p>
    <w:p w:rsidR="000F3457" w:rsidRPr="006A4FE7" w:rsidRDefault="000F3457" w:rsidP="000F3457">
      <w:pPr>
        <w:spacing w:before="120" w:after="120"/>
        <w:jc w:val="both"/>
      </w:pPr>
      <w:r w:rsidRPr="006A4FE7">
        <w:rPr>
          <w:rFonts w:eastAsia="Courier New"/>
          <w:lang w:eastAsia="fr-FR" w:bidi="fr-FR"/>
        </w:rPr>
        <w:t xml:space="preserve">Le reste des indemnités est placé par la </w:t>
      </w:r>
      <w:r w:rsidRPr="007022EA">
        <w:rPr>
          <w:u w:val="single"/>
        </w:rPr>
        <w:t>Corporation</w:t>
      </w:r>
      <w:r w:rsidRPr="006A4FE7">
        <w:rPr>
          <w:rFonts w:eastAsia="Courier New"/>
          <w:lang w:eastAsia="fr-FR" w:bidi="fr-FR"/>
        </w:rPr>
        <w:t xml:space="preserve"> à 9% d’intérêt composé. L'argent s'accumule jusqu'à la fin de 1986, alors qu’on commence à retirer et à dépe</w:t>
      </w:r>
      <w:r w:rsidRPr="006A4FE7">
        <w:rPr>
          <w:rFonts w:eastAsia="Courier New"/>
          <w:lang w:eastAsia="fr-FR" w:bidi="fr-FR"/>
        </w:rPr>
        <w:t>n</w:t>
      </w:r>
      <w:r w:rsidRPr="006A4FE7">
        <w:rPr>
          <w:rFonts w:eastAsia="Courier New"/>
          <w:lang w:eastAsia="fr-FR" w:bidi="fr-FR"/>
        </w:rPr>
        <w:t>ser les revenus d'un capital qui atteint alors $95</w:t>
      </w:r>
      <w:r>
        <w:rPr>
          <w:rFonts w:eastAsia="Courier New"/>
          <w:lang w:eastAsia="fr-FR" w:bidi="fr-FR"/>
        </w:rPr>
        <w:t> </w:t>
      </w:r>
      <w:r w:rsidRPr="006A4FE7">
        <w:rPr>
          <w:rFonts w:eastAsia="Courier New"/>
          <w:lang w:eastAsia="fr-FR" w:bidi="fr-FR"/>
        </w:rPr>
        <w:t>878 000.</w:t>
      </w:r>
    </w:p>
    <w:p w:rsidR="000F3457" w:rsidRPr="006A4FE7" w:rsidRDefault="000F3457" w:rsidP="000F3457">
      <w:pPr>
        <w:spacing w:before="120" w:after="120"/>
        <w:jc w:val="both"/>
      </w:pPr>
      <w:r w:rsidRPr="006A4FE7">
        <w:rPr>
          <w:rFonts w:eastAsia="Courier New"/>
          <w:lang w:eastAsia="fr-FR" w:bidi="fr-FR"/>
        </w:rPr>
        <w:t>Mais il y a encore de l'argent à venir, qui chaque année sera placé de la même façon jusqu'à la fin de 1997, alors que ce second magot vaudra $39</w:t>
      </w:r>
      <w:r>
        <w:rPr>
          <w:rFonts w:eastAsia="Courier New"/>
          <w:lang w:eastAsia="fr-FR" w:bidi="fr-FR"/>
        </w:rPr>
        <w:t> </w:t>
      </w:r>
      <w:r w:rsidRPr="006A4FE7">
        <w:rPr>
          <w:rFonts w:eastAsia="Courier New"/>
          <w:lang w:eastAsia="fr-FR" w:bidi="fr-FR"/>
        </w:rPr>
        <w:t>006</w:t>
      </w:r>
      <w:r>
        <w:rPr>
          <w:rFonts w:eastAsia="Courier New"/>
          <w:lang w:eastAsia="fr-FR" w:bidi="fr-FR"/>
        </w:rPr>
        <w:t> </w:t>
      </w:r>
      <w:r w:rsidRPr="006A4FE7">
        <w:rPr>
          <w:rFonts w:eastAsia="Courier New"/>
          <w:lang w:eastAsia="fr-FR" w:bidi="fr-FR"/>
        </w:rPr>
        <w:t>000, dont les revenus pourront désormais s'ajouter à ceux du premier portefeuille pour être ainsi mis au bénéfice des E</w:t>
      </w:r>
      <w:r w:rsidRPr="006A4FE7">
        <w:rPr>
          <w:rFonts w:eastAsia="Courier New"/>
          <w:lang w:eastAsia="fr-FR" w:bidi="fr-FR"/>
        </w:rPr>
        <w:t>s</w:t>
      </w:r>
      <w:r w:rsidRPr="006A4FE7">
        <w:rPr>
          <w:rFonts w:eastAsia="Courier New"/>
          <w:lang w:eastAsia="fr-FR" w:bidi="fr-FR"/>
        </w:rPr>
        <w:t>quimaux. Comment</w:t>
      </w:r>
      <w:r w:rsidRPr="006A4FE7">
        <w:t> ?</w:t>
      </w:r>
      <w:r w:rsidRPr="006A4FE7">
        <w:rPr>
          <w:rFonts w:eastAsia="Courier New"/>
          <w:lang w:eastAsia="fr-FR" w:bidi="fr-FR"/>
        </w:rPr>
        <w:t xml:space="preserve"> Par des subventions, prêts ou toute autre forme de particip</w:t>
      </w:r>
      <w:r w:rsidRPr="006A4FE7">
        <w:rPr>
          <w:rFonts w:eastAsia="Courier New"/>
          <w:lang w:eastAsia="fr-FR" w:bidi="fr-FR"/>
        </w:rPr>
        <w:t>a</w:t>
      </w:r>
      <w:r w:rsidRPr="006A4FE7">
        <w:rPr>
          <w:rFonts w:eastAsia="Courier New"/>
          <w:lang w:eastAsia="fr-FR" w:bidi="fr-FR"/>
        </w:rPr>
        <w:t>tion destinés aux entreprises de la communauté en général ou des co</w:t>
      </w:r>
      <w:r w:rsidRPr="006A4FE7">
        <w:rPr>
          <w:rFonts w:eastAsia="Courier New"/>
          <w:lang w:eastAsia="fr-FR" w:bidi="fr-FR"/>
        </w:rPr>
        <w:t>m</w:t>
      </w:r>
      <w:r w:rsidRPr="006A4FE7">
        <w:rPr>
          <w:rFonts w:eastAsia="Courier New"/>
          <w:lang w:eastAsia="fr-FR" w:bidi="fr-FR"/>
        </w:rPr>
        <w:t>munautés de villages. Autrement dit, dès 1978, une somme annuelle de $270 000 pourrait être allouée à l’éducation et aux affaires sociales inuites. À compter de 1979, tout entrepreneur pourra faire appel à un budget annuel de $1 243</w:t>
      </w:r>
      <w:r>
        <w:rPr>
          <w:rFonts w:eastAsia="Courier New"/>
          <w:lang w:eastAsia="fr-FR" w:bidi="fr-FR"/>
        </w:rPr>
        <w:t> </w:t>
      </w:r>
      <w:r w:rsidRPr="006A4FE7">
        <w:rPr>
          <w:rFonts w:eastAsia="Courier New"/>
          <w:lang w:eastAsia="fr-FR" w:bidi="fr-FR"/>
        </w:rPr>
        <w:t>000 s'il peut prouver au Holding que son affaire sert les intérêts économiques des autochtones. En 1986, un autre montant annuel de $8</w:t>
      </w:r>
      <w:r>
        <w:rPr>
          <w:rFonts w:eastAsia="Courier New"/>
          <w:lang w:eastAsia="fr-FR" w:bidi="fr-FR"/>
        </w:rPr>
        <w:t> </w:t>
      </w:r>
      <w:r w:rsidRPr="006A4FE7">
        <w:rPr>
          <w:rFonts w:eastAsia="Courier New"/>
          <w:lang w:eastAsia="fr-FR" w:bidi="fr-FR"/>
        </w:rPr>
        <w:t>638 000 pourrait être investi dans toute entr</w:t>
      </w:r>
      <w:r w:rsidRPr="006A4FE7">
        <w:rPr>
          <w:rFonts w:eastAsia="Courier New"/>
          <w:lang w:eastAsia="fr-FR" w:bidi="fr-FR"/>
        </w:rPr>
        <w:t>e</w:t>
      </w:r>
      <w:r w:rsidRPr="006A4FE7">
        <w:rPr>
          <w:rFonts w:eastAsia="Courier New"/>
          <w:lang w:eastAsia="fr-FR" w:bidi="fr-FR"/>
        </w:rPr>
        <w:t xml:space="preserve">prise que la </w:t>
      </w:r>
      <w:r w:rsidRPr="007022EA">
        <w:rPr>
          <w:u w:val="single"/>
        </w:rPr>
        <w:t>Corporation</w:t>
      </w:r>
      <w:r w:rsidRPr="006A4FE7">
        <w:t xml:space="preserve"> Makivik </w:t>
      </w:r>
      <w:r w:rsidRPr="006A4FE7">
        <w:rPr>
          <w:rFonts w:eastAsia="Courier New"/>
          <w:lang w:eastAsia="fr-FR" w:bidi="fr-FR"/>
        </w:rPr>
        <w:t>jugera bénéfique aux communautés autochtones, somme qui serait portée à $12</w:t>
      </w:r>
      <w:r>
        <w:rPr>
          <w:rFonts w:eastAsia="Courier New"/>
          <w:lang w:eastAsia="fr-FR" w:bidi="fr-FR"/>
        </w:rPr>
        <w:t> </w:t>
      </w:r>
      <w:r w:rsidRPr="006A4FE7">
        <w:rPr>
          <w:rFonts w:eastAsia="Courier New"/>
          <w:lang w:eastAsia="fr-FR" w:bidi="fr-FR"/>
        </w:rPr>
        <w:t>148 000 par année en 1997, En tout et pa</w:t>
      </w:r>
      <w:r w:rsidRPr="006A4FE7">
        <w:rPr>
          <w:rFonts w:eastAsia="Courier New"/>
          <w:lang w:eastAsia="fr-FR" w:bidi="fr-FR"/>
        </w:rPr>
        <w:t>r</w:t>
      </w:r>
      <w:r w:rsidRPr="006A4FE7">
        <w:rPr>
          <w:rFonts w:eastAsia="Courier New"/>
          <w:lang w:eastAsia="fr-FR" w:bidi="fr-FR"/>
        </w:rPr>
        <w:t>tout, un budget "autochtone" (ajouté aux dépenses publiques) de $270 000 en 1978, de $1 513 à partir de 1979, passant à $10 151 000 en 1986, puis à $13 661 000 par an en 1997.</w:t>
      </w:r>
    </w:p>
    <w:p w:rsidR="000F3457" w:rsidRPr="006A4FE7" w:rsidRDefault="000F3457" w:rsidP="000F3457">
      <w:pPr>
        <w:spacing w:before="120" w:after="120"/>
        <w:jc w:val="both"/>
      </w:pPr>
      <w:r w:rsidRPr="006A4FE7">
        <w:rPr>
          <w:rFonts w:eastAsia="Courier New"/>
          <w:lang w:eastAsia="fr-FR" w:bidi="fr-FR"/>
        </w:rPr>
        <w:t>En eux-mêmes, ces montants n'ont rien de mirifique. Car il aurait bien pu arriver que les budgets actuellement consacrés au territoire par les deux gouvernements du Sud s'accroissent dans des proportions comp</w:t>
      </w:r>
      <w:r w:rsidRPr="006A4FE7">
        <w:rPr>
          <w:rFonts w:eastAsia="Courier New"/>
          <w:lang w:eastAsia="fr-FR" w:bidi="fr-FR"/>
        </w:rPr>
        <w:t>a</w:t>
      </w:r>
      <w:r w:rsidRPr="006A4FE7">
        <w:rPr>
          <w:rFonts w:eastAsia="Courier New"/>
          <w:lang w:eastAsia="fr-FR" w:bidi="fr-FR"/>
        </w:rPr>
        <w:t>rables</w:t>
      </w:r>
      <w:r>
        <w:rPr>
          <w:rFonts w:eastAsia="Courier New"/>
          <w:lang w:eastAsia="fr-FR" w:bidi="fr-FR"/>
        </w:rPr>
        <w:t> </w:t>
      </w:r>
      <w:r>
        <w:rPr>
          <w:rStyle w:val="Appelnotedebasdep"/>
          <w:rFonts w:eastAsia="Courier New"/>
          <w:lang w:eastAsia="fr-FR" w:bidi="fr-FR"/>
        </w:rPr>
        <w:footnoteReference w:customMarkFollows="1" w:id="246"/>
        <w:t>*</w:t>
      </w:r>
      <w:r w:rsidRPr="006A4FE7">
        <w:rPr>
          <w:rFonts w:eastAsia="Courier New"/>
          <w:lang w:eastAsia="fr-FR" w:bidi="fr-FR"/>
        </w:rPr>
        <w:t>, d'autant que la croissance démographique souffle et continuera pendant au moins une ou deux décennies encore à souffler dans les cornes d'abondance des programmes éducatifs, sociaux, et de création d'emplois. Nul besoin d’évoquer la malice des gouvern</w:t>
      </w:r>
      <w:r w:rsidRPr="006A4FE7">
        <w:rPr>
          <w:rFonts w:eastAsia="Courier New"/>
          <w:lang w:eastAsia="fr-FR" w:bidi="fr-FR"/>
        </w:rPr>
        <w:t>e</w:t>
      </w:r>
      <w:r w:rsidRPr="006A4FE7">
        <w:rPr>
          <w:rFonts w:eastAsia="Courier New"/>
          <w:lang w:eastAsia="fr-FR" w:bidi="fr-FR"/>
        </w:rPr>
        <w:t xml:space="preserve">ments pour prévoir un ralentissement du </w:t>
      </w:r>
      <w:r w:rsidRPr="007022EA">
        <w:rPr>
          <w:rFonts w:eastAsia="Courier New"/>
          <w:u w:val="single"/>
          <w:lang w:eastAsia="fr-FR" w:bidi="fr-FR"/>
        </w:rPr>
        <w:t>t</w:t>
      </w:r>
      <w:r w:rsidRPr="007022EA">
        <w:rPr>
          <w:u w:val="single"/>
        </w:rPr>
        <w:t>aux de croissance</w:t>
      </w:r>
      <w:r w:rsidRPr="006A4FE7">
        <w:rPr>
          <w:rFonts w:eastAsia="Courier New"/>
          <w:lang w:eastAsia="fr-FR" w:bidi="fr-FR"/>
        </w:rPr>
        <w:t xml:space="preserve"> des d</w:t>
      </w:r>
      <w:r w:rsidRPr="006A4FE7">
        <w:rPr>
          <w:rFonts w:eastAsia="Courier New"/>
          <w:lang w:eastAsia="fr-FR" w:bidi="fr-FR"/>
        </w:rPr>
        <w:t>é</w:t>
      </w:r>
      <w:r w:rsidRPr="006A4FE7">
        <w:rPr>
          <w:rFonts w:eastAsia="Courier New"/>
          <w:lang w:eastAsia="fr-FR" w:bidi="fr-FR"/>
        </w:rPr>
        <w:t>penses publiques qui laiss</w:t>
      </w:r>
      <w:r w:rsidRPr="006A4FE7">
        <w:rPr>
          <w:rFonts w:eastAsia="Courier New"/>
          <w:lang w:eastAsia="fr-FR" w:bidi="fr-FR"/>
        </w:rPr>
        <w:t>e</w:t>
      </w:r>
      <w:r w:rsidRPr="006A4FE7">
        <w:rPr>
          <w:rFonts w:eastAsia="Courier New"/>
          <w:lang w:eastAsia="fr-FR" w:bidi="fr-FR"/>
        </w:rPr>
        <w:t xml:space="preserve">rait porter la pression sur la </w:t>
      </w:r>
      <w:r w:rsidRPr="007022EA">
        <w:rPr>
          <w:u w:val="single"/>
        </w:rPr>
        <w:t>Corporation Makivik </w:t>
      </w:r>
      <w:r w:rsidRPr="006A4FE7">
        <w:t>;</w:t>
      </w:r>
      <w:r w:rsidRPr="006A4FE7">
        <w:rPr>
          <w:rFonts w:eastAsia="Courier New"/>
          <w:lang w:eastAsia="fr-FR" w:bidi="fr-FR"/>
        </w:rPr>
        <w:t xml:space="preserve"> d’autant que les chiffres que nous venons de suggérer pour situer un ordre de gra</w:t>
      </w:r>
      <w:r w:rsidRPr="006A4FE7">
        <w:rPr>
          <w:rFonts w:eastAsia="Courier New"/>
          <w:lang w:eastAsia="fr-FR" w:bidi="fr-FR"/>
        </w:rPr>
        <w:t>n</w:t>
      </w:r>
      <w:r w:rsidRPr="006A4FE7">
        <w:rPr>
          <w:rFonts w:eastAsia="Courier New"/>
          <w:lang w:eastAsia="fr-FR" w:bidi="fr-FR"/>
        </w:rPr>
        <w:t>deur se</w:t>
      </w:r>
      <w:r>
        <w:rPr>
          <w:rFonts w:eastAsia="Courier New"/>
          <w:lang w:eastAsia="fr-FR" w:bidi="fr-FR"/>
        </w:rPr>
        <w:t xml:space="preserve"> </w:t>
      </w:r>
      <w:r w:rsidRPr="006A4FE7">
        <w:t>[286]</w:t>
      </w:r>
      <w:r>
        <w:t xml:space="preserve"> </w:t>
      </w:r>
      <w:r w:rsidRPr="006A4FE7">
        <w:rPr>
          <w:rFonts w:eastAsia="Courier New"/>
          <w:lang w:eastAsia="fr-FR" w:bidi="fr-FR"/>
        </w:rPr>
        <w:t>distribueront plus probablement, en réalité, sur une lente courbe a</w:t>
      </w:r>
      <w:r w:rsidRPr="006A4FE7">
        <w:rPr>
          <w:rFonts w:eastAsia="Courier New"/>
          <w:lang w:eastAsia="fr-FR" w:bidi="fr-FR"/>
        </w:rPr>
        <w:t>s</w:t>
      </w:r>
      <w:r w:rsidRPr="006A4FE7">
        <w:rPr>
          <w:rFonts w:eastAsia="Courier New"/>
          <w:lang w:eastAsia="fr-FR" w:bidi="fr-FR"/>
        </w:rPr>
        <w:t>cendante plutôt qu'en escalier aux brusques échelons. Les sollicit</w:t>
      </w:r>
      <w:r w:rsidRPr="006A4FE7">
        <w:rPr>
          <w:rFonts w:eastAsia="Courier New"/>
          <w:lang w:eastAsia="fr-FR" w:bidi="fr-FR"/>
        </w:rPr>
        <w:t>a</w:t>
      </w:r>
      <w:r w:rsidRPr="006A4FE7">
        <w:rPr>
          <w:rFonts w:eastAsia="Courier New"/>
          <w:lang w:eastAsia="fr-FR" w:bidi="fr-FR"/>
        </w:rPr>
        <w:t xml:space="preserve">tions que les Inuit adresseront à la </w:t>
      </w:r>
      <w:r w:rsidRPr="007022EA">
        <w:rPr>
          <w:u w:val="single"/>
        </w:rPr>
        <w:t>Corporation</w:t>
      </w:r>
      <w:r w:rsidRPr="006A4FE7">
        <w:rPr>
          <w:rFonts w:eastAsia="Courier New"/>
          <w:lang w:eastAsia="fr-FR" w:bidi="fr-FR"/>
        </w:rPr>
        <w:t xml:space="preserve"> relâcheront d'autant les tra</w:t>
      </w:r>
      <w:r w:rsidRPr="006A4FE7">
        <w:rPr>
          <w:rFonts w:eastAsia="Courier New"/>
          <w:lang w:eastAsia="fr-FR" w:bidi="fr-FR"/>
        </w:rPr>
        <w:t>c</w:t>
      </w:r>
      <w:r w:rsidRPr="006A4FE7">
        <w:rPr>
          <w:rFonts w:eastAsia="Courier New"/>
          <w:lang w:eastAsia="fr-FR" w:bidi="fr-FR"/>
        </w:rPr>
        <w:t>tions qu'ils exercent actuell</w:t>
      </w:r>
      <w:r w:rsidRPr="006A4FE7">
        <w:rPr>
          <w:rFonts w:eastAsia="Courier New"/>
          <w:lang w:eastAsia="fr-FR" w:bidi="fr-FR"/>
        </w:rPr>
        <w:t>e</w:t>
      </w:r>
      <w:r w:rsidRPr="006A4FE7">
        <w:rPr>
          <w:rFonts w:eastAsia="Courier New"/>
          <w:lang w:eastAsia="fr-FR" w:bidi="fr-FR"/>
        </w:rPr>
        <w:t>ment sur les fonds gouvernementaux. Le transfert se fera graduell</w:t>
      </w:r>
      <w:r w:rsidRPr="006A4FE7">
        <w:rPr>
          <w:rFonts w:eastAsia="Courier New"/>
          <w:lang w:eastAsia="fr-FR" w:bidi="fr-FR"/>
        </w:rPr>
        <w:t>e</w:t>
      </w:r>
      <w:r w:rsidRPr="006A4FE7">
        <w:rPr>
          <w:rFonts w:eastAsia="Courier New"/>
          <w:lang w:eastAsia="fr-FR" w:bidi="fr-FR"/>
        </w:rPr>
        <w:t>ment.</w:t>
      </w:r>
    </w:p>
    <w:p w:rsidR="000F3457" w:rsidRPr="006A4FE7" w:rsidRDefault="000F3457" w:rsidP="000F3457">
      <w:pPr>
        <w:spacing w:before="120" w:after="120"/>
        <w:jc w:val="both"/>
      </w:pPr>
      <w:r w:rsidRPr="006A4FE7">
        <w:rPr>
          <w:rFonts w:eastAsia="Courier New"/>
          <w:lang w:eastAsia="fr-FR" w:bidi="fr-FR"/>
        </w:rPr>
        <w:t>Il n'en demeure pas moins que du point de vue actuel des gens du Nord, une manne de Welfare individuel et collectif se prépare à to</w:t>
      </w:r>
      <w:r w:rsidRPr="006A4FE7">
        <w:rPr>
          <w:rFonts w:eastAsia="Courier New"/>
          <w:lang w:eastAsia="fr-FR" w:bidi="fr-FR"/>
        </w:rPr>
        <w:t>m</w:t>
      </w:r>
      <w:r w:rsidRPr="006A4FE7">
        <w:rPr>
          <w:rFonts w:eastAsia="Courier New"/>
          <w:lang w:eastAsia="fr-FR" w:bidi="fr-FR"/>
        </w:rPr>
        <w:t>ber sur eux. Reste à voir de quel côté elle tombera. Or, à moins d'une correction radicale de trajectoire, elle risque de cons</w:t>
      </w:r>
      <w:r w:rsidRPr="006A4FE7">
        <w:rPr>
          <w:rFonts w:eastAsia="Courier New"/>
          <w:lang w:eastAsia="fr-FR" w:bidi="fr-FR"/>
        </w:rPr>
        <w:t>o</w:t>
      </w:r>
      <w:r w:rsidRPr="006A4FE7">
        <w:rPr>
          <w:rFonts w:eastAsia="Courier New"/>
          <w:lang w:eastAsia="fr-FR" w:bidi="fr-FR"/>
        </w:rPr>
        <w:t>lider la forme curieuse de colonialisme avancé qui encoconne la nation esquima</w:t>
      </w:r>
      <w:r w:rsidRPr="006A4FE7">
        <w:rPr>
          <w:rFonts w:eastAsia="Courier New"/>
          <w:lang w:eastAsia="fr-FR" w:bidi="fr-FR"/>
        </w:rPr>
        <w:t>u</w:t>
      </w:r>
      <w:r w:rsidRPr="006A4FE7">
        <w:rPr>
          <w:rFonts w:eastAsia="Courier New"/>
          <w:lang w:eastAsia="fr-FR" w:bidi="fr-FR"/>
        </w:rPr>
        <w:t>de, et dont je m'en vais parler.</w:t>
      </w:r>
    </w:p>
    <w:p w:rsidR="000F3457" w:rsidRPr="006A4FE7" w:rsidRDefault="000F3457" w:rsidP="000F3457">
      <w:pPr>
        <w:spacing w:before="120" w:after="120"/>
        <w:jc w:val="both"/>
      </w:pPr>
      <w:r w:rsidRPr="006A4FE7">
        <w:rPr>
          <w:rFonts w:eastAsia="Courier New"/>
          <w:lang w:eastAsia="fr-FR" w:bidi="fr-FR"/>
        </w:rPr>
        <w:t>La grille classique de l'analyse de l'impérialisme peut s'appliquer au Nouveau-Québec</w:t>
      </w:r>
      <w:r w:rsidRPr="006A4FE7">
        <w:t> :</w:t>
      </w:r>
      <w:r w:rsidRPr="006A4FE7">
        <w:rPr>
          <w:rFonts w:eastAsia="Courier New"/>
          <w:lang w:eastAsia="fr-FR" w:bidi="fr-FR"/>
        </w:rPr>
        <w:t xml:space="preserve"> les États du Canada et du Québec, agents des intérêts fondamentaux de la classe élargie des capitalistes, sont mus par une rage d'expansion géo-politique ou l'idéologie de la souverain</w:t>
      </w:r>
      <w:r w:rsidRPr="006A4FE7">
        <w:rPr>
          <w:rFonts w:eastAsia="Courier New"/>
          <w:lang w:eastAsia="fr-FR" w:bidi="fr-FR"/>
        </w:rPr>
        <w:t>e</w:t>
      </w:r>
      <w:r w:rsidRPr="006A4FE7">
        <w:rPr>
          <w:rFonts w:eastAsia="Courier New"/>
          <w:lang w:eastAsia="fr-FR" w:bidi="fr-FR"/>
        </w:rPr>
        <w:t>té nationale et de l'intégrité du territoire camoufle une nécessité éc</w:t>
      </w:r>
      <w:r w:rsidRPr="006A4FE7">
        <w:rPr>
          <w:rFonts w:eastAsia="Courier New"/>
          <w:lang w:eastAsia="fr-FR" w:bidi="fr-FR"/>
        </w:rPr>
        <w:t>o</w:t>
      </w:r>
      <w:r w:rsidRPr="006A4FE7">
        <w:rPr>
          <w:rFonts w:eastAsia="Courier New"/>
          <w:lang w:eastAsia="fr-FR" w:bidi="fr-FR"/>
        </w:rPr>
        <w:t>nomique très élémentaire</w:t>
      </w:r>
      <w:r w:rsidRPr="006A4FE7">
        <w:t> :</w:t>
      </w:r>
      <w:r w:rsidRPr="006A4FE7">
        <w:rPr>
          <w:rFonts w:eastAsia="Courier New"/>
          <w:lang w:eastAsia="fr-FR" w:bidi="fr-FR"/>
        </w:rPr>
        <w:t xml:space="preserve"> s'approprier au coût économique et polit</w:t>
      </w:r>
      <w:r w:rsidRPr="006A4FE7">
        <w:rPr>
          <w:rFonts w:eastAsia="Courier New"/>
          <w:lang w:eastAsia="fr-FR" w:bidi="fr-FR"/>
        </w:rPr>
        <w:t>i</w:t>
      </w:r>
      <w:r w:rsidRPr="006A4FE7">
        <w:rPr>
          <w:rFonts w:eastAsia="Courier New"/>
          <w:lang w:eastAsia="fr-FR" w:bidi="fr-FR"/>
        </w:rPr>
        <w:t>que le plus bas possible l'immense territoire d'un peuple matériell</w:t>
      </w:r>
      <w:r w:rsidRPr="006A4FE7">
        <w:rPr>
          <w:rFonts w:eastAsia="Courier New"/>
          <w:lang w:eastAsia="fr-FR" w:bidi="fr-FR"/>
        </w:rPr>
        <w:t>e</w:t>
      </w:r>
      <w:r w:rsidRPr="006A4FE7">
        <w:rPr>
          <w:rFonts w:eastAsia="Courier New"/>
          <w:lang w:eastAsia="fr-FR" w:bidi="fr-FR"/>
        </w:rPr>
        <w:t>ment faible et les re</w:t>
      </w:r>
      <w:r w:rsidRPr="006A4FE7">
        <w:rPr>
          <w:rFonts w:eastAsia="Courier New"/>
          <w:lang w:eastAsia="fr-FR" w:bidi="fr-FR"/>
        </w:rPr>
        <w:t>s</w:t>
      </w:r>
      <w:r w:rsidRPr="006A4FE7">
        <w:rPr>
          <w:rFonts w:eastAsia="Courier New"/>
          <w:lang w:eastAsia="fr-FR" w:bidi="fr-FR"/>
        </w:rPr>
        <w:t>sources potentielles qu'il recèle, pour le bénéfice éventuel d'une exploit</w:t>
      </w:r>
      <w:r w:rsidRPr="006A4FE7">
        <w:rPr>
          <w:rFonts w:eastAsia="Courier New"/>
          <w:lang w:eastAsia="fr-FR" w:bidi="fr-FR"/>
        </w:rPr>
        <w:t>a</w:t>
      </w:r>
      <w:r w:rsidRPr="006A4FE7">
        <w:rPr>
          <w:rFonts w:eastAsia="Courier New"/>
          <w:lang w:eastAsia="fr-FR" w:bidi="fr-FR"/>
        </w:rPr>
        <w:t>tion industrielle confiée essentiellement aux multinationales ou à de grands monopoles d'État, seuls capables de fournir la technologie et les capitaux nécessaires. Plusieurs indices histor</w:t>
      </w:r>
      <w:r w:rsidRPr="006A4FE7">
        <w:rPr>
          <w:rFonts w:eastAsia="Courier New"/>
          <w:lang w:eastAsia="fr-FR" w:bidi="fr-FR"/>
        </w:rPr>
        <w:t>i</w:t>
      </w:r>
      <w:r w:rsidRPr="006A4FE7">
        <w:rPr>
          <w:rFonts w:eastAsia="Courier New"/>
          <w:lang w:eastAsia="fr-FR" w:bidi="fr-FR"/>
        </w:rPr>
        <w:t>ques confirment cette thèse.</w:t>
      </w:r>
    </w:p>
    <w:p w:rsidR="000F3457" w:rsidRPr="006A4FE7" w:rsidRDefault="000F3457" w:rsidP="000F3457">
      <w:pPr>
        <w:spacing w:before="120" w:after="120"/>
        <w:jc w:val="both"/>
      </w:pPr>
      <w:r w:rsidRPr="006A4FE7">
        <w:rPr>
          <w:rFonts w:eastAsia="Courier New"/>
          <w:lang w:eastAsia="fr-FR" w:bidi="fr-FR"/>
        </w:rPr>
        <w:t>Alors même que la Cie de la Baie d'Hudson lutte contre la Revillon pour établir son monopole de traite et intégrer le travail des autocht</w:t>
      </w:r>
      <w:r w:rsidRPr="006A4FE7">
        <w:rPr>
          <w:rFonts w:eastAsia="Courier New"/>
          <w:lang w:eastAsia="fr-FR" w:bidi="fr-FR"/>
        </w:rPr>
        <w:t>o</w:t>
      </w:r>
      <w:r w:rsidRPr="006A4FE7">
        <w:rPr>
          <w:rFonts w:eastAsia="Courier New"/>
          <w:lang w:eastAsia="fr-FR" w:bidi="fr-FR"/>
        </w:rPr>
        <w:t>nes à l'économie mercantile, elle fouine le sol de la Terre de Caïn à la r</w:t>
      </w:r>
      <w:r w:rsidRPr="006A4FE7">
        <w:rPr>
          <w:rFonts w:eastAsia="Courier New"/>
          <w:lang w:eastAsia="fr-FR" w:bidi="fr-FR"/>
        </w:rPr>
        <w:t>e</w:t>
      </w:r>
      <w:r w:rsidRPr="006A4FE7">
        <w:rPr>
          <w:rFonts w:eastAsia="Courier New"/>
          <w:lang w:eastAsia="fr-FR" w:bidi="fr-FR"/>
        </w:rPr>
        <w:t>cherche de minéraux. Elle exploitera même un gisement de plomb pendant quelques années. En para</w:t>
      </w:r>
      <w:r w:rsidRPr="006A4FE7">
        <w:rPr>
          <w:rFonts w:eastAsia="Courier New"/>
          <w:lang w:eastAsia="fr-FR" w:bidi="fr-FR"/>
        </w:rPr>
        <w:t>l</w:t>
      </w:r>
      <w:r w:rsidRPr="006A4FE7">
        <w:rPr>
          <w:rFonts w:eastAsia="Courier New"/>
          <w:lang w:eastAsia="fr-FR" w:bidi="fr-FR"/>
        </w:rPr>
        <w:t>lèle, des géologues émissaires des grands de l'industrie extractive américaine patrouillent et sondent le nouveau domaine. Les premiers établissements fédéraux sont des po</w:t>
      </w:r>
      <w:r w:rsidRPr="006A4FE7">
        <w:rPr>
          <w:rFonts w:eastAsia="Courier New"/>
          <w:lang w:eastAsia="fr-FR" w:bidi="fr-FR"/>
        </w:rPr>
        <w:t>s</w:t>
      </w:r>
      <w:r w:rsidRPr="006A4FE7">
        <w:rPr>
          <w:rFonts w:eastAsia="Courier New"/>
          <w:lang w:eastAsia="fr-FR" w:bidi="fr-FR"/>
        </w:rPr>
        <w:t>tes de météo, c'est-à-dire de surveillance</w:t>
      </w:r>
      <w:r w:rsidRPr="006A4FE7">
        <w:t> :</w:t>
      </w:r>
      <w:r w:rsidRPr="006A4FE7">
        <w:rPr>
          <w:rFonts w:eastAsia="Courier New"/>
          <w:lang w:eastAsia="fr-FR" w:bidi="fr-FR"/>
        </w:rPr>
        <w:t xml:space="preserve"> on ne pense pas encore aux populations l</w:t>
      </w:r>
      <w:r w:rsidRPr="006A4FE7">
        <w:rPr>
          <w:rFonts w:eastAsia="Courier New"/>
          <w:lang w:eastAsia="fr-FR" w:bidi="fr-FR"/>
        </w:rPr>
        <w:t>o</w:t>
      </w:r>
      <w:r w:rsidRPr="006A4FE7">
        <w:rPr>
          <w:rFonts w:eastAsia="Courier New"/>
          <w:lang w:eastAsia="fr-FR" w:bidi="fr-FR"/>
        </w:rPr>
        <w:t>cales, abandonnées à la H.B.C., laquelle, il faut le dire, n'exploite les Esquimaux en aucun sens du mot, mais leur e</w:t>
      </w:r>
      <w:r w:rsidRPr="006A4FE7">
        <w:rPr>
          <w:rFonts w:eastAsia="Courier New"/>
          <w:lang w:eastAsia="fr-FR" w:bidi="fr-FR"/>
        </w:rPr>
        <w:t>x</w:t>
      </w:r>
      <w:r w:rsidRPr="006A4FE7">
        <w:rPr>
          <w:rFonts w:eastAsia="Courier New"/>
          <w:lang w:eastAsia="fr-FR" w:bidi="fr-FR"/>
        </w:rPr>
        <w:t>torque plutôt indirectement une certaine somme de travail.</w:t>
      </w:r>
    </w:p>
    <w:p w:rsidR="000F3457" w:rsidRPr="006A4FE7" w:rsidRDefault="000F3457" w:rsidP="000F3457">
      <w:pPr>
        <w:spacing w:before="120" w:after="120"/>
        <w:jc w:val="both"/>
      </w:pPr>
      <w:r w:rsidRPr="006A4FE7">
        <w:t>[287]</w:t>
      </w:r>
    </w:p>
    <w:p w:rsidR="000F3457" w:rsidRPr="006A4FE7" w:rsidRDefault="000F3457" w:rsidP="000F3457">
      <w:pPr>
        <w:spacing w:before="120" w:after="120"/>
        <w:jc w:val="both"/>
      </w:pPr>
      <w:r w:rsidRPr="006A4FE7">
        <w:rPr>
          <w:rFonts w:eastAsia="Courier New"/>
          <w:lang w:eastAsia="fr-FR" w:bidi="fr-FR"/>
        </w:rPr>
        <w:t>Québec non plus ne veut des autochtones, car seul le pays 1’intéresse</w:t>
      </w:r>
      <w:r w:rsidRPr="006A4FE7">
        <w:t> ;</w:t>
      </w:r>
      <w:r w:rsidRPr="006A4FE7">
        <w:rPr>
          <w:rFonts w:eastAsia="Courier New"/>
          <w:lang w:eastAsia="fr-FR" w:bidi="fr-FR"/>
        </w:rPr>
        <w:t xml:space="preserve"> les divers ministères des ressources seront d'ailleurs les seuls à s'en soucier, eux dont la fonction première est celle de tête chercheuse des co</w:t>
      </w:r>
      <w:r w:rsidRPr="006A4FE7">
        <w:rPr>
          <w:rFonts w:eastAsia="Courier New"/>
          <w:lang w:eastAsia="fr-FR" w:bidi="fr-FR"/>
        </w:rPr>
        <w:t>m</w:t>
      </w:r>
      <w:r w:rsidRPr="006A4FE7">
        <w:rPr>
          <w:rFonts w:eastAsia="Courier New"/>
          <w:lang w:eastAsia="fr-FR" w:bidi="fr-FR"/>
        </w:rPr>
        <w:t>pagnies d extraction. Les Inuit eurent été bêtes enfin, de ne pas rema</w:t>
      </w:r>
      <w:r w:rsidRPr="006A4FE7">
        <w:rPr>
          <w:rFonts w:eastAsia="Courier New"/>
          <w:lang w:eastAsia="fr-FR" w:bidi="fr-FR"/>
        </w:rPr>
        <w:t>r</w:t>
      </w:r>
      <w:r w:rsidRPr="006A4FE7">
        <w:rPr>
          <w:rFonts w:eastAsia="Courier New"/>
          <w:lang w:eastAsia="fr-FR" w:bidi="fr-FR"/>
        </w:rPr>
        <w:t>quer que c'est aux Richesses naturelles que M. Levesque nicha les fonctionnaires charges d’administrer le Nouveau-Québec. Ceux qui doutent encore écouteront le ministre péquiste qui confiait à Ro</w:t>
      </w:r>
      <w:r w:rsidRPr="006A4FE7">
        <w:rPr>
          <w:rFonts w:eastAsia="Courier New"/>
          <w:lang w:eastAsia="fr-FR" w:bidi="fr-FR"/>
        </w:rPr>
        <w:t>u</w:t>
      </w:r>
      <w:r w:rsidRPr="006A4FE7">
        <w:rPr>
          <w:rFonts w:eastAsia="Courier New"/>
          <w:lang w:eastAsia="fr-FR" w:bidi="fr-FR"/>
        </w:rPr>
        <w:t>lant que "le Québec ne peut prendre le risque de laisser survivre des droits (aborigènes) susceptibles de briser le développ</w:t>
      </w:r>
      <w:r w:rsidRPr="006A4FE7">
        <w:rPr>
          <w:rFonts w:eastAsia="Courier New"/>
          <w:lang w:eastAsia="fr-FR" w:bidi="fr-FR"/>
        </w:rPr>
        <w:t>e</w:t>
      </w:r>
      <w:r w:rsidRPr="006A4FE7">
        <w:rPr>
          <w:rFonts w:eastAsia="Courier New"/>
          <w:lang w:eastAsia="fr-FR" w:bidi="fr-FR"/>
        </w:rPr>
        <w:t>ment de ses territoires nordiques"</w:t>
      </w:r>
      <w:r>
        <w:rPr>
          <w:rFonts w:eastAsia="Courier New"/>
          <w:lang w:eastAsia="fr-FR" w:bidi="fr-FR"/>
        </w:rPr>
        <w:t> </w:t>
      </w:r>
      <w:r>
        <w:rPr>
          <w:rStyle w:val="Appelnotedebasdep"/>
          <w:rFonts w:eastAsia="Courier New"/>
          <w:lang w:eastAsia="fr-FR" w:bidi="fr-FR"/>
        </w:rPr>
        <w:footnoteReference w:id="247"/>
      </w:r>
      <w:r>
        <w:rPr>
          <w:rFonts w:eastAsia="Courier New"/>
          <w:lang w:eastAsia="fr-FR" w:bidi="fr-FR"/>
        </w:rPr>
        <w:t>.</w:t>
      </w:r>
      <w:r w:rsidRPr="006A4FE7">
        <w:rPr>
          <w:rFonts w:eastAsia="Courier New"/>
          <w:lang w:eastAsia="fr-FR" w:bidi="fr-FR"/>
        </w:rPr>
        <w:t xml:space="preserve"> Position qui rejoint essentiell</w:t>
      </w:r>
      <w:r w:rsidRPr="006A4FE7">
        <w:rPr>
          <w:rFonts w:eastAsia="Courier New"/>
          <w:lang w:eastAsia="fr-FR" w:bidi="fr-FR"/>
        </w:rPr>
        <w:t>e</w:t>
      </w:r>
      <w:r w:rsidRPr="006A4FE7">
        <w:rPr>
          <w:rFonts w:eastAsia="Courier New"/>
          <w:lang w:eastAsia="fr-FR" w:bidi="fr-FR"/>
        </w:rPr>
        <w:t>ment celle de la Cour d'Appel lorsqu'elle renverse la décision du Juge Malouf accordant aux Amérindiens l'injonction d'interruption des tr</w:t>
      </w:r>
      <w:r w:rsidRPr="006A4FE7">
        <w:rPr>
          <w:rFonts w:eastAsia="Courier New"/>
          <w:lang w:eastAsia="fr-FR" w:bidi="fr-FR"/>
        </w:rPr>
        <w:t>a</w:t>
      </w:r>
      <w:r w:rsidRPr="006A4FE7">
        <w:rPr>
          <w:rFonts w:eastAsia="Courier New"/>
          <w:lang w:eastAsia="fr-FR" w:bidi="fr-FR"/>
        </w:rPr>
        <w:t>vaux de la Baie James.</w:t>
      </w:r>
    </w:p>
    <w:p w:rsidR="000F3457" w:rsidRPr="006A4FE7" w:rsidRDefault="000F3457" w:rsidP="000F3457">
      <w:pPr>
        <w:spacing w:before="120" w:after="120"/>
        <w:jc w:val="both"/>
      </w:pPr>
      <w:r w:rsidRPr="006A4FE7">
        <w:rPr>
          <w:rFonts w:eastAsia="Courier New"/>
          <w:lang w:eastAsia="fr-FR" w:bidi="fr-FR"/>
        </w:rPr>
        <w:t>Ainsi, l'intérêt économique et géopolitique d'une classe dominante motive d'abord l'entreprise coloniale d'appropriation du territoire e</w:t>
      </w:r>
      <w:r w:rsidRPr="006A4FE7">
        <w:rPr>
          <w:rFonts w:eastAsia="Courier New"/>
          <w:lang w:eastAsia="fr-FR" w:bidi="fr-FR"/>
        </w:rPr>
        <w:t>s</w:t>
      </w:r>
      <w:r w:rsidRPr="006A4FE7">
        <w:rPr>
          <w:rFonts w:eastAsia="Courier New"/>
          <w:lang w:eastAsia="fr-FR" w:bidi="fr-FR"/>
        </w:rPr>
        <w:t>quimau. En pratique, le contexte idéologique contemporain ne perme</w:t>
      </w:r>
      <w:r w:rsidRPr="006A4FE7">
        <w:rPr>
          <w:rFonts w:eastAsia="Courier New"/>
          <w:lang w:eastAsia="fr-FR" w:bidi="fr-FR"/>
        </w:rPr>
        <w:t>t</w:t>
      </w:r>
      <w:r w:rsidRPr="006A4FE7">
        <w:rPr>
          <w:rFonts w:eastAsia="Courier New"/>
          <w:lang w:eastAsia="fr-FR" w:bidi="fr-FR"/>
        </w:rPr>
        <w:t>tait pas que la lég</w:t>
      </w:r>
      <w:r w:rsidRPr="006A4FE7">
        <w:rPr>
          <w:rFonts w:eastAsia="Courier New"/>
          <w:lang w:eastAsia="fr-FR" w:bidi="fr-FR"/>
        </w:rPr>
        <w:t>i</w:t>
      </w:r>
      <w:r w:rsidRPr="006A4FE7">
        <w:rPr>
          <w:rFonts w:eastAsia="Courier New"/>
          <w:lang w:eastAsia="fr-FR" w:bidi="fr-FR"/>
        </w:rPr>
        <w:t>timité du titre canadien sur ce pays se fonde sur la simple loi du plus fort, comme aux États-Unis du milieu du siècle dernier. Aussi, la grande misère des Inuit, "citoyens canadiens", soll</w:t>
      </w:r>
      <w:r w:rsidRPr="006A4FE7">
        <w:rPr>
          <w:rFonts w:eastAsia="Courier New"/>
          <w:lang w:eastAsia="fr-FR" w:bidi="fr-FR"/>
        </w:rPr>
        <w:t>i</w:t>
      </w:r>
      <w:r w:rsidRPr="006A4FE7">
        <w:rPr>
          <w:rFonts w:eastAsia="Courier New"/>
          <w:lang w:eastAsia="fr-FR" w:bidi="fr-FR"/>
        </w:rPr>
        <w:t>citait les politiques étatiques d'assistance sociale et de "civilis</w:t>
      </w:r>
      <w:r w:rsidRPr="006A4FE7">
        <w:rPr>
          <w:rFonts w:eastAsia="Courier New"/>
          <w:lang w:eastAsia="fr-FR" w:bidi="fr-FR"/>
        </w:rPr>
        <w:t>a</w:t>
      </w:r>
      <w:r w:rsidRPr="006A4FE7">
        <w:rPr>
          <w:rFonts w:eastAsia="Courier New"/>
          <w:lang w:eastAsia="fr-FR" w:bidi="fr-FR"/>
        </w:rPr>
        <w:t>tion"</w:t>
      </w:r>
      <w:r w:rsidRPr="006A4FE7">
        <w:t> :</w:t>
      </w:r>
      <w:r w:rsidRPr="006A4FE7">
        <w:rPr>
          <w:rFonts w:eastAsia="Courier New"/>
          <w:lang w:eastAsia="fr-FR" w:bidi="fr-FR"/>
        </w:rPr>
        <w:t xml:space="preserve"> secours direct, services sanitaires, écoles, puis construction de ma</w:t>
      </w:r>
      <w:r w:rsidRPr="006A4FE7">
        <w:rPr>
          <w:rFonts w:eastAsia="Courier New"/>
          <w:lang w:eastAsia="fr-FR" w:bidi="fr-FR"/>
        </w:rPr>
        <w:t>i</w:t>
      </w:r>
      <w:r w:rsidRPr="006A4FE7">
        <w:rPr>
          <w:rFonts w:eastAsia="Courier New"/>
          <w:lang w:eastAsia="fr-FR" w:bidi="fr-FR"/>
        </w:rPr>
        <w:t>sons pour une population désormais sédent</w:t>
      </w:r>
      <w:r w:rsidRPr="006A4FE7">
        <w:rPr>
          <w:rFonts w:eastAsia="Courier New"/>
          <w:lang w:eastAsia="fr-FR" w:bidi="fr-FR"/>
        </w:rPr>
        <w:t>a</w:t>
      </w:r>
      <w:r w:rsidRPr="006A4FE7">
        <w:rPr>
          <w:rFonts w:eastAsia="Courier New"/>
          <w:lang w:eastAsia="fr-FR" w:bidi="fr-FR"/>
        </w:rPr>
        <w:t>risée.</w:t>
      </w:r>
    </w:p>
    <w:p w:rsidR="000F3457" w:rsidRPr="006A4FE7" w:rsidRDefault="000F3457" w:rsidP="000F3457">
      <w:pPr>
        <w:spacing w:before="120" w:after="120"/>
        <w:jc w:val="both"/>
      </w:pPr>
      <w:r w:rsidRPr="006A4FE7">
        <w:rPr>
          <w:rFonts w:eastAsia="Courier New"/>
          <w:lang w:eastAsia="fr-FR" w:bidi="fr-FR"/>
        </w:rPr>
        <w:t xml:space="preserve">En retour, ces développements attirent au Nord les fonctionnaires auxquels on confie 1'adminsitration des affaires de l'État, dont la tâche de "prendre soin" des Esquimaux. Or, on a vu qu'à partir de ce point, une progression géométrique, quasi-violente, entraînait le processus colonial. Le seul facteur nouveau, ce sont ces fonctionnaires. Ils </w:t>
      </w:r>
      <w:r w:rsidRPr="007022EA">
        <w:rPr>
          <w:u w:val="single"/>
        </w:rPr>
        <w:t>po</w:t>
      </w:r>
      <w:r w:rsidRPr="007022EA">
        <w:rPr>
          <w:u w:val="single"/>
        </w:rPr>
        <w:t>r</w:t>
      </w:r>
      <w:r w:rsidRPr="007022EA">
        <w:rPr>
          <w:u w:val="single"/>
        </w:rPr>
        <w:t>tent</w:t>
      </w:r>
      <w:r w:rsidRPr="006A4FE7">
        <w:rPr>
          <w:rFonts w:eastAsia="Courier New"/>
          <w:lang w:eastAsia="fr-FR" w:bidi="fr-FR"/>
        </w:rPr>
        <w:t xml:space="preserve"> quelque chose. Pour la majorité, je ne crois pas que ce soit </w:t>
      </w:r>
      <w:r w:rsidRPr="007022EA">
        <w:rPr>
          <w:u w:val="single"/>
        </w:rPr>
        <w:t>seul</w:t>
      </w:r>
      <w:r w:rsidRPr="007022EA">
        <w:rPr>
          <w:u w:val="single"/>
        </w:rPr>
        <w:t>e</w:t>
      </w:r>
      <w:r w:rsidRPr="007022EA">
        <w:rPr>
          <w:u w:val="single"/>
        </w:rPr>
        <w:t>ment</w:t>
      </w:r>
      <w:r w:rsidRPr="006A4FE7">
        <w:rPr>
          <w:rFonts w:eastAsia="Courier New"/>
          <w:lang w:eastAsia="fr-FR" w:bidi="fr-FR"/>
        </w:rPr>
        <w:t xml:space="preserve"> l'intérêt de la classe bourgeoise, bien qu'il fut présent chez eux sous la guise de l'idéologie paternaliste.</w:t>
      </w:r>
    </w:p>
    <w:p w:rsidR="000F3457" w:rsidRPr="006A4FE7" w:rsidRDefault="000F3457" w:rsidP="000F3457">
      <w:pPr>
        <w:spacing w:before="120" w:after="120"/>
        <w:jc w:val="both"/>
      </w:pPr>
      <w:r w:rsidRPr="006A4FE7">
        <w:rPr>
          <w:rFonts w:eastAsia="Courier New"/>
          <w:lang w:eastAsia="fr-FR" w:bidi="fr-FR"/>
        </w:rPr>
        <w:t>Nos fonctionnaires, de toute provenance sociale, portent la culture de l'Occident. Ses outils, ses manières de faire, ses façons de co</w:t>
      </w:r>
      <w:r w:rsidRPr="006A4FE7">
        <w:rPr>
          <w:rFonts w:eastAsia="Courier New"/>
          <w:lang w:eastAsia="fr-FR" w:bidi="fr-FR"/>
        </w:rPr>
        <w:t>m</w:t>
      </w:r>
      <w:r w:rsidRPr="006A4FE7">
        <w:rPr>
          <w:rFonts w:eastAsia="Courier New"/>
          <w:lang w:eastAsia="fr-FR" w:bidi="fr-FR"/>
        </w:rPr>
        <w:t>prendre. Je parle d'une configuration générale, d'une gestalts de la perception et de l'action de ce que Michel Foucault appelle un "épi</w:t>
      </w:r>
      <w:r w:rsidRPr="006A4FE7">
        <w:rPr>
          <w:rFonts w:eastAsia="Courier New"/>
          <w:lang w:eastAsia="fr-FR" w:bidi="fr-FR"/>
        </w:rPr>
        <w:t>s</w:t>
      </w:r>
      <w:r w:rsidRPr="006A4FE7">
        <w:rPr>
          <w:rFonts w:eastAsia="Courier New"/>
          <w:lang w:eastAsia="fr-FR" w:bidi="fr-FR"/>
        </w:rPr>
        <w:t>tème"</w:t>
      </w:r>
      <w:r>
        <w:t> </w:t>
      </w:r>
      <w:r w:rsidRPr="006A4FE7">
        <w:t>:</w:t>
      </w:r>
      <w:r w:rsidRPr="006A4FE7">
        <w:rPr>
          <w:rFonts w:eastAsia="Courier New"/>
          <w:lang w:eastAsia="fr-FR" w:bidi="fr-FR"/>
        </w:rPr>
        <w:t xml:space="preserve"> un sy</w:t>
      </w:r>
      <w:r w:rsidRPr="006A4FE7">
        <w:rPr>
          <w:rFonts w:eastAsia="Courier New"/>
          <w:lang w:eastAsia="fr-FR" w:bidi="fr-FR"/>
        </w:rPr>
        <w:t>s</w:t>
      </w:r>
      <w:r w:rsidRPr="006A4FE7">
        <w:rPr>
          <w:rFonts w:eastAsia="Courier New"/>
          <w:lang w:eastAsia="fr-FR" w:bidi="fr-FR"/>
        </w:rPr>
        <w:t>tème de représentations qui dédouble et imprègne un système de pratiques significatr</w:t>
      </w:r>
      <w:r w:rsidRPr="006A4FE7">
        <w:rPr>
          <w:rFonts w:eastAsia="Courier New"/>
          <w:lang w:eastAsia="fr-FR" w:bidi="fr-FR"/>
        </w:rPr>
        <w:t>i</w:t>
      </w:r>
      <w:r w:rsidRPr="006A4FE7">
        <w:rPr>
          <w:rFonts w:eastAsia="Courier New"/>
          <w:lang w:eastAsia="fr-FR" w:bidi="fr-FR"/>
        </w:rPr>
        <w:t>ces. Notre</w:t>
      </w:r>
      <w:r>
        <w:rPr>
          <w:rFonts w:eastAsia="Courier New"/>
          <w:lang w:eastAsia="fr-FR" w:bidi="fr-FR"/>
        </w:rPr>
        <w:t xml:space="preserve"> </w:t>
      </w:r>
      <w:r w:rsidRPr="006A4FE7">
        <w:t>[288]</w:t>
      </w:r>
      <w:r>
        <w:t xml:space="preserve"> </w:t>
      </w:r>
      <w:r w:rsidRPr="006A4FE7">
        <w:rPr>
          <w:rFonts w:eastAsia="Courier New"/>
          <w:lang w:eastAsia="fr-FR" w:bidi="fr-FR"/>
        </w:rPr>
        <w:t>commerce et nos e</w:t>
      </w:r>
      <w:r w:rsidRPr="006A4FE7">
        <w:rPr>
          <w:rFonts w:eastAsia="Courier New"/>
          <w:lang w:eastAsia="fr-FR" w:bidi="fr-FR"/>
        </w:rPr>
        <w:t>n</w:t>
      </w:r>
      <w:r w:rsidRPr="006A4FE7">
        <w:rPr>
          <w:rFonts w:eastAsia="Courier New"/>
          <w:lang w:eastAsia="fr-FR" w:bidi="fr-FR"/>
        </w:rPr>
        <w:t>treprises d'État am</w:t>
      </w:r>
      <w:r w:rsidRPr="006A4FE7">
        <w:rPr>
          <w:rFonts w:eastAsia="Courier New"/>
          <w:lang w:eastAsia="fr-FR" w:bidi="fr-FR"/>
        </w:rPr>
        <w:t>è</w:t>
      </w:r>
      <w:r w:rsidRPr="006A4FE7">
        <w:rPr>
          <w:rFonts w:eastAsia="Courier New"/>
          <w:lang w:eastAsia="fr-FR" w:bidi="fr-FR"/>
        </w:rPr>
        <w:t>nent au Nord une technologie et qu'il faut "vendre" au peuple Inuit, exigent un mode d'organisation s</w:t>
      </w:r>
      <w:r w:rsidRPr="006A4FE7">
        <w:rPr>
          <w:rFonts w:eastAsia="Courier New"/>
          <w:lang w:eastAsia="fr-FR" w:bidi="fr-FR"/>
        </w:rPr>
        <w:t>o</w:t>
      </w:r>
      <w:r w:rsidRPr="006A4FE7">
        <w:rPr>
          <w:rFonts w:eastAsia="Courier New"/>
          <w:lang w:eastAsia="fr-FR" w:bidi="fr-FR"/>
        </w:rPr>
        <w:t>ciale bureaucratique qui lui-même n'est d'aucune utilité sans le type pa</w:t>
      </w:r>
      <w:r w:rsidRPr="006A4FE7">
        <w:rPr>
          <w:rFonts w:eastAsia="Courier New"/>
          <w:lang w:eastAsia="fr-FR" w:bidi="fr-FR"/>
        </w:rPr>
        <w:t>r</w:t>
      </w:r>
      <w:r w:rsidRPr="006A4FE7">
        <w:rPr>
          <w:rFonts w:eastAsia="Courier New"/>
          <w:lang w:eastAsia="fr-FR" w:bidi="fr-FR"/>
        </w:rPr>
        <w:t>ticulier de "ration</w:t>
      </w:r>
      <w:r w:rsidRPr="006A4FE7">
        <w:rPr>
          <w:rFonts w:eastAsia="Courier New"/>
          <w:lang w:eastAsia="fr-FR" w:bidi="fr-FR"/>
        </w:rPr>
        <w:t>a</w:t>
      </w:r>
      <w:r w:rsidRPr="006A4FE7">
        <w:rPr>
          <w:rFonts w:eastAsia="Courier New"/>
          <w:lang w:eastAsia="fr-FR" w:bidi="fr-FR"/>
        </w:rPr>
        <w:t>lité" qui lui tient lieu de prise intellectuelle sur le monde.</w:t>
      </w:r>
    </w:p>
    <w:p w:rsidR="000F3457" w:rsidRPr="006A4FE7" w:rsidRDefault="000F3457" w:rsidP="000F3457">
      <w:pPr>
        <w:spacing w:before="120" w:after="120"/>
        <w:jc w:val="both"/>
      </w:pPr>
      <w:r w:rsidRPr="006A4FE7">
        <w:rPr>
          <w:rFonts w:eastAsia="Courier New"/>
          <w:lang w:eastAsia="fr-FR" w:bidi="fr-FR"/>
        </w:rPr>
        <w:t>Cette configuration possède une double nature</w:t>
      </w:r>
      <w:r w:rsidRPr="006A4FE7">
        <w:t> :</w:t>
      </w:r>
      <w:r w:rsidRPr="006A4FE7">
        <w:rPr>
          <w:rFonts w:eastAsia="Courier New"/>
          <w:lang w:eastAsia="fr-FR" w:bidi="fr-FR"/>
        </w:rPr>
        <w:t xml:space="preserve"> celle d'un ense</w:t>
      </w:r>
      <w:r w:rsidRPr="006A4FE7">
        <w:rPr>
          <w:rFonts w:eastAsia="Courier New"/>
          <w:lang w:eastAsia="fr-FR" w:bidi="fr-FR"/>
        </w:rPr>
        <w:t>m</w:t>
      </w:r>
      <w:r w:rsidRPr="006A4FE7">
        <w:rPr>
          <w:rFonts w:eastAsia="Courier New"/>
          <w:lang w:eastAsia="fr-FR" w:bidi="fr-FR"/>
        </w:rPr>
        <w:t>ble d'instruments pour la manipulation matérielle des ressources de la te</w:t>
      </w:r>
      <w:r w:rsidRPr="006A4FE7">
        <w:rPr>
          <w:rFonts w:eastAsia="Courier New"/>
          <w:lang w:eastAsia="fr-FR" w:bidi="fr-FR"/>
        </w:rPr>
        <w:t>r</w:t>
      </w:r>
      <w:r w:rsidRPr="006A4FE7">
        <w:rPr>
          <w:rFonts w:eastAsia="Courier New"/>
          <w:lang w:eastAsia="fr-FR" w:bidi="fr-FR"/>
        </w:rPr>
        <w:t>re et de la force humaine de travail</w:t>
      </w:r>
      <w:r w:rsidRPr="006A4FE7">
        <w:t> ;</w:t>
      </w:r>
      <w:r w:rsidRPr="006A4FE7">
        <w:rPr>
          <w:rFonts w:eastAsia="Courier New"/>
          <w:lang w:eastAsia="fr-FR" w:bidi="fr-FR"/>
        </w:rPr>
        <w:t xml:space="preserve"> mais c'est aussi un ensemble de véhicules d'une communication symbolique. C'est-à-dire un lang</w:t>
      </w:r>
      <w:r w:rsidRPr="006A4FE7">
        <w:rPr>
          <w:rFonts w:eastAsia="Courier New"/>
          <w:lang w:eastAsia="fr-FR" w:bidi="fr-FR"/>
        </w:rPr>
        <w:t>a</w:t>
      </w:r>
      <w:r w:rsidRPr="006A4FE7">
        <w:rPr>
          <w:rFonts w:eastAsia="Courier New"/>
          <w:lang w:eastAsia="fr-FR" w:bidi="fr-FR"/>
        </w:rPr>
        <w:t>ge, une mémoire commune, une globalité cohérente de gestes et d’objets chargés de sign</w:t>
      </w:r>
      <w:r w:rsidRPr="006A4FE7">
        <w:rPr>
          <w:rFonts w:eastAsia="Courier New"/>
          <w:lang w:eastAsia="fr-FR" w:bidi="fr-FR"/>
        </w:rPr>
        <w:t>i</w:t>
      </w:r>
      <w:r w:rsidRPr="006A4FE7">
        <w:rPr>
          <w:rFonts w:eastAsia="Courier New"/>
          <w:lang w:eastAsia="fr-FR" w:bidi="fr-FR"/>
        </w:rPr>
        <w:t>fications. Intériorisées sur la forme d'attitudes conceptuelles et de motivations, ces significations structurent fort</w:t>
      </w:r>
      <w:r w:rsidRPr="006A4FE7">
        <w:rPr>
          <w:rFonts w:eastAsia="Courier New"/>
          <w:lang w:eastAsia="fr-FR" w:bidi="fr-FR"/>
        </w:rPr>
        <w:t>e</w:t>
      </w:r>
      <w:r w:rsidRPr="006A4FE7">
        <w:rPr>
          <w:rFonts w:eastAsia="Courier New"/>
          <w:lang w:eastAsia="fr-FR" w:bidi="fr-FR"/>
        </w:rPr>
        <w:t>ment la personnalité individuelle tout en composant une identité co</w:t>
      </w:r>
      <w:r w:rsidRPr="006A4FE7">
        <w:rPr>
          <w:rFonts w:eastAsia="Courier New"/>
          <w:lang w:eastAsia="fr-FR" w:bidi="fr-FR"/>
        </w:rPr>
        <w:t>l</w:t>
      </w:r>
      <w:r w:rsidRPr="006A4FE7">
        <w:rPr>
          <w:rFonts w:eastAsia="Courier New"/>
          <w:lang w:eastAsia="fr-FR" w:bidi="fr-FR"/>
        </w:rPr>
        <w:t>lective</w:t>
      </w:r>
      <w:r w:rsidRPr="006A4FE7">
        <w:t> ;</w:t>
      </w:r>
      <w:r w:rsidRPr="006A4FE7">
        <w:rPr>
          <w:rFonts w:eastAsia="Courier New"/>
          <w:lang w:eastAsia="fr-FR" w:bidi="fr-FR"/>
        </w:rPr>
        <w:t xml:space="preserve"> elles fournissent un code syncrétique d'interprétation du monde, fondement d'une communion possible, c'est-à-dire d'une r</w:t>
      </w:r>
      <w:r w:rsidRPr="006A4FE7">
        <w:rPr>
          <w:rFonts w:eastAsia="Courier New"/>
          <w:lang w:eastAsia="fr-FR" w:bidi="fr-FR"/>
        </w:rPr>
        <w:t>e</w:t>
      </w:r>
      <w:r w:rsidRPr="006A4FE7">
        <w:rPr>
          <w:rFonts w:eastAsia="Courier New"/>
          <w:lang w:eastAsia="fr-FR" w:bidi="fr-FR"/>
        </w:rPr>
        <w:t>connaissance du soi dans les autres, d'une communication entre les sujets humains parvenant ainsi à dépasser l'angoissante conscience d'un soi à jamais emprisonné dans un corps mortel et coupé du monde dans le temps et l'espace. Autrement, on a peur.</w:t>
      </w:r>
    </w:p>
    <w:p w:rsidR="000F3457" w:rsidRPr="006A4FE7" w:rsidRDefault="000F3457" w:rsidP="000F3457">
      <w:pPr>
        <w:spacing w:before="120" w:after="120"/>
        <w:jc w:val="both"/>
      </w:pPr>
      <w:r w:rsidRPr="006A4FE7">
        <w:rPr>
          <w:rFonts w:eastAsia="Courier New"/>
          <w:lang w:eastAsia="fr-FR" w:bidi="fr-FR"/>
        </w:rPr>
        <w:t>Spontanément, nous avons peur des étrangers, de la sourde panique que suscite l'infranchissable distance, la solitude, l'impuissance, re</w:t>
      </w:r>
      <w:r w:rsidRPr="006A4FE7">
        <w:rPr>
          <w:rFonts w:eastAsia="Courier New"/>
          <w:lang w:eastAsia="fr-FR" w:bidi="fr-FR"/>
        </w:rPr>
        <w:t>s</w:t>
      </w:r>
      <w:r w:rsidRPr="006A4FE7">
        <w:rPr>
          <w:rFonts w:eastAsia="Courier New"/>
          <w:lang w:eastAsia="fr-FR" w:bidi="fr-FR"/>
        </w:rPr>
        <w:t>senties devant l'incommunicabilité. En ce sens, le paternalisme col</w:t>
      </w:r>
      <w:r w:rsidRPr="006A4FE7">
        <w:rPr>
          <w:rFonts w:eastAsia="Courier New"/>
          <w:lang w:eastAsia="fr-FR" w:bidi="fr-FR"/>
        </w:rPr>
        <w:t>o</w:t>
      </w:r>
      <w:r w:rsidRPr="006A4FE7">
        <w:rPr>
          <w:rFonts w:eastAsia="Courier New"/>
          <w:lang w:eastAsia="fr-FR" w:bidi="fr-FR"/>
        </w:rPr>
        <w:t>nial est du même ordre que le meurtre des premiers Inuit rencontrés par les V</w:t>
      </w:r>
      <w:r w:rsidRPr="006A4FE7">
        <w:rPr>
          <w:rFonts w:eastAsia="Courier New"/>
          <w:lang w:eastAsia="fr-FR" w:bidi="fr-FR"/>
        </w:rPr>
        <w:t>i</w:t>
      </w:r>
      <w:r w:rsidRPr="006A4FE7">
        <w:rPr>
          <w:rFonts w:eastAsia="Courier New"/>
          <w:lang w:eastAsia="fr-FR" w:bidi="fr-FR"/>
        </w:rPr>
        <w:t>kings</w:t>
      </w:r>
      <w:r w:rsidRPr="006A4FE7">
        <w:t> :</w:t>
      </w:r>
      <w:r w:rsidRPr="006A4FE7">
        <w:rPr>
          <w:rFonts w:eastAsia="Courier New"/>
          <w:lang w:eastAsia="fr-FR" w:bidi="fr-FR"/>
        </w:rPr>
        <w:t xml:space="preserve"> il est fondé sur une peur mutuelle.</w:t>
      </w:r>
    </w:p>
    <w:p w:rsidR="000F3457" w:rsidRPr="006A4FE7" w:rsidRDefault="000F3457" w:rsidP="000F3457">
      <w:pPr>
        <w:spacing w:before="120" w:after="120"/>
        <w:jc w:val="both"/>
      </w:pPr>
      <w:r w:rsidRPr="006A4FE7">
        <w:rPr>
          <w:rFonts w:eastAsia="Courier New"/>
          <w:lang w:eastAsia="fr-FR" w:bidi="fr-FR"/>
        </w:rPr>
        <w:t>Compulsivement, pour se donner un langage commun avec les a</w:t>
      </w:r>
      <w:r w:rsidRPr="006A4FE7">
        <w:rPr>
          <w:rFonts w:eastAsia="Courier New"/>
          <w:lang w:eastAsia="fr-FR" w:bidi="fr-FR"/>
        </w:rPr>
        <w:t>u</w:t>
      </w:r>
      <w:r w:rsidRPr="006A4FE7">
        <w:rPr>
          <w:rFonts w:eastAsia="Courier New"/>
          <w:lang w:eastAsia="fr-FR" w:bidi="fr-FR"/>
        </w:rPr>
        <w:t>tochtones, les fonctionnaires blancs vont accélérer le transfert cult</w:t>
      </w:r>
      <w:r w:rsidRPr="006A4FE7">
        <w:rPr>
          <w:rFonts w:eastAsia="Courier New"/>
          <w:lang w:eastAsia="fr-FR" w:bidi="fr-FR"/>
        </w:rPr>
        <w:t>u</w:t>
      </w:r>
      <w:r w:rsidRPr="006A4FE7">
        <w:rPr>
          <w:rFonts w:eastAsia="Courier New"/>
          <w:lang w:eastAsia="fr-FR" w:bidi="fr-FR"/>
        </w:rPr>
        <w:t>rel</w:t>
      </w:r>
      <w:r w:rsidRPr="006A4FE7">
        <w:t> :</w:t>
      </w:r>
      <w:r w:rsidRPr="006A4FE7">
        <w:rPr>
          <w:rFonts w:eastAsia="Courier New"/>
          <w:lang w:eastAsia="fr-FR" w:bidi="fr-FR"/>
        </w:rPr>
        <w:t xml:space="preserve"> l'argent, la maison confortable, le bien-être matériel, les outils efficaces, la démocratie, l'éducation scolaire, la science, sont tous des média, comme d'ailleurs "l'authentique culture esquimaude", les "vrais" et les "faux" Esquimaux que nous contemplons ensemble, image d'Epinal de</w:t>
      </w:r>
      <w:r w:rsidRPr="006A4FE7">
        <w:rPr>
          <w:rFonts w:eastAsia="Courier New"/>
          <w:lang w:eastAsia="fr-FR" w:bidi="fr-FR"/>
        </w:rPr>
        <w:t>s</w:t>
      </w:r>
      <w:r w:rsidRPr="006A4FE7">
        <w:rPr>
          <w:rFonts w:eastAsia="Courier New"/>
          <w:lang w:eastAsia="fr-FR" w:bidi="fr-FR"/>
        </w:rPr>
        <w:t>sinée avec eux de nos deux mains conjointes.</w:t>
      </w:r>
    </w:p>
    <w:p w:rsidR="000F3457" w:rsidRPr="006A4FE7" w:rsidRDefault="000F3457" w:rsidP="000F3457">
      <w:pPr>
        <w:spacing w:before="120" w:after="120"/>
        <w:jc w:val="both"/>
      </w:pPr>
      <w:r w:rsidRPr="006A4FE7">
        <w:t>[289]</w:t>
      </w:r>
    </w:p>
    <w:p w:rsidR="000F3457" w:rsidRPr="006A4FE7" w:rsidRDefault="000F3457" w:rsidP="000F3457">
      <w:pPr>
        <w:spacing w:before="120" w:after="120"/>
        <w:jc w:val="both"/>
      </w:pPr>
      <w:r w:rsidRPr="006A4FE7">
        <w:rPr>
          <w:rFonts w:eastAsia="Courier New"/>
          <w:lang w:eastAsia="fr-FR" w:bidi="fr-FR"/>
        </w:rPr>
        <w:t>Cette force accroît la légitimité de la dépossession matérielle des Inuit, puisqu'elle crée à leur désavantage un rapport de dépendance éc</w:t>
      </w:r>
      <w:r w:rsidRPr="006A4FE7">
        <w:rPr>
          <w:rFonts w:eastAsia="Courier New"/>
          <w:lang w:eastAsia="fr-FR" w:bidi="fr-FR"/>
        </w:rPr>
        <w:t>o</w:t>
      </w:r>
      <w:r w:rsidRPr="006A4FE7">
        <w:rPr>
          <w:rFonts w:eastAsia="Courier New"/>
          <w:lang w:eastAsia="fr-FR" w:bidi="fr-FR"/>
        </w:rPr>
        <w:t>nomique et politique à l'égard de l'État, mais elle n'en possède pas moins ses propres ressorts puissants sa propre logique, irréductible à la logique de classe. Néanmoins, elle s'y conjugue. Car les fonctio</w:t>
      </w:r>
      <w:r w:rsidRPr="006A4FE7">
        <w:rPr>
          <w:rFonts w:eastAsia="Courier New"/>
          <w:lang w:eastAsia="fr-FR" w:bidi="fr-FR"/>
        </w:rPr>
        <w:t>n</w:t>
      </w:r>
      <w:r w:rsidRPr="006A4FE7">
        <w:rPr>
          <w:rFonts w:eastAsia="Courier New"/>
          <w:lang w:eastAsia="fr-FR" w:bidi="fr-FR"/>
        </w:rPr>
        <w:t>naires ne sont pas seulement agents de la culture et de la mauvaise conscience blanche</w:t>
      </w:r>
      <w:r w:rsidRPr="006A4FE7">
        <w:t> ;</w:t>
      </w:r>
      <w:r w:rsidRPr="006A4FE7">
        <w:rPr>
          <w:rFonts w:eastAsia="Courier New"/>
          <w:lang w:eastAsia="fr-FR" w:bidi="fr-FR"/>
        </w:rPr>
        <w:t xml:space="preserve"> ce sont aussi les fantassins de l'appareil d’État. L’appareil d'État du cap</w:t>
      </w:r>
      <w:r w:rsidRPr="006A4FE7">
        <w:rPr>
          <w:rFonts w:eastAsia="Courier New"/>
          <w:lang w:eastAsia="fr-FR" w:bidi="fr-FR"/>
        </w:rPr>
        <w:t>i</w:t>
      </w:r>
      <w:r w:rsidRPr="006A4FE7">
        <w:rPr>
          <w:rFonts w:eastAsia="Courier New"/>
          <w:lang w:eastAsia="fr-FR" w:bidi="fr-FR"/>
        </w:rPr>
        <w:t xml:space="preserve">talisme de pointe constitue leur </w:t>
      </w:r>
      <w:r w:rsidRPr="007022EA">
        <w:rPr>
          <w:u w:val="single"/>
        </w:rPr>
        <w:t>discours commun</w:t>
      </w:r>
      <w:r w:rsidRPr="006A4FE7">
        <w:rPr>
          <w:rFonts w:eastAsia="Courier New"/>
          <w:lang w:eastAsia="fr-FR" w:bidi="fr-FR"/>
        </w:rPr>
        <w:t xml:space="preserve"> avec les Inuit.</w:t>
      </w:r>
    </w:p>
    <w:p w:rsidR="000F3457" w:rsidRPr="006A4FE7" w:rsidRDefault="000F3457" w:rsidP="000F3457">
      <w:pPr>
        <w:spacing w:before="120" w:after="120"/>
        <w:jc w:val="both"/>
      </w:pPr>
      <w:r w:rsidRPr="006A4FE7">
        <w:rPr>
          <w:rFonts w:eastAsia="Courier New"/>
          <w:lang w:eastAsia="fr-FR" w:bidi="fr-FR"/>
        </w:rPr>
        <w:t>Les Québécois qui entrent sur la scène, enfants de la technocratie libérale de la Révolution Tranquille, connaissent déjà ce langage. Ils y croient eux aussi, avec une ardeur de néophyte. De plus, ils transpo</w:t>
      </w:r>
      <w:r w:rsidRPr="006A4FE7">
        <w:rPr>
          <w:rFonts w:eastAsia="Courier New"/>
          <w:lang w:eastAsia="fr-FR" w:bidi="fr-FR"/>
        </w:rPr>
        <w:t>r</w:t>
      </w:r>
      <w:r w:rsidRPr="006A4FE7">
        <w:rPr>
          <w:rFonts w:eastAsia="Courier New"/>
          <w:lang w:eastAsia="fr-FR" w:bidi="fr-FR"/>
        </w:rPr>
        <w:t>tent avec eux l'ethnisme des francophones. Contre ce monde de la b</w:t>
      </w:r>
      <w:r w:rsidRPr="006A4FE7">
        <w:rPr>
          <w:rFonts w:eastAsia="Courier New"/>
          <w:lang w:eastAsia="fr-FR" w:bidi="fr-FR"/>
        </w:rPr>
        <w:t>u</w:t>
      </w:r>
      <w:r w:rsidRPr="006A4FE7">
        <w:rPr>
          <w:rFonts w:eastAsia="Courier New"/>
          <w:lang w:eastAsia="fr-FR" w:bidi="fr-FR"/>
        </w:rPr>
        <w:t xml:space="preserve">reaucratie anglaise, et ces Inuit qui de même se </w:t>
      </w:r>
      <w:r w:rsidRPr="006A4FE7">
        <w:t>dis</w:t>
      </w:r>
      <w:r w:rsidRPr="007022EA">
        <w:rPr>
          <w:u w:val="single"/>
        </w:rPr>
        <w:t>t</w:t>
      </w:r>
      <w:r w:rsidRPr="006A4FE7">
        <w:t>ancient</w:t>
      </w:r>
      <w:r w:rsidRPr="006A4FE7">
        <w:rPr>
          <w:rFonts w:eastAsia="Courier New"/>
          <w:lang w:eastAsia="fr-FR" w:bidi="fr-FR"/>
        </w:rPr>
        <w:t xml:space="preserve"> en pidg</w:t>
      </w:r>
      <w:r w:rsidRPr="006A4FE7">
        <w:rPr>
          <w:rFonts w:eastAsia="Courier New"/>
          <w:lang w:eastAsia="fr-FR" w:bidi="fr-FR"/>
        </w:rPr>
        <w:t>i</w:t>
      </w:r>
      <w:r w:rsidRPr="006A4FE7">
        <w:rPr>
          <w:rFonts w:eastAsia="Courier New"/>
          <w:lang w:eastAsia="fr-FR" w:bidi="fr-FR"/>
        </w:rPr>
        <w:t>nanglais autant qu'en inuttitu, ils raffinent les mêmes armes</w:t>
      </w:r>
      <w:r w:rsidRPr="006A4FE7">
        <w:t> :</w:t>
      </w:r>
      <w:r w:rsidRPr="006A4FE7">
        <w:rPr>
          <w:rFonts w:eastAsia="Courier New"/>
          <w:lang w:eastAsia="fr-FR" w:bidi="fr-FR"/>
        </w:rPr>
        <w:t xml:space="preserve"> une éd</w:t>
      </w:r>
      <w:r w:rsidRPr="006A4FE7">
        <w:rPr>
          <w:rFonts w:eastAsia="Courier New"/>
          <w:lang w:eastAsia="fr-FR" w:bidi="fr-FR"/>
        </w:rPr>
        <w:t>u</w:t>
      </w:r>
      <w:r w:rsidRPr="006A4FE7">
        <w:rPr>
          <w:rFonts w:eastAsia="Courier New"/>
          <w:lang w:eastAsia="fr-FR" w:bidi="fr-FR"/>
        </w:rPr>
        <w:t>cation-médium e</w:t>
      </w:r>
      <w:r w:rsidRPr="006A4FE7">
        <w:rPr>
          <w:rFonts w:eastAsia="Courier New"/>
          <w:lang w:eastAsia="fr-FR" w:bidi="fr-FR"/>
        </w:rPr>
        <w:t>n</w:t>
      </w:r>
      <w:r w:rsidRPr="006A4FE7">
        <w:rPr>
          <w:rFonts w:eastAsia="Courier New"/>
          <w:lang w:eastAsia="fr-FR" w:bidi="fr-FR"/>
        </w:rPr>
        <w:t>core plus efficace</w:t>
      </w:r>
      <w:r w:rsidRPr="006A4FE7">
        <w:t> ;</w:t>
      </w:r>
      <w:r w:rsidRPr="006A4FE7">
        <w:rPr>
          <w:rFonts w:eastAsia="Courier New"/>
          <w:lang w:eastAsia="fr-FR" w:bidi="fr-FR"/>
        </w:rPr>
        <w:t xml:space="preserve"> une démocratie-symbole encore plus profonde. Au paternalisme routinisé d'Ottawa, ils ajoutent le p</w:t>
      </w:r>
      <w:r w:rsidRPr="006A4FE7">
        <w:rPr>
          <w:rFonts w:eastAsia="Courier New"/>
          <w:lang w:eastAsia="fr-FR" w:bidi="fr-FR"/>
        </w:rPr>
        <w:t>a</w:t>
      </w:r>
      <w:r w:rsidRPr="006A4FE7">
        <w:rPr>
          <w:rFonts w:eastAsia="Courier New"/>
          <w:lang w:eastAsia="fr-FR" w:bidi="fr-FR"/>
        </w:rPr>
        <w:t>ternalisme fraîchement névrotique. Et s'impose de même la légitimité du capitalisme d'État "vrai" québécois.</w:t>
      </w:r>
    </w:p>
    <w:p w:rsidR="000F3457" w:rsidRPr="006A4FE7" w:rsidRDefault="000F3457" w:rsidP="000F3457">
      <w:pPr>
        <w:spacing w:before="120" w:after="120"/>
        <w:jc w:val="both"/>
      </w:pPr>
      <w:r w:rsidRPr="006A4FE7">
        <w:rPr>
          <w:rFonts w:eastAsia="Courier New"/>
          <w:lang w:eastAsia="fr-FR" w:bidi="fr-FR"/>
        </w:rPr>
        <w:t>Est-il devenu banal de le rappeler</w:t>
      </w:r>
      <w:r w:rsidRPr="006A4FE7">
        <w:t> ?</w:t>
      </w:r>
      <w:r w:rsidRPr="006A4FE7">
        <w:rPr>
          <w:rFonts w:eastAsia="Courier New"/>
          <w:lang w:eastAsia="fr-FR" w:bidi="fr-FR"/>
        </w:rPr>
        <w:t xml:space="preserve"> L'anthropologie classique nous a appris que l'acculturation est un processus lent, de digestion gradue</w:t>
      </w:r>
      <w:r w:rsidRPr="006A4FE7">
        <w:rPr>
          <w:rFonts w:eastAsia="Courier New"/>
          <w:lang w:eastAsia="fr-FR" w:bidi="fr-FR"/>
        </w:rPr>
        <w:t>l</w:t>
      </w:r>
      <w:r w:rsidRPr="006A4FE7">
        <w:rPr>
          <w:rFonts w:eastAsia="Courier New"/>
          <w:lang w:eastAsia="fr-FR" w:bidi="fr-FR"/>
        </w:rPr>
        <w:t>le, de résistance croissante à mesure que l'on s'avance sur la courbe de l'instr</w:t>
      </w:r>
      <w:r w:rsidRPr="006A4FE7">
        <w:rPr>
          <w:rFonts w:eastAsia="Courier New"/>
          <w:lang w:eastAsia="fr-FR" w:bidi="fr-FR"/>
        </w:rPr>
        <w:t>u</w:t>
      </w:r>
      <w:r w:rsidRPr="006A4FE7">
        <w:rPr>
          <w:rFonts w:eastAsia="Courier New"/>
          <w:lang w:eastAsia="fr-FR" w:bidi="fr-FR"/>
        </w:rPr>
        <w:t>mentalité pour rejoindre celle de la signification. Les gens vont accepter volo</w:t>
      </w:r>
      <w:r w:rsidRPr="006A4FE7">
        <w:rPr>
          <w:rFonts w:eastAsia="Courier New"/>
          <w:lang w:eastAsia="fr-FR" w:bidi="fr-FR"/>
        </w:rPr>
        <w:t>n</w:t>
      </w:r>
      <w:r w:rsidRPr="006A4FE7">
        <w:rPr>
          <w:rFonts w:eastAsia="Courier New"/>
          <w:lang w:eastAsia="fr-FR" w:bidi="fr-FR"/>
        </w:rPr>
        <w:t>tiers les outils, les méthodes, les objets qui semblent réduire leur labeur</w:t>
      </w:r>
      <w:r w:rsidRPr="006A4FE7">
        <w:t> ;</w:t>
      </w:r>
      <w:r w:rsidRPr="006A4FE7">
        <w:rPr>
          <w:rFonts w:eastAsia="Courier New"/>
          <w:lang w:eastAsia="fr-FR" w:bidi="fr-FR"/>
        </w:rPr>
        <w:t xml:space="preserve"> ils résistent longtemps aux institutions qui déra</w:t>
      </w:r>
      <w:r w:rsidRPr="006A4FE7">
        <w:rPr>
          <w:rFonts w:eastAsia="Courier New"/>
          <w:lang w:eastAsia="fr-FR" w:bidi="fr-FR"/>
        </w:rPr>
        <w:t>n</w:t>
      </w:r>
      <w:r w:rsidRPr="006A4FE7">
        <w:rPr>
          <w:rFonts w:eastAsia="Courier New"/>
          <w:lang w:eastAsia="fr-FR" w:bidi="fr-FR"/>
        </w:rPr>
        <w:t>gent les fond</w:t>
      </w:r>
      <w:r w:rsidRPr="006A4FE7">
        <w:rPr>
          <w:rFonts w:eastAsia="Courier New"/>
          <w:lang w:eastAsia="fr-FR" w:bidi="fr-FR"/>
        </w:rPr>
        <w:t>e</w:t>
      </w:r>
      <w:r w:rsidRPr="006A4FE7">
        <w:rPr>
          <w:rFonts w:eastAsia="Courier New"/>
          <w:lang w:eastAsia="fr-FR" w:bidi="fr-FR"/>
        </w:rPr>
        <w:t>ments valorisés de l'organisation sociale (la parenté, par exemple)</w:t>
      </w:r>
      <w:r w:rsidRPr="006A4FE7">
        <w:t> ;</w:t>
      </w:r>
      <w:r w:rsidRPr="006A4FE7">
        <w:rPr>
          <w:rFonts w:eastAsia="Courier New"/>
          <w:lang w:eastAsia="fr-FR" w:bidi="fr-FR"/>
        </w:rPr>
        <w:t xml:space="preserve"> le noyau dur de l'identité, les .codes de signification eux-mêmes, appelés parfois "mentalité", "personnalité de base", "vision du monde", "v</w:t>
      </w:r>
      <w:r w:rsidRPr="006A4FE7">
        <w:rPr>
          <w:rFonts w:eastAsia="Courier New"/>
          <w:lang w:eastAsia="fr-FR" w:bidi="fr-FR"/>
        </w:rPr>
        <w:t>a</w:t>
      </w:r>
      <w:r w:rsidRPr="006A4FE7">
        <w:rPr>
          <w:rFonts w:eastAsia="Courier New"/>
          <w:lang w:eastAsia="fr-FR" w:bidi="fr-FR"/>
        </w:rPr>
        <w:t>leurs”, le centre de rencontre du social "extérieur" et du social intériorisé se braque littéralement devant le changement.</w:t>
      </w:r>
    </w:p>
    <w:p w:rsidR="000F3457" w:rsidRPr="006A4FE7" w:rsidRDefault="000F3457" w:rsidP="000F3457">
      <w:pPr>
        <w:spacing w:before="120" w:after="120"/>
        <w:jc w:val="both"/>
      </w:pPr>
      <w:r w:rsidRPr="006A4FE7">
        <w:rPr>
          <w:rFonts w:eastAsia="Courier New"/>
          <w:lang w:eastAsia="fr-FR" w:bidi="fr-FR"/>
        </w:rPr>
        <w:t>Or, le monde objectif des Inuit a été effectivement bouleversé par la technique, l'aménagement du territoire, la vie économique et adm</w:t>
      </w:r>
      <w:r w:rsidRPr="006A4FE7">
        <w:rPr>
          <w:rFonts w:eastAsia="Courier New"/>
          <w:lang w:eastAsia="fr-FR" w:bidi="fr-FR"/>
        </w:rPr>
        <w:t>i</w:t>
      </w:r>
      <w:r w:rsidRPr="006A4FE7">
        <w:rPr>
          <w:rFonts w:eastAsia="Courier New"/>
          <w:lang w:eastAsia="fr-FR" w:bidi="fr-FR"/>
        </w:rPr>
        <w:t>nistr</w:t>
      </w:r>
      <w:r w:rsidRPr="006A4FE7">
        <w:rPr>
          <w:rFonts w:eastAsia="Courier New"/>
          <w:lang w:eastAsia="fr-FR" w:bidi="fr-FR"/>
        </w:rPr>
        <w:t>a</w:t>
      </w:r>
      <w:r w:rsidRPr="006A4FE7">
        <w:rPr>
          <w:rFonts w:eastAsia="Courier New"/>
          <w:lang w:eastAsia="fr-FR" w:bidi="fr-FR"/>
        </w:rPr>
        <w:t>tive.</w:t>
      </w:r>
      <w:r w:rsidRPr="006A4FE7">
        <w:t xml:space="preserve"> </w:t>
      </w:r>
      <w:r w:rsidRPr="006A4FE7">
        <w:rPr>
          <w:rFonts w:eastAsia="Courier New"/>
          <w:lang w:eastAsia="fr-FR" w:bidi="fr-FR"/>
        </w:rPr>
        <w:t>Pour comprendre cet univers, se le traduire et s'y traduire, les schémas symboliques d'autrefois restent muets. Par contre, le di</w:t>
      </w:r>
      <w:r w:rsidRPr="006A4FE7">
        <w:rPr>
          <w:rFonts w:eastAsia="Courier New"/>
          <w:lang w:eastAsia="fr-FR" w:bidi="fr-FR"/>
        </w:rPr>
        <w:t>s</w:t>
      </w:r>
      <w:r w:rsidRPr="006A4FE7">
        <w:rPr>
          <w:rFonts w:eastAsia="Courier New"/>
          <w:lang w:eastAsia="fr-FR" w:bidi="fr-FR"/>
        </w:rPr>
        <w:t>cours idéal des blancs ne</w:t>
      </w:r>
      <w:r>
        <w:rPr>
          <w:rFonts w:eastAsia="Courier New"/>
          <w:lang w:eastAsia="fr-FR" w:bidi="fr-FR"/>
        </w:rPr>
        <w:t xml:space="preserve"> </w:t>
      </w:r>
      <w:r w:rsidRPr="006A4FE7">
        <w:t>[290]</w:t>
      </w:r>
      <w:r>
        <w:t xml:space="preserve"> </w:t>
      </w:r>
      <w:r w:rsidRPr="006A4FE7">
        <w:rPr>
          <w:rFonts w:eastAsia="Courier New"/>
          <w:lang w:eastAsia="fr-FR" w:bidi="fr-FR"/>
        </w:rPr>
        <w:t>fait que recouvrir, comme un vêtement inconfortable, l'ancien corps de significations. Cela prête lieu à une inadéquation souffrante entre le mode symbolique et le mode matériel d'appréhension du monde. Dans les cas les plus caractéristiques de la nouvelle situation, les Inuit se co</w:t>
      </w:r>
      <w:r w:rsidRPr="006A4FE7">
        <w:rPr>
          <w:rFonts w:eastAsia="Courier New"/>
          <w:lang w:eastAsia="fr-FR" w:bidi="fr-FR"/>
        </w:rPr>
        <w:t>n</w:t>
      </w:r>
      <w:r w:rsidRPr="006A4FE7">
        <w:rPr>
          <w:rFonts w:eastAsia="Courier New"/>
          <w:lang w:eastAsia="fr-FR" w:bidi="fr-FR"/>
        </w:rPr>
        <w:t>duisent comme des acteurs qui, sur un théâtre, joueraient un rôle sans connaître la pièce.</w:t>
      </w:r>
    </w:p>
    <w:p w:rsidR="000F3457" w:rsidRPr="006A4FE7" w:rsidRDefault="000F3457" w:rsidP="000F3457">
      <w:pPr>
        <w:spacing w:before="120" w:after="120"/>
        <w:jc w:val="both"/>
      </w:pPr>
      <w:r w:rsidRPr="006A4FE7">
        <w:rPr>
          <w:rFonts w:eastAsia="Courier New"/>
          <w:lang w:eastAsia="fr-FR" w:bidi="fr-FR"/>
        </w:rPr>
        <w:t>C'est un cas d'</w:t>
      </w:r>
      <w:r w:rsidRPr="006A4FE7">
        <w:rPr>
          <w:u w:val="single"/>
        </w:rPr>
        <w:t>anomie</w:t>
      </w:r>
      <w:r w:rsidRPr="006A4FE7">
        <w:rPr>
          <w:rFonts w:eastAsia="Courier New"/>
          <w:lang w:eastAsia="fr-FR" w:bidi="fr-FR"/>
        </w:rPr>
        <w:t xml:space="preserve"> durkheimienne plutôt singulier, puisque l'év</w:t>
      </w:r>
      <w:r w:rsidRPr="006A4FE7">
        <w:rPr>
          <w:rFonts w:eastAsia="Courier New"/>
          <w:lang w:eastAsia="fr-FR" w:bidi="fr-FR"/>
        </w:rPr>
        <w:t>i</w:t>
      </w:r>
      <w:r w:rsidRPr="006A4FE7">
        <w:rPr>
          <w:rFonts w:eastAsia="Courier New"/>
          <w:lang w:eastAsia="fr-FR" w:bidi="fr-FR"/>
        </w:rPr>
        <w:t>dement par le bas des normes traditionnelles est comblé par des normes étrangères mal intériorisées. De sorte que le centre moral de la conduite autonome se trouve meublé par une sorte de trou noir. Aussi, en maintes circonstances où il faut faire face aux éléments nouveaux du réel, le colonisé ritualise certaines conduites, certains discours, ce</w:t>
      </w:r>
      <w:r w:rsidRPr="006A4FE7">
        <w:rPr>
          <w:rFonts w:eastAsia="Courier New"/>
          <w:lang w:eastAsia="fr-FR" w:bidi="fr-FR"/>
        </w:rPr>
        <w:t>r</w:t>
      </w:r>
      <w:r w:rsidRPr="006A4FE7">
        <w:rPr>
          <w:rFonts w:eastAsia="Courier New"/>
          <w:lang w:eastAsia="fr-FR" w:bidi="fr-FR"/>
        </w:rPr>
        <w:t>tains objets qui appartiennent soit aux stéréotypes de la puissance des Blancs telle que perçue par les Inuit, soit â ceux de l'identité esqu</w:t>
      </w:r>
      <w:r w:rsidRPr="006A4FE7">
        <w:rPr>
          <w:rFonts w:eastAsia="Courier New"/>
          <w:lang w:eastAsia="fr-FR" w:bidi="fr-FR"/>
        </w:rPr>
        <w:t>i</w:t>
      </w:r>
      <w:r w:rsidRPr="006A4FE7">
        <w:rPr>
          <w:rFonts w:eastAsia="Courier New"/>
          <w:lang w:eastAsia="fr-FR" w:bidi="fr-FR"/>
        </w:rPr>
        <w:t>maude telle que définie par les Blancs. Dans cette anomie, cette ali</w:t>
      </w:r>
      <w:r w:rsidRPr="006A4FE7">
        <w:rPr>
          <w:rFonts w:eastAsia="Courier New"/>
          <w:lang w:eastAsia="fr-FR" w:bidi="fr-FR"/>
        </w:rPr>
        <w:t>é</w:t>
      </w:r>
      <w:r w:rsidRPr="006A4FE7">
        <w:rPr>
          <w:rFonts w:eastAsia="Courier New"/>
          <w:lang w:eastAsia="fr-FR" w:bidi="fr-FR"/>
        </w:rPr>
        <w:t>nation culturelle, les Blancs sont les interprètes d'un sens jamais ass</w:t>
      </w:r>
      <w:r w:rsidRPr="006A4FE7">
        <w:rPr>
          <w:rFonts w:eastAsia="Courier New"/>
          <w:lang w:eastAsia="fr-FR" w:bidi="fr-FR"/>
        </w:rPr>
        <w:t>i</w:t>
      </w:r>
      <w:r w:rsidRPr="006A4FE7">
        <w:rPr>
          <w:rFonts w:eastAsia="Courier New"/>
          <w:lang w:eastAsia="fr-FR" w:bidi="fr-FR"/>
        </w:rPr>
        <w:t>milé, comme l'État est le pou</w:t>
      </w:r>
      <w:r w:rsidRPr="006A4FE7">
        <w:rPr>
          <w:rFonts w:eastAsia="Courier New"/>
          <w:lang w:eastAsia="fr-FR" w:bidi="fr-FR"/>
        </w:rPr>
        <w:t>r</w:t>
      </w:r>
      <w:r w:rsidRPr="006A4FE7">
        <w:rPr>
          <w:rFonts w:eastAsia="Courier New"/>
          <w:lang w:eastAsia="fr-FR" w:bidi="fr-FR"/>
        </w:rPr>
        <w:t>voyeur rendu nécessaire par l'aliénation économ</w:t>
      </w:r>
      <w:r w:rsidRPr="006A4FE7">
        <w:rPr>
          <w:rFonts w:eastAsia="Courier New"/>
          <w:lang w:eastAsia="fr-FR" w:bidi="fr-FR"/>
        </w:rPr>
        <w:t>i</w:t>
      </w:r>
      <w:r w:rsidRPr="006A4FE7">
        <w:rPr>
          <w:rFonts w:eastAsia="Courier New"/>
          <w:lang w:eastAsia="fr-FR" w:bidi="fr-FR"/>
        </w:rPr>
        <w:t>que. Parfois, donc, et comme si ce fétichisme permettait de s'approprier symbol</w:t>
      </w:r>
      <w:r w:rsidRPr="006A4FE7">
        <w:rPr>
          <w:rFonts w:eastAsia="Courier New"/>
          <w:lang w:eastAsia="fr-FR" w:bidi="fr-FR"/>
        </w:rPr>
        <w:t>i</w:t>
      </w:r>
      <w:r w:rsidRPr="006A4FE7">
        <w:rPr>
          <w:rFonts w:eastAsia="Courier New"/>
          <w:lang w:eastAsia="fr-FR" w:bidi="fr-FR"/>
        </w:rPr>
        <w:t>quement une puissance externe maîtresse d'un monde devenu étranger, les Inuit jouent au Blanc pour eux-mêmes ou au Vrai Esquimau pour notre édification.</w:t>
      </w:r>
    </w:p>
    <w:p w:rsidR="000F3457" w:rsidRPr="006A4FE7" w:rsidRDefault="000F3457" w:rsidP="000F3457">
      <w:pPr>
        <w:spacing w:before="120" w:after="120"/>
        <w:jc w:val="both"/>
      </w:pPr>
      <w:r w:rsidRPr="006A4FE7">
        <w:rPr>
          <w:rFonts w:eastAsia="Courier New"/>
          <w:lang w:eastAsia="fr-FR" w:bidi="fr-FR"/>
        </w:rPr>
        <w:t>Ce rabattement vers les comportements ou attitudes stéréotypées d</w:t>
      </w:r>
      <w:r w:rsidRPr="006A4FE7">
        <w:rPr>
          <w:rFonts w:eastAsia="Courier New"/>
          <w:lang w:eastAsia="fr-FR" w:bidi="fr-FR"/>
        </w:rPr>
        <w:t>é</w:t>
      </w:r>
      <w:r w:rsidRPr="006A4FE7">
        <w:rPr>
          <w:rFonts w:eastAsia="Courier New"/>
          <w:lang w:eastAsia="fr-FR" w:bidi="fr-FR"/>
        </w:rPr>
        <w:t>masque au contraire une impuissance</w:t>
      </w:r>
      <w:r w:rsidRPr="006A4FE7">
        <w:t> ;</w:t>
      </w:r>
      <w:r w:rsidRPr="006A4FE7">
        <w:rPr>
          <w:rFonts w:eastAsia="Courier New"/>
          <w:lang w:eastAsia="fr-FR" w:bidi="fr-FR"/>
        </w:rPr>
        <w:t xml:space="preserve"> s'il y a théâtralisation de la co</w:t>
      </w:r>
      <w:r w:rsidRPr="006A4FE7">
        <w:rPr>
          <w:rFonts w:eastAsia="Courier New"/>
          <w:lang w:eastAsia="fr-FR" w:bidi="fr-FR"/>
        </w:rPr>
        <w:t>m</w:t>
      </w:r>
      <w:r w:rsidRPr="006A4FE7">
        <w:rPr>
          <w:rFonts w:eastAsia="Courier New"/>
          <w:lang w:eastAsia="fr-FR" w:bidi="fr-FR"/>
        </w:rPr>
        <w:t>munication sociale, c'est qu'il n'est pas possible de participer au processus constant de symbolisation commune qui permet de se tr</w:t>
      </w:r>
      <w:r w:rsidRPr="006A4FE7">
        <w:rPr>
          <w:rFonts w:eastAsia="Courier New"/>
          <w:lang w:eastAsia="fr-FR" w:bidi="fr-FR"/>
        </w:rPr>
        <w:t>a</w:t>
      </w:r>
      <w:r w:rsidRPr="006A4FE7">
        <w:rPr>
          <w:rFonts w:eastAsia="Courier New"/>
          <w:lang w:eastAsia="fr-FR" w:bidi="fr-FR"/>
        </w:rPr>
        <w:t>duire une praxis mo</w:t>
      </w:r>
      <w:r w:rsidRPr="006A4FE7">
        <w:rPr>
          <w:rFonts w:eastAsia="Courier New"/>
          <w:lang w:eastAsia="fr-FR" w:bidi="fr-FR"/>
        </w:rPr>
        <w:t>u</w:t>
      </w:r>
      <w:r w:rsidRPr="006A4FE7">
        <w:rPr>
          <w:rFonts w:eastAsia="Courier New"/>
          <w:lang w:eastAsia="fr-FR" w:bidi="fr-FR"/>
        </w:rPr>
        <w:t>vante et d'y investir son identité. En retour, cette impuissance reste incapable aussi longtemps que les Inuit, même s'ils y pre</w:t>
      </w:r>
      <w:r w:rsidRPr="006A4FE7">
        <w:rPr>
          <w:rFonts w:eastAsia="Courier New"/>
          <w:lang w:eastAsia="fr-FR" w:bidi="fr-FR"/>
        </w:rPr>
        <w:t>n</w:t>
      </w:r>
      <w:r w:rsidRPr="006A4FE7">
        <w:rPr>
          <w:rFonts w:eastAsia="Courier New"/>
          <w:lang w:eastAsia="fr-FR" w:bidi="fr-FR"/>
        </w:rPr>
        <w:t>nent part individuellement sont collectivement exclus par l'État paternaliste du procès de production de leur nouvelle vie matérielle. Le résultat de ce colonialisme de luxe n'est ni l'assimilation au sens pr</w:t>
      </w:r>
      <w:r w:rsidRPr="006A4FE7">
        <w:rPr>
          <w:rFonts w:eastAsia="Courier New"/>
          <w:lang w:eastAsia="fr-FR" w:bidi="fr-FR"/>
        </w:rPr>
        <w:t>o</w:t>
      </w:r>
      <w:r w:rsidRPr="006A4FE7">
        <w:rPr>
          <w:rFonts w:eastAsia="Courier New"/>
          <w:lang w:eastAsia="fr-FR" w:bidi="fr-FR"/>
        </w:rPr>
        <w:t>pre, ni bien sûr l'émergence d'une nouvelle civilisation inuite, mais une sorte de cercle vicieux d’aliénation culturelle qu'il faudrait peut-être baptiser</w:t>
      </w:r>
      <w:r w:rsidRPr="006A4FE7">
        <w:t> :</w:t>
      </w:r>
      <w:r w:rsidRPr="006A4FE7">
        <w:rPr>
          <w:rFonts w:eastAsia="Courier New"/>
          <w:lang w:eastAsia="fr-FR" w:bidi="fr-FR"/>
        </w:rPr>
        <w:t xml:space="preserve"> </w:t>
      </w:r>
      <w:r w:rsidRPr="006A4FE7">
        <w:rPr>
          <w:rFonts w:eastAsia="Courier New"/>
          <w:u w:val="single"/>
          <w:lang w:eastAsia="fr-FR" w:bidi="fr-FR"/>
        </w:rPr>
        <w:t>la s</w:t>
      </w:r>
      <w:r w:rsidRPr="006A4FE7">
        <w:rPr>
          <w:u w:val="single"/>
        </w:rPr>
        <w:t>imil</w:t>
      </w:r>
      <w:r w:rsidRPr="006A4FE7">
        <w:rPr>
          <w:u w:val="single"/>
        </w:rPr>
        <w:t>i</w:t>
      </w:r>
      <w:r w:rsidRPr="006A4FE7">
        <w:rPr>
          <w:u w:val="single"/>
        </w:rPr>
        <w:t>sation</w:t>
      </w:r>
      <w:r w:rsidRPr="006A4FE7">
        <w:t>.</w:t>
      </w:r>
    </w:p>
    <w:p w:rsidR="000F3457" w:rsidRPr="006A4FE7" w:rsidRDefault="000F3457" w:rsidP="000F3457">
      <w:pPr>
        <w:spacing w:before="120" w:after="120"/>
        <w:jc w:val="both"/>
      </w:pPr>
      <w:r w:rsidRPr="006A4FE7">
        <w:rPr>
          <w:rFonts w:eastAsia="Courier New"/>
          <w:lang w:eastAsia="fr-FR" w:bidi="fr-FR"/>
        </w:rPr>
        <w:t>Le rôle capital du mouvement coopératif s'éclaire maintenant</w:t>
      </w:r>
      <w:r w:rsidRPr="006A4FE7">
        <w:t> :</w:t>
      </w:r>
      <w:r w:rsidRPr="006A4FE7">
        <w:rPr>
          <w:rFonts w:eastAsia="Courier New"/>
          <w:lang w:eastAsia="fr-FR" w:bidi="fr-FR"/>
        </w:rPr>
        <w:t xml:space="preserve"> il porte tout l'effort d'auto-détermination </w:t>
      </w:r>
      <w:r w:rsidRPr="006A4FE7">
        <w:rPr>
          <w:u w:val="single"/>
        </w:rPr>
        <w:t>économique</w:t>
      </w:r>
      <w:r w:rsidRPr="006A4FE7">
        <w:rPr>
          <w:rFonts w:eastAsia="Courier New"/>
          <w:lang w:eastAsia="fr-FR" w:bidi="fr-FR"/>
        </w:rPr>
        <w:t xml:space="preserve"> de la collectivité autoc</w:t>
      </w:r>
      <w:r w:rsidRPr="006A4FE7">
        <w:rPr>
          <w:rFonts w:eastAsia="Courier New"/>
          <w:lang w:eastAsia="fr-FR" w:bidi="fr-FR"/>
        </w:rPr>
        <w:t>h</w:t>
      </w:r>
      <w:r w:rsidRPr="006A4FE7">
        <w:rPr>
          <w:rFonts w:eastAsia="Courier New"/>
          <w:lang w:eastAsia="fr-FR" w:bidi="fr-FR"/>
        </w:rPr>
        <w:t>tone</w:t>
      </w:r>
      <w:r>
        <w:t xml:space="preserve"> </w:t>
      </w:r>
      <w:r w:rsidRPr="006A4FE7">
        <w:t>[291]</w:t>
      </w:r>
      <w:r>
        <w:t xml:space="preserve"> </w:t>
      </w:r>
      <w:r w:rsidRPr="006A4FE7">
        <w:rPr>
          <w:rFonts w:eastAsia="Courier New"/>
          <w:lang w:eastAsia="fr-FR" w:bidi="fr-FR"/>
        </w:rPr>
        <w:t xml:space="preserve">et à ce titre, il devrait immanquablement se trouver un de ces jours face à face avec l'État paternaliste et sa techno-bureaucratie de </w:t>
      </w:r>
      <w:r w:rsidRPr="006A4FE7">
        <w:rPr>
          <w:u w:val="single"/>
        </w:rPr>
        <w:t>Welf</w:t>
      </w:r>
      <w:r w:rsidRPr="006A4FE7">
        <w:rPr>
          <w:u w:val="single"/>
        </w:rPr>
        <w:t>a</w:t>
      </w:r>
      <w:r w:rsidRPr="006A4FE7">
        <w:rPr>
          <w:u w:val="single"/>
        </w:rPr>
        <w:t>re</w:t>
      </w:r>
      <w:r w:rsidRPr="006A4FE7">
        <w:rPr>
          <w:rFonts w:eastAsia="Courier New"/>
          <w:lang w:eastAsia="fr-FR" w:bidi="fr-FR"/>
        </w:rPr>
        <w:t>. En même temps, il me semble que ce n'est pas par hasard si, dans les coop</w:t>
      </w:r>
      <w:r w:rsidRPr="006A4FE7">
        <w:rPr>
          <w:rFonts w:eastAsia="Courier New"/>
          <w:lang w:eastAsia="fr-FR" w:bidi="fr-FR"/>
        </w:rPr>
        <w:t>é</w:t>
      </w:r>
      <w:r w:rsidRPr="006A4FE7">
        <w:rPr>
          <w:rFonts w:eastAsia="Courier New"/>
          <w:lang w:eastAsia="fr-FR" w:bidi="fr-FR"/>
        </w:rPr>
        <w:t>ratives, tout se fait en langue esqu</w:t>
      </w:r>
      <w:r w:rsidRPr="006A4FE7">
        <w:rPr>
          <w:rFonts w:eastAsia="Courier New"/>
          <w:lang w:eastAsia="fr-FR" w:bidi="fr-FR"/>
        </w:rPr>
        <w:t>i</w:t>
      </w:r>
      <w:r w:rsidRPr="006A4FE7">
        <w:rPr>
          <w:rFonts w:eastAsia="Courier New"/>
          <w:lang w:eastAsia="fr-FR" w:bidi="fr-FR"/>
        </w:rPr>
        <w:t>maude, "à la manière des Inuit", "INUTTITU". Ne nous surprenons pas non plus si que</w:t>
      </w:r>
      <w:r w:rsidRPr="006A4FE7">
        <w:rPr>
          <w:rFonts w:eastAsia="Courier New"/>
          <w:lang w:eastAsia="fr-FR" w:bidi="fr-FR"/>
        </w:rPr>
        <w:t>l</w:t>
      </w:r>
      <w:r w:rsidRPr="006A4FE7">
        <w:rPr>
          <w:rFonts w:eastAsia="Courier New"/>
          <w:lang w:eastAsia="fr-FR" w:bidi="fr-FR"/>
        </w:rPr>
        <w:t>ques jeunes gens des générations montantes man</w:t>
      </w:r>
      <w:r w:rsidRPr="006A4FE7">
        <w:rPr>
          <w:rFonts w:eastAsia="Courier New"/>
          <w:lang w:eastAsia="fr-FR" w:bidi="fr-FR"/>
        </w:rPr>
        <w:t>i</w:t>
      </w:r>
      <w:r w:rsidRPr="006A4FE7">
        <w:rPr>
          <w:rFonts w:eastAsia="Courier New"/>
          <w:lang w:eastAsia="fr-FR" w:bidi="fr-FR"/>
        </w:rPr>
        <w:t>festent un mépris conde</w:t>
      </w:r>
      <w:r w:rsidRPr="006A4FE7">
        <w:rPr>
          <w:rFonts w:eastAsia="Courier New"/>
          <w:lang w:eastAsia="fr-FR" w:bidi="fr-FR"/>
        </w:rPr>
        <w:t>s</w:t>
      </w:r>
      <w:r w:rsidRPr="006A4FE7">
        <w:rPr>
          <w:rFonts w:eastAsia="Courier New"/>
          <w:lang w:eastAsia="fr-FR" w:bidi="fr-FR"/>
        </w:rPr>
        <w:t>cendant pour les coops</w:t>
      </w:r>
      <w:r w:rsidRPr="006A4FE7">
        <w:t> :</w:t>
      </w:r>
      <w:r w:rsidRPr="006A4FE7">
        <w:rPr>
          <w:rFonts w:eastAsia="Courier New"/>
          <w:lang w:eastAsia="fr-FR" w:bidi="fr-FR"/>
        </w:rPr>
        <w:t xml:space="preserve"> elles ne portent pas les signes de la puissance occidentale.</w:t>
      </w:r>
    </w:p>
    <w:p w:rsidR="000F3457" w:rsidRPr="006A4FE7" w:rsidRDefault="000F3457" w:rsidP="000F3457">
      <w:pPr>
        <w:spacing w:before="120" w:after="120"/>
        <w:jc w:val="both"/>
      </w:pPr>
      <w:r w:rsidRPr="006A4FE7">
        <w:rPr>
          <w:rFonts w:eastAsia="Courier New"/>
          <w:lang w:eastAsia="fr-FR" w:bidi="fr-FR"/>
        </w:rPr>
        <w:t xml:space="preserve">Car au cours des années, la </w:t>
      </w:r>
      <w:r w:rsidRPr="006A4FE7">
        <w:rPr>
          <w:rFonts w:eastAsia="Courier New"/>
          <w:u w:val="single"/>
          <w:lang w:eastAsia="fr-FR" w:bidi="fr-FR"/>
        </w:rPr>
        <w:t>s</w:t>
      </w:r>
      <w:r w:rsidRPr="006A4FE7">
        <w:rPr>
          <w:u w:val="single"/>
        </w:rPr>
        <w:t>imilisation</w:t>
      </w:r>
      <w:r w:rsidRPr="006A4FE7">
        <w:rPr>
          <w:rFonts w:eastAsia="Courier New"/>
          <w:lang w:eastAsia="fr-FR" w:bidi="fr-FR"/>
        </w:rPr>
        <w:t xml:space="preserve"> a produit des petits. La No</w:t>
      </w:r>
      <w:r w:rsidRPr="006A4FE7">
        <w:rPr>
          <w:rFonts w:eastAsia="Courier New"/>
          <w:lang w:eastAsia="fr-FR" w:bidi="fr-FR"/>
        </w:rPr>
        <w:t>r</w:t>
      </w:r>
      <w:r w:rsidRPr="006A4FE7">
        <w:rPr>
          <w:rFonts w:eastAsia="Courier New"/>
          <w:lang w:eastAsia="fr-FR" w:bidi="fr-FR"/>
        </w:rPr>
        <w:t>thern Quebec Inuit Association est de ceux-là. Sa légitimité porte au moins autant sur le cordon ombilical qui la relie idéologiquement et f</w:t>
      </w:r>
      <w:r w:rsidRPr="006A4FE7">
        <w:rPr>
          <w:rFonts w:eastAsia="Courier New"/>
          <w:lang w:eastAsia="fr-FR" w:bidi="fr-FR"/>
        </w:rPr>
        <w:t>i</w:t>
      </w:r>
      <w:r w:rsidRPr="006A4FE7">
        <w:rPr>
          <w:rFonts w:eastAsia="Courier New"/>
          <w:lang w:eastAsia="fr-FR" w:bidi="fr-FR"/>
        </w:rPr>
        <w:t>nancièrement à la technobureaucratie coloniale que sur le support populaire. Elle recrute ses militants les plus actifs chez les jeunes in</w:t>
      </w:r>
      <w:r w:rsidRPr="006A4FE7">
        <w:rPr>
          <w:rFonts w:eastAsia="Courier New"/>
          <w:lang w:eastAsia="fr-FR" w:bidi="fr-FR"/>
        </w:rPr>
        <w:t>s</w:t>
      </w:r>
      <w:r w:rsidRPr="006A4FE7">
        <w:rPr>
          <w:rFonts w:eastAsia="Courier New"/>
          <w:lang w:eastAsia="fr-FR" w:bidi="fr-FR"/>
        </w:rPr>
        <w:t>truits prêts à prendre la relève des fonctionnaires blancs, et par cons</w:t>
      </w:r>
      <w:r w:rsidRPr="006A4FE7">
        <w:rPr>
          <w:rFonts w:eastAsia="Courier New"/>
          <w:lang w:eastAsia="fr-FR" w:bidi="fr-FR"/>
        </w:rPr>
        <w:t>é</w:t>
      </w:r>
      <w:r w:rsidRPr="006A4FE7">
        <w:rPr>
          <w:rFonts w:eastAsia="Courier New"/>
          <w:lang w:eastAsia="fr-FR" w:bidi="fr-FR"/>
        </w:rPr>
        <w:t>quent s</w:t>
      </w:r>
      <w:r w:rsidRPr="006A4FE7">
        <w:rPr>
          <w:rFonts w:eastAsia="Courier New"/>
          <w:lang w:eastAsia="fr-FR" w:bidi="fr-FR"/>
        </w:rPr>
        <w:t>a</w:t>
      </w:r>
      <w:r w:rsidRPr="006A4FE7">
        <w:rPr>
          <w:rFonts w:eastAsia="Courier New"/>
          <w:lang w:eastAsia="fr-FR" w:bidi="fr-FR"/>
        </w:rPr>
        <w:t>tisfaits des structures para-étatiques prévues par l'Entente de la Baie James. Tom Mboya, je crois, a écrit que beaucoup de leaders africains s'étaient résignés à l'ind</w:t>
      </w:r>
      <w:r w:rsidRPr="006A4FE7">
        <w:rPr>
          <w:rFonts w:eastAsia="Courier New"/>
          <w:lang w:eastAsia="fr-FR" w:bidi="fr-FR"/>
        </w:rPr>
        <w:t>é</w:t>
      </w:r>
      <w:r w:rsidRPr="006A4FE7">
        <w:rPr>
          <w:rFonts w:eastAsia="Courier New"/>
          <w:lang w:eastAsia="fr-FR" w:bidi="fr-FR"/>
        </w:rPr>
        <w:t>pendance quand ils se sont rendus compte que les Blancs ne leur permettraient jamais de devenir des c</w:t>
      </w:r>
      <w:r w:rsidRPr="006A4FE7">
        <w:rPr>
          <w:rFonts w:eastAsia="Courier New"/>
          <w:lang w:eastAsia="fr-FR" w:bidi="fr-FR"/>
        </w:rPr>
        <w:t>i</w:t>
      </w:r>
      <w:r w:rsidRPr="006A4FE7">
        <w:rPr>
          <w:rFonts w:eastAsia="Courier New"/>
          <w:lang w:eastAsia="fr-FR" w:bidi="fr-FR"/>
        </w:rPr>
        <w:t>toyens à part e</w:t>
      </w:r>
      <w:r w:rsidRPr="006A4FE7">
        <w:rPr>
          <w:rFonts w:eastAsia="Courier New"/>
          <w:lang w:eastAsia="fr-FR" w:bidi="fr-FR"/>
        </w:rPr>
        <w:t>n</w:t>
      </w:r>
      <w:r w:rsidRPr="006A4FE7">
        <w:rPr>
          <w:rFonts w:eastAsia="Courier New"/>
          <w:lang w:eastAsia="fr-FR" w:bidi="fr-FR"/>
        </w:rPr>
        <w:t xml:space="preserve">tière de la </w:t>
      </w:r>
      <w:r w:rsidRPr="006A4FE7">
        <w:rPr>
          <w:u w:val="single"/>
        </w:rPr>
        <w:t>métropole coloniale</w:t>
      </w:r>
      <w:r w:rsidRPr="006A4FE7">
        <w:rPr>
          <w:rFonts w:eastAsia="Courier New"/>
          <w:lang w:eastAsia="fr-FR" w:bidi="fr-FR"/>
        </w:rPr>
        <w:t>. La nouvelle classe moyenne inuite n'aura pas ce problème, mais elle se fut sans doute radicalisée si on lui avait refusé son ersatz d'État, les postes de fon</w:t>
      </w:r>
      <w:r w:rsidRPr="006A4FE7">
        <w:rPr>
          <w:rFonts w:eastAsia="Courier New"/>
          <w:lang w:eastAsia="fr-FR" w:bidi="fr-FR"/>
        </w:rPr>
        <w:t>c</w:t>
      </w:r>
      <w:r w:rsidRPr="006A4FE7">
        <w:rPr>
          <w:rFonts w:eastAsia="Courier New"/>
          <w:lang w:eastAsia="fr-FR" w:bidi="fr-FR"/>
        </w:rPr>
        <w:t>tionnaires et les comités co</w:t>
      </w:r>
      <w:r w:rsidRPr="006A4FE7">
        <w:rPr>
          <w:rFonts w:eastAsia="Courier New"/>
          <w:lang w:eastAsia="fr-FR" w:bidi="fr-FR"/>
        </w:rPr>
        <w:t>n</w:t>
      </w:r>
      <w:r w:rsidRPr="006A4FE7">
        <w:rPr>
          <w:rFonts w:eastAsia="Courier New"/>
          <w:lang w:eastAsia="fr-FR" w:bidi="fr-FR"/>
        </w:rPr>
        <w:t>sultatifs qui s'y rattachent. Comme le Grand Conseil des Cris</w:t>
      </w:r>
      <w:r>
        <w:rPr>
          <w:rFonts w:eastAsia="Courier New"/>
          <w:lang w:eastAsia="fr-FR" w:bidi="fr-FR"/>
        </w:rPr>
        <w:t> </w:t>
      </w:r>
      <w:r>
        <w:rPr>
          <w:rStyle w:val="Appelnotedebasdep"/>
          <w:rFonts w:eastAsia="Courier New"/>
          <w:lang w:eastAsia="fr-FR" w:bidi="fr-FR"/>
        </w:rPr>
        <w:footnoteReference w:customMarkFollows="1" w:id="248"/>
        <w:t>*</w:t>
      </w:r>
      <w:r w:rsidRPr="006A4FE7">
        <w:rPr>
          <w:rFonts w:eastAsia="Courier New"/>
          <w:lang w:eastAsia="fr-FR" w:bidi="fr-FR"/>
        </w:rPr>
        <w:t>, la N.Q.I.A. accorde une importance primo</w:t>
      </w:r>
      <w:r w:rsidRPr="006A4FE7">
        <w:rPr>
          <w:rFonts w:eastAsia="Courier New"/>
          <w:lang w:eastAsia="fr-FR" w:bidi="fr-FR"/>
        </w:rPr>
        <w:t>r</w:t>
      </w:r>
      <w:r w:rsidRPr="006A4FE7">
        <w:rPr>
          <w:rFonts w:eastAsia="Courier New"/>
          <w:lang w:eastAsia="fr-FR" w:bidi="fr-FR"/>
        </w:rPr>
        <w:t>diale aux bureaux</w:t>
      </w:r>
      <w:r w:rsidRPr="006A4FE7">
        <w:t> ;</w:t>
      </w:r>
      <w:r w:rsidRPr="006A4FE7">
        <w:rPr>
          <w:rFonts w:eastAsia="Courier New"/>
          <w:lang w:eastAsia="fr-FR" w:bidi="fr-FR"/>
        </w:rPr>
        <w:t xml:space="preserve"> elle en entr</w:t>
      </w:r>
      <w:r w:rsidRPr="006A4FE7">
        <w:rPr>
          <w:rFonts w:eastAsia="Courier New"/>
          <w:lang w:eastAsia="fr-FR" w:bidi="fr-FR"/>
        </w:rPr>
        <w:t>e</w:t>
      </w:r>
      <w:r w:rsidRPr="006A4FE7">
        <w:rPr>
          <w:rFonts w:eastAsia="Courier New"/>
          <w:lang w:eastAsia="fr-FR" w:bidi="fr-FR"/>
        </w:rPr>
        <w:t>tient de spacieux dans un gratte-ciel de la rue Dorchester, à Montréal, de même qu'à Fort Chimo.</w:t>
      </w:r>
    </w:p>
    <w:p w:rsidR="000F3457" w:rsidRPr="006A4FE7" w:rsidRDefault="000F3457" w:rsidP="000F3457">
      <w:pPr>
        <w:spacing w:before="120" w:after="120"/>
        <w:jc w:val="both"/>
      </w:pPr>
      <w:r w:rsidRPr="006A4FE7">
        <w:rPr>
          <w:rFonts w:eastAsia="Courier New"/>
          <w:lang w:eastAsia="fr-FR" w:bidi="fr-FR"/>
        </w:rPr>
        <w:t>Son personnel porte souvent la cravate, comme il revêt des titres impressionnants. L'an dernier, l'Association s’est offert un avion d'a</w:t>
      </w:r>
      <w:r w:rsidRPr="006A4FE7">
        <w:rPr>
          <w:rFonts w:eastAsia="Courier New"/>
          <w:lang w:eastAsia="fr-FR" w:bidi="fr-FR"/>
        </w:rPr>
        <w:t>f</w:t>
      </w:r>
      <w:r w:rsidRPr="006A4FE7">
        <w:rPr>
          <w:rFonts w:eastAsia="Courier New"/>
          <w:lang w:eastAsia="fr-FR" w:bidi="fr-FR"/>
        </w:rPr>
        <w:t>faires, dont le coût dépasse le demi-million de dollars, alors que onze des treize villages où vivent ses membres ne peuvent accueillir ce type d'appareils. Le président de l'Association gagnait, l'année passée, près de quarante mille dollars par an, et nombre de jeunes Inuit à son e</w:t>
      </w:r>
      <w:r w:rsidRPr="006A4FE7">
        <w:rPr>
          <w:rFonts w:eastAsia="Courier New"/>
          <w:lang w:eastAsia="fr-FR" w:bidi="fr-FR"/>
        </w:rPr>
        <w:t>m</w:t>
      </w:r>
      <w:r w:rsidRPr="006A4FE7">
        <w:rPr>
          <w:rFonts w:eastAsia="Courier New"/>
          <w:lang w:eastAsia="fr-FR" w:bidi="fr-FR"/>
        </w:rPr>
        <w:t>ploi sont rémun</w:t>
      </w:r>
      <w:r w:rsidRPr="006A4FE7">
        <w:rPr>
          <w:rFonts w:eastAsia="Courier New"/>
          <w:lang w:eastAsia="fr-FR" w:bidi="fr-FR"/>
        </w:rPr>
        <w:t>é</w:t>
      </w:r>
      <w:r w:rsidRPr="006A4FE7">
        <w:rPr>
          <w:rFonts w:eastAsia="Courier New"/>
          <w:lang w:eastAsia="fr-FR" w:bidi="fr-FR"/>
        </w:rPr>
        <w:t>rés comme des hauts-fonctionnaires.</w:t>
      </w:r>
    </w:p>
    <w:p w:rsidR="000F3457" w:rsidRDefault="000F3457" w:rsidP="000F3457">
      <w:pPr>
        <w:spacing w:before="120" w:after="120"/>
        <w:jc w:val="both"/>
        <w:rPr>
          <w:rFonts w:eastAsia="Courier New"/>
          <w:lang w:eastAsia="fr-FR" w:bidi="fr-FR"/>
        </w:rPr>
      </w:pPr>
      <w:r w:rsidRPr="006A4FE7">
        <w:rPr>
          <w:rFonts w:eastAsia="Courier New"/>
          <w:lang w:eastAsia="fr-FR" w:bidi="fr-FR"/>
        </w:rPr>
        <w:t>L'Entente cristallise un processus semblable à ce que Nixon et Ki</w:t>
      </w:r>
      <w:r w:rsidRPr="006A4FE7">
        <w:rPr>
          <w:rFonts w:eastAsia="Courier New"/>
          <w:lang w:eastAsia="fr-FR" w:bidi="fr-FR"/>
        </w:rPr>
        <w:t>s</w:t>
      </w:r>
      <w:r w:rsidRPr="006A4FE7">
        <w:rPr>
          <w:rFonts w:eastAsia="Courier New"/>
          <w:lang w:eastAsia="fr-FR" w:bidi="fr-FR"/>
        </w:rPr>
        <w:t>singer appelaient la "vietnamisation" du conflit d'Indochine</w:t>
      </w:r>
      <w:r w:rsidRPr="006A4FE7">
        <w:t> :</w:t>
      </w:r>
      <w:r w:rsidRPr="006A4FE7">
        <w:rPr>
          <w:rFonts w:eastAsia="Courier New"/>
          <w:lang w:eastAsia="fr-FR" w:bidi="fr-FR"/>
        </w:rPr>
        <w:t xml:space="preserve"> la lutte tchno-bureaucratique que les États canadiens livrent à l'auto-détermination inuite passe désormais aux mains des leaders inuits eux-mêmes.</w:t>
      </w:r>
    </w:p>
    <w:p w:rsidR="000F3457" w:rsidRPr="006A4FE7" w:rsidRDefault="000F3457" w:rsidP="000F3457">
      <w:pPr>
        <w:spacing w:before="120" w:after="120"/>
        <w:jc w:val="both"/>
      </w:pPr>
      <w:r w:rsidRPr="006A4FE7">
        <w:t>[292]</w:t>
      </w:r>
    </w:p>
    <w:p w:rsidR="000F3457" w:rsidRPr="006A4FE7" w:rsidRDefault="00E26FB3" w:rsidP="000F3457">
      <w:pPr>
        <w:spacing w:before="120" w:after="120"/>
        <w:jc w:val="both"/>
      </w:pPr>
      <w:r w:rsidRPr="006A4FE7">
        <w:rPr>
          <w:noProof/>
          <w:lang w:bidi="fr-FR"/>
        </w:rPr>
        <mc:AlternateContent>
          <mc:Choice Requires="wps">
            <w:drawing>
              <wp:anchor distT="0" distB="0" distL="63500" distR="63500" simplePos="0" relativeHeight="251661824" behindDoc="1" locked="0" layoutInCell="1" allowOverlap="1">
                <wp:simplePos x="0" y="0"/>
                <wp:positionH relativeFrom="margin">
                  <wp:posOffset>-824230</wp:posOffset>
                </wp:positionH>
                <wp:positionV relativeFrom="margin">
                  <wp:posOffset>51435</wp:posOffset>
                </wp:positionV>
                <wp:extent cx="54610" cy="241300"/>
                <wp:effectExtent l="0" t="0" r="0" b="0"/>
                <wp:wrapTopAndBottom/>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pPr>
                              <w:spacing w:line="380" w:lineRule="exact"/>
                            </w:pPr>
                            <w:r>
                              <w:rPr>
                                <w:color w:val="000000"/>
                                <w:lang w:val="fr-FR" w:eastAsia="fr-FR" w:bidi="fr-FR"/>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64.9pt;margin-top:4.05pt;width:4.3pt;height:19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xOWoQIAAJkFAAAOAAAAZHJzL2Uyb0RvYy54bWysVG1vmzAQ/j5p/8Hyd8pLnTSgkKoJYZrU&#13;&#10;vUjtfoADJlgDm9lOoJv233c2JU1bTZq28QGd7fP5nnueu+X10DboyJTmUqQ4vAgwYqKQJRf7FH+5&#13;&#10;z70FRtpQUdJGCpbiB6bx9ertm2XfJSyStWxKphAEETrpuxTXxnSJ7+uiZi3VF7JjAg4rqVpqYKn2&#13;&#10;fqloD9Hbxo+CYO73UpWdkgXTGnaz8RCvXPyqYoX5VFWaGdSkGHIz7q/cf2f//mpJk72iXc2LxzTo&#13;&#10;X2TRUi7g0VOojBqKDoq/CtXyQkktK3NRyNaXVcUL5jAAmjB4geauph1zWKA4ujuVSf+/sMXH42eF&#13;&#10;eJniKMRI0BY4umeDQWs5oJDY+vSdTsDtrgNHM8A+8Oyw6u5WFl81uPhnPuMFbb13/QdZQkB6MNLd&#13;&#10;GCrV2ioBbgRhgJCHEwn20QI2Z2QewkEBJxEJLwPHkU+T6W6ntHnHZIuskWIFFLvY9Hirjc2FJpOL&#13;&#10;fUrInDeNo7kRzzbAcdyBl+GqPbM5ONZ+xEG8XWwXxCPRfOuRIMu8m3xDvHkeXs2yy2yzycKf9t2Q&#13;&#10;JDUvSybsM5OCQvJnDD1qeeT+pCEtG17acDYlrfa7TaPQkYKCc/dZUiD5Mzf/eRruGLC8gBRGJFhH&#13;&#10;sZfPF1ceycnMi6+ChReE8TqeByQmWf4c0i0X7N8hoT7F8SyajZr5LbbAfa+x0aTlBmZEw9sUL05O&#13;&#10;NKkZLbeidNQaypvRPiuFTf+pFFCxiWgnV6vQUatm2A2uBeJJ7jtZPoB+lQSBgRZhvoFRS/Udox5m&#13;&#10;RYr1twNVDKPmvYBmtINlMtRk7CaDigKupthgNJobMw6gQ6f4vobIUzvdQJ/k3InYNtSYBSCwC+h/&#13;&#10;h+VxVtkBc752Xk8TdfULAAD//wMAUEsDBBQABgAIAAAAIQAtEz7k5AAAAA8BAAAPAAAAZHJzL2Rv&#13;&#10;d25yZXYueG1sTI/NTsMwEITvSLyDtUjcWscRhJLGqRBVOCAhRIEDNyde4kBsR7bbpm/PcoLLSvs3&#13;&#10;M1+1me3IDhji4J0EscyAoeu8Hlwv4e21WayAxaScVqN3KOGEETb1+VmlSu2P7gUPu9QzEnGxVBJM&#13;&#10;SlPJeewMWhWXfkJHu08frErUhp7roI4kbkeeZ1nBrRocORg14b3B7nu3txKaLT/5ZJ6e36+nm/D4&#13;&#10;8NF8FW0j5eXFvF1TuVsDSzinvw/4ZaD8UFOw1u+djmyUsBD5LQEkCSsBjA5oIHJgrYSrQgCvK/6f&#13;&#10;o/4BAAD//wMAUEsBAi0AFAAGAAgAAAAhALaDOJL+AAAA4QEAABMAAAAAAAAAAAAAAAAAAAAAAFtD&#13;&#10;b250ZW50X1R5cGVzXS54bWxQSwECLQAUAAYACAAAACEAOP0h/9YAAACUAQAACwAAAAAAAAAAAAAA&#13;&#10;AAAvAQAAX3JlbHMvLnJlbHNQSwECLQAUAAYACAAAACEAbxsTlqECAACZBQAADgAAAAAAAAAAAAAA&#13;&#10;AAAuAgAAZHJzL2Uyb0RvYy54bWxQSwECLQAUAAYACAAAACEALRM+5OQAAAAPAQAADwAAAAAAAAAA&#13;&#10;AAAAAAD7BAAAZHJzL2Rvd25yZXYueG1sUEsFBgAAAAAEAAQA8wAAAAwGAAAAAA==&#13;&#10;" filled="f" stroked="f">
                <v:path arrowok="t"/>
                <v:textbox style="mso-fit-shape-to-text:t" inset="0,0,0,0">
                  <w:txbxContent>
                    <w:p w:rsidR="000F3457" w:rsidRDefault="000F3457" w:rsidP="000F3457">
                      <w:pPr>
                        <w:spacing w:line="380" w:lineRule="exact"/>
                      </w:pPr>
                      <w:r>
                        <w:rPr>
                          <w:color w:val="000000"/>
                          <w:lang w:val="fr-FR" w:eastAsia="fr-FR" w:bidi="fr-FR"/>
                        </w:rPr>
                        <w:t>I</w:t>
                      </w:r>
                    </w:p>
                  </w:txbxContent>
                </v:textbox>
                <w10:wrap type="topAndBottom" anchorx="margin" anchory="margin"/>
              </v:shape>
            </w:pict>
          </mc:Fallback>
        </mc:AlternateContent>
      </w:r>
      <w:r w:rsidR="000F3457" w:rsidRPr="006A4FE7">
        <w:rPr>
          <w:rFonts w:eastAsia="Courier New"/>
          <w:lang w:eastAsia="fr-FR" w:bidi="fr-FR"/>
        </w:rPr>
        <w:t>Le président de la N.Q.I.A. envisage confortablement la disponib</w:t>
      </w:r>
      <w:r w:rsidR="000F3457" w:rsidRPr="006A4FE7">
        <w:rPr>
          <w:rFonts w:eastAsia="Courier New"/>
          <w:lang w:eastAsia="fr-FR" w:bidi="fr-FR"/>
        </w:rPr>
        <w:t>i</w:t>
      </w:r>
      <w:r w:rsidR="000F3457" w:rsidRPr="006A4FE7">
        <w:rPr>
          <w:rFonts w:eastAsia="Courier New"/>
          <w:lang w:eastAsia="fr-FR" w:bidi="fr-FR"/>
        </w:rPr>
        <w:t>lité de capitaux conséquente au versement des inde</w:t>
      </w:r>
      <w:r w:rsidR="000F3457" w:rsidRPr="006A4FE7">
        <w:rPr>
          <w:rFonts w:eastAsia="Courier New"/>
          <w:lang w:eastAsia="fr-FR" w:bidi="fr-FR"/>
        </w:rPr>
        <w:t>m</w:t>
      </w:r>
      <w:r w:rsidR="000F3457" w:rsidRPr="006A4FE7">
        <w:rPr>
          <w:rFonts w:eastAsia="Courier New"/>
          <w:lang w:eastAsia="fr-FR" w:bidi="fr-FR"/>
        </w:rPr>
        <w:t>nités. Il entrevoit, selon ses termes mêmes, une "économie mixte" au Nouveau-Québec, où les entreprises privées capitalistes, les coopératives et les entrepr</w:t>
      </w:r>
      <w:r w:rsidR="000F3457" w:rsidRPr="006A4FE7">
        <w:rPr>
          <w:rFonts w:eastAsia="Courier New"/>
          <w:lang w:eastAsia="fr-FR" w:bidi="fr-FR"/>
        </w:rPr>
        <w:t>i</w:t>
      </w:r>
      <w:r w:rsidR="000F3457" w:rsidRPr="006A4FE7">
        <w:rPr>
          <w:rFonts w:eastAsia="Courier New"/>
          <w:lang w:eastAsia="fr-FR" w:bidi="fr-FR"/>
        </w:rPr>
        <w:t>ses "colle</w:t>
      </w:r>
      <w:r w:rsidR="000F3457" w:rsidRPr="006A4FE7">
        <w:rPr>
          <w:rFonts w:eastAsia="Courier New"/>
          <w:lang w:eastAsia="fr-FR" w:bidi="fr-FR"/>
        </w:rPr>
        <w:t>c</w:t>
      </w:r>
      <w:r w:rsidR="000F3457" w:rsidRPr="006A4FE7">
        <w:rPr>
          <w:rFonts w:eastAsia="Courier New"/>
          <w:lang w:eastAsia="fr-FR" w:bidi="fr-FR"/>
        </w:rPr>
        <w:t xml:space="preserve">tives" de l'Administration Régionale ou de la </w:t>
      </w:r>
      <w:r w:rsidR="000F3457" w:rsidRPr="007022EA">
        <w:rPr>
          <w:u w:val="single"/>
        </w:rPr>
        <w:t>Corporation Makivik</w:t>
      </w:r>
      <w:r w:rsidR="000F3457" w:rsidRPr="006A4FE7">
        <w:rPr>
          <w:rFonts w:eastAsia="Courier New"/>
          <w:lang w:eastAsia="fr-FR" w:bidi="fr-FR"/>
        </w:rPr>
        <w:t xml:space="preserve"> coh</w:t>
      </w:r>
      <w:r w:rsidR="000F3457" w:rsidRPr="006A4FE7">
        <w:rPr>
          <w:rFonts w:eastAsia="Courier New"/>
          <w:lang w:eastAsia="fr-FR" w:bidi="fr-FR"/>
        </w:rPr>
        <w:t>a</w:t>
      </w:r>
      <w:r w:rsidR="000F3457" w:rsidRPr="006A4FE7">
        <w:rPr>
          <w:rFonts w:eastAsia="Courier New"/>
          <w:lang w:eastAsia="fr-FR" w:bidi="fr-FR"/>
        </w:rPr>
        <w:t>biteraient. Il veut créer de l'emploi, défendre les droits de son peuple, la langue esquimaude et la langue anglaise. Le statu quo, mais en mieux</w:t>
      </w:r>
      <w:r w:rsidR="000F3457" w:rsidRPr="006A4FE7">
        <w:t> ;</w:t>
      </w:r>
      <w:r w:rsidR="000F3457" w:rsidRPr="006A4FE7">
        <w:rPr>
          <w:rFonts w:eastAsia="Courier New"/>
          <w:lang w:eastAsia="fr-FR" w:bidi="fr-FR"/>
        </w:rPr>
        <w:t xml:space="preserve"> "</w:t>
      </w:r>
      <w:r w:rsidR="000F3457" w:rsidRPr="007022EA">
        <w:rPr>
          <w:u w:val="single"/>
        </w:rPr>
        <w:t>more of the same</w:t>
      </w:r>
      <w:r w:rsidR="000F3457" w:rsidRPr="006A4FE7">
        <w:t>"</w:t>
      </w:r>
      <w:r w:rsidR="000F3457" w:rsidRPr="006A4FE7">
        <w:rPr>
          <w:rFonts w:eastAsia="Courier New"/>
          <w:lang w:eastAsia="fr-FR" w:bidi="fr-FR"/>
        </w:rPr>
        <w:t>.</w:t>
      </w:r>
    </w:p>
    <w:p w:rsidR="000F3457" w:rsidRPr="006A4FE7" w:rsidRDefault="000F3457" w:rsidP="000F3457">
      <w:pPr>
        <w:spacing w:before="120" w:after="120"/>
        <w:jc w:val="both"/>
      </w:pPr>
      <w:r w:rsidRPr="006A4FE7">
        <w:rPr>
          <w:rFonts w:eastAsia="Courier New"/>
          <w:lang w:eastAsia="fr-FR" w:bidi="fr-FR"/>
        </w:rPr>
        <w:t>Déjà, se manifeste une certaine sépar</w:t>
      </w:r>
      <w:r w:rsidRPr="006A4FE7">
        <w:rPr>
          <w:rFonts w:eastAsia="Courier New"/>
          <w:lang w:eastAsia="fr-FR" w:bidi="fr-FR"/>
        </w:rPr>
        <w:t>a</w:t>
      </w:r>
      <w:r w:rsidRPr="006A4FE7">
        <w:rPr>
          <w:rFonts w:eastAsia="Courier New"/>
          <w:lang w:eastAsia="fr-FR" w:bidi="fr-FR"/>
        </w:rPr>
        <w:t>tion, peut-être la dérive vers le haut d'une petite bourgeoisie comprador bureaucrat</w:t>
      </w:r>
      <w:r w:rsidRPr="006A4FE7">
        <w:rPr>
          <w:rFonts w:eastAsia="Courier New"/>
          <w:lang w:eastAsia="fr-FR" w:bidi="fr-FR"/>
        </w:rPr>
        <w:t>i</w:t>
      </w:r>
      <w:r w:rsidRPr="006A4FE7">
        <w:rPr>
          <w:rFonts w:eastAsia="Courier New"/>
          <w:lang w:eastAsia="fr-FR" w:bidi="fr-FR"/>
        </w:rPr>
        <w:t>que, entre la base et les permanents de la N.Q.I.A. Lors d'une assemblée récente au Poste-de-la-Baleine, d'aucuns ont ouvertement reproché aux leaders de l'Associ</w:t>
      </w:r>
      <w:r w:rsidRPr="006A4FE7">
        <w:rPr>
          <w:rFonts w:eastAsia="Courier New"/>
          <w:lang w:eastAsia="fr-FR" w:bidi="fr-FR"/>
        </w:rPr>
        <w:t>a</w:t>
      </w:r>
      <w:r w:rsidRPr="006A4FE7">
        <w:rPr>
          <w:rFonts w:eastAsia="Courier New"/>
          <w:lang w:eastAsia="fr-FR" w:bidi="fr-FR"/>
        </w:rPr>
        <w:t>tion, "de les avoir fait signer un document dont ils ne comprenaient pas grand' chose" (l'Entente). Comme les anciens agents coloniaux, les nouveaux responsables autocht</w:t>
      </w:r>
      <w:r w:rsidRPr="006A4FE7">
        <w:rPr>
          <w:rFonts w:eastAsia="Courier New"/>
          <w:lang w:eastAsia="fr-FR" w:bidi="fr-FR"/>
        </w:rPr>
        <w:t>o</w:t>
      </w:r>
      <w:r w:rsidRPr="006A4FE7">
        <w:rPr>
          <w:rFonts w:eastAsia="Courier New"/>
          <w:lang w:eastAsia="fr-FR" w:bidi="fr-FR"/>
        </w:rPr>
        <w:t>nes du bien-être du peuple s'habitueront sans doute au "manque d'information" et à la pr</w:t>
      </w:r>
      <w:r w:rsidRPr="006A4FE7">
        <w:rPr>
          <w:rFonts w:eastAsia="Courier New"/>
          <w:lang w:eastAsia="fr-FR" w:bidi="fr-FR"/>
        </w:rPr>
        <w:t>o</w:t>
      </w:r>
      <w:r w:rsidRPr="006A4FE7">
        <w:rPr>
          <w:rFonts w:eastAsia="Courier New"/>
          <w:lang w:eastAsia="fr-FR" w:bidi="fr-FR"/>
        </w:rPr>
        <w:t>pension au "malentendu" chez leurs dépendants.</w:t>
      </w:r>
    </w:p>
    <w:p w:rsidR="000F3457" w:rsidRPr="006A4FE7" w:rsidRDefault="000F3457" w:rsidP="000F3457">
      <w:pPr>
        <w:spacing w:before="120" w:after="120"/>
        <w:jc w:val="both"/>
      </w:pPr>
      <w:r w:rsidRPr="006A4FE7">
        <w:rPr>
          <w:rFonts w:eastAsia="Courier New"/>
          <w:lang w:eastAsia="fr-FR" w:bidi="fr-FR"/>
        </w:rPr>
        <w:t>Entre la N.Q.I.A. et un autre groupe d'Inuit, l'opposition idéolog</w:t>
      </w:r>
      <w:r w:rsidRPr="006A4FE7">
        <w:rPr>
          <w:rFonts w:eastAsia="Courier New"/>
          <w:lang w:eastAsia="fr-FR" w:bidi="fr-FR"/>
        </w:rPr>
        <w:t>i</w:t>
      </w:r>
      <w:r w:rsidRPr="006A4FE7">
        <w:rPr>
          <w:rFonts w:eastAsia="Courier New"/>
          <w:lang w:eastAsia="fr-FR" w:bidi="fr-FR"/>
        </w:rPr>
        <w:t>que est plus durement campée. Il s'agit du millier de dissidents des villages hudsoniens de Povungnituk, Ivujivik et Saglouc, qui ont ref</w:t>
      </w:r>
      <w:r w:rsidRPr="006A4FE7">
        <w:rPr>
          <w:rFonts w:eastAsia="Courier New"/>
          <w:lang w:eastAsia="fr-FR" w:bidi="fr-FR"/>
        </w:rPr>
        <w:t>u</w:t>
      </w:r>
      <w:r w:rsidRPr="006A4FE7">
        <w:rPr>
          <w:rFonts w:eastAsia="Courier New"/>
          <w:lang w:eastAsia="fr-FR" w:bidi="fr-FR"/>
        </w:rPr>
        <w:t>sé de signer l'Entente, nient, en vertu du droit traditionnel esquimau d'usage inali</w:t>
      </w:r>
      <w:r w:rsidRPr="006A4FE7">
        <w:rPr>
          <w:rFonts w:eastAsia="Courier New"/>
          <w:lang w:eastAsia="fr-FR" w:bidi="fr-FR"/>
        </w:rPr>
        <w:t>é</w:t>
      </w:r>
      <w:r w:rsidRPr="006A4FE7">
        <w:rPr>
          <w:rFonts w:eastAsia="Courier New"/>
          <w:lang w:eastAsia="fr-FR" w:bidi="fr-FR"/>
        </w:rPr>
        <w:t>nable, la possibilité même de vendre des terres qui ne leur appartiennent pas, et s'opposent enfin à toute application chez eux de quelque dispos</w:t>
      </w:r>
      <w:r w:rsidRPr="006A4FE7">
        <w:rPr>
          <w:rFonts w:eastAsia="Courier New"/>
          <w:lang w:eastAsia="fr-FR" w:bidi="fr-FR"/>
        </w:rPr>
        <w:t>i</w:t>
      </w:r>
      <w:r w:rsidRPr="006A4FE7">
        <w:rPr>
          <w:rFonts w:eastAsia="Courier New"/>
          <w:lang w:eastAsia="fr-FR" w:bidi="fr-FR"/>
        </w:rPr>
        <w:t>tion de l'Entente que ce soit. Curieusement, les sympathies les plus ne</w:t>
      </w:r>
      <w:r w:rsidRPr="006A4FE7">
        <w:rPr>
          <w:rFonts w:eastAsia="Courier New"/>
          <w:lang w:eastAsia="fr-FR" w:bidi="fr-FR"/>
        </w:rPr>
        <w:t>t</w:t>
      </w:r>
      <w:r w:rsidRPr="006A4FE7">
        <w:rPr>
          <w:rFonts w:eastAsia="Courier New"/>
          <w:lang w:eastAsia="fr-FR" w:bidi="fr-FR"/>
        </w:rPr>
        <w:t>tes à l'égard du projet québécois d'auto-détermination s'expriment chez les dissidents. A noter</w:t>
      </w:r>
      <w:r w:rsidRPr="006A4FE7">
        <w:t> :</w:t>
      </w:r>
      <w:r w:rsidRPr="006A4FE7">
        <w:rPr>
          <w:rFonts w:eastAsia="Courier New"/>
          <w:lang w:eastAsia="fr-FR" w:bidi="fr-FR"/>
        </w:rPr>
        <w:t xml:space="preserve"> les trois vill</w:t>
      </w:r>
      <w:r w:rsidRPr="006A4FE7">
        <w:rPr>
          <w:rFonts w:eastAsia="Courier New"/>
          <w:lang w:eastAsia="fr-FR" w:bidi="fr-FR"/>
        </w:rPr>
        <w:t>a</w:t>
      </w:r>
      <w:r w:rsidRPr="006A4FE7">
        <w:rPr>
          <w:rFonts w:eastAsia="Courier New"/>
          <w:lang w:eastAsia="fr-FR" w:bidi="fr-FR"/>
        </w:rPr>
        <w:t>ges mentionnés constituent le noyau original de la co</w:t>
      </w:r>
      <w:r w:rsidRPr="006A4FE7">
        <w:rPr>
          <w:rFonts w:eastAsia="Courier New"/>
          <w:lang w:eastAsia="fr-FR" w:bidi="fr-FR"/>
        </w:rPr>
        <w:t>o</w:t>
      </w:r>
      <w:r w:rsidRPr="006A4FE7">
        <w:rPr>
          <w:rFonts w:eastAsia="Courier New"/>
          <w:lang w:eastAsia="fr-FR" w:bidi="fr-FR"/>
        </w:rPr>
        <w:t>pération inuite.</w:t>
      </w:r>
    </w:p>
    <w:p w:rsidR="000F3457" w:rsidRDefault="000F3457" w:rsidP="000F3457">
      <w:pPr>
        <w:spacing w:before="120" w:after="120"/>
        <w:jc w:val="both"/>
      </w:pPr>
    </w:p>
    <w:p w:rsidR="000F3457" w:rsidRPr="006A4FE7" w:rsidRDefault="000F3457" w:rsidP="000F3457">
      <w:pPr>
        <w:spacing w:before="120" w:after="120"/>
        <w:jc w:val="both"/>
      </w:pPr>
    </w:p>
    <w:p w:rsidR="000F3457" w:rsidRPr="006A4FE7" w:rsidRDefault="000F3457" w:rsidP="000F3457">
      <w:pPr>
        <w:pStyle w:val="planche"/>
      </w:pPr>
      <w:r w:rsidRPr="006A4FE7">
        <w:t>IV) LA RAISON D'ÉTAT</w:t>
      </w:r>
    </w:p>
    <w:p w:rsidR="000F3457" w:rsidRPr="006A4FE7" w:rsidRDefault="000F3457" w:rsidP="000F3457">
      <w:pPr>
        <w:spacing w:before="120" w:after="120"/>
        <w:jc w:val="both"/>
        <w:rPr>
          <w:rFonts w:eastAsia="Courier New"/>
          <w:lang w:eastAsia="fr-FR" w:bidi="fr-FR"/>
        </w:rPr>
      </w:pPr>
    </w:p>
    <w:p w:rsidR="000F3457" w:rsidRPr="006A4FE7" w:rsidRDefault="000F3457" w:rsidP="000F3457">
      <w:pPr>
        <w:spacing w:before="120" w:after="120"/>
        <w:jc w:val="both"/>
      </w:pPr>
      <w:r w:rsidRPr="006A4FE7">
        <w:rPr>
          <w:rFonts w:eastAsia="Courier New"/>
          <w:lang w:eastAsia="fr-FR" w:bidi="fr-FR"/>
        </w:rPr>
        <w:t>Le 30 juin 1976, le gouvernement Québécois faisait adopter une loi "approuvant la Convention de la Baie James et du Nord Québécois". Un juriste pourrait nous dire à quel point cette ratification à caractère g</w:t>
      </w:r>
      <w:r w:rsidRPr="006A4FE7">
        <w:rPr>
          <w:rFonts w:eastAsia="Courier New"/>
          <w:lang w:eastAsia="fr-FR" w:bidi="fr-FR"/>
        </w:rPr>
        <w:t>é</w:t>
      </w:r>
      <w:r w:rsidRPr="006A4FE7">
        <w:rPr>
          <w:rFonts w:eastAsia="Courier New"/>
          <w:lang w:eastAsia="fr-FR" w:bidi="fr-FR"/>
        </w:rPr>
        <w:t>néral lie l'exécutif québécois aux termes précis de tous les articles de l'Entente. Les dissidents, en tout cas, semblent entretenir l'espoir aveugle de voir leur geste ébranler l'application de ce document, et en amorcer une r</w:t>
      </w:r>
      <w:r w:rsidRPr="006A4FE7">
        <w:rPr>
          <w:rFonts w:eastAsia="Courier New"/>
          <w:lang w:eastAsia="fr-FR" w:bidi="fr-FR"/>
        </w:rPr>
        <w:t>e</w:t>
      </w:r>
      <w:r w:rsidRPr="006A4FE7">
        <w:rPr>
          <w:rFonts w:eastAsia="Courier New"/>
          <w:lang w:eastAsia="fr-FR" w:bidi="fr-FR"/>
        </w:rPr>
        <w:t>mise en question officielle.</w:t>
      </w:r>
    </w:p>
    <w:p w:rsidR="000F3457" w:rsidRPr="006A4FE7" w:rsidRDefault="000F3457" w:rsidP="000F3457">
      <w:pPr>
        <w:spacing w:before="120" w:after="120"/>
        <w:jc w:val="both"/>
      </w:pPr>
      <w:r w:rsidRPr="006A4FE7">
        <w:t>[293]</w:t>
      </w:r>
    </w:p>
    <w:p w:rsidR="000F3457" w:rsidRPr="006A4FE7" w:rsidRDefault="000F3457" w:rsidP="000F3457">
      <w:pPr>
        <w:spacing w:before="120" w:after="120"/>
        <w:jc w:val="both"/>
      </w:pPr>
      <w:r w:rsidRPr="006A4FE7">
        <w:rPr>
          <w:rFonts w:eastAsia="Courier New"/>
          <w:lang w:eastAsia="fr-FR" w:bidi="fr-FR"/>
        </w:rPr>
        <w:t>À quelques reprises, dont à l'occasion de l'étude de la loi 101 en commission parlementaire, ils ont tenté de faire valoir leurs vues au m</w:t>
      </w:r>
      <w:r w:rsidRPr="006A4FE7">
        <w:rPr>
          <w:rFonts w:eastAsia="Courier New"/>
          <w:lang w:eastAsia="fr-FR" w:bidi="fr-FR"/>
        </w:rPr>
        <w:t>i</w:t>
      </w:r>
      <w:r w:rsidRPr="006A4FE7">
        <w:rPr>
          <w:rFonts w:eastAsia="Courier New"/>
          <w:lang w:eastAsia="fr-FR" w:bidi="fr-FR"/>
        </w:rPr>
        <w:t>nistre Laurin. Compatissant comme à son habitude, le psychiatre des âmes nationales les a assuré qu'on prendrait soin de la culture inu</w:t>
      </w:r>
      <w:r w:rsidRPr="006A4FE7">
        <w:rPr>
          <w:rFonts w:eastAsia="Courier New"/>
          <w:lang w:eastAsia="fr-FR" w:bidi="fr-FR"/>
        </w:rPr>
        <w:t>i</w:t>
      </w:r>
      <w:r w:rsidRPr="006A4FE7">
        <w:rPr>
          <w:rFonts w:eastAsia="Courier New"/>
          <w:lang w:eastAsia="fr-FR" w:bidi="fr-FR"/>
        </w:rPr>
        <w:t>te dans la future Charte de la Culture</w:t>
      </w:r>
      <w:r>
        <w:rPr>
          <w:rFonts w:eastAsia="Courier New"/>
          <w:lang w:eastAsia="fr-FR" w:bidi="fr-FR"/>
        </w:rPr>
        <w:t> </w:t>
      </w:r>
      <w:r>
        <w:rPr>
          <w:rStyle w:val="Appelnotedebasdep"/>
          <w:rFonts w:eastAsia="Courier New"/>
          <w:lang w:eastAsia="fr-FR" w:bidi="fr-FR"/>
        </w:rPr>
        <w:footnoteReference w:customMarkFollows="1" w:id="249"/>
        <w:t>*</w:t>
      </w:r>
      <w:r w:rsidRPr="006A4FE7">
        <w:rPr>
          <w:rFonts w:eastAsia="Courier New"/>
          <w:lang w:eastAsia="fr-FR" w:bidi="fr-FR"/>
        </w:rPr>
        <w:t>. Malentendu</w:t>
      </w:r>
      <w:r w:rsidRPr="006A4FE7">
        <w:t> :</w:t>
      </w:r>
      <w:r w:rsidRPr="006A4FE7">
        <w:rPr>
          <w:rFonts w:eastAsia="Courier New"/>
          <w:lang w:eastAsia="fr-FR" w:bidi="fr-FR"/>
        </w:rPr>
        <w:t xml:space="preserve"> les dissidents d</w:t>
      </w:r>
      <w:r w:rsidRPr="006A4FE7">
        <w:rPr>
          <w:rFonts w:eastAsia="Courier New"/>
          <w:lang w:eastAsia="fr-FR" w:bidi="fr-FR"/>
        </w:rPr>
        <w:t>e</w:t>
      </w:r>
      <w:r w:rsidRPr="006A4FE7">
        <w:rPr>
          <w:rFonts w:eastAsia="Courier New"/>
          <w:lang w:eastAsia="fr-FR" w:bidi="fr-FR"/>
        </w:rPr>
        <w:t>mandaient justement au ministre de ne pas se mêler de légiférer en matière de cu</w:t>
      </w:r>
      <w:r w:rsidRPr="006A4FE7">
        <w:rPr>
          <w:rFonts w:eastAsia="Courier New"/>
          <w:lang w:eastAsia="fr-FR" w:bidi="fr-FR"/>
        </w:rPr>
        <w:t>l</w:t>
      </w:r>
      <w:r w:rsidRPr="006A4FE7">
        <w:rPr>
          <w:rFonts w:eastAsia="Courier New"/>
          <w:lang w:eastAsia="fr-FR" w:bidi="fr-FR"/>
        </w:rPr>
        <w:t>ture autochtone.</w:t>
      </w:r>
    </w:p>
    <w:p w:rsidR="000F3457" w:rsidRPr="006A4FE7" w:rsidRDefault="000F3457" w:rsidP="000F3457">
      <w:pPr>
        <w:spacing w:before="120" w:after="120"/>
        <w:jc w:val="both"/>
      </w:pPr>
      <w:r w:rsidRPr="006A4FE7">
        <w:rPr>
          <w:rFonts w:eastAsia="Courier New"/>
          <w:lang w:eastAsia="fr-FR" w:bidi="fr-FR"/>
        </w:rPr>
        <w:t>Certes, les fondements juridiques de l'Entente pourraient être conte</w:t>
      </w:r>
      <w:r w:rsidRPr="006A4FE7">
        <w:rPr>
          <w:rFonts w:eastAsia="Courier New"/>
          <w:lang w:eastAsia="fr-FR" w:bidi="fr-FR"/>
        </w:rPr>
        <w:t>s</w:t>
      </w:r>
      <w:r w:rsidRPr="006A4FE7">
        <w:rPr>
          <w:rFonts w:eastAsia="Courier New"/>
          <w:lang w:eastAsia="fr-FR" w:bidi="fr-FR"/>
        </w:rPr>
        <w:t>tés dans les prétoires</w:t>
      </w:r>
      <w:r w:rsidRPr="006A4FE7">
        <w:t> :</w:t>
      </w:r>
      <w:r w:rsidRPr="006A4FE7">
        <w:rPr>
          <w:rFonts w:eastAsia="Courier New"/>
          <w:lang w:eastAsia="fr-FR" w:bidi="fr-FR"/>
        </w:rPr>
        <w:t xml:space="preserve"> d'assez incongrus vices de consultation et d'info</w:t>
      </w:r>
      <w:r w:rsidRPr="006A4FE7">
        <w:rPr>
          <w:rFonts w:eastAsia="Courier New"/>
          <w:lang w:eastAsia="fr-FR" w:bidi="fr-FR"/>
        </w:rPr>
        <w:t>r</w:t>
      </w:r>
      <w:r w:rsidRPr="006A4FE7">
        <w:rPr>
          <w:rFonts w:eastAsia="Courier New"/>
          <w:lang w:eastAsia="fr-FR" w:bidi="fr-FR"/>
        </w:rPr>
        <w:t>mation au moment de la ratification par plébiscite fissurent les bases de sa légitimité</w:t>
      </w:r>
      <w:r>
        <w:rPr>
          <w:rFonts w:eastAsia="Courier New"/>
          <w:lang w:eastAsia="fr-FR" w:bidi="fr-FR"/>
        </w:rPr>
        <w:t> </w:t>
      </w:r>
      <w:r>
        <w:rPr>
          <w:rStyle w:val="Appelnotedebasdep"/>
          <w:rFonts w:eastAsia="Courier New"/>
          <w:lang w:eastAsia="fr-FR" w:bidi="fr-FR"/>
        </w:rPr>
        <w:footnoteReference w:customMarkFollows="1" w:id="250"/>
        <w:t>**</w:t>
      </w:r>
      <w:r w:rsidRPr="006A4FE7">
        <w:rPr>
          <w:rFonts w:eastAsia="Courier New"/>
          <w:lang w:eastAsia="fr-FR" w:bidi="fr-FR"/>
        </w:rPr>
        <w:t>. Mal venu d'en prendre l’initiative, le gouve</w:t>
      </w:r>
      <w:r w:rsidRPr="006A4FE7">
        <w:rPr>
          <w:rFonts w:eastAsia="Courier New"/>
          <w:lang w:eastAsia="fr-FR" w:bidi="fr-FR"/>
        </w:rPr>
        <w:t>r</w:t>
      </w:r>
      <w:r w:rsidRPr="006A4FE7">
        <w:rPr>
          <w:rFonts w:eastAsia="Courier New"/>
          <w:lang w:eastAsia="fr-FR" w:bidi="fr-FR"/>
        </w:rPr>
        <w:t xml:space="preserve">nement pourrait </w:t>
      </w:r>
      <w:r w:rsidRPr="006A4FE7">
        <w:rPr>
          <w:rStyle w:val="Corpsdutexte211ptItalique"/>
          <w:lang w:val="fr-CA"/>
        </w:rPr>
        <w:t>à</w:t>
      </w:r>
      <w:r w:rsidRPr="006A4FE7">
        <w:rPr>
          <w:rFonts w:eastAsia="Courier New"/>
          <w:lang w:eastAsia="fr-FR" w:bidi="fr-FR"/>
        </w:rPr>
        <w:t xml:space="preserve"> cette fin subventionner le groupe dissident, total</w:t>
      </w:r>
      <w:r w:rsidRPr="006A4FE7">
        <w:rPr>
          <w:rFonts w:eastAsia="Courier New"/>
          <w:lang w:eastAsia="fr-FR" w:bidi="fr-FR"/>
        </w:rPr>
        <w:t>e</w:t>
      </w:r>
      <w:r w:rsidRPr="006A4FE7">
        <w:rPr>
          <w:rFonts w:eastAsia="Courier New"/>
          <w:lang w:eastAsia="fr-FR" w:bidi="fr-FR"/>
        </w:rPr>
        <w:t>ment d</w:t>
      </w:r>
      <w:r w:rsidRPr="006A4FE7">
        <w:rPr>
          <w:rFonts w:eastAsia="Courier New"/>
          <w:lang w:eastAsia="fr-FR" w:bidi="fr-FR"/>
        </w:rPr>
        <w:t>é</w:t>
      </w:r>
      <w:r w:rsidRPr="006A4FE7">
        <w:rPr>
          <w:rFonts w:eastAsia="Courier New"/>
          <w:lang w:eastAsia="fr-FR" w:bidi="fr-FR"/>
        </w:rPr>
        <w:t>muni puisqu'il se finance actuellement par une taxe de 5% sur les ventes des trois m</w:t>
      </w:r>
      <w:r w:rsidRPr="006A4FE7">
        <w:rPr>
          <w:rFonts w:eastAsia="Courier New"/>
          <w:lang w:eastAsia="fr-FR" w:bidi="fr-FR"/>
        </w:rPr>
        <w:t>a</w:t>
      </w:r>
      <w:r w:rsidRPr="006A4FE7">
        <w:rPr>
          <w:rFonts w:eastAsia="Courier New"/>
          <w:lang w:eastAsia="fr-FR" w:bidi="fr-FR"/>
        </w:rPr>
        <w:t>gasins coopératifs des villages. Mais la N.Q.I.A. luttera, souvent sans doute â l'ouest de la rivière des O</w:t>
      </w:r>
      <w:r w:rsidRPr="006A4FE7">
        <w:rPr>
          <w:rFonts w:eastAsia="Courier New"/>
          <w:lang w:eastAsia="fr-FR" w:bidi="fr-FR"/>
        </w:rPr>
        <w:t>u</w:t>
      </w:r>
      <w:r w:rsidRPr="006A4FE7">
        <w:rPr>
          <w:rFonts w:eastAsia="Courier New"/>
          <w:lang w:eastAsia="fr-FR" w:bidi="fr-FR"/>
        </w:rPr>
        <w:t>taouais tous les supports pol</w:t>
      </w:r>
      <w:r w:rsidRPr="006A4FE7">
        <w:rPr>
          <w:rFonts w:eastAsia="Courier New"/>
          <w:lang w:eastAsia="fr-FR" w:bidi="fr-FR"/>
        </w:rPr>
        <w:t>i</w:t>
      </w:r>
      <w:r w:rsidRPr="006A4FE7">
        <w:rPr>
          <w:rFonts w:eastAsia="Courier New"/>
          <w:lang w:eastAsia="fr-FR" w:bidi="fr-FR"/>
        </w:rPr>
        <w:t>tiques voulus.</w:t>
      </w:r>
    </w:p>
    <w:p w:rsidR="000F3457" w:rsidRPr="006A4FE7" w:rsidRDefault="000F3457" w:rsidP="000F3457">
      <w:pPr>
        <w:spacing w:before="120" w:after="120"/>
        <w:jc w:val="both"/>
      </w:pPr>
      <w:r w:rsidRPr="006A4FE7">
        <w:rPr>
          <w:rFonts w:eastAsia="Courier New"/>
          <w:lang w:eastAsia="fr-FR" w:bidi="fr-FR"/>
        </w:rPr>
        <w:t>Là réside, en définitive, la clef du problème</w:t>
      </w:r>
      <w:r w:rsidRPr="006A4FE7">
        <w:t> :</w:t>
      </w:r>
      <w:r w:rsidRPr="006A4FE7">
        <w:rPr>
          <w:rFonts w:eastAsia="Courier New"/>
          <w:lang w:eastAsia="fr-FR" w:bidi="fr-FR"/>
        </w:rPr>
        <w:t xml:space="preserve"> au sein du peuple a</w:t>
      </w:r>
      <w:r w:rsidRPr="006A4FE7">
        <w:rPr>
          <w:rFonts w:eastAsia="Courier New"/>
          <w:lang w:eastAsia="fr-FR" w:bidi="fr-FR"/>
        </w:rPr>
        <w:t>u</w:t>
      </w:r>
      <w:r w:rsidRPr="006A4FE7">
        <w:rPr>
          <w:rFonts w:eastAsia="Courier New"/>
          <w:lang w:eastAsia="fr-FR" w:bidi="fr-FR"/>
        </w:rPr>
        <w:t>tochtone lui-même. L’enjeu, c'est la légitimité de la N.Q.I.A., de son a</w:t>
      </w:r>
      <w:r w:rsidRPr="006A4FE7">
        <w:rPr>
          <w:rFonts w:eastAsia="Courier New"/>
          <w:lang w:eastAsia="fr-FR" w:bidi="fr-FR"/>
        </w:rPr>
        <w:t>r</w:t>
      </w:r>
      <w:r w:rsidRPr="006A4FE7">
        <w:rPr>
          <w:rFonts w:eastAsia="Courier New"/>
          <w:lang w:eastAsia="fr-FR" w:bidi="fr-FR"/>
        </w:rPr>
        <w:t>gent, de ses bureaux, de son avion, de ces oripeaux de la Puissance qui terrorisent</w:t>
      </w:r>
      <w:r>
        <w:rPr>
          <w:rFonts w:eastAsia="Courier New"/>
          <w:lang w:eastAsia="fr-FR" w:bidi="fr-FR"/>
        </w:rPr>
        <w:t xml:space="preserve"> </w:t>
      </w:r>
      <w:r w:rsidRPr="006A4FE7">
        <w:rPr>
          <w:rFonts w:eastAsia="Courier New"/>
          <w:lang w:eastAsia="fr-FR" w:bidi="fr-FR"/>
        </w:rPr>
        <w:t>-</w:t>
      </w:r>
      <w:r>
        <w:rPr>
          <w:rFonts w:eastAsia="Courier New"/>
          <w:lang w:eastAsia="fr-FR" w:bidi="fr-FR"/>
        </w:rPr>
        <w:t xml:space="preserve"> </w:t>
      </w:r>
      <w:r w:rsidRPr="006A4FE7">
        <w:rPr>
          <w:rFonts w:eastAsia="Courier New"/>
          <w:lang w:eastAsia="fr-FR" w:bidi="fr-FR"/>
        </w:rPr>
        <w:t>1e mot n'est pas trop fort - beaucoup d'Inuit inquiets ailleurs que dans les villages dissidents. Ce terrorisme n'est pas fo</w:t>
      </w:r>
      <w:r w:rsidRPr="006A4FE7">
        <w:rPr>
          <w:rFonts w:eastAsia="Courier New"/>
          <w:lang w:eastAsia="fr-FR" w:bidi="fr-FR"/>
        </w:rPr>
        <w:t>r</w:t>
      </w:r>
      <w:r w:rsidRPr="006A4FE7">
        <w:rPr>
          <w:rFonts w:eastAsia="Courier New"/>
          <w:lang w:eastAsia="fr-FR" w:bidi="fr-FR"/>
        </w:rPr>
        <w:t>cément voulu par les leaders de l’Association, dont la sincérité ne peut être mise en doute</w:t>
      </w:r>
      <w:r w:rsidRPr="006A4FE7">
        <w:t> ;</w:t>
      </w:r>
      <w:r w:rsidRPr="006A4FE7">
        <w:rPr>
          <w:rFonts w:eastAsia="Courier New"/>
          <w:lang w:eastAsia="fr-FR" w:bidi="fr-FR"/>
        </w:rPr>
        <w:t xml:space="preserve"> il appartient aux États coloniaux, il émane du r</w:t>
      </w:r>
      <w:r w:rsidRPr="006A4FE7">
        <w:rPr>
          <w:rFonts w:eastAsia="Courier New"/>
          <w:lang w:eastAsia="fr-FR" w:bidi="fr-FR"/>
        </w:rPr>
        <w:t>é</w:t>
      </w:r>
      <w:r w:rsidRPr="006A4FE7">
        <w:rPr>
          <w:rFonts w:eastAsia="Courier New"/>
          <w:lang w:eastAsia="fr-FR" w:bidi="fr-FR"/>
        </w:rPr>
        <w:t>gime lui-même dont la N.Q.I.A. n'est que le sous-traitant principal. Le jour où les go</w:t>
      </w:r>
      <w:r w:rsidRPr="006A4FE7">
        <w:rPr>
          <w:rFonts w:eastAsia="Courier New"/>
          <w:lang w:eastAsia="fr-FR" w:bidi="fr-FR"/>
        </w:rPr>
        <w:t>u</w:t>
      </w:r>
      <w:r w:rsidRPr="006A4FE7">
        <w:rPr>
          <w:rFonts w:eastAsia="Courier New"/>
          <w:lang w:eastAsia="fr-FR" w:bidi="fr-FR"/>
        </w:rPr>
        <w:t>vernements, un gouvernement laissera connaître ses doutes, fla</w:t>
      </w:r>
      <w:r w:rsidRPr="006A4FE7">
        <w:rPr>
          <w:rFonts w:eastAsia="Courier New"/>
          <w:lang w:eastAsia="fr-FR" w:bidi="fr-FR"/>
        </w:rPr>
        <w:t>n</w:t>
      </w:r>
      <w:r w:rsidRPr="006A4FE7">
        <w:rPr>
          <w:rFonts w:eastAsia="Courier New"/>
          <w:lang w:eastAsia="fr-FR" w:bidi="fr-FR"/>
        </w:rPr>
        <w:t>chera, remettra la parole au peuple des Inuit, la N.Q.I.A. aura beaucoup de di</w:t>
      </w:r>
      <w:r w:rsidRPr="006A4FE7">
        <w:rPr>
          <w:rFonts w:eastAsia="Courier New"/>
          <w:lang w:eastAsia="fr-FR" w:bidi="fr-FR"/>
        </w:rPr>
        <w:t>f</w:t>
      </w:r>
      <w:r w:rsidRPr="006A4FE7">
        <w:rPr>
          <w:rFonts w:eastAsia="Courier New"/>
          <w:lang w:eastAsia="fr-FR" w:bidi="fr-FR"/>
        </w:rPr>
        <w:t>ficultés à se tenir debout. Cercle vicieux donc</w:t>
      </w:r>
      <w:r w:rsidRPr="006A4FE7">
        <w:t> :</w:t>
      </w:r>
      <w:r w:rsidRPr="006A4FE7">
        <w:rPr>
          <w:rFonts w:eastAsia="Courier New"/>
          <w:lang w:eastAsia="fr-FR" w:bidi="fr-FR"/>
        </w:rPr>
        <w:t xml:space="preserve"> le problème est au Nord, mais le Nord, c'est aussi, surtout peut-être O</w:t>
      </w:r>
      <w:r w:rsidRPr="006A4FE7">
        <w:rPr>
          <w:rFonts w:eastAsia="Courier New"/>
          <w:lang w:eastAsia="fr-FR" w:bidi="fr-FR"/>
        </w:rPr>
        <w:t>t</w:t>
      </w:r>
      <w:r w:rsidRPr="006A4FE7">
        <w:rPr>
          <w:rFonts w:eastAsia="Courier New"/>
          <w:lang w:eastAsia="fr-FR" w:bidi="fr-FR"/>
        </w:rPr>
        <w:t>tawa et Québec.</w:t>
      </w:r>
    </w:p>
    <w:p w:rsidR="000F3457" w:rsidRPr="006A4FE7" w:rsidRDefault="000F3457" w:rsidP="000F3457">
      <w:pPr>
        <w:spacing w:before="120" w:after="120"/>
        <w:jc w:val="both"/>
      </w:pPr>
      <w:r w:rsidRPr="006A4FE7">
        <w:rPr>
          <w:rFonts w:eastAsia="Courier New"/>
          <w:lang w:eastAsia="fr-FR" w:bidi="fr-FR"/>
        </w:rPr>
        <w:t>J'entends la pensée du lecteur</w:t>
      </w:r>
      <w:r w:rsidRPr="006A4FE7">
        <w:t> :</w:t>
      </w:r>
      <w:r w:rsidRPr="006A4FE7">
        <w:rPr>
          <w:rFonts w:eastAsia="Courier New"/>
          <w:lang w:eastAsia="fr-FR" w:bidi="fr-FR"/>
        </w:rPr>
        <w:t xml:space="preserve"> "...et il y a l'indépendance du Qu</w:t>
      </w:r>
      <w:r w:rsidRPr="006A4FE7">
        <w:rPr>
          <w:rFonts w:eastAsia="Courier New"/>
          <w:lang w:eastAsia="fr-FR" w:bidi="fr-FR"/>
        </w:rPr>
        <w:t>é</w:t>
      </w:r>
      <w:r w:rsidRPr="006A4FE7">
        <w:rPr>
          <w:rFonts w:eastAsia="Courier New"/>
          <w:lang w:eastAsia="fr-FR" w:bidi="fr-FR"/>
        </w:rPr>
        <w:t>bec ...". Oui et non. Oui, chez les péquistes, où le scénario d'un réf</w:t>
      </w:r>
      <w:r w:rsidRPr="006A4FE7">
        <w:rPr>
          <w:rFonts w:eastAsia="Courier New"/>
          <w:lang w:eastAsia="fr-FR" w:bidi="fr-FR"/>
        </w:rPr>
        <w:t>é</w:t>
      </w:r>
      <w:r w:rsidRPr="006A4FE7">
        <w:rPr>
          <w:rFonts w:eastAsia="Courier New"/>
          <w:lang w:eastAsia="fr-FR" w:bidi="fr-FR"/>
        </w:rPr>
        <w:t>rendum de sécession organisé par Ottawa chez les Amérindiens du Nouveau-Québec peut</w:t>
      </w:r>
      <w:r>
        <w:rPr>
          <w:rFonts w:eastAsia="Courier New"/>
          <w:lang w:eastAsia="fr-FR" w:bidi="fr-FR"/>
        </w:rPr>
        <w:t xml:space="preserve"> </w:t>
      </w:r>
      <w:r w:rsidRPr="006A4FE7">
        <w:t>[294]</w:t>
      </w:r>
      <w:r>
        <w:t xml:space="preserve"> </w:t>
      </w:r>
      <w:r w:rsidRPr="006A4FE7">
        <w:rPr>
          <w:rFonts w:eastAsia="Courier New"/>
          <w:lang w:eastAsia="fr-FR" w:bidi="fr-FR"/>
        </w:rPr>
        <w:t xml:space="preserve">faire perler quelque sueur froide, encore que les chances de réussite soient évaluées comme bien minces par Norbert Roulant (op. cit.), qui ignore que l'historien Donald Creighton a précisément proposé de </w:t>
      </w:r>
      <w:r w:rsidRPr="007022EA">
        <w:rPr>
          <w:rFonts w:eastAsia="Courier New"/>
          <w:lang w:eastAsia="fr-FR" w:bidi="fr-FR"/>
        </w:rPr>
        <w:t>ram</w:t>
      </w:r>
      <w:r w:rsidRPr="007022EA">
        <w:rPr>
          <w:rFonts w:eastAsia="Courier New"/>
          <w:lang w:eastAsia="fr-FR" w:bidi="fr-FR"/>
        </w:rPr>
        <w:t>e</w:t>
      </w:r>
      <w:r w:rsidRPr="007022EA">
        <w:rPr>
          <w:rFonts w:eastAsia="Courier New"/>
          <w:lang w:eastAsia="fr-FR" w:bidi="fr-FR"/>
        </w:rPr>
        <w:t xml:space="preserve">ner les frontières du Québec </w:t>
      </w:r>
      <w:r w:rsidRPr="007022EA">
        <w:rPr>
          <w:rFonts w:eastAsia="Courier New"/>
          <w:iCs/>
        </w:rPr>
        <w:t>à ce</w:t>
      </w:r>
      <w:r w:rsidRPr="007022EA">
        <w:rPr>
          <w:rFonts w:eastAsia="Courier New"/>
          <w:lang w:eastAsia="fr-FR" w:bidi="fr-FR"/>
        </w:rPr>
        <w:t xml:space="preserve"> qu'e</w:t>
      </w:r>
      <w:r w:rsidRPr="007022EA">
        <w:rPr>
          <w:rFonts w:eastAsia="Courier New"/>
          <w:lang w:eastAsia="fr-FR" w:bidi="fr-FR"/>
        </w:rPr>
        <w:t>l</w:t>
      </w:r>
      <w:r w:rsidRPr="007022EA">
        <w:rPr>
          <w:rFonts w:eastAsia="Courier New"/>
          <w:lang w:eastAsia="fr-FR" w:bidi="fr-FR"/>
        </w:rPr>
        <w:t>les étaient avant 1912,</w:t>
      </w:r>
      <w:r w:rsidRPr="006A4FE7">
        <w:rPr>
          <w:rFonts w:eastAsia="Courier New"/>
          <w:lang w:eastAsia="fr-FR" w:bidi="fr-FR"/>
        </w:rPr>
        <w:t xml:space="preserve"> dans l'éve</w:t>
      </w:r>
      <w:r w:rsidRPr="006A4FE7">
        <w:rPr>
          <w:rFonts w:eastAsia="Courier New"/>
          <w:lang w:eastAsia="fr-FR" w:bidi="fr-FR"/>
        </w:rPr>
        <w:t>n</w:t>
      </w:r>
      <w:r w:rsidRPr="006A4FE7">
        <w:rPr>
          <w:rFonts w:eastAsia="Courier New"/>
          <w:lang w:eastAsia="fr-FR" w:bidi="fr-FR"/>
        </w:rPr>
        <w:t>tualité d'une sécession québécoise.</w:t>
      </w:r>
    </w:p>
    <w:p w:rsidR="000F3457" w:rsidRPr="006A4FE7" w:rsidRDefault="000F3457" w:rsidP="000F3457">
      <w:pPr>
        <w:spacing w:before="120" w:after="120"/>
        <w:jc w:val="both"/>
      </w:pPr>
      <w:r w:rsidRPr="006A4FE7">
        <w:rPr>
          <w:rFonts w:eastAsia="Courier New"/>
          <w:lang w:eastAsia="fr-FR" w:bidi="fr-FR"/>
        </w:rPr>
        <w:t>Non, car toute cette question intéressera plutôt la spéculation des juristes et des politiciens. Sa résolution, d'une façon ou d'une autre, ne modifiera pas l'esprit de l'Entente de la Baie James que le gouvern</w:t>
      </w:r>
      <w:r w:rsidRPr="006A4FE7">
        <w:rPr>
          <w:rFonts w:eastAsia="Courier New"/>
          <w:lang w:eastAsia="fr-FR" w:bidi="fr-FR"/>
        </w:rPr>
        <w:t>e</w:t>
      </w:r>
      <w:r w:rsidRPr="006A4FE7">
        <w:rPr>
          <w:rFonts w:eastAsia="Courier New"/>
          <w:lang w:eastAsia="fr-FR" w:bidi="fr-FR"/>
        </w:rPr>
        <w:t>ment du Québec s'apprête à appliquer. En termes tactiques, les dive</w:t>
      </w:r>
      <w:r w:rsidRPr="006A4FE7">
        <w:rPr>
          <w:rFonts w:eastAsia="Courier New"/>
          <w:lang w:eastAsia="fr-FR" w:bidi="fr-FR"/>
        </w:rPr>
        <w:t>r</w:t>
      </w:r>
      <w:r w:rsidRPr="006A4FE7">
        <w:rPr>
          <w:rFonts w:eastAsia="Courier New"/>
          <w:lang w:eastAsia="fr-FR" w:bidi="fr-FR"/>
        </w:rPr>
        <w:t>ses factions inuites vo</w:t>
      </w:r>
      <w:r w:rsidRPr="006A4FE7">
        <w:rPr>
          <w:rFonts w:eastAsia="Courier New"/>
          <w:lang w:eastAsia="fr-FR" w:bidi="fr-FR"/>
        </w:rPr>
        <w:t>u</w:t>
      </w:r>
      <w:r w:rsidRPr="006A4FE7">
        <w:rPr>
          <w:rFonts w:eastAsia="Courier New"/>
          <w:lang w:eastAsia="fr-FR" w:bidi="fr-FR"/>
        </w:rPr>
        <w:t>dront évidement ajuster leur action au gré de la conjoncture. Mais en attendant, c'est à Québec, capitale d'une provi</w:t>
      </w:r>
      <w:r w:rsidRPr="006A4FE7">
        <w:rPr>
          <w:rFonts w:eastAsia="Courier New"/>
          <w:lang w:eastAsia="fr-FR" w:bidi="fr-FR"/>
        </w:rPr>
        <w:t>n</w:t>
      </w:r>
      <w:r w:rsidRPr="006A4FE7">
        <w:rPr>
          <w:rFonts w:eastAsia="Courier New"/>
          <w:lang w:eastAsia="fr-FR" w:bidi="fr-FR"/>
        </w:rPr>
        <w:t>ce canadie</w:t>
      </w:r>
      <w:r w:rsidRPr="006A4FE7">
        <w:rPr>
          <w:rFonts w:eastAsia="Courier New"/>
          <w:lang w:eastAsia="fr-FR" w:bidi="fr-FR"/>
        </w:rPr>
        <w:t>n</w:t>
      </w:r>
      <w:r w:rsidRPr="006A4FE7">
        <w:rPr>
          <w:rFonts w:eastAsia="Courier New"/>
          <w:lang w:eastAsia="fr-FR" w:bidi="fr-FR"/>
        </w:rPr>
        <w:t>ne, qu'un cabinet souverainiste se réunissait, mercredi le 10 mai, pour ex</w:t>
      </w:r>
      <w:r w:rsidRPr="006A4FE7">
        <w:rPr>
          <w:rFonts w:eastAsia="Courier New"/>
          <w:lang w:eastAsia="fr-FR" w:bidi="fr-FR"/>
        </w:rPr>
        <w:t>a</w:t>
      </w:r>
      <w:r w:rsidRPr="006A4FE7">
        <w:rPr>
          <w:rFonts w:eastAsia="Courier New"/>
          <w:lang w:eastAsia="fr-FR" w:bidi="fr-FR"/>
        </w:rPr>
        <w:t xml:space="preserve">miner un projet de loi créant la </w:t>
      </w:r>
      <w:r w:rsidRPr="007022EA">
        <w:rPr>
          <w:u w:val="single"/>
        </w:rPr>
        <w:t>Corporation Inuite de Développement</w:t>
      </w:r>
      <w:r w:rsidRPr="006A4FE7">
        <w:rPr>
          <w:rFonts w:eastAsia="Courier New"/>
          <w:lang w:eastAsia="fr-FR" w:bidi="fr-FR"/>
        </w:rPr>
        <w:t>.</w:t>
      </w:r>
    </w:p>
    <w:p w:rsidR="000F3457" w:rsidRPr="006A4FE7" w:rsidRDefault="000F3457" w:rsidP="000F3457">
      <w:pPr>
        <w:spacing w:before="120" w:after="120"/>
        <w:jc w:val="both"/>
      </w:pPr>
      <w:r w:rsidRPr="006A4FE7">
        <w:rPr>
          <w:rFonts w:eastAsia="Courier New"/>
          <w:lang w:eastAsia="fr-FR" w:bidi="fr-FR"/>
        </w:rPr>
        <w:t>De quoi a-t-on parlé</w:t>
      </w:r>
      <w:r w:rsidRPr="006A4FE7">
        <w:t> ?</w:t>
      </w:r>
      <w:r w:rsidRPr="006A4FE7">
        <w:rPr>
          <w:rFonts w:eastAsia="Courier New"/>
          <w:lang w:eastAsia="fr-FR" w:bidi="fr-FR"/>
        </w:rPr>
        <w:t xml:space="preserve"> Des dissidents d'Ivujivik qui aurait à se d</w:t>
      </w:r>
      <w:r w:rsidRPr="006A4FE7">
        <w:rPr>
          <w:rFonts w:eastAsia="Courier New"/>
          <w:lang w:eastAsia="fr-FR" w:bidi="fr-FR"/>
        </w:rPr>
        <w:t>e</w:t>
      </w:r>
      <w:r w:rsidRPr="006A4FE7">
        <w:rPr>
          <w:rFonts w:eastAsia="Courier New"/>
          <w:lang w:eastAsia="fr-FR" w:bidi="fr-FR"/>
        </w:rPr>
        <w:t>mander si oui ou non, il faut accepter les services de la Commission sc</w:t>
      </w:r>
      <w:r w:rsidRPr="006A4FE7">
        <w:rPr>
          <w:rFonts w:eastAsia="Courier New"/>
          <w:lang w:eastAsia="fr-FR" w:bidi="fr-FR"/>
        </w:rPr>
        <w:t>o</w:t>
      </w:r>
      <w:r w:rsidRPr="006A4FE7">
        <w:rPr>
          <w:rFonts w:eastAsia="Courier New"/>
          <w:lang w:eastAsia="fr-FR" w:bidi="fr-FR"/>
        </w:rPr>
        <w:t>laire Kativik, fille de l'Entente</w:t>
      </w:r>
      <w:r w:rsidRPr="006A4FE7">
        <w:t> ?</w:t>
      </w:r>
      <w:r w:rsidRPr="006A4FE7">
        <w:rPr>
          <w:rFonts w:eastAsia="Courier New"/>
          <w:lang w:eastAsia="fr-FR" w:bidi="fr-FR"/>
        </w:rPr>
        <w:t xml:space="preserve"> De la suggestion, présentée au premier m</w:t>
      </w:r>
      <w:r w:rsidRPr="006A4FE7">
        <w:rPr>
          <w:rFonts w:eastAsia="Courier New"/>
          <w:lang w:eastAsia="fr-FR" w:bidi="fr-FR"/>
        </w:rPr>
        <w:t>i</w:t>
      </w:r>
      <w:r w:rsidRPr="006A4FE7">
        <w:rPr>
          <w:rFonts w:eastAsia="Courier New"/>
          <w:lang w:eastAsia="fr-FR" w:bidi="fr-FR"/>
        </w:rPr>
        <w:t>nistre par la Fédération des Coopératives du Nouveau-Québec, de su</w:t>
      </w:r>
      <w:r w:rsidRPr="006A4FE7">
        <w:rPr>
          <w:rFonts w:eastAsia="Courier New"/>
          <w:lang w:eastAsia="fr-FR" w:bidi="fr-FR"/>
        </w:rPr>
        <w:t>b</w:t>
      </w:r>
      <w:r w:rsidRPr="006A4FE7">
        <w:rPr>
          <w:rFonts w:eastAsia="Courier New"/>
          <w:lang w:eastAsia="fr-FR" w:bidi="fr-FR"/>
        </w:rPr>
        <w:t>ventionner les biens et services de l'économie nordique pour établir une parité avec les prix du Sud et ainsi égaliser les cha</w:t>
      </w:r>
      <w:r w:rsidRPr="006A4FE7">
        <w:rPr>
          <w:rFonts w:eastAsia="Courier New"/>
          <w:lang w:eastAsia="fr-FR" w:bidi="fr-FR"/>
        </w:rPr>
        <w:t>n</w:t>
      </w:r>
      <w:r w:rsidRPr="006A4FE7">
        <w:rPr>
          <w:rFonts w:eastAsia="Courier New"/>
          <w:lang w:eastAsia="fr-FR" w:bidi="fr-FR"/>
        </w:rPr>
        <w:t>ces de succès des e</w:t>
      </w:r>
      <w:r w:rsidRPr="006A4FE7">
        <w:rPr>
          <w:rFonts w:eastAsia="Courier New"/>
          <w:lang w:eastAsia="fr-FR" w:bidi="fr-FR"/>
        </w:rPr>
        <w:t>f</w:t>
      </w:r>
      <w:r w:rsidRPr="006A4FE7">
        <w:rPr>
          <w:rFonts w:eastAsia="Courier New"/>
          <w:lang w:eastAsia="fr-FR" w:bidi="fr-FR"/>
        </w:rPr>
        <w:t>forts coopératifs</w:t>
      </w:r>
      <w:r w:rsidRPr="006A4FE7">
        <w:t> ?</w:t>
      </w:r>
      <w:r w:rsidRPr="006A4FE7">
        <w:rPr>
          <w:rFonts w:eastAsia="Courier New"/>
          <w:lang w:eastAsia="fr-FR" w:bidi="fr-FR"/>
        </w:rPr>
        <w:t xml:space="preserve"> De la souveraineté des peuples et du droit des ethnies à l'a</w:t>
      </w:r>
      <w:r w:rsidRPr="006A4FE7">
        <w:rPr>
          <w:rFonts w:eastAsia="Courier New"/>
          <w:lang w:eastAsia="fr-FR" w:bidi="fr-FR"/>
        </w:rPr>
        <w:t>u</w:t>
      </w:r>
      <w:r w:rsidRPr="006A4FE7">
        <w:rPr>
          <w:rFonts w:eastAsia="Courier New"/>
          <w:lang w:eastAsia="fr-FR" w:bidi="fr-FR"/>
        </w:rPr>
        <w:t>to-détermination</w:t>
      </w:r>
      <w:r w:rsidRPr="006A4FE7">
        <w:t> ?</w:t>
      </w:r>
    </w:p>
    <w:p w:rsidR="000F3457" w:rsidRPr="006A4FE7" w:rsidRDefault="000F3457" w:rsidP="000F3457">
      <w:pPr>
        <w:spacing w:before="120" w:after="120"/>
        <w:jc w:val="both"/>
      </w:pPr>
      <w:r w:rsidRPr="006A4FE7">
        <w:rPr>
          <w:rFonts w:eastAsia="Courier New"/>
          <w:lang w:eastAsia="fr-FR" w:bidi="fr-FR"/>
        </w:rPr>
        <w:t>Ou plutôt du projet de construction d'un complexe hydroélectrique gigantesque dans la région du Poste-de-la-Baleine, au sud de la Baie d'Hudson, que 1'Hydro-Québec planifie pour 1985</w:t>
      </w:r>
      <w:r w:rsidRPr="006A4FE7">
        <w:t> ?</w:t>
      </w:r>
    </w:p>
    <w:p w:rsidR="000F3457" w:rsidRPr="006A4FE7" w:rsidRDefault="000F3457" w:rsidP="000F3457">
      <w:pPr>
        <w:pStyle w:val="p"/>
      </w:pPr>
      <w:r w:rsidRPr="006A4FE7">
        <w:t>[295]</w:t>
      </w:r>
    </w:p>
    <w:p w:rsidR="000F3457" w:rsidRPr="006A4FE7" w:rsidRDefault="000F3457" w:rsidP="000F3457">
      <w:pPr>
        <w:spacing w:before="120" w:after="120"/>
        <w:jc w:val="both"/>
      </w:pPr>
    </w:p>
    <w:p w:rsidR="000F3457" w:rsidRPr="006A4FE7" w:rsidRDefault="000F3457" w:rsidP="000F3457">
      <w:pPr>
        <w:pStyle w:val="planche"/>
        <w:rPr>
          <w:rFonts w:eastAsia="Courier New"/>
          <w:lang w:eastAsia="fr-FR" w:bidi="fr-FR"/>
        </w:rPr>
      </w:pPr>
      <w:r w:rsidRPr="006A4FE7">
        <w:rPr>
          <w:rFonts w:eastAsia="Courier New"/>
          <w:lang w:eastAsia="fr-FR" w:bidi="fr-FR"/>
        </w:rPr>
        <w:t>ANNEXE</w:t>
      </w:r>
    </w:p>
    <w:p w:rsidR="000F3457" w:rsidRPr="006A4FE7" w:rsidRDefault="000F3457" w:rsidP="000F3457">
      <w:pPr>
        <w:spacing w:before="120" w:after="120"/>
        <w:jc w:val="both"/>
      </w:pPr>
    </w:p>
    <w:p w:rsidR="000F3457" w:rsidRPr="006A4FE7" w:rsidRDefault="000F3457" w:rsidP="000F3457">
      <w:pPr>
        <w:spacing w:before="120" w:after="120"/>
        <w:jc w:val="both"/>
      </w:pPr>
      <w:r w:rsidRPr="006A4FE7">
        <w:rPr>
          <w:rFonts w:eastAsia="Courier New"/>
          <w:lang w:eastAsia="fr-FR" w:bidi="fr-FR"/>
        </w:rPr>
        <w:t>I- Les indemnités prévues ont été évaluées de la façon suivante</w:t>
      </w:r>
      <w:r w:rsidRPr="006A4FE7">
        <w:t> :</w:t>
      </w:r>
      <w:r w:rsidRPr="006A4FE7">
        <w:rPr>
          <w:rFonts w:eastAsia="Courier New"/>
          <w:lang w:eastAsia="fr-FR" w:bidi="fr-FR"/>
        </w:rPr>
        <w:t xml:space="preserve"> les Inuit reçoivent 40% des indemnités. Les chiffres de la première tranche, payée par Québec et O</w:t>
      </w:r>
      <w:r w:rsidRPr="006A4FE7">
        <w:rPr>
          <w:rFonts w:eastAsia="Courier New"/>
          <w:lang w:eastAsia="fr-FR" w:bidi="fr-FR"/>
        </w:rPr>
        <w:t>t</w:t>
      </w:r>
      <w:r w:rsidRPr="006A4FE7">
        <w:rPr>
          <w:rFonts w:eastAsia="Courier New"/>
          <w:lang w:eastAsia="fr-FR" w:bidi="fr-FR"/>
        </w:rPr>
        <w:t>tawa, viennent de l'annexe I à l'article 25.1 de la Convention. Ceux de la seconde tra</w:t>
      </w:r>
      <w:r w:rsidRPr="006A4FE7">
        <w:rPr>
          <w:rFonts w:eastAsia="Courier New"/>
          <w:lang w:eastAsia="fr-FR" w:bidi="fr-FR"/>
        </w:rPr>
        <w:t>n</w:t>
      </w:r>
      <w:r w:rsidRPr="006A4FE7">
        <w:rPr>
          <w:rFonts w:eastAsia="Courier New"/>
          <w:lang w:eastAsia="fr-FR" w:bidi="fr-FR"/>
        </w:rPr>
        <w:t>che, payée par l'Hydro à raison de $193.20 par année par MW installé, résultent d'une simpl</w:t>
      </w:r>
      <w:r w:rsidRPr="006A4FE7">
        <w:rPr>
          <w:rFonts w:eastAsia="Courier New"/>
          <w:lang w:eastAsia="fr-FR" w:bidi="fr-FR"/>
        </w:rPr>
        <w:t>i</w:t>
      </w:r>
      <w:r w:rsidRPr="006A4FE7">
        <w:rPr>
          <w:rFonts w:eastAsia="Courier New"/>
          <w:lang w:eastAsia="fr-FR" w:bidi="fr-FR"/>
        </w:rPr>
        <w:t>fication qui suppose que tous les groupes électrogènes d'un barrage seront mis en marche en même temps, et l'annuité versée l'année su</w:t>
      </w:r>
      <w:r w:rsidRPr="006A4FE7">
        <w:rPr>
          <w:rFonts w:eastAsia="Courier New"/>
          <w:lang w:eastAsia="fr-FR" w:bidi="fr-FR"/>
        </w:rPr>
        <w:t>i</w:t>
      </w:r>
      <w:r w:rsidRPr="006A4FE7">
        <w:rPr>
          <w:rFonts w:eastAsia="Courier New"/>
          <w:lang w:eastAsia="fr-FR" w:bidi="fr-FR"/>
        </w:rPr>
        <w:t>vante. 1981</w:t>
      </w:r>
      <w:r w:rsidRPr="006A4FE7">
        <w:t> :</w:t>
      </w:r>
      <w:r w:rsidRPr="006A4FE7">
        <w:rPr>
          <w:rFonts w:eastAsia="Courier New"/>
          <w:lang w:eastAsia="fr-FR" w:bidi="fr-FR"/>
        </w:rPr>
        <w:t xml:space="preserve"> a</w:t>
      </w:r>
      <w:r w:rsidRPr="006A4FE7">
        <w:rPr>
          <w:rFonts w:eastAsia="Courier New"/>
          <w:lang w:eastAsia="fr-FR" w:bidi="fr-FR"/>
        </w:rPr>
        <w:t>n</w:t>
      </w:r>
      <w:r w:rsidRPr="006A4FE7">
        <w:rPr>
          <w:rFonts w:eastAsia="Courier New"/>
          <w:lang w:eastAsia="fr-FR" w:bidi="fr-FR"/>
        </w:rPr>
        <w:t>nuité sur 5</w:t>
      </w:r>
      <w:r>
        <w:rPr>
          <w:rFonts w:eastAsia="Courier New"/>
          <w:lang w:eastAsia="fr-FR" w:bidi="fr-FR"/>
        </w:rPr>
        <w:t> </w:t>
      </w:r>
      <w:r w:rsidRPr="006A4FE7">
        <w:rPr>
          <w:rFonts w:eastAsia="Courier New"/>
          <w:lang w:eastAsia="fr-FR" w:bidi="fr-FR"/>
        </w:rPr>
        <w:t>328 MW</w:t>
      </w:r>
      <w:r w:rsidRPr="006A4FE7">
        <w:t> ;</w:t>
      </w:r>
      <w:r w:rsidRPr="006A4FE7">
        <w:rPr>
          <w:rFonts w:eastAsia="Courier New"/>
          <w:lang w:eastAsia="fr-FR" w:bidi="fr-FR"/>
        </w:rPr>
        <w:t xml:space="preserve"> 1983</w:t>
      </w:r>
      <w:r w:rsidRPr="006A4FE7">
        <w:t> :</w:t>
      </w:r>
      <w:r w:rsidRPr="006A4FE7">
        <w:rPr>
          <w:rFonts w:eastAsia="Courier New"/>
          <w:lang w:eastAsia="fr-FR" w:bidi="fr-FR"/>
        </w:rPr>
        <w:t xml:space="preserve"> 1</w:t>
      </w:r>
      <w:r>
        <w:rPr>
          <w:rFonts w:eastAsia="Courier New"/>
          <w:lang w:eastAsia="fr-FR" w:bidi="fr-FR"/>
        </w:rPr>
        <w:t> </w:t>
      </w:r>
      <w:r w:rsidRPr="006A4FE7">
        <w:rPr>
          <w:rFonts w:eastAsia="Courier New"/>
          <w:lang w:eastAsia="fr-FR" w:bidi="fr-FR"/>
        </w:rPr>
        <w:t>920</w:t>
      </w:r>
      <w:r>
        <w:rPr>
          <w:rFonts w:eastAsia="Courier New"/>
          <w:lang w:eastAsia="fr-FR" w:bidi="fr-FR"/>
        </w:rPr>
        <w:t> </w:t>
      </w:r>
      <w:r w:rsidRPr="006A4FE7">
        <w:rPr>
          <w:rFonts w:eastAsia="Courier New"/>
          <w:lang w:eastAsia="fr-FR" w:bidi="fr-FR"/>
        </w:rPr>
        <w:t>M</w:t>
      </w:r>
      <w:r>
        <w:rPr>
          <w:rFonts w:eastAsia="Courier New"/>
          <w:lang w:eastAsia="fr-FR" w:bidi="fr-FR"/>
        </w:rPr>
        <w:t>W</w:t>
      </w:r>
      <w:r w:rsidRPr="006A4FE7">
        <w:t> ;</w:t>
      </w:r>
      <w:r w:rsidRPr="006A4FE7">
        <w:rPr>
          <w:rFonts w:eastAsia="Courier New"/>
          <w:lang w:eastAsia="fr-FR" w:bidi="fr-FR"/>
        </w:rPr>
        <w:t xml:space="preserve"> 1984</w:t>
      </w:r>
      <w:r w:rsidRPr="006A4FE7">
        <w:t> :</w:t>
      </w:r>
      <w:r>
        <w:rPr>
          <w:rFonts w:eastAsia="Courier New"/>
          <w:lang w:eastAsia="fr-FR" w:bidi="fr-FR"/>
        </w:rPr>
        <w:t xml:space="preserve"> 910 </w:t>
      </w:r>
      <w:r w:rsidRPr="006A4FE7">
        <w:rPr>
          <w:rFonts w:eastAsia="Courier New"/>
          <w:lang w:eastAsia="fr-FR" w:bidi="fr-FR"/>
        </w:rPr>
        <w:t>MW</w:t>
      </w:r>
      <w:r w:rsidRPr="006A4FE7">
        <w:t> ;</w:t>
      </w:r>
      <w:r w:rsidRPr="006A4FE7">
        <w:rPr>
          <w:rFonts w:eastAsia="Courier New"/>
          <w:lang w:eastAsia="fr-FR" w:bidi="fr-FR"/>
        </w:rPr>
        <w:t xml:space="preserve"> 1985</w:t>
      </w:r>
      <w:r w:rsidRPr="006A4FE7">
        <w:t> :</w:t>
      </w:r>
      <w:r w:rsidRPr="006A4FE7">
        <w:rPr>
          <w:rFonts w:eastAsia="Courier New"/>
          <w:lang w:eastAsia="fr-FR" w:bidi="fr-FR"/>
        </w:rPr>
        <w:t xml:space="preserve"> 2</w:t>
      </w:r>
      <w:r>
        <w:rPr>
          <w:rFonts w:eastAsia="Courier New"/>
          <w:lang w:eastAsia="fr-FR" w:bidi="fr-FR"/>
        </w:rPr>
        <w:t> </w:t>
      </w:r>
      <w:r w:rsidRPr="006A4FE7">
        <w:rPr>
          <w:rFonts w:eastAsia="Courier New"/>
          <w:lang w:eastAsia="fr-FR" w:bidi="fr-FR"/>
        </w:rPr>
        <w:t>032</w:t>
      </w:r>
      <w:r>
        <w:rPr>
          <w:rFonts w:eastAsia="Courier New"/>
          <w:lang w:eastAsia="fr-FR" w:bidi="fr-FR"/>
        </w:rPr>
        <w:t> </w:t>
      </w:r>
      <w:r w:rsidRPr="006A4FE7">
        <w:rPr>
          <w:rFonts w:eastAsia="Courier New"/>
          <w:lang w:eastAsia="fr-FR" w:bidi="fr-FR"/>
        </w:rPr>
        <w:t>MW. Les obligations du Québec qui const</w:t>
      </w:r>
      <w:r w:rsidRPr="006A4FE7">
        <w:rPr>
          <w:rFonts w:eastAsia="Courier New"/>
          <w:lang w:eastAsia="fr-FR" w:bidi="fr-FR"/>
        </w:rPr>
        <w:t>i</w:t>
      </w:r>
      <w:r w:rsidRPr="006A4FE7">
        <w:rPr>
          <w:rFonts w:eastAsia="Courier New"/>
          <w:lang w:eastAsia="fr-FR" w:bidi="fr-FR"/>
        </w:rPr>
        <w:t>tuent la troisième tranche sont versées en cinq tra</w:t>
      </w:r>
      <w:r w:rsidRPr="006A4FE7">
        <w:rPr>
          <w:rFonts w:eastAsia="Courier New"/>
          <w:lang w:eastAsia="fr-FR" w:bidi="fr-FR"/>
        </w:rPr>
        <w:t>n</w:t>
      </w:r>
      <w:r w:rsidRPr="006A4FE7">
        <w:rPr>
          <w:rFonts w:eastAsia="Courier New"/>
          <w:lang w:eastAsia="fr-FR" w:bidi="fr-FR"/>
        </w:rPr>
        <w:t>ches de 6 millions à partir de 1976.</w:t>
      </w:r>
    </w:p>
    <w:p w:rsidR="000F3457" w:rsidRPr="006A4FE7" w:rsidRDefault="000F3457" w:rsidP="000F3457">
      <w:pPr>
        <w:spacing w:before="120" w:after="120"/>
        <w:jc w:val="both"/>
      </w:pPr>
      <w:r w:rsidRPr="006A4FE7">
        <w:rPr>
          <w:rFonts w:eastAsia="Courier New"/>
          <w:lang w:eastAsia="fr-FR" w:bidi="fr-FR"/>
        </w:rPr>
        <w:t>II- Le calcul d'actualisation est basé sur les chiffres annuels év</w:t>
      </w:r>
      <w:r w:rsidRPr="006A4FE7">
        <w:rPr>
          <w:rFonts w:eastAsia="Courier New"/>
          <w:lang w:eastAsia="fr-FR" w:bidi="fr-FR"/>
        </w:rPr>
        <w:t>a</w:t>
      </w:r>
      <w:r w:rsidRPr="006A4FE7">
        <w:rPr>
          <w:rFonts w:eastAsia="Courier New"/>
          <w:lang w:eastAsia="fr-FR" w:bidi="fr-FR"/>
        </w:rPr>
        <w:t>lués ci-haut. Le taux, emprunté du ministère de l'Expansion économ</w:t>
      </w:r>
      <w:r w:rsidRPr="006A4FE7">
        <w:rPr>
          <w:rFonts w:eastAsia="Courier New"/>
          <w:lang w:eastAsia="fr-FR" w:bidi="fr-FR"/>
        </w:rPr>
        <w:t>i</w:t>
      </w:r>
      <w:r w:rsidRPr="006A4FE7">
        <w:rPr>
          <w:rFonts w:eastAsia="Courier New"/>
          <w:lang w:eastAsia="fr-FR" w:bidi="fr-FR"/>
        </w:rPr>
        <w:t>que r</w:t>
      </w:r>
      <w:r w:rsidRPr="006A4FE7">
        <w:rPr>
          <w:rFonts w:eastAsia="Courier New"/>
          <w:lang w:eastAsia="fr-FR" w:bidi="fr-FR"/>
        </w:rPr>
        <w:t>é</w:t>
      </w:r>
      <w:r w:rsidRPr="006A4FE7">
        <w:rPr>
          <w:rFonts w:eastAsia="Courier New"/>
          <w:lang w:eastAsia="fr-FR" w:bidi="fr-FR"/>
        </w:rPr>
        <w:t>gionale, est de .1 1976 est l'année zéro.</w:t>
      </w:r>
    </w:p>
    <w:p w:rsidR="000F3457" w:rsidRPr="006A4FE7" w:rsidRDefault="000F3457" w:rsidP="000F3457">
      <w:pPr>
        <w:spacing w:before="120" w:after="120"/>
        <w:jc w:val="both"/>
      </w:pPr>
      <w:r w:rsidRPr="006A4FE7">
        <w:rPr>
          <w:rFonts w:eastAsia="Courier New"/>
          <w:lang w:eastAsia="fr-FR" w:bidi="fr-FR"/>
        </w:rPr>
        <w:t>la formule</w:t>
      </w:r>
      <w:r w:rsidRPr="006A4FE7">
        <w:t> :</w:t>
      </w:r>
    </w:p>
    <w:p w:rsidR="000F3457" w:rsidRPr="006A4FE7" w:rsidRDefault="00E26FB3" w:rsidP="000F3457">
      <w:pPr>
        <w:pStyle w:val="fig"/>
      </w:pPr>
      <w:r>
        <w:rPr>
          <w:noProof/>
        </w:rPr>
        <w:drawing>
          <wp:inline distT="0" distB="0" distL="0" distR="0">
            <wp:extent cx="5029200" cy="871855"/>
            <wp:effectExtent l="0" t="0" r="0" b="0"/>
            <wp:docPr id="19" name="Image 19" descr="fig_p_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29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871855"/>
                    </a:xfrm>
                    <a:prstGeom prst="rect">
                      <a:avLst/>
                    </a:prstGeom>
                    <a:noFill/>
                    <a:ln>
                      <a:noFill/>
                    </a:ln>
                  </pic:spPr>
                </pic:pic>
              </a:graphicData>
            </a:graphic>
          </wp:inline>
        </w:drawing>
      </w:r>
    </w:p>
    <w:p w:rsidR="000F3457" w:rsidRPr="006A4FE7" w:rsidRDefault="000F3457" w:rsidP="000F3457">
      <w:pPr>
        <w:spacing w:before="120" w:after="120"/>
        <w:jc w:val="both"/>
        <w:rPr>
          <w:szCs w:val="2"/>
        </w:rPr>
      </w:pPr>
    </w:p>
    <w:p w:rsidR="000F3457" w:rsidRPr="006A4FE7" w:rsidRDefault="000F3457" w:rsidP="000F3457">
      <w:pPr>
        <w:spacing w:before="120" w:after="120"/>
        <w:jc w:val="both"/>
      </w:pPr>
      <w:r w:rsidRPr="006A4FE7">
        <w:rPr>
          <w:rFonts w:eastAsia="Courier New"/>
          <w:lang w:eastAsia="fr-FR" w:bidi="fr-FR"/>
        </w:rPr>
        <w:t>III- Les investissements de la Corporation Makivik correspondent à l'hypothèse suivante</w:t>
      </w:r>
      <w:r w:rsidRPr="006A4FE7">
        <w:t> :</w:t>
      </w:r>
      <w:r w:rsidRPr="006A4FE7">
        <w:rPr>
          <w:rFonts w:eastAsia="Courier New"/>
          <w:lang w:eastAsia="fr-FR" w:bidi="fr-FR"/>
        </w:rPr>
        <w:t xml:space="preserve"> Intérêt composé de 9%</w:t>
      </w:r>
      <w:r w:rsidRPr="006A4FE7">
        <w:t> ;</w:t>
      </w:r>
      <w:r w:rsidRPr="006A4FE7">
        <w:rPr>
          <w:rFonts w:eastAsia="Courier New"/>
          <w:lang w:eastAsia="fr-FR" w:bidi="fr-FR"/>
        </w:rPr>
        <w:t xml:space="preserve"> investis par le Ho</w:t>
      </w:r>
      <w:r w:rsidRPr="006A4FE7">
        <w:rPr>
          <w:rFonts w:eastAsia="Courier New"/>
          <w:lang w:eastAsia="fr-FR" w:bidi="fr-FR"/>
        </w:rPr>
        <w:t>l</w:t>
      </w:r>
      <w:r w:rsidRPr="006A4FE7">
        <w:rPr>
          <w:rFonts w:eastAsia="Courier New"/>
          <w:lang w:eastAsia="fr-FR" w:bidi="fr-FR"/>
        </w:rPr>
        <w:t>ding de développement économique</w:t>
      </w:r>
      <w:r w:rsidRPr="006A4FE7">
        <w:t> :</w:t>
      </w:r>
      <w:r w:rsidRPr="006A4FE7">
        <w:rPr>
          <w:rFonts w:eastAsia="Courier New"/>
          <w:lang w:eastAsia="fr-FR" w:bidi="fr-FR"/>
        </w:rPr>
        <w:t xml:space="preserve"> $8 millions en 1976, $3.4 mi</w:t>
      </w:r>
      <w:r w:rsidRPr="006A4FE7">
        <w:rPr>
          <w:rFonts w:eastAsia="Courier New"/>
          <w:lang w:eastAsia="fr-FR" w:bidi="fr-FR"/>
        </w:rPr>
        <w:t>l</w:t>
      </w:r>
      <w:r w:rsidRPr="006A4FE7">
        <w:rPr>
          <w:rFonts w:eastAsia="Courier New"/>
          <w:lang w:eastAsia="fr-FR" w:bidi="fr-FR"/>
        </w:rPr>
        <w:t>lions en 1977, $.6 millions en</w:t>
      </w:r>
      <w:r w:rsidRPr="006A4FE7">
        <w:t xml:space="preserve"> </w:t>
      </w:r>
      <w:r w:rsidRPr="006A4FE7">
        <w:rPr>
          <w:rFonts w:eastAsia="Courier New"/>
          <w:lang w:eastAsia="fr-FR" w:bidi="fr-FR"/>
        </w:rPr>
        <w:t>1978</w:t>
      </w:r>
      <w:r w:rsidRPr="006A4FE7">
        <w:t> ;</w:t>
      </w:r>
      <w:r w:rsidRPr="006A4FE7">
        <w:rPr>
          <w:rFonts w:eastAsia="Courier New"/>
          <w:lang w:eastAsia="fr-FR" w:bidi="fr-FR"/>
        </w:rPr>
        <w:t xml:space="preserve"> investis par la Fondation d'Éd</w:t>
      </w:r>
      <w:r w:rsidRPr="006A4FE7">
        <w:rPr>
          <w:rFonts w:eastAsia="Courier New"/>
          <w:lang w:eastAsia="fr-FR" w:bidi="fr-FR"/>
        </w:rPr>
        <w:t>u</w:t>
      </w:r>
      <w:r w:rsidRPr="006A4FE7">
        <w:rPr>
          <w:rFonts w:eastAsia="Courier New"/>
          <w:lang w:eastAsia="fr-FR" w:bidi="fr-FR"/>
        </w:rPr>
        <w:t>cation et de Bien-Être</w:t>
      </w:r>
      <w:r w:rsidRPr="006A4FE7">
        <w:t> :</w:t>
      </w:r>
      <w:r w:rsidRPr="006A4FE7">
        <w:rPr>
          <w:rFonts w:eastAsia="Courier New"/>
          <w:lang w:eastAsia="fr-FR" w:bidi="fr-FR"/>
        </w:rPr>
        <w:t xml:space="preserve"> $3 millions en 1977. Tout le reste des vers</w:t>
      </w:r>
      <w:r w:rsidRPr="006A4FE7">
        <w:rPr>
          <w:rFonts w:eastAsia="Courier New"/>
          <w:lang w:eastAsia="fr-FR" w:bidi="fr-FR"/>
        </w:rPr>
        <w:t>e</w:t>
      </w:r>
      <w:r w:rsidRPr="006A4FE7">
        <w:rPr>
          <w:rFonts w:eastAsia="Courier New"/>
          <w:lang w:eastAsia="fr-FR" w:bidi="fr-FR"/>
        </w:rPr>
        <w:t xml:space="preserve">ments </w:t>
      </w:r>
      <w:r w:rsidR="00E26FB3" w:rsidRPr="006A4FE7">
        <w:rPr>
          <w:noProof/>
          <w:lang w:bidi="fr-FR"/>
        </w:rPr>
        <mc:AlternateContent>
          <mc:Choice Requires="wps">
            <w:drawing>
              <wp:anchor distT="0" distB="0" distL="63500" distR="63500" simplePos="0" relativeHeight="251662848" behindDoc="1" locked="0" layoutInCell="1" allowOverlap="1">
                <wp:simplePos x="0" y="0"/>
                <wp:positionH relativeFrom="margin">
                  <wp:posOffset>6790690</wp:posOffset>
                </wp:positionH>
                <wp:positionV relativeFrom="paragraph">
                  <wp:posOffset>1527810</wp:posOffset>
                </wp:positionV>
                <wp:extent cx="67310" cy="82550"/>
                <wp:effectExtent l="0" t="0" r="0" b="0"/>
                <wp:wrapTopAndBottom/>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57" w:rsidRDefault="000F3457" w:rsidP="000F3457">
                            <w:pPr>
                              <w:spacing w:line="130" w:lineRule="exact"/>
                            </w:pPr>
                            <w:r>
                              <w:rPr>
                                <w:rFonts w:ascii="Courier New" w:eastAsia="Courier New" w:hAnsi="Courier New" w:cs="Courier New"/>
                                <w:color w:val="000000"/>
                                <w:lang w:val="fr-FR" w:eastAsia="fr-FR" w:bidi="fr-FR"/>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534.7pt;margin-top:120.3pt;width:5.3pt;height:6.5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T/oQIAAJkFAAAOAAAAZHJzL2Uyb0RvYy54bWysVG1vmzAQ/j5p/8Hyd8pLIQkopGpCmCZ1&#13;&#10;L1K7H+CACdbAZrYT6Kb9951NSZNWk6ZtfEBn+3x3zz2Pb3kztA06UqmY4Cn2rzyMKC9Eyfg+xV8e&#13;&#10;cmeBkdKEl6QRnKb4kSp8s3r7Ztl3CQ1ELZqSSgRBuEr6LsW11l3iuqqoaUvUlegoh8NKyJZoWMq9&#13;&#10;W0rSQ/S2cQPPm7m9kGUnRUGVgt1sPMQrG7+qaKE/VZWiGjUphtq0/Uv735m/u1qSZC9JV7PiqQzy&#13;&#10;F1W0hHFIegqVEU3QQbJXoVpWSKFEpa8K0bqiqlhBLQZA43sv0NzXpKMWCzRHdac2qf8Xtvh4/CwR&#13;&#10;K1McQHs4aYGjBzpotBYD8iPTn75TCbjdd+CoB9gHni1W1d2J4qsCF/fMZ7ygjPeu/yBKCEgOWtgb&#13;&#10;QyVb0yXAjSAMZHw8kWCSFrA5m1/7cFDAySKIIkuRS5LpaieVfkdFi4yRYgkM29DkeKe0KYUkk4vJ&#13;&#10;xEXOmsay3PCLDXAcdyAxXDVnpgRL2o/Yi7eL7SJ0wmC2dUIvy5zbfBM6s9yfR9l1ttlk/k+T1w+T&#13;&#10;mpUl5SbNJCA//DOCnqQ8Un+SkBINK004U5KS+92mkehIQMC5/QwnUPyZm3tZhj0GLC8g+UHorYPY&#13;&#10;yWeLuRPmYeTEc2/heH68jmdeGIdZfgnpjnH675BQn+I4CqJRMr/F5tnvNTaStEzDiGhYC4I4OZGk&#13;&#10;pqTc8tJSqwlrRvusFab851ZAxyairVqNQEep6mE32BcAsoNoRso7UT6CfqUAhYEWYb6BUQv5HaMe&#13;&#10;ZkWK1bcDkRSj5j2HxwguejLkZOwmg/ACrqZYYzSaGz0OoEMn2b6GyNNzuoV3kjOr4ucqAIJZwPu3&#13;&#10;YJ5mlRkw52vr9TxRV78AAAD//wMAUEsDBBQABgAIAAAAIQAOOO0R5QAAABIBAAAPAAAAZHJzL2Rv&#13;&#10;d25yZXYueG1sTE89T8MwEN2R+A/WIbFRm9KGksapEFUYkBCiLQObE5s4EJ8j223Tf891guWkd/fu&#13;&#10;fRSr0fXsYELsPEq4nQhgBhuvO2wl7LbVzQJYTAq16j0aCScTYVVeXhQq1/6I7+awSS0jEYy5kmBT&#13;&#10;GnLOY2ONU3HiB4N0+/LBqUQwtFwHdSRx1/OpEBl3qkNysGowT9Y0P5u9k1Ct+ckn+/r2MR/uw8vz&#13;&#10;Z/Wd1ZWU11fjeknjcQksmTH9fcC5A+WHkoLVfo86sp6wyB5mxJUwnYkM2JkiFoJK1rSa32XAy4L/&#13;&#10;r1L+AgAA//8DAFBLAQItABQABgAIAAAAIQC2gziS/gAAAOEBAAATAAAAAAAAAAAAAAAAAAAAAABb&#13;&#10;Q29udGVudF9UeXBlc10ueG1sUEsBAi0AFAAGAAgAAAAhADj9If/WAAAAlAEAAAsAAAAAAAAAAAAA&#13;&#10;AAAALwEAAF9yZWxzLy5yZWxzUEsBAi0AFAAGAAgAAAAhAFBz9P+hAgAAmQUAAA4AAAAAAAAAAAAA&#13;&#10;AAAALgIAAGRycy9lMm9Eb2MueG1sUEsBAi0AFAAGAAgAAAAhAA447RHlAAAAEgEAAA8AAAAAAAAA&#13;&#10;AAAAAAAA+wQAAGRycy9kb3ducmV2LnhtbFBLBQYAAAAABAAEAPMAAAANBgAAAAA=&#13;&#10;" filled="f" stroked="f">
                <v:path arrowok="t"/>
                <v:textbox style="mso-fit-shape-to-text:t" inset="0,0,0,0">
                  <w:txbxContent>
                    <w:p w:rsidR="000F3457" w:rsidRDefault="000F3457" w:rsidP="000F3457">
                      <w:pPr>
                        <w:spacing w:line="130" w:lineRule="exact"/>
                      </w:pPr>
                      <w:r>
                        <w:rPr>
                          <w:rFonts w:ascii="Courier New" w:eastAsia="Courier New" w:hAnsi="Courier New" w:cs="Courier New"/>
                          <w:color w:val="000000"/>
                          <w:lang w:val="fr-FR" w:eastAsia="fr-FR" w:bidi="fr-FR"/>
                        </w:rPr>
                        <w:t>j</w:t>
                      </w:r>
                    </w:p>
                  </w:txbxContent>
                </v:textbox>
                <w10:wrap type="topAndBottom" anchorx="margin"/>
              </v:shape>
            </w:pict>
          </mc:Fallback>
        </mc:AlternateContent>
      </w:r>
      <w:r w:rsidRPr="006A4FE7">
        <w:rPr>
          <w:rFonts w:eastAsia="Courier New"/>
          <w:lang w:eastAsia="fr-FR" w:bidi="fr-FR"/>
        </w:rPr>
        <w:t>annuels est placé par la Corpor</w:t>
      </w:r>
      <w:r w:rsidRPr="006A4FE7">
        <w:rPr>
          <w:rFonts w:eastAsia="Courier New"/>
          <w:lang w:eastAsia="fr-FR" w:bidi="fr-FR"/>
        </w:rPr>
        <w:t>a</w:t>
      </w:r>
      <w:r w:rsidRPr="006A4FE7">
        <w:rPr>
          <w:rFonts w:eastAsia="Courier New"/>
          <w:lang w:eastAsia="fr-FR" w:bidi="fr-FR"/>
        </w:rPr>
        <w:t>tion dans deux portefeuilles</w:t>
      </w:r>
      <w:r w:rsidRPr="006A4FE7">
        <w:t> ;</w:t>
      </w:r>
      <w:r w:rsidRPr="006A4FE7">
        <w:rPr>
          <w:rFonts w:eastAsia="Courier New"/>
          <w:lang w:eastAsia="fr-FR" w:bidi="fr-FR"/>
        </w:rPr>
        <w:t xml:space="preserve"> l'un contient toutes les sommes perçues jusqu'à 1985 et les intérêts accumulés. L'autre, les sommes reçues de 1986 à 1997 et les intérêts acc</w:t>
      </w:r>
      <w:r w:rsidRPr="006A4FE7">
        <w:rPr>
          <w:rFonts w:eastAsia="Courier New"/>
          <w:lang w:eastAsia="fr-FR" w:bidi="fr-FR"/>
        </w:rPr>
        <w:t>u</w:t>
      </w:r>
      <w:r w:rsidRPr="006A4FE7">
        <w:rPr>
          <w:rFonts w:eastAsia="Courier New"/>
          <w:lang w:eastAsia="fr-FR" w:bidi="fr-FR"/>
        </w:rPr>
        <w:t>mulés.</w:t>
      </w:r>
    </w:p>
    <w:p w:rsidR="000F3457" w:rsidRPr="006A4FE7" w:rsidRDefault="000F3457" w:rsidP="000F3457">
      <w:pPr>
        <w:spacing w:before="120" w:after="120"/>
        <w:jc w:val="both"/>
      </w:pPr>
      <w:r w:rsidRPr="006A4FE7">
        <w:br w:type="page"/>
      </w:r>
    </w:p>
    <w:p w:rsidR="000F3457" w:rsidRDefault="000F3457" w:rsidP="000F3457">
      <w:pPr>
        <w:spacing w:before="120" w:after="120"/>
        <w:jc w:val="both"/>
      </w:pPr>
    </w:p>
    <w:p w:rsidR="000F3457" w:rsidRDefault="000F3457" w:rsidP="000F3457">
      <w:pPr>
        <w:spacing w:before="120" w:after="120"/>
        <w:jc w:val="both"/>
      </w:pPr>
    </w:p>
    <w:p w:rsidR="000F3457" w:rsidRDefault="000F3457" w:rsidP="000F3457">
      <w:pPr>
        <w:spacing w:before="120" w:after="120"/>
        <w:jc w:val="both"/>
      </w:pPr>
    </w:p>
    <w:p w:rsidR="000F3457" w:rsidRDefault="000F3457" w:rsidP="000F3457">
      <w:pPr>
        <w:spacing w:before="120" w:after="120"/>
        <w:jc w:val="both"/>
      </w:pPr>
    </w:p>
    <w:p w:rsidR="000F3457" w:rsidRDefault="000F3457" w:rsidP="000F3457">
      <w:pPr>
        <w:spacing w:before="120" w:after="120"/>
        <w:jc w:val="both"/>
      </w:pPr>
    </w:p>
    <w:p w:rsidR="000F3457" w:rsidRDefault="000F3457" w:rsidP="000F3457">
      <w:pPr>
        <w:spacing w:before="120" w:after="120"/>
        <w:jc w:val="both"/>
      </w:pPr>
    </w:p>
    <w:p w:rsidR="000F3457" w:rsidRDefault="000F3457" w:rsidP="000F3457">
      <w:pPr>
        <w:spacing w:before="120" w:after="120"/>
        <w:jc w:val="both"/>
      </w:pPr>
    </w:p>
    <w:p w:rsidR="000F3457" w:rsidRDefault="000F3457" w:rsidP="000F3457">
      <w:pPr>
        <w:spacing w:before="120" w:after="120"/>
        <w:jc w:val="both"/>
      </w:pPr>
    </w:p>
    <w:p w:rsidR="000F3457" w:rsidRDefault="000F3457" w:rsidP="000F3457">
      <w:pPr>
        <w:spacing w:before="120" w:after="120"/>
        <w:jc w:val="both"/>
      </w:pPr>
    </w:p>
    <w:p w:rsidR="000F3457" w:rsidRDefault="000F3457" w:rsidP="000F3457">
      <w:pPr>
        <w:spacing w:before="120" w:after="120"/>
        <w:jc w:val="both"/>
      </w:pPr>
    </w:p>
    <w:p w:rsidR="000F3457" w:rsidRPr="006A4FE7" w:rsidRDefault="000F3457" w:rsidP="000F3457">
      <w:pPr>
        <w:spacing w:before="120" w:after="120"/>
        <w:jc w:val="both"/>
      </w:pPr>
    </w:p>
    <w:p w:rsidR="000F3457" w:rsidRDefault="000F3457" w:rsidP="000F3457">
      <w:pPr>
        <w:ind w:firstLine="0"/>
        <w:jc w:val="both"/>
        <w:rPr>
          <w:bCs/>
        </w:rPr>
      </w:pPr>
    </w:p>
    <w:p w:rsidR="000F3457" w:rsidRDefault="000F3457" w:rsidP="000F3457">
      <w:pPr>
        <w:ind w:firstLine="0"/>
        <w:jc w:val="both"/>
        <w:rPr>
          <w:bCs/>
        </w:rPr>
      </w:pPr>
    </w:p>
    <w:p w:rsidR="000F3457" w:rsidRDefault="000F3457" w:rsidP="000F3457">
      <w:pPr>
        <w:ind w:firstLine="0"/>
        <w:jc w:val="both"/>
        <w:rPr>
          <w:bCs/>
        </w:rPr>
      </w:pPr>
    </w:p>
    <w:p w:rsidR="000F3457" w:rsidRDefault="000F3457" w:rsidP="000F3457">
      <w:pPr>
        <w:ind w:firstLine="0"/>
        <w:jc w:val="both"/>
        <w:rPr>
          <w:bCs/>
        </w:rPr>
      </w:pPr>
    </w:p>
    <w:p w:rsidR="000F3457" w:rsidRDefault="000F3457" w:rsidP="000F3457">
      <w:pPr>
        <w:ind w:firstLine="0"/>
        <w:jc w:val="both"/>
        <w:rPr>
          <w:bCs/>
        </w:rPr>
      </w:pPr>
    </w:p>
    <w:p w:rsidR="000F3457" w:rsidRDefault="000F3457" w:rsidP="000F3457">
      <w:pPr>
        <w:ind w:firstLine="0"/>
        <w:jc w:val="both"/>
        <w:rPr>
          <w:bCs/>
        </w:rPr>
      </w:pPr>
    </w:p>
    <w:p w:rsidR="000F3457" w:rsidRDefault="000F3457" w:rsidP="000F3457">
      <w:pPr>
        <w:ind w:firstLine="0"/>
        <w:jc w:val="both"/>
        <w:rPr>
          <w:bCs/>
        </w:rPr>
      </w:pPr>
    </w:p>
    <w:p w:rsidR="000F3457" w:rsidRDefault="000F3457" w:rsidP="000F3457">
      <w:pPr>
        <w:ind w:firstLine="0"/>
        <w:jc w:val="both"/>
        <w:rPr>
          <w:bCs/>
        </w:rPr>
      </w:pPr>
    </w:p>
    <w:p w:rsidR="000F3457" w:rsidRPr="006A4FE7" w:rsidRDefault="000F3457" w:rsidP="000F3457">
      <w:pPr>
        <w:ind w:firstLine="0"/>
        <w:jc w:val="both"/>
      </w:pPr>
      <w:r w:rsidRPr="006A4FE7">
        <w:rPr>
          <w:bCs/>
        </w:rPr>
        <w:t>Pour obtenir copie des Actes, s'adre</w:t>
      </w:r>
      <w:r w:rsidRPr="006A4FE7">
        <w:rPr>
          <w:bCs/>
        </w:rPr>
        <w:t>s</w:t>
      </w:r>
      <w:r w:rsidRPr="006A4FE7">
        <w:rPr>
          <w:bCs/>
        </w:rPr>
        <w:t>ser au :</w:t>
      </w:r>
    </w:p>
    <w:p w:rsidR="000F3457" w:rsidRPr="006A4FE7" w:rsidRDefault="000F3457" w:rsidP="000F3457">
      <w:pPr>
        <w:ind w:firstLine="0"/>
        <w:jc w:val="both"/>
      </w:pPr>
      <w:r w:rsidRPr="006A4FE7">
        <w:t>Secrétariat de l'ACSALF</w:t>
      </w:r>
    </w:p>
    <w:p w:rsidR="000F3457" w:rsidRPr="006A4FE7" w:rsidRDefault="000F3457" w:rsidP="000F3457">
      <w:pPr>
        <w:ind w:firstLine="0"/>
        <w:jc w:val="both"/>
      </w:pPr>
      <w:r w:rsidRPr="006A4FE7">
        <w:t>a/s Départ</w:t>
      </w:r>
      <w:r w:rsidRPr="006A4FE7">
        <w:t>e</w:t>
      </w:r>
      <w:r w:rsidRPr="006A4FE7">
        <w:t>ment de sociologie</w:t>
      </w:r>
    </w:p>
    <w:p w:rsidR="000F3457" w:rsidRPr="006A4FE7" w:rsidRDefault="000F3457" w:rsidP="000F3457">
      <w:pPr>
        <w:ind w:firstLine="0"/>
        <w:jc w:val="both"/>
      </w:pPr>
      <w:r w:rsidRPr="006A4FE7">
        <w:t>C.P. 6128</w:t>
      </w:r>
    </w:p>
    <w:p w:rsidR="000F3457" w:rsidRPr="006A4FE7" w:rsidRDefault="000F3457" w:rsidP="000F3457">
      <w:pPr>
        <w:ind w:firstLine="0"/>
        <w:jc w:val="both"/>
      </w:pPr>
      <w:r w:rsidRPr="006A4FE7">
        <w:t>Université de Montréal</w:t>
      </w:r>
    </w:p>
    <w:p w:rsidR="000F3457" w:rsidRPr="006A4FE7" w:rsidRDefault="000F3457" w:rsidP="000F3457">
      <w:pPr>
        <w:ind w:firstLine="0"/>
        <w:jc w:val="both"/>
      </w:pPr>
      <w:r w:rsidRPr="006A4FE7">
        <w:t>Montréal</w:t>
      </w:r>
    </w:p>
    <w:p w:rsidR="000F3457" w:rsidRPr="006A4FE7" w:rsidRDefault="000F3457" w:rsidP="000F3457">
      <w:pPr>
        <w:ind w:firstLine="0"/>
        <w:jc w:val="both"/>
      </w:pPr>
      <w:r w:rsidRPr="006A4FE7">
        <w:t>1-514-343-6625</w:t>
      </w:r>
    </w:p>
    <w:p w:rsidR="000F3457" w:rsidRPr="006A4FE7" w:rsidRDefault="000F3457" w:rsidP="000F3457">
      <w:pPr>
        <w:ind w:firstLine="0"/>
        <w:jc w:val="both"/>
      </w:pPr>
      <w:r w:rsidRPr="006A4FE7">
        <w:t>Prix : $4.00</w:t>
      </w:r>
    </w:p>
    <w:p w:rsidR="000F3457" w:rsidRPr="00A60D05" w:rsidRDefault="000F3457" w:rsidP="000F3457">
      <w:pPr>
        <w:ind w:firstLine="0"/>
        <w:jc w:val="both"/>
        <w:rPr>
          <w:sz w:val="24"/>
          <w:szCs w:val="2"/>
        </w:rPr>
      </w:pPr>
    </w:p>
    <w:sectPr w:rsidR="000F3457" w:rsidRPr="00A60D05" w:rsidSect="000F3457">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53AC" w:rsidRDefault="009E53AC">
      <w:r>
        <w:separator/>
      </w:r>
    </w:p>
  </w:endnote>
  <w:endnote w:type="continuationSeparator" w:id="0">
    <w:p w:rsidR="009E53AC" w:rsidRDefault="009E5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GillSans">
    <w:altName w:val="Arial"/>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53AC" w:rsidRDefault="009E53AC">
      <w:pPr>
        <w:ind w:firstLine="0"/>
      </w:pPr>
      <w:r>
        <w:separator/>
      </w:r>
    </w:p>
  </w:footnote>
  <w:footnote w:type="continuationSeparator" w:id="0">
    <w:p w:rsidR="009E53AC" w:rsidRDefault="009E53AC">
      <w:pPr>
        <w:ind w:firstLine="0"/>
      </w:pPr>
      <w:r>
        <w:separator/>
      </w:r>
    </w:p>
  </w:footnote>
  <w:footnote w:id="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Là-dessus voir T. Naylor, "</w:t>
      </w:r>
      <w:r w:rsidRPr="002106BB">
        <w:t>History of Canadian Business"</w:t>
      </w:r>
      <w:r w:rsidRPr="002106BB">
        <w:rPr>
          <w:rFonts w:eastAsia="Courier New" w:cs="Courier New"/>
          <w:lang w:eastAsia="fr-FR" w:bidi="fr-FR"/>
        </w:rPr>
        <w:t>. Lorimer Publi</w:t>
      </w:r>
      <w:r w:rsidRPr="002106BB">
        <w:rPr>
          <w:rFonts w:eastAsia="Courier New" w:cs="Courier New"/>
          <w:lang w:eastAsia="fr-FR" w:bidi="fr-FR"/>
        </w:rPr>
        <w:t>s</w:t>
      </w:r>
      <w:r w:rsidRPr="002106BB">
        <w:rPr>
          <w:rFonts w:eastAsia="Courier New" w:cs="Courier New"/>
          <w:lang w:eastAsia="fr-FR" w:bidi="fr-FR"/>
        </w:rPr>
        <w:t>hers, Toronto, 1975</w:t>
      </w:r>
      <w:r w:rsidRPr="002106BB">
        <w:t> ;</w:t>
      </w:r>
      <w:r w:rsidRPr="002106BB">
        <w:rPr>
          <w:rFonts w:eastAsia="Courier New" w:cs="Courier New"/>
          <w:lang w:eastAsia="fr-FR" w:bidi="fr-FR"/>
        </w:rPr>
        <w:t xml:space="preserve"> et H. J. Aitken, "</w:t>
      </w:r>
      <w:r w:rsidRPr="002106BB">
        <w:t>Defensive Expa</w:t>
      </w:r>
      <w:r w:rsidRPr="002106BB">
        <w:t>n</w:t>
      </w:r>
      <w:r w:rsidRPr="002106BB">
        <w:t>sionism : the State and Economic Growth in Canada</w:t>
      </w:r>
      <w:r w:rsidRPr="002106BB">
        <w:rPr>
          <w:rFonts w:eastAsia="Courier New" w:cs="Courier New"/>
          <w:lang w:eastAsia="fr-FR" w:bidi="fr-FR"/>
        </w:rPr>
        <w:t>", dans W. Ea</w:t>
      </w:r>
      <w:r w:rsidRPr="002106BB">
        <w:rPr>
          <w:rFonts w:eastAsia="Courier New" w:cs="Courier New"/>
          <w:lang w:eastAsia="fr-FR" w:bidi="fr-FR"/>
        </w:rPr>
        <w:t>s</w:t>
      </w:r>
      <w:r w:rsidRPr="002106BB">
        <w:rPr>
          <w:rFonts w:eastAsia="Courier New" w:cs="Courier New"/>
          <w:lang w:eastAsia="fr-FR" w:bidi="fr-FR"/>
        </w:rPr>
        <w:t>terbrook et M. Watkins, "</w:t>
      </w:r>
      <w:r w:rsidRPr="009A1699">
        <w:rPr>
          <w:u w:val="single"/>
        </w:rPr>
        <w:t>Approaches to Canadian Economic History</w:t>
      </w:r>
      <w:r w:rsidRPr="002106BB">
        <w:rPr>
          <w:rFonts w:eastAsia="Courier New" w:cs="Courier New"/>
          <w:lang w:eastAsia="fr-FR" w:bidi="fr-FR"/>
        </w:rPr>
        <w:t>", McClelland and Stewart, T</w:t>
      </w:r>
      <w:r w:rsidRPr="002106BB">
        <w:rPr>
          <w:rFonts w:eastAsia="Courier New" w:cs="Courier New"/>
          <w:lang w:eastAsia="fr-FR" w:bidi="fr-FR"/>
        </w:rPr>
        <w:t>o</w:t>
      </w:r>
      <w:r w:rsidRPr="002106BB">
        <w:rPr>
          <w:rFonts w:eastAsia="Courier New" w:cs="Courier New"/>
          <w:lang w:eastAsia="fr-FR" w:bidi="fr-FR"/>
        </w:rPr>
        <w:t>ronto, 1967.</w:t>
      </w:r>
    </w:p>
  </w:footnote>
  <w:footnote w:id="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Voir les articles de L. Panitch, R, Whitaker et de G. Stevenson dans le livre dirigé par L. Panitch, "</w:t>
      </w:r>
      <w:r w:rsidRPr="009A1699">
        <w:rPr>
          <w:u w:val="single"/>
        </w:rPr>
        <w:t>The Canadian State</w:t>
      </w:r>
      <w:r w:rsidRPr="002106BB">
        <w:rPr>
          <w:rFonts w:eastAsia="Courier New" w:cs="Courier New"/>
          <w:lang w:eastAsia="fr-FR" w:bidi="fr-FR"/>
        </w:rPr>
        <w:t>", Presses de l'Université de T</w:t>
      </w:r>
      <w:r w:rsidRPr="002106BB">
        <w:rPr>
          <w:rFonts w:eastAsia="Courier New" w:cs="Courier New"/>
          <w:lang w:eastAsia="fr-FR" w:bidi="fr-FR"/>
        </w:rPr>
        <w:t>o</w:t>
      </w:r>
      <w:r w:rsidRPr="002106BB">
        <w:rPr>
          <w:rFonts w:eastAsia="Courier New" w:cs="Courier New"/>
          <w:lang w:eastAsia="fr-FR" w:bidi="fr-FR"/>
        </w:rPr>
        <w:t>ronto, 1977</w:t>
      </w:r>
      <w:r w:rsidRPr="002106BB">
        <w:t> ;</w:t>
      </w:r>
      <w:r w:rsidRPr="002106BB">
        <w:rPr>
          <w:rFonts w:eastAsia="Courier New" w:cs="Courier New"/>
          <w:lang w:eastAsia="fr-FR" w:bidi="fr-FR"/>
        </w:rPr>
        <w:t xml:space="preserve"> et le texte de B. Bernier, </w:t>
      </w:r>
      <w:r w:rsidRPr="002106BB">
        <w:t>"</w:t>
      </w:r>
      <w:r w:rsidRPr="009A1699">
        <w:rPr>
          <w:u w:val="single"/>
        </w:rPr>
        <w:t>L'établissement de l'État national c</w:t>
      </w:r>
      <w:r w:rsidRPr="009A1699">
        <w:rPr>
          <w:u w:val="single"/>
        </w:rPr>
        <w:t>a</w:t>
      </w:r>
      <w:r w:rsidRPr="009A1699">
        <w:rPr>
          <w:u w:val="single"/>
        </w:rPr>
        <w:t>nadien</w:t>
      </w:r>
      <w:r w:rsidRPr="002106BB">
        <w:rPr>
          <w:rFonts w:eastAsia="Courier New" w:cs="Courier New"/>
          <w:lang w:eastAsia="fr-FR" w:bidi="fr-FR"/>
        </w:rPr>
        <w:t>", département d'anthropologie. Un</w:t>
      </w:r>
      <w:r w:rsidRPr="002106BB">
        <w:rPr>
          <w:rFonts w:eastAsia="Courier New" w:cs="Courier New"/>
          <w:lang w:eastAsia="fr-FR" w:bidi="fr-FR"/>
        </w:rPr>
        <w:t>i</w:t>
      </w:r>
      <w:r w:rsidRPr="002106BB">
        <w:rPr>
          <w:rFonts w:eastAsia="Courier New" w:cs="Courier New"/>
          <w:lang w:eastAsia="fr-FR" w:bidi="fr-FR"/>
        </w:rPr>
        <w:t>versité de Montréal, 1978.</w:t>
      </w:r>
    </w:p>
  </w:footnote>
  <w:footnote w:id="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Sur la relation entre rapports de domination nationale et form</w:t>
      </w:r>
      <w:r w:rsidRPr="002106BB">
        <w:rPr>
          <w:rFonts w:eastAsia="Courier New" w:cs="Courier New"/>
          <w:lang w:eastAsia="fr-FR" w:bidi="fr-FR"/>
        </w:rPr>
        <w:t>a</w:t>
      </w:r>
      <w:r w:rsidRPr="002106BB">
        <w:rPr>
          <w:rFonts w:eastAsia="Courier New" w:cs="Courier New"/>
          <w:lang w:eastAsia="fr-FR" w:bidi="fr-FR"/>
        </w:rPr>
        <w:t>tion des États capitalistes modernes, voir G. Bourque, "</w:t>
      </w:r>
      <w:r w:rsidRPr="009A1699">
        <w:rPr>
          <w:u w:val="single"/>
        </w:rPr>
        <w:t>L'État capitaliste et la question n</w:t>
      </w:r>
      <w:r w:rsidRPr="009A1699">
        <w:rPr>
          <w:u w:val="single"/>
        </w:rPr>
        <w:t>a</w:t>
      </w:r>
      <w:r w:rsidRPr="009A1699">
        <w:rPr>
          <w:u w:val="single"/>
        </w:rPr>
        <w:t>tionale</w:t>
      </w:r>
      <w:r w:rsidRPr="002106BB">
        <w:t>"</w:t>
      </w:r>
      <w:r w:rsidRPr="002106BB">
        <w:rPr>
          <w:rFonts w:eastAsia="Courier New" w:cs="Courier New"/>
          <w:lang w:eastAsia="fr-FR" w:bidi="fr-FR"/>
        </w:rPr>
        <w:t>. Presses de l'Université de Montréal, 1977</w:t>
      </w:r>
      <w:r w:rsidRPr="002106BB">
        <w:t> ;</w:t>
      </w:r>
      <w:r w:rsidRPr="002106BB">
        <w:rPr>
          <w:rFonts w:eastAsia="Courier New" w:cs="Courier New"/>
          <w:lang w:eastAsia="fr-FR" w:bidi="fr-FR"/>
        </w:rPr>
        <w:t xml:space="preserve"> et C. Levasseur, </w:t>
      </w:r>
      <w:r w:rsidRPr="002106BB">
        <w:t>"</w:t>
      </w:r>
      <w:r w:rsidRPr="009A1699">
        <w:rPr>
          <w:u w:val="single"/>
        </w:rPr>
        <w:t>Mo</w:t>
      </w:r>
      <w:r w:rsidRPr="009A1699">
        <w:rPr>
          <w:u w:val="single"/>
        </w:rPr>
        <w:t>u</w:t>
      </w:r>
      <w:r w:rsidRPr="009A1699">
        <w:rPr>
          <w:u w:val="single"/>
        </w:rPr>
        <w:t>vements nationalitaires et structure de domination nationale</w:t>
      </w:r>
      <w:r w:rsidRPr="002106BB">
        <w:rPr>
          <w:rFonts w:eastAsia="Courier New" w:cs="Courier New"/>
          <w:lang w:eastAsia="fr-FR" w:bidi="fr-FR"/>
        </w:rPr>
        <w:t>". Université Laval, département de science pol</w:t>
      </w:r>
      <w:r w:rsidRPr="002106BB">
        <w:rPr>
          <w:rFonts w:eastAsia="Courier New" w:cs="Courier New"/>
          <w:lang w:eastAsia="fr-FR" w:bidi="fr-FR"/>
        </w:rPr>
        <w:t>i</w:t>
      </w:r>
      <w:r w:rsidRPr="002106BB">
        <w:rPr>
          <w:rFonts w:eastAsia="Courier New" w:cs="Courier New"/>
          <w:lang w:eastAsia="fr-FR" w:bidi="fr-FR"/>
        </w:rPr>
        <w:t>tique, 1977, 55 pages.</w:t>
      </w:r>
    </w:p>
  </w:footnote>
  <w:footnote w:id="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Là-dessus, voir C. Levasseur, </w:t>
      </w:r>
      <w:r w:rsidRPr="009A1699">
        <w:rPr>
          <w:rFonts w:eastAsia="Courier New" w:cs="Courier New"/>
          <w:i/>
          <w:lang w:eastAsia="fr-FR" w:bidi="fr-FR"/>
        </w:rPr>
        <w:t>op. cit</w:t>
      </w:r>
      <w:r w:rsidRPr="002106BB">
        <w:rPr>
          <w:rFonts w:eastAsia="Courier New" w:cs="Courier New"/>
          <w:lang w:eastAsia="fr-FR" w:bidi="fr-FR"/>
        </w:rPr>
        <w:t>.</w:t>
      </w:r>
    </w:p>
  </w:footnote>
  <w:footnote w:id="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Voir les ouvrages suivants</w:t>
      </w:r>
      <w:r w:rsidRPr="002106BB">
        <w:t> :</w:t>
      </w:r>
      <w:r w:rsidRPr="002106BB">
        <w:rPr>
          <w:rFonts w:eastAsia="Courier New" w:cs="Courier New"/>
          <w:lang w:eastAsia="fr-FR" w:bidi="fr-FR"/>
        </w:rPr>
        <w:t xml:space="preserve"> T. Naylor, </w:t>
      </w:r>
      <w:r w:rsidRPr="002106BB">
        <w:t>op.cit ;</w:t>
      </w:r>
      <w:r w:rsidRPr="002106BB">
        <w:rPr>
          <w:rFonts w:eastAsia="Courier New" w:cs="Courier New"/>
          <w:lang w:eastAsia="fr-FR" w:bidi="fr-FR"/>
        </w:rPr>
        <w:t xml:space="preserve"> W. Clement, </w:t>
      </w:r>
      <w:r w:rsidRPr="002106BB">
        <w:t>"</w:t>
      </w:r>
      <w:r w:rsidRPr="009A1699">
        <w:rPr>
          <w:u w:val="single"/>
        </w:rPr>
        <w:t>The C</w:t>
      </w:r>
      <w:r w:rsidRPr="009A1699">
        <w:rPr>
          <w:u w:val="single"/>
        </w:rPr>
        <w:t>a</w:t>
      </w:r>
      <w:r w:rsidRPr="009A1699">
        <w:rPr>
          <w:u w:val="single"/>
        </w:rPr>
        <w:t>nadian Corporate Elite</w:t>
      </w:r>
      <w:r w:rsidRPr="002106BB">
        <w:t>"</w:t>
      </w:r>
      <w:r w:rsidRPr="002106BB">
        <w:rPr>
          <w:rFonts w:eastAsia="Courier New" w:cs="Courier New"/>
          <w:lang w:eastAsia="fr-FR" w:bidi="fr-FR"/>
        </w:rPr>
        <w:t>, McClelland and Stewart, Toronto, 1975</w:t>
      </w:r>
      <w:r w:rsidRPr="002106BB">
        <w:t> ;</w:t>
      </w:r>
      <w:r w:rsidRPr="002106BB">
        <w:rPr>
          <w:rFonts w:eastAsia="Courier New" w:cs="Courier New"/>
          <w:lang w:eastAsia="fr-FR" w:bidi="fr-FR"/>
        </w:rPr>
        <w:t xml:space="preserve"> W. Cl</w:t>
      </w:r>
      <w:r w:rsidRPr="002106BB">
        <w:rPr>
          <w:rFonts w:eastAsia="Courier New" w:cs="Courier New"/>
          <w:lang w:eastAsia="fr-FR" w:bidi="fr-FR"/>
        </w:rPr>
        <w:t>e</w:t>
      </w:r>
      <w:r w:rsidRPr="002106BB">
        <w:rPr>
          <w:rFonts w:eastAsia="Courier New" w:cs="Courier New"/>
          <w:lang w:eastAsia="fr-FR" w:bidi="fr-FR"/>
        </w:rPr>
        <w:t xml:space="preserve">ment, </w:t>
      </w:r>
      <w:r w:rsidRPr="002106BB">
        <w:t>"</w:t>
      </w:r>
      <w:r w:rsidRPr="009A1699">
        <w:rPr>
          <w:u w:val="single"/>
        </w:rPr>
        <w:t>Continental Corporate Power</w:t>
      </w:r>
      <w:r w:rsidRPr="002106BB">
        <w:rPr>
          <w:rFonts w:eastAsia="Courier New" w:cs="Courier New"/>
          <w:lang w:eastAsia="fr-FR" w:bidi="fr-FR"/>
        </w:rPr>
        <w:t>", McClelland and Stewart, Toronto, 1977</w:t>
      </w:r>
      <w:r w:rsidRPr="002106BB">
        <w:t> ;</w:t>
      </w:r>
      <w:r w:rsidRPr="002106BB">
        <w:rPr>
          <w:rFonts w:eastAsia="Courier New" w:cs="Courier New"/>
          <w:lang w:eastAsia="fr-FR" w:bidi="fr-FR"/>
        </w:rPr>
        <w:t xml:space="preserve"> et H. Chorhey, </w:t>
      </w:r>
      <w:r w:rsidRPr="002106BB">
        <w:t>"</w:t>
      </w:r>
      <w:r w:rsidRPr="009A1699">
        <w:rPr>
          <w:u w:val="single"/>
        </w:rPr>
        <w:t>Regional Uncerdevelopment and Cultural Decay</w:t>
      </w:r>
      <w:r w:rsidRPr="002106BB">
        <w:t>"</w:t>
      </w:r>
      <w:r w:rsidRPr="002106BB">
        <w:rPr>
          <w:rFonts w:eastAsia="Courier New" w:cs="Courier New"/>
          <w:lang w:eastAsia="fr-FR" w:bidi="fr-FR"/>
        </w:rPr>
        <w:t xml:space="preserve">, dans </w:t>
      </w:r>
      <w:r w:rsidRPr="002106BB">
        <w:t>"</w:t>
      </w:r>
      <w:r w:rsidRPr="009A1699">
        <w:rPr>
          <w:u w:val="single"/>
        </w:rPr>
        <w:t>I</w:t>
      </w:r>
      <w:r w:rsidRPr="009A1699">
        <w:rPr>
          <w:u w:val="single"/>
        </w:rPr>
        <w:t>m</w:t>
      </w:r>
      <w:r w:rsidRPr="009A1699">
        <w:rPr>
          <w:u w:val="single"/>
        </w:rPr>
        <w:t>perialism, Nationalism and Canada</w:t>
      </w:r>
      <w:r w:rsidRPr="002106BB">
        <w:t>"</w:t>
      </w:r>
      <w:r w:rsidRPr="002106BB">
        <w:rPr>
          <w:rFonts w:eastAsia="Courier New" w:cs="Courier New"/>
          <w:lang w:eastAsia="fr-FR" w:bidi="fr-FR"/>
        </w:rPr>
        <w:t>, New Hogtown Press, Toronto, 1977.</w:t>
      </w:r>
    </w:p>
  </w:footnote>
  <w:footnote w:id="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Voir W. Clement, 1975 et 1977.</w:t>
      </w:r>
    </w:p>
  </w:footnote>
  <w:footnote w:id="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Là-dessus consulter l'article de G. Stevenson </w:t>
      </w:r>
      <w:r w:rsidRPr="002106BB">
        <w:t>"</w:t>
      </w:r>
      <w:r>
        <w:rPr>
          <w:u w:val="single"/>
        </w:rPr>
        <w:t>Federalism and the Po</w:t>
      </w:r>
      <w:r w:rsidRPr="009A1699">
        <w:rPr>
          <w:u w:val="single"/>
        </w:rPr>
        <w:t>lit</w:t>
      </w:r>
      <w:r w:rsidRPr="009A1699">
        <w:rPr>
          <w:u w:val="single"/>
        </w:rPr>
        <w:t>i</w:t>
      </w:r>
      <w:r w:rsidRPr="009A1699">
        <w:rPr>
          <w:u w:val="single"/>
        </w:rPr>
        <w:t>cal Economy of the Canadian State</w:t>
      </w:r>
      <w:r w:rsidRPr="002106BB">
        <w:rPr>
          <w:rFonts w:eastAsia="Courier New" w:cs="Courier New"/>
          <w:lang w:eastAsia="fr-FR" w:bidi="fr-FR"/>
        </w:rPr>
        <w:t xml:space="preserve">", dans L. Panitch, </w:t>
      </w:r>
      <w:r w:rsidRPr="002106BB">
        <w:t>op. cit.</w:t>
      </w:r>
    </w:p>
  </w:footnote>
  <w:footnote w:id="8">
    <w:p w:rsidR="000F3457" w:rsidRDefault="000F3457">
      <w:pPr>
        <w:pStyle w:val="Notedebasdepage"/>
      </w:pPr>
      <w:r>
        <w:rPr>
          <w:rStyle w:val="Appelnotedebasdep"/>
        </w:rPr>
        <w:footnoteRef/>
      </w:r>
      <w:r>
        <w:t xml:space="preserve"> </w:t>
      </w:r>
      <w:r>
        <w:tab/>
      </w:r>
      <w:r w:rsidRPr="009A1699">
        <w:rPr>
          <w:rFonts w:eastAsia="Courier New" w:cs="Courier New"/>
          <w:i/>
          <w:lang w:eastAsia="fr-FR" w:bidi="fr-FR"/>
        </w:rPr>
        <w:t>Idem</w:t>
      </w:r>
      <w:r w:rsidRPr="002106BB">
        <w:rPr>
          <w:rFonts w:eastAsia="Courier New" w:cs="Courier New"/>
          <w:lang w:eastAsia="fr-FR" w:bidi="fr-FR"/>
        </w:rPr>
        <w:t>.</w:t>
      </w:r>
    </w:p>
  </w:footnote>
  <w:footnote w:id="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Voir le texte de M. Renaud, "Réforme ou illusion</w:t>
      </w:r>
      <w:r w:rsidRPr="002106BB">
        <w:t> ?</w:t>
      </w:r>
      <w:r w:rsidRPr="002106BB">
        <w:rPr>
          <w:rFonts w:eastAsia="Courier New" w:cs="Courier New"/>
          <w:lang w:eastAsia="fr-FR" w:bidi="fr-FR"/>
        </w:rPr>
        <w:t xml:space="preserve"> Une analyse des inte</w:t>
      </w:r>
      <w:r w:rsidRPr="002106BB">
        <w:rPr>
          <w:rFonts w:eastAsia="Courier New" w:cs="Courier New"/>
          <w:lang w:eastAsia="fr-FR" w:bidi="fr-FR"/>
        </w:rPr>
        <w:t>r</w:t>
      </w:r>
      <w:r w:rsidRPr="002106BB">
        <w:rPr>
          <w:rFonts w:eastAsia="Courier New" w:cs="Courier New"/>
          <w:lang w:eastAsia="fr-FR" w:bidi="fr-FR"/>
        </w:rPr>
        <w:t>ventions de l'État québécois dans le domaine de la santé"</w:t>
      </w:r>
      <w:r w:rsidRPr="002106BB">
        <w:t> ;</w:t>
      </w:r>
      <w:r w:rsidRPr="002106BB">
        <w:rPr>
          <w:rFonts w:eastAsia="Courier New" w:cs="Courier New"/>
          <w:lang w:eastAsia="fr-FR" w:bidi="fr-FR"/>
        </w:rPr>
        <w:t xml:space="preserve"> dans "</w:t>
      </w:r>
      <w:r w:rsidRPr="009A1699">
        <w:rPr>
          <w:u w:val="single"/>
        </w:rPr>
        <w:t>Sociol</w:t>
      </w:r>
      <w:r w:rsidRPr="009A1699">
        <w:rPr>
          <w:u w:val="single"/>
        </w:rPr>
        <w:t>o</w:t>
      </w:r>
      <w:r w:rsidRPr="009A1699">
        <w:rPr>
          <w:u w:val="single"/>
        </w:rPr>
        <w:t>gie et Sociétés</w:t>
      </w:r>
      <w:r w:rsidRPr="002106BB">
        <w:t>"</w:t>
      </w:r>
      <w:r w:rsidRPr="002106BB">
        <w:rPr>
          <w:rFonts w:eastAsia="Courier New" w:cs="Courier New"/>
          <w:lang w:eastAsia="fr-FR" w:bidi="fr-FR"/>
        </w:rPr>
        <w:t>, vol. 9, No 1, avril 1977</w:t>
      </w:r>
      <w:r>
        <w:rPr>
          <w:rFonts w:eastAsia="Courier New" w:cs="Courier New"/>
          <w:lang w:eastAsia="fr-FR" w:bidi="fr-FR"/>
        </w:rPr>
        <w:t>.</w:t>
      </w:r>
    </w:p>
  </w:footnote>
  <w:footnote w:id="1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Document de travail. Ministère de l'Expansion économique régionale, Ott</w:t>
      </w:r>
      <w:r w:rsidRPr="002106BB">
        <w:rPr>
          <w:rFonts w:eastAsia="Courier New" w:cs="Courier New"/>
          <w:lang w:eastAsia="fr-FR" w:bidi="fr-FR"/>
        </w:rPr>
        <w:t>a</w:t>
      </w:r>
      <w:r w:rsidRPr="002106BB">
        <w:rPr>
          <w:rFonts w:eastAsia="Courier New" w:cs="Courier New"/>
          <w:lang w:eastAsia="fr-FR" w:bidi="fr-FR"/>
        </w:rPr>
        <w:t>wa, "Perspectives régionales", dans "Industrie manufa</w:t>
      </w:r>
      <w:r w:rsidRPr="002106BB">
        <w:rPr>
          <w:rFonts w:eastAsia="Courier New" w:cs="Courier New"/>
          <w:lang w:eastAsia="fr-FR" w:bidi="fr-FR"/>
        </w:rPr>
        <w:t>c</w:t>
      </w:r>
      <w:r w:rsidRPr="002106BB">
        <w:rPr>
          <w:rFonts w:eastAsia="Courier New" w:cs="Courier New"/>
          <w:lang w:eastAsia="fr-FR" w:bidi="fr-FR"/>
        </w:rPr>
        <w:t>turière au Canada, en Ontario et au Québec", revue "</w:t>
      </w:r>
      <w:r w:rsidRPr="009A1699">
        <w:rPr>
          <w:u w:val="single"/>
        </w:rPr>
        <w:t>Commerce</w:t>
      </w:r>
      <w:r w:rsidRPr="002106BB">
        <w:rPr>
          <w:rFonts w:eastAsia="Courier New" w:cs="Courier New"/>
          <w:lang w:eastAsia="fr-FR" w:bidi="fr-FR"/>
        </w:rPr>
        <w:t>", avril 1978, p. 78</w:t>
      </w:r>
      <w:r>
        <w:rPr>
          <w:rFonts w:eastAsia="Courier New" w:cs="Courier New"/>
          <w:lang w:eastAsia="fr-FR" w:bidi="fr-FR"/>
        </w:rPr>
        <w:t>.</w:t>
      </w:r>
    </w:p>
  </w:footnote>
  <w:footnote w:id="1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Rodrigue Tremblay, "Position du Québec", revue "</w:t>
      </w:r>
      <w:r w:rsidRPr="009A1699">
        <w:rPr>
          <w:u w:val="single"/>
        </w:rPr>
        <w:t>Commerce</w:t>
      </w:r>
      <w:r w:rsidRPr="002106BB">
        <w:rPr>
          <w:rFonts w:eastAsia="Courier New" w:cs="Courier New"/>
          <w:lang w:eastAsia="fr-FR" w:bidi="fr-FR"/>
        </w:rPr>
        <w:t>", ibid. p. 97</w:t>
      </w:r>
      <w:r>
        <w:rPr>
          <w:rFonts w:eastAsia="Courier New" w:cs="Courier New"/>
          <w:lang w:eastAsia="fr-FR" w:bidi="fr-FR"/>
        </w:rPr>
        <w:t>.</w:t>
      </w:r>
    </w:p>
  </w:footnote>
  <w:footnote w:id="1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Rodrigue Tremblay, </w:t>
      </w:r>
      <w:r w:rsidRPr="009A1699">
        <w:rPr>
          <w:rFonts w:eastAsia="Courier New" w:cs="Courier New"/>
          <w:i/>
          <w:lang w:eastAsia="fr-FR" w:bidi="fr-FR"/>
        </w:rPr>
        <w:t>ibid</w:t>
      </w:r>
      <w:r w:rsidRPr="002106BB">
        <w:rPr>
          <w:rFonts w:eastAsia="Courier New" w:cs="Courier New"/>
          <w:lang w:eastAsia="fr-FR" w:bidi="fr-FR"/>
        </w:rPr>
        <w:t>, p. 97.</w:t>
      </w:r>
    </w:p>
  </w:footnote>
  <w:footnote w:id="1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Conseil exécutif du PC, </w:t>
      </w:r>
      <w:r w:rsidRPr="002106BB">
        <w:t>"Quand nous serons vraiment chez nous"</w:t>
      </w:r>
      <w:r w:rsidRPr="002106BB">
        <w:rPr>
          <w:rFonts w:eastAsia="Courier New" w:cs="Courier New"/>
          <w:lang w:eastAsia="fr-FR" w:bidi="fr-FR"/>
        </w:rPr>
        <w:t>, o</w:t>
      </w:r>
      <w:r w:rsidRPr="002106BB">
        <w:rPr>
          <w:rFonts w:eastAsia="Courier New" w:cs="Courier New"/>
          <w:lang w:eastAsia="fr-FR" w:bidi="fr-FR"/>
        </w:rPr>
        <w:t>c</w:t>
      </w:r>
      <w:r w:rsidRPr="002106BB">
        <w:rPr>
          <w:rFonts w:eastAsia="Courier New" w:cs="Courier New"/>
          <w:lang w:eastAsia="fr-FR" w:bidi="fr-FR"/>
        </w:rPr>
        <w:t>tobre 1972, p. 55</w:t>
      </w:r>
      <w:r>
        <w:rPr>
          <w:rFonts w:eastAsia="Courier New" w:cs="Courier New"/>
          <w:lang w:eastAsia="fr-FR" w:bidi="fr-FR"/>
        </w:rPr>
        <w:t>.</w:t>
      </w:r>
    </w:p>
  </w:footnote>
  <w:footnote w:id="1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Jean-Pierre Charbonneau (député de Verchères), "Souverain</w:t>
      </w:r>
      <w:r w:rsidRPr="002106BB">
        <w:rPr>
          <w:rFonts w:eastAsia="Courier New" w:cs="Courier New"/>
          <w:lang w:eastAsia="fr-FR" w:bidi="fr-FR"/>
        </w:rPr>
        <w:t>e</w:t>
      </w:r>
      <w:r w:rsidRPr="002106BB">
        <w:rPr>
          <w:rFonts w:eastAsia="Courier New" w:cs="Courier New"/>
          <w:lang w:eastAsia="fr-FR" w:bidi="fr-FR"/>
        </w:rPr>
        <w:t>té-Association</w:t>
      </w:r>
      <w:r w:rsidRPr="002106BB">
        <w:t> :</w:t>
      </w:r>
      <w:r w:rsidRPr="002106BB">
        <w:rPr>
          <w:rFonts w:eastAsia="Courier New" w:cs="Courier New"/>
          <w:lang w:eastAsia="fr-FR" w:bidi="fr-FR"/>
        </w:rPr>
        <w:t xml:space="preserve"> l'option encore la plus cla</w:t>
      </w:r>
      <w:r w:rsidRPr="002106BB">
        <w:rPr>
          <w:rFonts w:eastAsia="Courier New" w:cs="Courier New"/>
          <w:lang w:eastAsia="fr-FR" w:bidi="fr-FR"/>
        </w:rPr>
        <w:t>i</w:t>
      </w:r>
      <w:r w:rsidRPr="002106BB">
        <w:rPr>
          <w:rFonts w:eastAsia="Courier New" w:cs="Courier New"/>
          <w:lang w:eastAsia="fr-FR" w:bidi="fr-FR"/>
        </w:rPr>
        <w:t xml:space="preserve">re", </w:t>
      </w:r>
      <w:r w:rsidRPr="009A1699">
        <w:rPr>
          <w:u w:val="single"/>
        </w:rPr>
        <w:t>Le Devoir</w:t>
      </w:r>
      <w:r w:rsidRPr="009A1699">
        <w:rPr>
          <w:rFonts w:eastAsia="Courier New" w:cs="Courier New"/>
          <w:i/>
          <w:lang w:eastAsia="fr-FR" w:bidi="fr-FR"/>
        </w:rPr>
        <w:t xml:space="preserve"> </w:t>
      </w:r>
      <w:r w:rsidRPr="002106BB">
        <w:rPr>
          <w:rFonts w:eastAsia="Courier New" w:cs="Courier New"/>
          <w:lang w:eastAsia="fr-FR" w:bidi="fr-FR"/>
        </w:rPr>
        <w:t>3-05-1978, p. 5</w:t>
      </w:r>
      <w:r>
        <w:rPr>
          <w:rFonts w:eastAsia="Courier New" w:cs="Courier New"/>
          <w:lang w:eastAsia="fr-FR" w:bidi="fr-FR"/>
        </w:rPr>
        <w:t>.</w:t>
      </w:r>
    </w:p>
  </w:footnote>
  <w:footnote w:id="1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9A1699">
        <w:rPr>
          <w:rFonts w:eastAsia="Courier New" w:cs="Courier New"/>
          <w:i/>
          <w:lang w:eastAsia="fr-FR" w:bidi="fr-FR"/>
        </w:rPr>
        <w:t>ibid</w:t>
      </w:r>
      <w:r w:rsidRPr="002106BB">
        <w:rPr>
          <w:rFonts w:eastAsia="Courier New" w:cs="Courier New"/>
          <w:lang w:eastAsia="fr-FR" w:bidi="fr-FR"/>
        </w:rPr>
        <w:t>, p. 5</w:t>
      </w:r>
    </w:p>
  </w:footnote>
  <w:footnote w:id="1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9A1699">
        <w:rPr>
          <w:rFonts w:eastAsia="Courier New" w:cs="Courier New"/>
          <w:i/>
          <w:lang w:eastAsia="fr-FR" w:bidi="fr-FR"/>
        </w:rPr>
        <w:t>ibid</w:t>
      </w:r>
      <w:r w:rsidRPr="002106BB">
        <w:rPr>
          <w:rFonts w:eastAsia="Courier New" w:cs="Courier New"/>
          <w:lang w:eastAsia="fr-FR" w:bidi="fr-FR"/>
        </w:rPr>
        <w:t>, p, 5</w:t>
      </w:r>
      <w:r>
        <w:rPr>
          <w:rFonts w:eastAsia="Courier New" w:cs="Courier New"/>
          <w:lang w:eastAsia="fr-FR" w:bidi="fr-FR"/>
        </w:rPr>
        <w:t>.</w:t>
      </w:r>
    </w:p>
  </w:footnote>
  <w:footnote w:id="1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9A1699">
        <w:rPr>
          <w:rFonts w:eastAsia="Courier New" w:cs="Courier New"/>
          <w:i/>
          <w:lang w:eastAsia="fr-FR" w:bidi="fr-FR"/>
        </w:rPr>
        <w:t>ibid</w:t>
      </w:r>
      <w:r w:rsidRPr="002106BB">
        <w:rPr>
          <w:rFonts w:eastAsia="Courier New" w:cs="Courier New"/>
          <w:lang w:eastAsia="fr-FR" w:bidi="fr-FR"/>
        </w:rPr>
        <w:t>, p. 5</w:t>
      </w:r>
      <w:r>
        <w:rPr>
          <w:rFonts w:eastAsia="Courier New" w:cs="Courier New"/>
          <w:lang w:eastAsia="fr-FR" w:bidi="fr-FR"/>
        </w:rPr>
        <w:t>.</w:t>
      </w:r>
    </w:p>
  </w:footnote>
  <w:footnote w:id="18">
    <w:p w:rsidR="000F3457" w:rsidRDefault="000F3457">
      <w:pPr>
        <w:pStyle w:val="Notedebasdepage"/>
      </w:pPr>
      <w:r>
        <w:rPr>
          <w:rStyle w:val="Appelnotedebasdep"/>
        </w:rPr>
        <w:t>a</w:t>
      </w:r>
      <w:r>
        <w:t xml:space="preserve"> </w:t>
      </w:r>
      <w:r>
        <w:tab/>
      </w:r>
      <w:r w:rsidRPr="002106BB">
        <w:rPr>
          <w:rFonts w:eastAsia="Courier New" w:cs="Courier New"/>
          <w:lang w:eastAsia="fr-FR" w:bidi="fr-FR"/>
        </w:rPr>
        <w:t>Souligné par nous.</w:t>
      </w:r>
    </w:p>
  </w:footnote>
  <w:footnote w:id="1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Conseil exécutif du PQ, op. cit., p. 22</w:t>
      </w:r>
      <w:r>
        <w:rPr>
          <w:rFonts w:eastAsia="Courier New" w:cs="Courier New"/>
          <w:lang w:eastAsia="fr-FR" w:bidi="fr-FR"/>
        </w:rPr>
        <w:t>.</w:t>
      </w:r>
    </w:p>
  </w:footnote>
  <w:footnote w:id="2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J.-P. Charbonneau, op. cit., p. 5</w:t>
      </w:r>
      <w:r w:rsidRPr="002106BB">
        <w:t> ;</w:t>
      </w:r>
      <w:r w:rsidRPr="002106BB">
        <w:rPr>
          <w:rFonts w:eastAsia="Courier New" w:cs="Courier New"/>
          <w:lang w:eastAsia="fr-FR" w:bidi="fr-FR"/>
        </w:rPr>
        <w:t xml:space="preserve"> et Conseil exécutif du PQ, op. cit. p. 75 à 85 et 135 et 136.</w:t>
      </w:r>
    </w:p>
  </w:footnote>
  <w:footnote w:id="2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Rodrigue Tremblay, </w:t>
      </w:r>
      <w:r w:rsidRPr="009A1699">
        <w:rPr>
          <w:rFonts w:eastAsia="Courier New" w:cs="Courier New"/>
          <w:i/>
          <w:lang w:eastAsia="fr-FR" w:bidi="fr-FR"/>
        </w:rPr>
        <w:t>op. cit</w:t>
      </w:r>
      <w:r w:rsidRPr="002106BB">
        <w:rPr>
          <w:rFonts w:eastAsia="Courier New" w:cs="Courier New"/>
          <w:lang w:eastAsia="fr-FR" w:bidi="fr-FR"/>
        </w:rPr>
        <w:t>., p. 95</w:t>
      </w:r>
      <w:r>
        <w:rPr>
          <w:rFonts w:eastAsia="Courier New" w:cs="Courier New"/>
          <w:lang w:eastAsia="fr-FR" w:bidi="fr-FR"/>
        </w:rPr>
        <w:t>.</w:t>
      </w:r>
    </w:p>
  </w:footnote>
  <w:footnote w:id="2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Conseil exécutif du PQ, </w:t>
      </w:r>
      <w:r w:rsidRPr="009A1699">
        <w:rPr>
          <w:rFonts w:eastAsia="Courier New" w:cs="Courier New"/>
          <w:i/>
          <w:lang w:eastAsia="fr-FR" w:bidi="fr-FR"/>
        </w:rPr>
        <w:t>op. cit</w:t>
      </w:r>
      <w:r w:rsidRPr="002106BB">
        <w:rPr>
          <w:rFonts w:eastAsia="Courier New" w:cs="Courier New"/>
          <w:lang w:eastAsia="fr-FR" w:bidi="fr-FR"/>
        </w:rPr>
        <w:t>., p. 136</w:t>
      </w:r>
      <w:r>
        <w:rPr>
          <w:rFonts w:eastAsia="Courier New" w:cs="Courier New"/>
          <w:lang w:eastAsia="fr-FR" w:bidi="fr-FR"/>
        </w:rPr>
        <w:t>.</w:t>
      </w:r>
    </w:p>
  </w:footnote>
  <w:footnote w:id="2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9A1699">
        <w:rPr>
          <w:rFonts w:eastAsia="Courier New" w:cs="Courier New"/>
          <w:i/>
          <w:lang w:eastAsia="fr-FR" w:bidi="fr-FR"/>
        </w:rPr>
        <w:t>op</w:t>
      </w:r>
      <w:r>
        <w:rPr>
          <w:rFonts w:eastAsia="Courier New" w:cs="Courier New"/>
          <w:i/>
          <w:lang w:eastAsia="fr-FR" w:bidi="fr-FR"/>
        </w:rPr>
        <w:t xml:space="preserve"> </w:t>
      </w:r>
      <w:r w:rsidRPr="009A1699">
        <w:rPr>
          <w:rFonts w:eastAsia="Courier New" w:cs="Courier New"/>
          <w:i/>
          <w:lang w:eastAsia="fr-FR" w:bidi="fr-FR"/>
        </w:rPr>
        <w:t>.cit</w:t>
      </w:r>
      <w:r w:rsidRPr="002106BB">
        <w:rPr>
          <w:rFonts w:eastAsia="Courier New" w:cs="Courier New"/>
          <w:lang w:eastAsia="fr-FR" w:bidi="fr-FR"/>
        </w:rPr>
        <w:t>., p. 5</w:t>
      </w:r>
      <w:r>
        <w:rPr>
          <w:rFonts w:eastAsia="Courier New" w:cs="Courier New"/>
          <w:lang w:eastAsia="fr-FR" w:bidi="fr-FR"/>
        </w:rPr>
        <w:t>.</w:t>
      </w:r>
    </w:p>
  </w:footnote>
  <w:footnote w:id="2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Conseil exécutif du PQ, </w:t>
      </w:r>
      <w:r w:rsidRPr="009A1699">
        <w:rPr>
          <w:rFonts w:eastAsia="Courier New" w:cs="Courier New"/>
          <w:i/>
          <w:lang w:eastAsia="fr-FR" w:bidi="fr-FR"/>
        </w:rPr>
        <w:t>op. cit</w:t>
      </w:r>
      <w:r w:rsidRPr="002106BB">
        <w:rPr>
          <w:rFonts w:eastAsia="Courier New" w:cs="Courier New"/>
          <w:lang w:eastAsia="fr-FR" w:bidi="fr-FR"/>
        </w:rPr>
        <w:t>., p. 22</w:t>
      </w:r>
      <w:r>
        <w:rPr>
          <w:rFonts w:eastAsia="Courier New" w:cs="Courier New"/>
          <w:lang w:eastAsia="fr-FR" w:bidi="fr-FR"/>
        </w:rPr>
        <w:t>.</w:t>
      </w:r>
    </w:p>
  </w:footnote>
  <w:footnote w:id="2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9A1699">
        <w:rPr>
          <w:rFonts w:eastAsia="Courier New" w:cs="Courier New"/>
          <w:i/>
          <w:lang w:eastAsia="fr-FR" w:bidi="fr-FR"/>
        </w:rPr>
        <w:t>op. cit</w:t>
      </w:r>
      <w:r w:rsidRPr="002106BB">
        <w:rPr>
          <w:rFonts w:eastAsia="Courier New" w:cs="Courier New"/>
          <w:lang w:eastAsia="fr-FR" w:bidi="fr-FR"/>
        </w:rPr>
        <w:t>., p. 5</w:t>
      </w:r>
      <w:r>
        <w:rPr>
          <w:rFonts w:eastAsia="Courier New" w:cs="Courier New"/>
          <w:lang w:eastAsia="fr-FR" w:bidi="fr-FR"/>
        </w:rPr>
        <w:t>.</w:t>
      </w:r>
    </w:p>
  </w:footnote>
  <w:footnote w:id="2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9A1699">
        <w:rPr>
          <w:rFonts w:eastAsia="Courier New" w:cs="Courier New"/>
          <w:i/>
          <w:lang w:eastAsia="fr-FR" w:bidi="fr-FR"/>
        </w:rPr>
        <w:t>ibid</w:t>
      </w:r>
      <w:r w:rsidRPr="002106BB">
        <w:rPr>
          <w:rFonts w:eastAsia="Courier New" w:cs="Courier New"/>
          <w:lang w:eastAsia="fr-FR" w:bidi="fr-FR"/>
        </w:rPr>
        <w:t>, p. 5</w:t>
      </w:r>
      <w:r>
        <w:rPr>
          <w:rFonts w:eastAsia="Courier New" w:cs="Courier New"/>
          <w:lang w:eastAsia="fr-FR" w:bidi="fr-FR"/>
        </w:rPr>
        <w:t>.</w:t>
      </w:r>
    </w:p>
  </w:footnote>
  <w:footnote w:id="2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"Nous devons exporter pour prospérer. Cela implique des contraintes". Conseil exécutif du PQ, </w:t>
      </w:r>
      <w:r w:rsidRPr="009A1699">
        <w:rPr>
          <w:rFonts w:eastAsia="Courier New" w:cs="Courier New"/>
          <w:i/>
          <w:lang w:eastAsia="fr-FR" w:bidi="fr-FR"/>
        </w:rPr>
        <w:t>op. cit</w:t>
      </w:r>
      <w:r w:rsidRPr="002106BB">
        <w:rPr>
          <w:rFonts w:eastAsia="Courier New" w:cs="Courier New"/>
          <w:lang w:eastAsia="fr-FR" w:bidi="fr-FR"/>
        </w:rPr>
        <w:t>., p. 56.</w:t>
      </w:r>
    </w:p>
  </w:footnote>
  <w:footnote w:id="2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Conseil exécutif du PQ, </w:t>
      </w:r>
      <w:r w:rsidRPr="009A1699">
        <w:rPr>
          <w:rFonts w:eastAsia="Courier New" w:cs="Courier New"/>
          <w:i/>
          <w:lang w:eastAsia="fr-FR" w:bidi="fr-FR"/>
        </w:rPr>
        <w:t>ibid</w:t>
      </w:r>
      <w:r w:rsidRPr="002106BB">
        <w:rPr>
          <w:rFonts w:eastAsia="Courier New" w:cs="Courier New"/>
          <w:lang w:eastAsia="fr-FR" w:bidi="fr-FR"/>
        </w:rPr>
        <w:t>., p. 131 a 135.</w:t>
      </w:r>
    </w:p>
  </w:footnote>
  <w:footnote w:id="2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Rodrigue Tremblay, </w:t>
      </w:r>
      <w:r w:rsidRPr="009A1699">
        <w:rPr>
          <w:rFonts w:eastAsia="Courier New" w:cs="Courier New"/>
          <w:i/>
          <w:lang w:eastAsia="fr-FR" w:bidi="fr-FR"/>
        </w:rPr>
        <w:t>op. cit</w:t>
      </w:r>
      <w:r w:rsidRPr="002106BB">
        <w:rPr>
          <w:rFonts w:eastAsia="Courier New" w:cs="Courier New"/>
          <w:lang w:eastAsia="fr-FR" w:bidi="fr-FR"/>
        </w:rPr>
        <w:t>., p. 95</w:t>
      </w:r>
      <w:r>
        <w:rPr>
          <w:rFonts w:eastAsia="Courier New" w:cs="Courier New"/>
          <w:lang w:eastAsia="fr-FR" w:bidi="fr-FR"/>
        </w:rPr>
        <w:t>.</w:t>
      </w:r>
    </w:p>
  </w:footnote>
  <w:footnote w:id="30">
    <w:p w:rsidR="000F3457" w:rsidRDefault="000F3457">
      <w:pPr>
        <w:pStyle w:val="Notedebasdepage"/>
      </w:pPr>
      <w:r>
        <w:rPr>
          <w:rStyle w:val="Appelnotedebasdep"/>
        </w:rPr>
        <w:t>a</w:t>
      </w:r>
      <w:r>
        <w:t xml:space="preserve"> </w:t>
      </w:r>
      <w:r>
        <w:tab/>
      </w:r>
      <w:r w:rsidRPr="002106BB">
        <w:rPr>
          <w:rFonts w:eastAsia="Courier New" w:cs="Courier New"/>
          <w:lang w:eastAsia="fr-FR" w:bidi="fr-FR"/>
        </w:rPr>
        <w:t>Souligné par nous</w:t>
      </w:r>
      <w:r>
        <w:rPr>
          <w:rFonts w:eastAsia="Courier New" w:cs="Courier New"/>
          <w:lang w:eastAsia="fr-FR" w:bidi="fr-FR"/>
        </w:rPr>
        <w:t>.</w:t>
      </w:r>
    </w:p>
  </w:footnote>
  <w:footnote w:id="3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9A1699">
        <w:rPr>
          <w:rFonts w:eastAsia="Courier New" w:cs="Courier New"/>
          <w:i/>
          <w:lang w:eastAsia="fr-FR" w:bidi="fr-FR"/>
        </w:rPr>
        <w:t>op. cit</w:t>
      </w:r>
      <w:r w:rsidRPr="002106BB">
        <w:rPr>
          <w:rFonts w:eastAsia="Courier New" w:cs="Courier New"/>
          <w:lang w:eastAsia="fr-FR" w:bidi="fr-FR"/>
        </w:rPr>
        <w:t>., p. 5</w:t>
      </w:r>
      <w:r>
        <w:rPr>
          <w:rFonts w:eastAsia="Courier New" w:cs="Courier New"/>
          <w:lang w:eastAsia="fr-FR" w:bidi="fr-FR"/>
        </w:rPr>
        <w:t>.</w:t>
      </w:r>
    </w:p>
  </w:footnote>
  <w:footnote w:id="3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"Par exemple, si d'autres ententes analogues au pacte de l'automobile d</w:t>
      </w:r>
      <w:r w:rsidRPr="002106BB">
        <w:rPr>
          <w:rFonts w:eastAsia="Courier New" w:cs="Courier New"/>
          <w:lang w:eastAsia="fr-FR" w:bidi="fr-FR"/>
        </w:rPr>
        <w:t>e</w:t>
      </w:r>
      <w:r w:rsidRPr="002106BB">
        <w:rPr>
          <w:rFonts w:eastAsia="Courier New" w:cs="Courier New"/>
          <w:lang w:eastAsia="fr-FR" w:bidi="fr-FR"/>
        </w:rPr>
        <w:t>vaient être conclues, leurs effets bénéfiques devraient se faire sentir de f</w:t>
      </w:r>
      <w:r w:rsidRPr="002106BB">
        <w:rPr>
          <w:rFonts w:eastAsia="Courier New" w:cs="Courier New"/>
          <w:lang w:eastAsia="fr-FR" w:bidi="fr-FR"/>
        </w:rPr>
        <w:t>a</w:t>
      </w:r>
      <w:r w:rsidRPr="002106BB">
        <w:rPr>
          <w:rFonts w:eastAsia="Courier New" w:cs="Courier New"/>
          <w:lang w:eastAsia="fr-FR" w:bidi="fr-FR"/>
        </w:rPr>
        <w:t xml:space="preserve">çon plus tangible au Québec", Rodrigue Tremblay, </w:t>
      </w:r>
      <w:r w:rsidRPr="009A1699">
        <w:rPr>
          <w:rFonts w:eastAsia="Courier New" w:cs="Courier New"/>
          <w:i/>
          <w:lang w:eastAsia="fr-FR" w:bidi="fr-FR"/>
        </w:rPr>
        <w:t>op. cit</w:t>
      </w:r>
      <w:r w:rsidRPr="002106BB">
        <w:rPr>
          <w:rFonts w:eastAsia="Courier New" w:cs="Courier New"/>
          <w:lang w:eastAsia="fr-FR" w:bidi="fr-FR"/>
        </w:rPr>
        <w:t>. p. 98</w:t>
      </w:r>
      <w:r>
        <w:rPr>
          <w:rFonts w:eastAsia="Courier New" w:cs="Courier New"/>
          <w:lang w:eastAsia="fr-FR" w:bidi="fr-FR"/>
        </w:rPr>
        <w:t>.</w:t>
      </w:r>
    </w:p>
  </w:footnote>
  <w:footnote w:id="3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avec leur argent ont voté leur confiance au Québec", M</w:t>
      </w:r>
      <w:r w:rsidRPr="002106BB">
        <w:rPr>
          <w:rFonts w:eastAsia="Courier New" w:cs="Courier New"/>
          <w:lang w:eastAsia="fr-FR" w:bidi="fr-FR"/>
        </w:rPr>
        <w:t>i</w:t>
      </w:r>
      <w:r w:rsidRPr="002106BB">
        <w:rPr>
          <w:rFonts w:eastAsia="Courier New" w:cs="Courier New"/>
          <w:lang w:eastAsia="fr-FR" w:bidi="fr-FR"/>
        </w:rPr>
        <w:t>chel Vastel, "Escalade dans la polémique e</w:t>
      </w:r>
      <w:r w:rsidRPr="002106BB">
        <w:rPr>
          <w:rFonts w:eastAsia="Courier New" w:cs="Courier New"/>
          <w:lang w:eastAsia="fr-FR" w:bidi="fr-FR"/>
        </w:rPr>
        <w:t>n</w:t>
      </w:r>
      <w:r w:rsidRPr="002106BB">
        <w:rPr>
          <w:rFonts w:eastAsia="Courier New" w:cs="Courier New"/>
          <w:lang w:eastAsia="fr-FR" w:bidi="fr-FR"/>
        </w:rPr>
        <w:t xml:space="preserve">tre Québec et le patronat". </w:t>
      </w:r>
      <w:r w:rsidRPr="009A1699">
        <w:rPr>
          <w:u w:val="single"/>
        </w:rPr>
        <w:t>Le Devoir</w:t>
      </w:r>
      <w:r w:rsidRPr="002106BB">
        <w:t>,</w:t>
      </w:r>
      <w:r w:rsidRPr="002106BB">
        <w:rPr>
          <w:rFonts w:eastAsia="Courier New" w:cs="Courier New"/>
          <w:lang w:eastAsia="fr-FR" w:bidi="fr-FR"/>
        </w:rPr>
        <w:t xml:space="preserve"> 18-02-1978</w:t>
      </w:r>
      <w:r>
        <w:rPr>
          <w:rFonts w:eastAsia="Courier New" w:cs="Courier New"/>
          <w:lang w:eastAsia="fr-FR" w:bidi="fr-FR"/>
        </w:rPr>
        <w:t>.</w:t>
      </w:r>
    </w:p>
  </w:footnote>
  <w:footnote w:id="3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"Le Québec, tout en reconnaissant la nécessité d'une collabor</w:t>
      </w:r>
      <w:r w:rsidRPr="002106BB">
        <w:rPr>
          <w:rFonts w:eastAsia="Courier New" w:cs="Courier New"/>
          <w:lang w:eastAsia="fr-FR" w:bidi="fr-FR"/>
        </w:rPr>
        <w:t>a</w:t>
      </w:r>
      <w:r w:rsidRPr="002106BB">
        <w:rPr>
          <w:rFonts w:eastAsia="Courier New" w:cs="Courier New"/>
          <w:lang w:eastAsia="fr-FR" w:bidi="fr-FR"/>
        </w:rPr>
        <w:t>tion avec le gouvernement fédéral en cette matière, est convaincu qu'il lui appa</w:t>
      </w:r>
      <w:r w:rsidRPr="002106BB">
        <w:rPr>
          <w:rFonts w:eastAsia="Courier New" w:cs="Courier New"/>
          <w:lang w:eastAsia="fr-FR" w:bidi="fr-FR"/>
        </w:rPr>
        <w:t>r</w:t>
      </w:r>
      <w:r w:rsidRPr="002106BB">
        <w:rPr>
          <w:rFonts w:eastAsia="Courier New" w:cs="Courier New"/>
          <w:lang w:eastAsia="fr-FR" w:bidi="fr-FR"/>
        </w:rPr>
        <w:t>tient au premier chef de définir les principaux éléments de cette strat</w:t>
      </w:r>
      <w:r w:rsidRPr="002106BB">
        <w:rPr>
          <w:rFonts w:eastAsia="Courier New" w:cs="Courier New"/>
          <w:lang w:eastAsia="fr-FR" w:bidi="fr-FR"/>
        </w:rPr>
        <w:t>é</w:t>
      </w:r>
      <w:r w:rsidRPr="002106BB">
        <w:rPr>
          <w:rFonts w:eastAsia="Courier New" w:cs="Courier New"/>
          <w:lang w:eastAsia="fr-FR" w:bidi="fr-FR"/>
        </w:rPr>
        <w:t>gie", Rodrique Tremblay, op. cit., p, 100</w:t>
      </w:r>
      <w:r>
        <w:rPr>
          <w:rFonts w:eastAsia="Courier New" w:cs="Courier New"/>
          <w:lang w:eastAsia="fr-FR" w:bidi="fr-FR"/>
        </w:rPr>
        <w:t>.</w:t>
      </w:r>
    </w:p>
  </w:footnote>
  <w:footnote w:id="3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Rodrigue Tremblay, </w:t>
      </w:r>
      <w:r w:rsidRPr="009A1699">
        <w:rPr>
          <w:rFonts w:eastAsia="Courier New" w:cs="Courier New"/>
          <w:i/>
          <w:lang w:eastAsia="fr-FR" w:bidi="fr-FR"/>
        </w:rPr>
        <w:t>ibid</w:t>
      </w:r>
      <w:r w:rsidRPr="002106BB">
        <w:rPr>
          <w:rFonts w:eastAsia="Courier New" w:cs="Courier New"/>
          <w:lang w:eastAsia="fr-FR" w:bidi="fr-FR"/>
        </w:rPr>
        <w:t>, p. 100</w:t>
      </w:r>
      <w:r>
        <w:rPr>
          <w:rFonts w:eastAsia="Courier New" w:cs="Courier New"/>
          <w:lang w:eastAsia="fr-FR" w:bidi="fr-FR"/>
        </w:rPr>
        <w:t>.</w:t>
      </w:r>
    </w:p>
  </w:footnote>
  <w:footnote w:id="3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Conseil exécutif du PQ, </w:t>
      </w:r>
      <w:r w:rsidRPr="009A1699">
        <w:rPr>
          <w:rFonts w:eastAsia="Courier New" w:cs="Courier New"/>
          <w:i/>
          <w:lang w:eastAsia="fr-FR" w:bidi="fr-FR"/>
        </w:rPr>
        <w:t>op. cit</w:t>
      </w:r>
      <w:r w:rsidRPr="002106BB">
        <w:rPr>
          <w:rFonts w:eastAsia="Courier New" w:cs="Courier New"/>
          <w:lang w:eastAsia="fr-FR" w:bidi="fr-FR"/>
        </w:rPr>
        <w:t>., p. 105</w:t>
      </w:r>
      <w:r>
        <w:rPr>
          <w:rFonts w:eastAsia="Courier New" w:cs="Courier New"/>
          <w:lang w:eastAsia="fr-FR" w:bidi="fr-FR"/>
        </w:rPr>
        <w:t>.</w:t>
      </w:r>
    </w:p>
  </w:footnote>
  <w:footnote w:id="3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Rodrigue Tremblay, </w:t>
      </w:r>
      <w:r w:rsidRPr="009A1699">
        <w:rPr>
          <w:rFonts w:eastAsia="Courier New" w:cs="Courier New"/>
          <w:i/>
          <w:lang w:eastAsia="fr-FR" w:bidi="fr-FR"/>
        </w:rPr>
        <w:t>op</w:t>
      </w:r>
      <w:r>
        <w:rPr>
          <w:rFonts w:eastAsia="Courier New" w:cs="Courier New"/>
          <w:i/>
          <w:lang w:eastAsia="fr-FR" w:bidi="fr-FR"/>
        </w:rPr>
        <w:t>.</w:t>
      </w:r>
      <w:r w:rsidRPr="009A1699">
        <w:rPr>
          <w:rFonts w:eastAsia="Courier New" w:cs="Courier New"/>
          <w:i/>
          <w:lang w:eastAsia="fr-FR" w:bidi="fr-FR"/>
        </w:rPr>
        <w:t xml:space="preserve"> cit</w:t>
      </w:r>
      <w:r w:rsidRPr="002106BB">
        <w:rPr>
          <w:rFonts w:eastAsia="Courier New" w:cs="Courier New"/>
          <w:lang w:eastAsia="fr-FR" w:bidi="fr-FR"/>
        </w:rPr>
        <w:t>., p, 983</w:t>
      </w:r>
      <w:r>
        <w:rPr>
          <w:rFonts w:eastAsia="Courier New" w:cs="Courier New"/>
          <w:lang w:eastAsia="fr-FR" w:bidi="fr-FR"/>
        </w:rPr>
        <w:t>.</w:t>
      </w:r>
    </w:p>
  </w:footnote>
  <w:footnote w:id="3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"Une fois l'opération terminée, le cartel rompu, et un groupe québécois o</w:t>
      </w:r>
      <w:r w:rsidRPr="002106BB">
        <w:rPr>
          <w:rFonts w:eastAsia="Courier New" w:cs="Courier New"/>
          <w:lang w:eastAsia="fr-FR" w:bidi="fr-FR"/>
        </w:rPr>
        <w:t>r</w:t>
      </w:r>
      <w:r w:rsidRPr="002106BB">
        <w:rPr>
          <w:rFonts w:eastAsia="Courier New" w:cs="Courier New"/>
          <w:lang w:eastAsia="fr-FR" w:bidi="fr-FR"/>
        </w:rPr>
        <w:t>ganisé, rien n'empêche la SRI (Société de Réorganisation Industrielle) de vendre le contrôle du nouveau groupe à un organisme coopératif, une partie du capital à la Caisse de Dépôt et, sa mise réc</w:t>
      </w:r>
      <w:r w:rsidRPr="002106BB">
        <w:rPr>
          <w:rFonts w:eastAsia="Courier New" w:cs="Courier New"/>
          <w:lang w:eastAsia="fr-FR" w:bidi="fr-FR"/>
        </w:rPr>
        <w:t>u</w:t>
      </w:r>
      <w:r w:rsidRPr="002106BB">
        <w:rPr>
          <w:rFonts w:eastAsia="Courier New" w:cs="Courier New"/>
          <w:lang w:eastAsia="fr-FR" w:bidi="fr-FR"/>
        </w:rPr>
        <w:t xml:space="preserve">pérée, de procéder au même genre d'opération dans un autre secteur, Conseil exécutif du PQ, </w:t>
      </w:r>
      <w:r w:rsidRPr="009A1699">
        <w:rPr>
          <w:rFonts w:eastAsia="Courier New" w:cs="Courier New"/>
          <w:i/>
          <w:lang w:eastAsia="fr-FR" w:bidi="fr-FR"/>
        </w:rPr>
        <w:t>op. cit</w:t>
      </w:r>
      <w:r w:rsidRPr="002106BB">
        <w:rPr>
          <w:rFonts w:eastAsia="Courier New" w:cs="Courier New"/>
          <w:lang w:eastAsia="fr-FR" w:bidi="fr-FR"/>
        </w:rPr>
        <w:t>., p. 79</w:t>
      </w:r>
      <w:r>
        <w:rPr>
          <w:rFonts w:eastAsia="Courier New" w:cs="Courier New"/>
          <w:lang w:eastAsia="fr-FR" w:bidi="fr-FR"/>
        </w:rPr>
        <w:t>.</w:t>
      </w:r>
    </w:p>
  </w:footnote>
  <w:footnote w:id="39">
    <w:p w:rsidR="000F3457" w:rsidRDefault="000F3457">
      <w:pPr>
        <w:pStyle w:val="Notedebasdepage"/>
      </w:pPr>
      <w:r>
        <w:rPr>
          <w:rStyle w:val="Appelnotedebasdep"/>
        </w:rPr>
        <w:footnoteRef/>
      </w:r>
      <w:r>
        <w:t xml:space="preserve"> </w:t>
      </w:r>
      <w:r>
        <w:tab/>
      </w:r>
      <w:r>
        <w:rPr>
          <w:rFonts w:eastAsia="Courier New" w:cs="Courier New"/>
          <w:lang w:eastAsia="fr-FR" w:bidi="fr-FR"/>
        </w:rPr>
        <w:t>Équipement culturel, mass-</w:t>
      </w:r>
      <w:r w:rsidRPr="002106BB">
        <w:rPr>
          <w:rFonts w:eastAsia="Courier New" w:cs="Courier New"/>
          <w:lang w:eastAsia="fr-FR" w:bidi="fr-FR"/>
        </w:rPr>
        <w:t xml:space="preserve">média, distribution de l'imprimé, acier primaire... etc., Conseil exécutif du PQ, </w:t>
      </w:r>
      <w:r w:rsidRPr="009A1699">
        <w:rPr>
          <w:rFonts w:eastAsia="Courier New" w:cs="Courier New"/>
          <w:i/>
          <w:lang w:eastAsia="fr-FR" w:bidi="fr-FR"/>
        </w:rPr>
        <w:t>ibid</w:t>
      </w:r>
      <w:r w:rsidRPr="002106BB">
        <w:rPr>
          <w:rFonts w:eastAsia="Courier New" w:cs="Courier New"/>
          <w:lang w:eastAsia="fr-FR" w:bidi="fr-FR"/>
        </w:rPr>
        <w:t>, p. 97 et 98.</w:t>
      </w:r>
    </w:p>
  </w:footnote>
  <w:footnote w:id="4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Banques, compagnies de fiducie et d'assurances, compagnies de ch</w:t>
      </w:r>
      <w:r w:rsidRPr="002106BB">
        <w:rPr>
          <w:rFonts w:eastAsia="Courier New" w:cs="Courier New"/>
          <w:lang w:eastAsia="fr-FR" w:bidi="fr-FR"/>
        </w:rPr>
        <w:t>e</w:t>
      </w:r>
      <w:r w:rsidRPr="002106BB">
        <w:rPr>
          <w:rFonts w:eastAsia="Courier New" w:cs="Courier New"/>
          <w:lang w:eastAsia="fr-FR" w:bidi="fr-FR"/>
        </w:rPr>
        <w:t>min de fer, industries de base dans le domaine des produits électriques et de l'outi</w:t>
      </w:r>
      <w:r w:rsidRPr="002106BB">
        <w:rPr>
          <w:rFonts w:eastAsia="Courier New" w:cs="Courier New"/>
          <w:lang w:eastAsia="fr-FR" w:bidi="fr-FR"/>
        </w:rPr>
        <w:t>l</w:t>
      </w:r>
      <w:r w:rsidRPr="002106BB">
        <w:rPr>
          <w:rFonts w:eastAsia="Courier New" w:cs="Courier New"/>
          <w:lang w:eastAsia="fr-FR" w:bidi="fr-FR"/>
        </w:rPr>
        <w:t xml:space="preserve">lage de communication, amiante ... etc., Conseil exécutif du PQ, </w:t>
      </w:r>
      <w:r w:rsidRPr="009A1699">
        <w:rPr>
          <w:rFonts w:eastAsia="Courier New" w:cs="Courier New"/>
          <w:i/>
          <w:lang w:eastAsia="fr-FR" w:bidi="fr-FR"/>
        </w:rPr>
        <w:t>ibid</w:t>
      </w:r>
      <w:r w:rsidRPr="002106BB">
        <w:rPr>
          <w:rFonts w:eastAsia="Courier New" w:cs="Courier New"/>
          <w:lang w:eastAsia="fr-FR" w:bidi="fr-FR"/>
        </w:rPr>
        <w:t>, p. 98, 99 et 100.</w:t>
      </w:r>
    </w:p>
  </w:footnote>
  <w:footnote w:id="4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Tout le secteur minier exception faite de l'amiante, les secteurs de technol</w:t>
      </w:r>
      <w:r w:rsidRPr="002106BB">
        <w:rPr>
          <w:rFonts w:eastAsia="Courier New" w:cs="Courier New"/>
          <w:lang w:eastAsia="fr-FR" w:bidi="fr-FR"/>
        </w:rPr>
        <w:t>o</w:t>
      </w:r>
      <w:r w:rsidRPr="002106BB">
        <w:rPr>
          <w:rFonts w:eastAsia="Courier New" w:cs="Courier New"/>
          <w:lang w:eastAsia="fr-FR" w:bidi="fr-FR"/>
        </w:rPr>
        <w:t xml:space="preserve">gie complètement nouvelle ... etc. Conseil exécutif du PQ, </w:t>
      </w:r>
      <w:r w:rsidRPr="009A1699">
        <w:rPr>
          <w:rFonts w:eastAsia="Courier New" w:cs="Courier New"/>
          <w:i/>
          <w:lang w:eastAsia="fr-FR" w:bidi="fr-FR"/>
        </w:rPr>
        <w:t>ibid</w:t>
      </w:r>
      <w:r w:rsidRPr="002106BB">
        <w:rPr>
          <w:rFonts w:eastAsia="Courier New" w:cs="Courier New"/>
          <w:lang w:eastAsia="fr-FR" w:bidi="fr-FR"/>
        </w:rPr>
        <w:t>, p. 100.</w:t>
      </w:r>
    </w:p>
  </w:footnote>
  <w:footnote w:id="4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Rodrigue Tremblay, </w:t>
      </w:r>
      <w:r w:rsidRPr="009A1699">
        <w:rPr>
          <w:rFonts w:eastAsia="Courier New" w:cs="Courier New"/>
          <w:i/>
          <w:lang w:eastAsia="fr-FR" w:bidi="fr-FR"/>
        </w:rPr>
        <w:t>op. cit</w:t>
      </w:r>
      <w:r w:rsidRPr="002106BB">
        <w:rPr>
          <w:rFonts w:eastAsia="Courier New" w:cs="Courier New"/>
          <w:lang w:eastAsia="fr-FR" w:bidi="fr-FR"/>
        </w:rPr>
        <w:t>., p. 95.</w:t>
      </w:r>
    </w:p>
  </w:footnote>
  <w:footnote w:id="4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Ministère de l'expansion économique régionale, Ottawa, </w:t>
      </w:r>
      <w:r w:rsidRPr="009A1699">
        <w:rPr>
          <w:rFonts w:eastAsia="Courier New" w:cs="Courier New"/>
          <w:i/>
          <w:lang w:eastAsia="fr-FR" w:bidi="fr-FR"/>
        </w:rPr>
        <w:t>op. cit</w:t>
      </w:r>
      <w:r w:rsidRPr="002106BB">
        <w:rPr>
          <w:rFonts w:eastAsia="Courier New" w:cs="Courier New"/>
          <w:lang w:eastAsia="fr-FR" w:bidi="fr-FR"/>
        </w:rPr>
        <w:t>, p. 80.</w:t>
      </w:r>
    </w:p>
  </w:footnote>
  <w:footnote w:id="4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Charles Bettelheim, "La problématique du (sous-développement)", dans "</w:t>
      </w:r>
      <w:r w:rsidRPr="009A1699">
        <w:rPr>
          <w:u w:val="single"/>
        </w:rPr>
        <w:t>Planification et croissance accélérée</w:t>
      </w:r>
      <w:r w:rsidRPr="002106BB">
        <w:t>"</w:t>
      </w:r>
      <w:r w:rsidRPr="002106BB">
        <w:rPr>
          <w:rFonts w:eastAsia="Courier New" w:cs="Courier New"/>
          <w:lang w:eastAsia="fr-FR" w:bidi="fr-FR"/>
        </w:rPr>
        <w:t>, Maspero, P</w:t>
      </w:r>
      <w:r w:rsidRPr="002106BB">
        <w:rPr>
          <w:rFonts w:eastAsia="Courier New" w:cs="Courier New"/>
          <w:lang w:eastAsia="fr-FR" w:bidi="fr-FR"/>
        </w:rPr>
        <w:t>a</w:t>
      </w:r>
      <w:r w:rsidRPr="002106BB">
        <w:rPr>
          <w:rFonts w:eastAsia="Courier New" w:cs="Courier New"/>
          <w:lang w:eastAsia="fr-FR" w:bidi="fr-FR"/>
        </w:rPr>
        <w:t>ris, 1975, p. 43. 35 44</w:t>
      </w:r>
      <w:r>
        <w:rPr>
          <w:rFonts w:eastAsia="Courier New" w:cs="Courier New"/>
          <w:lang w:eastAsia="fr-FR" w:bidi="fr-FR"/>
        </w:rPr>
        <w:t>.</w:t>
      </w:r>
    </w:p>
  </w:footnote>
  <w:footnote w:id="45">
    <w:p w:rsidR="000F3457" w:rsidRDefault="000F3457">
      <w:pPr>
        <w:pStyle w:val="Notedebasdepage"/>
      </w:pPr>
      <w:r>
        <w:rPr>
          <w:rStyle w:val="Appelnotedebasdep"/>
        </w:rPr>
        <w:footnoteRef/>
      </w:r>
      <w:r>
        <w:t xml:space="preserve"> </w:t>
      </w:r>
      <w:r>
        <w:tab/>
        <w:t>Idem.</w:t>
      </w:r>
    </w:p>
  </w:footnote>
  <w:footnote w:id="46">
    <w:p w:rsidR="000F3457" w:rsidRDefault="000F3457">
      <w:pPr>
        <w:pStyle w:val="Notedebasdepage"/>
      </w:pPr>
      <w:r>
        <w:rPr>
          <w:rStyle w:val="Appelnotedebasdep"/>
        </w:rPr>
        <w:footnoteRef/>
      </w:r>
      <w:r>
        <w:t xml:space="preserve"> </w:t>
      </w:r>
      <w:r>
        <w:tab/>
        <w:t>Idem.</w:t>
      </w:r>
    </w:p>
  </w:footnote>
  <w:footnote w:id="4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Samir Amin, "</w:t>
      </w:r>
      <w:r w:rsidRPr="009A1699">
        <w:rPr>
          <w:u w:val="single"/>
        </w:rPr>
        <w:t>Le développement inégal</w:t>
      </w:r>
      <w:r w:rsidRPr="002106BB">
        <w:rPr>
          <w:rFonts w:eastAsia="Courier New" w:cs="Courier New"/>
          <w:lang w:eastAsia="fr-FR" w:bidi="fr-FR"/>
        </w:rPr>
        <w:t>". Minuit, Paris, 1973, p. 253</w:t>
      </w:r>
      <w:r>
        <w:rPr>
          <w:rFonts w:eastAsia="Courier New" w:cs="Courier New"/>
          <w:lang w:eastAsia="fr-FR" w:bidi="fr-FR"/>
        </w:rPr>
        <w:t>.</w:t>
      </w:r>
    </w:p>
  </w:footnote>
  <w:footnote w:id="4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Samir Amin, </w:t>
      </w:r>
      <w:r w:rsidRPr="009A1699">
        <w:rPr>
          <w:rFonts w:eastAsia="Courier New" w:cs="Courier New"/>
          <w:i/>
          <w:lang w:eastAsia="fr-FR" w:bidi="fr-FR"/>
        </w:rPr>
        <w:t>ibid</w:t>
      </w:r>
      <w:r w:rsidRPr="002106BB">
        <w:rPr>
          <w:rFonts w:eastAsia="Courier New" w:cs="Courier New"/>
          <w:lang w:eastAsia="fr-FR" w:bidi="fr-FR"/>
        </w:rPr>
        <w:t>, p. 168</w:t>
      </w:r>
      <w:r>
        <w:rPr>
          <w:rFonts w:eastAsia="Courier New" w:cs="Courier New"/>
          <w:lang w:eastAsia="fr-FR" w:bidi="fr-FR"/>
        </w:rPr>
        <w:t>.</w:t>
      </w:r>
    </w:p>
  </w:footnote>
  <w:footnote w:id="4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"Toute l'articulation des formations sociales à l'échelle mondi</w:t>
      </w:r>
      <w:r w:rsidRPr="002106BB">
        <w:rPr>
          <w:rFonts w:eastAsia="Courier New" w:cs="Courier New"/>
          <w:lang w:eastAsia="fr-FR" w:bidi="fr-FR"/>
        </w:rPr>
        <w:t>a</w:t>
      </w:r>
      <w:r w:rsidRPr="002106BB">
        <w:rPr>
          <w:rFonts w:eastAsia="Courier New" w:cs="Courier New"/>
          <w:lang w:eastAsia="fr-FR" w:bidi="fr-FR"/>
        </w:rPr>
        <w:t>le, sur la base de la division internationale du travail en se limitant à l'économique, repose en dernière instance sur la règle capitaliste du profit et l'inégalité du dév</w:t>
      </w:r>
      <w:r w:rsidRPr="002106BB">
        <w:rPr>
          <w:rFonts w:eastAsia="Courier New" w:cs="Courier New"/>
          <w:lang w:eastAsia="fr-FR" w:bidi="fr-FR"/>
        </w:rPr>
        <w:t>e</w:t>
      </w:r>
      <w:r w:rsidRPr="002106BB">
        <w:rPr>
          <w:rFonts w:eastAsia="Courier New" w:cs="Courier New"/>
          <w:lang w:eastAsia="fr-FR" w:bidi="fr-FR"/>
        </w:rPr>
        <w:t>loppement des forces productives ici et là. La Logique du profit est donc r</w:t>
      </w:r>
      <w:r w:rsidRPr="002106BB">
        <w:rPr>
          <w:rFonts w:eastAsia="Courier New" w:cs="Courier New"/>
          <w:lang w:eastAsia="fr-FR" w:bidi="fr-FR"/>
        </w:rPr>
        <w:t>a</w:t>
      </w:r>
      <w:r w:rsidRPr="002106BB">
        <w:rPr>
          <w:rFonts w:eastAsia="Courier New" w:cs="Courier New"/>
          <w:lang w:eastAsia="fr-FR" w:bidi="fr-FR"/>
        </w:rPr>
        <w:t>tionnelle pour le développement capitaliste des uns, ceux qui occupent hist</w:t>
      </w:r>
      <w:r w:rsidRPr="002106BB">
        <w:rPr>
          <w:rFonts w:eastAsia="Courier New" w:cs="Courier New"/>
          <w:lang w:eastAsia="fr-FR" w:bidi="fr-FR"/>
        </w:rPr>
        <w:t>o</w:t>
      </w:r>
      <w:r w:rsidRPr="002106BB">
        <w:rPr>
          <w:rFonts w:eastAsia="Courier New" w:cs="Courier New"/>
          <w:lang w:eastAsia="fr-FR" w:bidi="fr-FR"/>
        </w:rPr>
        <w:t>riquement une place privilégiée dans la hiérarchie mondiale, et irrationnelle pour le développement des autres , Christian Palloix, "</w:t>
      </w:r>
      <w:r w:rsidRPr="00DC1973">
        <w:rPr>
          <w:u w:val="single"/>
        </w:rPr>
        <w:t>L'économie mondiale capit</w:t>
      </w:r>
      <w:r w:rsidRPr="00DC1973">
        <w:rPr>
          <w:u w:val="single"/>
        </w:rPr>
        <w:t>a</w:t>
      </w:r>
      <w:r w:rsidRPr="00DC1973">
        <w:rPr>
          <w:u w:val="single"/>
        </w:rPr>
        <w:t>liste et les firmes multinationales</w:t>
      </w:r>
      <w:r w:rsidRPr="002106BB">
        <w:rPr>
          <w:rFonts w:eastAsia="Courier New" w:cs="Courier New"/>
          <w:lang w:eastAsia="fr-FR" w:bidi="fr-FR"/>
        </w:rPr>
        <w:t>" , Maspero, Paris, 1977, T. 1, p. 19</w:t>
      </w:r>
      <w:r>
        <w:rPr>
          <w:rFonts w:eastAsia="Courier New" w:cs="Courier New"/>
          <w:lang w:eastAsia="fr-FR" w:bidi="fr-FR"/>
        </w:rPr>
        <w:t>.</w:t>
      </w:r>
    </w:p>
  </w:footnote>
  <w:footnote w:id="5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"L'expérience et le raisonnement montrent qu'une telle politique d'investi</w:t>
      </w:r>
      <w:r w:rsidRPr="002106BB">
        <w:rPr>
          <w:rFonts w:eastAsia="Courier New" w:cs="Courier New"/>
          <w:lang w:eastAsia="fr-FR" w:bidi="fr-FR"/>
        </w:rPr>
        <w:t>s</w:t>
      </w:r>
      <w:r w:rsidRPr="002106BB">
        <w:rPr>
          <w:rFonts w:eastAsia="Courier New" w:cs="Courier New"/>
          <w:lang w:eastAsia="fr-FR" w:bidi="fr-FR"/>
        </w:rPr>
        <w:t>sements, si elle doit aboutir comme on le désire à une indépendance nation</w:t>
      </w:r>
      <w:r w:rsidRPr="002106BB">
        <w:rPr>
          <w:rFonts w:eastAsia="Courier New" w:cs="Courier New"/>
          <w:lang w:eastAsia="fr-FR" w:bidi="fr-FR"/>
        </w:rPr>
        <w:t>a</w:t>
      </w:r>
      <w:r w:rsidRPr="002106BB">
        <w:rPr>
          <w:rFonts w:eastAsia="Courier New" w:cs="Courier New"/>
          <w:lang w:eastAsia="fr-FR" w:bidi="fr-FR"/>
        </w:rPr>
        <w:t>le croissante, doit reposer principalement sur 1’accumulation nationale et non pas sur des concours financiers extérieurs qui risqueraient bien so</w:t>
      </w:r>
      <w:r w:rsidRPr="002106BB">
        <w:rPr>
          <w:rFonts w:eastAsia="Courier New" w:cs="Courier New"/>
          <w:lang w:eastAsia="fr-FR" w:bidi="fr-FR"/>
        </w:rPr>
        <w:t>u</w:t>
      </w:r>
      <w:r w:rsidRPr="002106BB">
        <w:rPr>
          <w:rFonts w:eastAsia="Courier New" w:cs="Courier New"/>
          <w:lang w:eastAsia="fr-FR" w:bidi="fr-FR"/>
        </w:rPr>
        <w:t>vent de maintenir, éventuellement sous des formes nouvelles, la situation de d</w:t>
      </w:r>
      <w:r w:rsidRPr="002106BB">
        <w:rPr>
          <w:rFonts w:eastAsia="Courier New" w:cs="Courier New"/>
          <w:lang w:eastAsia="fr-FR" w:bidi="fr-FR"/>
        </w:rPr>
        <w:t>é</w:t>
      </w:r>
      <w:r w:rsidRPr="002106BB">
        <w:rPr>
          <w:rFonts w:eastAsia="Courier New" w:cs="Courier New"/>
          <w:lang w:eastAsia="fr-FR" w:bidi="fr-FR"/>
        </w:rPr>
        <w:t>pendance qui prévalait jusque-là et que l'on veut faire cesser", Charles Be</w:t>
      </w:r>
      <w:r w:rsidRPr="002106BB">
        <w:rPr>
          <w:rFonts w:eastAsia="Courier New" w:cs="Courier New"/>
          <w:lang w:eastAsia="fr-FR" w:bidi="fr-FR"/>
        </w:rPr>
        <w:t>t</w:t>
      </w:r>
      <w:r w:rsidRPr="002106BB">
        <w:rPr>
          <w:rFonts w:eastAsia="Courier New" w:cs="Courier New"/>
          <w:lang w:eastAsia="fr-FR" w:bidi="fr-FR"/>
        </w:rPr>
        <w:t>telheim, "</w:t>
      </w:r>
      <w:r w:rsidRPr="00DC1973">
        <w:rPr>
          <w:u w:val="single"/>
        </w:rPr>
        <w:t xml:space="preserve">Les exigences de la lutte contre </w:t>
      </w:r>
      <w:r w:rsidRPr="00DC1973">
        <w:rPr>
          <w:rFonts w:eastAsia="Courier New" w:cs="Courier New"/>
          <w:u w:val="single"/>
          <w:lang w:eastAsia="fr-FR" w:bidi="fr-FR"/>
        </w:rPr>
        <w:t>l</w:t>
      </w:r>
      <w:r w:rsidRPr="00DC1973">
        <w:rPr>
          <w:u w:val="single"/>
        </w:rPr>
        <w:t>e (sous-développement</w:t>
      </w:r>
      <w:r w:rsidRPr="00DC1973">
        <w:rPr>
          <w:rFonts w:eastAsia="Courier New" w:cs="Courier New"/>
          <w:u w:val="single"/>
          <w:lang w:eastAsia="fr-FR" w:bidi="fr-FR"/>
        </w:rPr>
        <w:t>)</w:t>
      </w:r>
      <w:r w:rsidRPr="002106BB">
        <w:rPr>
          <w:rFonts w:eastAsia="Courier New" w:cs="Courier New"/>
          <w:lang w:eastAsia="fr-FR" w:bidi="fr-FR"/>
        </w:rPr>
        <w:t xml:space="preserve">", dans </w:t>
      </w:r>
      <w:r w:rsidRPr="00DC1973">
        <w:rPr>
          <w:i/>
        </w:rPr>
        <w:t>op. cit</w:t>
      </w:r>
      <w:r w:rsidRPr="002106BB">
        <w:rPr>
          <w:rFonts w:eastAsia="Courier New" w:cs="Courier New"/>
          <w:lang w:eastAsia="fr-FR" w:bidi="fr-FR"/>
        </w:rPr>
        <w:t>., p. 50</w:t>
      </w:r>
      <w:r>
        <w:rPr>
          <w:rFonts w:eastAsia="Courier New" w:cs="Courier New"/>
          <w:lang w:eastAsia="fr-FR" w:bidi="fr-FR"/>
        </w:rPr>
        <w:t>.</w:t>
      </w:r>
    </w:p>
  </w:footnote>
  <w:footnote w:id="5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A. Dayan, "La structure des exportations du Québec", dans "</w:t>
      </w:r>
      <w:r w:rsidRPr="00DC1973">
        <w:rPr>
          <w:u w:val="single"/>
        </w:rPr>
        <w:t>Prospe</w:t>
      </w:r>
      <w:r w:rsidRPr="00DC1973">
        <w:rPr>
          <w:u w:val="single"/>
        </w:rPr>
        <w:t>c</w:t>
      </w:r>
      <w:r w:rsidRPr="00DC1973">
        <w:rPr>
          <w:u w:val="single"/>
        </w:rPr>
        <w:t>ti</w:t>
      </w:r>
      <w:r w:rsidRPr="00DC1973">
        <w:rPr>
          <w:rFonts w:eastAsia="Courier New" w:cs="Courier New"/>
          <w:u w:val="single"/>
          <w:lang w:eastAsia="fr-FR" w:bidi="fr-FR"/>
        </w:rPr>
        <w:t>v</w:t>
      </w:r>
      <w:r w:rsidRPr="00DC1973">
        <w:rPr>
          <w:u w:val="single"/>
        </w:rPr>
        <w:t xml:space="preserve">e </w:t>
      </w:r>
      <w:r w:rsidRPr="00DC1973">
        <w:rPr>
          <w:rFonts w:eastAsia="Courier New" w:cs="Courier New"/>
          <w:u w:val="single"/>
          <w:lang w:eastAsia="fr-FR" w:bidi="fr-FR"/>
        </w:rPr>
        <w:t>socio-économi</w:t>
      </w:r>
      <w:r w:rsidRPr="00DC1973">
        <w:rPr>
          <w:u w:val="single"/>
        </w:rPr>
        <w:t>que du Québec</w:t>
      </w:r>
      <w:r w:rsidRPr="002106BB">
        <w:rPr>
          <w:rFonts w:eastAsia="Courier New" w:cs="Courier New"/>
          <w:lang w:eastAsia="fr-FR" w:bidi="fr-FR"/>
        </w:rPr>
        <w:t xml:space="preserve">", "Sous-système extérieur (3), </w:t>
      </w:r>
      <w:r w:rsidRPr="002106BB">
        <w:t>L’environnement international et le rôle du Québec dans la division du tr</w:t>
      </w:r>
      <w:r w:rsidRPr="002106BB">
        <w:t>a</w:t>
      </w:r>
      <w:r w:rsidRPr="002106BB">
        <w:t>v</w:t>
      </w:r>
      <w:r w:rsidRPr="002106BB">
        <w:rPr>
          <w:rFonts w:eastAsia="Courier New" w:cs="Courier New"/>
          <w:lang w:eastAsia="fr-FR" w:bidi="fr-FR"/>
        </w:rPr>
        <w:t>ail, PDQ, Québec 1977, p. 79</w:t>
      </w:r>
      <w:r>
        <w:rPr>
          <w:rFonts w:eastAsia="Courier New" w:cs="Courier New"/>
          <w:lang w:eastAsia="fr-FR" w:bidi="fr-FR"/>
        </w:rPr>
        <w:t>.</w:t>
      </w:r>
    </w:p>
  </w:footnote>
  <w:footnote w:id="5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Conseil exécutif du PQ, </w:t>
      </w:r>
      <w:r w:rsidRPr="00DC1973">
        <w:rPr>
          <w:rFonts w:eastAsia="Courier New" w:cs="Courier New"/>
          <w:i/>
          <w:lang w:eastAsia="fr-FR" w:bidi="fr-FR"/>
        </w:rPr>
        <w:t>op. cit</w:t>
      </w:r>
      <w:r w:rsidRPr="002106BB">
        <w:rPr>
          <w:rFonts w:eastAsia="Courier New" w:cs="Courier New"/>
          <w:lang w:eastAsia="fr-FR" w:bidi="fr-FR"/>
        </w:rPr>
        <w:t xml:space="preserve">., p, 75 </w:t>
      </w:r>
      <w:r w:rsidRPr="00DC1973">
        <w:rPr>
          <w:rFonts w:eastAsia="Courier New"/>
          <w:iCs/>
        </w:rPr>
        <w:t>à</w:t>
      </w:r>
      <w:r w:rsidRPr="00DC1973">
        <w:rPr>
          <w:rFonts w:eastAsia="Courier New" w:cs="Courier New"/>
          <w:lang w:eastAsia="fr-FR" w:bidi="fr-FR"/>
        </w:rPr>
        <w:t xml:space="preserve"> </w:t>
      </w:r>
      <w:r w:rsidRPr="002106BB">
        <w:rPr>
          <w:rFonts w:eastAsia="Courier New" w:cs="Courier New"/>
          <w:lang w:eastAsia="fr-FR" w:bidi="fr-FR"/>
        </w:rPr>
        <w:t>86</w:t>
      </w:r>
      <w:r>
        <w:rPr>
          <w:rFonts w:eastAsia="Courier New" w:cs="Courier New"/>
          <w:lang w:eastAsia="fr-FR" w:bidi="fr-FR"/>
        </w:rPr>
        <w:t>.</w:t>
      </w:r>
    </w:p>
  </w:footnote>
  <w:footnote w:id="5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F. Moreau, "Les flux de capitaux Québec-extérieur", dans "</w:t>
      </w:r>
      <w:r w:rsidRPr="002106BB">
        <w:t>Prospective s</w:t>
      </w:r>
      <w:r w:rsidRPr="002106BB">
        <w:t>o</w:t>
      </w:r>
      <w:r w:rsidRPr="002106BB">
        <w:t>cio-économique du Québec"</w:t>
      </w:r>
      <w:r w:rsidRPr="002106BB">
        <w:rPr>
          <w:rFonts w:eastAsia="Courier New" w:cs="Courier New"/>
          <w:lang w:eastAsia="fr-FR" w:bidi="fr-FR"/>
        </w:rPr>
        <w:t xml:space="preserve">, </w:t>
      </w:r>
      <w:r w:rsidRPr="00DC1973">
        <w:rPr>
          <w:i/>
        </w:rPr>
        <w:t>op , cit</w:t>
      </w:r>
      <w:r w:rsidRPr="002106BB">
        <w:t>.</w:t>
      </w:r>
      <w:r w:rsidRPr="002106BB">
        <w:rPr>
          <w:rFonts w:eastAsia="Courier New" w:cs="Courier New"/>
          <w:lang w:eastAsia="fr-FR" w:bidi="fr-FR"/>
        </w:rPr>
        <w:t>., p. 114 à 123</w:t>
      </w:r>
      <w:r>
        <w:rPr>
          <w:rFonts w:eastAsia="Courier New" w:cs="Courier New"/>
          <w:lang w:eastAsia="fr-FR" w:bidi="fr-FR"/>
        </w:rPr>
        <w:t>.</w:t>
      </w:r>
    </w:p>
  </w:footnote>
  <w:footnote w:id="5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F. Moreau, </w:t>
      </w:r>
      <w:r w:rsidRPr="00DC1973">
        <w:rPr>
          <w:rFonts w:eastAsia="Courier New" w:cs="Courier New"/>
          <w:i/>
          <w:lang w:eastAsia="fr-FR" w:bidi="fr-FR"/>
        </w:rPr>
        <w:t>ibid</w:t>
      </w:r>
      <w:r w:rsidRPr="002106BB">
        <w:rPr>
          <w:rFonts w:eastAsia="Courier New" w:cs="Courier New"/>
          <w:lang w:eastAsia="fr-FR" w:bidi="fr-FR"/>
        </w:rPr>
        <w:t>, p. 119</w:t>
      </w:r>
      <w:r>
        <w:rPr>
          <w:rFonts w:eastAsia="Courier New" w:cs="Courier New"/>
          <w:lang w:eastAsia="fr-FR" w:bidi="fr-FR"/>
        </w:rPr>
        <w:t>.</w:t>
      </w:r>
    </w:p>
  </w:footnote>
  <w:footnote w:id="5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Rodrigue Tremblay, </w:t>
      </w:r>
      <w:r w:rsidRPr="00DC1973">
        <w:rPr>
          <w:rFonts w:eastAsia="Courier New" w:cs="Courier New"/>
          <w:i/>
          <w:lang w:eastAsia="fr-FR" w:bidi="fr-FR"/>
        </w:rPr>
        <w:t>op. cit</w:t>
      </w:r>
      <w:r w:rsidRPr="002106BB">
        <w:rPr>
          <w:rFonts w:eastAsia="Courier New" w:cs="Courier New"/>
          <w:lang w:eastAsia="fr-FR" w:bidi="fr-FR"/>
        </w:rPr>
        <w:t>., p. 95</w:t>
      </w:r>
      <w:r>
        <w:rPr>
          <w:rFonts w:eastAsia="Courier New" w:cs="Courier New"/>
          <w:lang w:eastAsia="fr-FR" w:bidi="fr-FR"/>
        </w:rPr>
        <w:t>.</w:t>
      </w:r>
    </w:p>
  </w:footnote>
  <w:footnote w:id="5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Conseil exécutif du PQ, </w:t>
      </w:r>
      <w:r w:rsidRPr="00DC1973">
        <w:rPr>
          <w:rFonts w:eastAsia="Courier New" w:cs="Courier New"/>
          <w:i/>
          <w:lang w:eastAsia="fr-FR" w:bidi="fr-FR"/>
        </w:rPr>
        <w:t>op. cit</w:t>
      </w:r>
      <w:r w:rsidRPr="002106BB">
        <w:rPr>
          <w:rFonts w:eastAsia="Courier New" w:cs="Courier New"/>
          <w:lang w:eastAsia="fr-FR" w:bidi="fr-FR"/>
        </w:rPr>
        <w:t>., 78 et 79</w:t>
      </w:r>
      <w:r>
        <w:rPr>
          <w:rFonts w:eastAsia="Courier New" w:cs="Courier New"/>
          <w:lang w:eastAsia="fr-FR" w:bidi="fr-FR"/>
        </w:rPr>
        <w:t>.</w:t>
      </w:r>
    </w:p>
  </w:footnote>
  <w:footnote w:id="5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avec leur argent ont voté leur confiance au Québec", M</w:t>
      </w:r>
      <w:r w:rsidRPr="002106BB">
        <w:rPr>
          <w:rFonts w:eastAsia="Courier New" w:cs="Courier New"/>
          <w:lang w:eastAsia="fr-FR" w:bidi="fr-FR"/>
        </w:rPr>
        <w:t>i</w:t>
      </w:r>
      <w:r w:rsidRPr="002106BB">
        <w:rPr>
          <w:rFonts w:eastAsia="Courier New" w:cs="Courier New"/>
          <w:lang w:eastAsia="fr-FR" w:bidi="fr-FR"/>
        </w:rPr>
        <w:t>chel Vastel, "Escalade dans la polémique e</w:t>
      </w:r>
      <w:r w:rsidRPr="002106BB">
        <w:rPr>
          <w:rFonts w:eastAsia="Courier New" w:cs="Courier New"/>
          <w:lang w:eastAsia="fr-FR" w:bidi="fr-FR"/>
        </w:rPr>
        <w:t>n</w:t>
      </w:r>
      <w:r w:rsidRPr="002106BB">
        <w:rPr>
          <w:rFonts w:eastAsia="Courier New" w:cs="Courier New"/>
          <w:lang w:eastAsia="fr-FR" w:bidi="fr-FR"/>
        </w:rPr>
        <w:t xml:space="preserve">tre Québec et le patronat". </w:t>
      </w:r>
      <w:r w:rsidRPr="009A1699">
        <w:rPr>
          <w:u w:val="single"/>
        </w:rPr>
        <w:t>Le Devoir</w:t>
      </w:r>
      <w:r w:rsidRPr="002106BB">
        <w:t>,</w:t>
      </w:r>
      <w:r w:rsidRPr="002106BB">
        <w:rPr>
          <w:rFonts w:eastAsia="Courier New" w:cs="Courier New"/>
          <w:lang w:eastAsia="fr-FR" w:bidi="fr-FR"/>
        </w:rPr>
        <w:t xml:space="preserve"> 18-02-1978</w:t>
      </w:r>
      <w:r>
        <w:rPr>
          <w:rFonts w:eastAsia="Courier New" w:cs="Courier New"/>
          <w:lang w:eastAsia="fr-FR" w:bidi="fr-FR"/>
        </w:rPr>
        <w:t>.</w:t>
      </w:r>
    </w:p>
  </w:footnote>
  <w:footnote w:id="5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F. Moreau, </w:t>
      </w:r>
      <w:r w:rsidRPr="00DC1973">
        <w:rPr>
          <w:rFonts w:eastAsia="Courier New" w:cs="Courier New"/>
          <w:i/>
          <w:lang w:eastAsia="fr-FR" w:bidi="fr-FR"/>
        </w:rPr>
        <w:t>op.</w:t>
      </w:r>
      <w:r>
        <w:rPr>
          <w:rFonts w:eastAsia="Courier New" w:cs="Courier New"/>
          <w:i/>
          <w:lang w:eastAsia="fr-FR" w:bidi="fr-FR"/>
        </w:rPr>
        <w:t xml:space="preserve"> </w:t>
      </w:r>
      <w:r w:rsidRPr="00DC1973">
        <w:rPr>
          <w:rFonts w:eastAsia="Courier New" w:cs="Courier New"/>
          <w:i/>
          <w:lang w:eastAsia="fr-FR" w:bidi="fr-FR"/>
        </w:rPr>
        <w:t>cit</w:t>
      </w:r>
      <w:r w:rsidRPr="002106BB">
        <w:rPr>
          <w:rFonts w:eastAsia="Courier New" w:cs="Courier New"/>
          <w:lang w:eastAsia="fr-FR" w:bidi="fr-FR"/>
        </w:rPr>
        <w:t>., p. 122</w:t>
      </w:r>
      <w:r>
        <w:rPr>
          <w:rFonts w:eastAsia="Courier New" w:cs="Courier New"/>
          <w:lang w:eastAsia="fr-FR" w:bidi="fr-FR"/>
        </w:rPr>
        <w:t>.</w:t>
      </w:r>
    </w:p>
  </w:footnote>
  <w:footnote w:id="5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F. Moreau, </w:t>
      </w:r>
      <w:r w:rsidRPr="00DC1973">
        <w:rPr>
          <w:rFonts w:eastAsia="Courier New" w:cs="Courier New"/>
          <w:i/>
          <w:lang w:eastAsia="fr-FR" w:bidi="fr-FR"/>
        </w:rPr>
        <w:t>op.cit</w:t>
      </w:r>
      <w:r w:rsidRPr="002106BB">
        <w:rPr>
          <w:rFonts w:eastAsia="Courier New" w:cs="Courier New"/>
          <w:lang w:eastAsia="fr-FR" w:bidi="fr-FR"/>
        </w:rPr>
        <w:t>., p. 123.</w:t>
      </w:r>
    </w:p>
  </w:footnote>
  <w:footnote w:id="6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Luc-Normand Tellier, "Les scénarios possibles de l'avenir". </w:t>
      </w:r>
      <w:r w:rsidRPr="00DC1973">
        <w:rPr>
          <w:u w:val="single"/>
        </w:rPr>
        <w:t>L</w:t>
      </w:r>
      <w:r w:rsidRPr="00DC1973">
        <w:rPr>
          <w:rFonts w:eastAsia="Courier New" w:cs="Courier New"/>
          <w:u w:val="single"/>
          <w:lang w:eastAsia="fr-FR" w:bidi="fr-FR"/>
        </w:rPr>
        <w:t xml:space="preserve">e </w:t>
      </w:r>
      <w:r w:rsidRPr="00DC1973">
        <w:rPr>
          <w:u w:val="single"/>
        </w:rPr>
        <w:t>Devoi</w:t>
      </w:r>
      <w:r w:rsidRPr="00DC1973">
        <w:rPr>
          <w:rFonts w:eastAsia="Courier New" w:cs="Courier New"/>
          <w:u w:val="single"/>
          <w:lang w:eastAsia="fr-FR" w:bidi="fr-FR"/>
        </w:rPr>
        <w:t>r</w:t>
      </w:r>
      <w:r w:rsidRPr="002106BB">
        <w:rPr>
          <w:rFonts w:eastAsia="Courier New" w:cs="Courier New"/>
          <w:lang w:eastAsia="fr-FR" w:bidi="fr-FR"/>
        </w:rPr>
        <w:t xml:space="preserve"> 24-10-1977</w:t>
      </w:r>
      <w:r>
        <w:rPr>
          <w:rFonts w:eastAsia="Courier New" w:cs="Courier New"/>
          <w:lang w:eastAsia="fr-FR" w:bidi="fr-FR"/>
        </w:rPr>
        <w:t>.</w:t>
      </w:r>
    </w:p>
  </w:footnote>
  <w:footnote w:id="6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DC1973">
        <w:rPr>
          <w:rFonts w:eastAsia="Courier New" w:cs="Courier New"/>
          <w:i/>
          <w:lang w:eastAsia="fr-FR" w:bidi="fr-FR"/>
        </w:rPr>
        <w:t>op. cit</w:t>
      </w:r>
      <w:r w:rsidRPr="002106BB">
        <w:rPr>
          <w:rFonts w:eastAsia="Courier New" w:cs="Courier New"/>
          <w:lang w:eastAsia="fr-FR" w:bidi="fr-FR"/>
        </w:rPr>
        <w:t>., p. 5</w:t>
      </w:r>
      <w:r>
        <w:rPr>
          <w:rFonts w:eastAsia="Courier New" w:cs="Courier New"/>
          <w:lang w:eastAsia="fr-FR" w:bidi="fr-FR"/>
        </w:rPr>
        <w:t>.</w:t>
      </w:r>
    </w:p>
  </w:footnote>
  <w:footnote w:id="6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J.-P. Charbonneau, </w:t>
      </w:r>
      <w:r w:rsidRPr="00DC1973">
        <w:rPr>
          <w:rFonts w:eastAsia="Courier New" w:cs="Courier New"/>
          <w:i/>
          <w:lang w:eastAsia="fr-FR" w:bidi="fr-FR"/>
        </w:rPr>
        <w:t>op.</w:t>
      </w:r>
      <w:r>
        <w:rPr>
          <w:rFonts w:eastAsia="Courier New" w:cs="Courier New"/>
          <w:i/>
          <w:lang w:eastAsia="fr-FR" w:bidi="fr-FR"/>
        </w:rPr>
        <w:t xml:space="preserve"> </w:t>
      </w:r>
      <w:r w:rsidRPr="00DC1973">
        <w:rPr>
          <w:rFonts w:eastAsia="Courier New" w:cs="Courier New"/>
          <w:i/>
          <w:lang w:eastAsia="fr-FR" w:bidi="fr-FR"/>
        </w:rPr>
        <w:t>cit</w:t>
      </w:r>
      <w:r w:rsidRPr="002106BB">
        <w:rPr>
          <w:rFonts w:eastAsia="Courier New" w:cs="Courier New"/>
          <w:lang w:eastAsia="fr-FR" w:bidi="fr-FR"/>
        </w:rPr>
        <w:t>., p. 5</w:t>
      </w:r>
      <w:r>
        <w:rPr>
          <w:rFonts w:eastAsia="Courier New" w:cs="Courier New"/>
          <w:lang w:eastAsia="fr-FR" w:bidi="fr-FR"/>
        </w:rPr>
        <w:t>.</w:t>
      </w:r>
    </w:p>
  </w:footnote>
  <w:footnote w:id="6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F. Moreau, </w:t>
      </w:r>
      <w:r w:rsidRPr="00DC1973">
        <w:rPr>
          <w:rFonts w:eastAsia="Courier New" w:cs="Courier New"/>
          <w:i/>
          <w:lang w:eastAsia="fr-FR" w:bidi="fr-FR"/>
        </w:rPr>
        <w:t>op.</w:t>
      </w:r>
      <w:r>
        <w:rPr>
          <w:rFonts w:eastAsia="Courier New" w:cs="Courier New"/>
          <w:i/>
          <w:lang w:eastAsia="fr-FR" w:bidi="fr-FR"/>
        </w:rPr>
        <w:t xml:space="preserve"> </w:t>
      </w:r>
      <w:r w:rsidRPr="00DC1973">
        <w:rPr>
          <w:rFonts w:eastAsia="Courier New" w:cs="Courier New"/>
          <w:i/>
          <w:lang w:eastAsia="fr-FR" w:bidi="fr-FR"/>
        </w:rPr>
        <w:t>cit</w:t>
      </w:r>
      <w:r w:rsidRPr="002106BB">
        <w:rPr>
          <w:rFonts w:eastAsia="Courier New" w:cs="Courier New"/>
          <w:lang w:eastAsia="fr-FR" w:bidi="fr-FR"/>
        </w:rPr>
        <w:t>., p. 123.</w:t>
      </w:r>
    </w:p>
  </w:footnote>
  <w:footnote w:id="6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Car, à la différence des partis sociaux-démocrates traditionnels, le PQ n'e</w:t>
      </w:r>
      <w:r w:rsidRPr="002106BB">
        <w:rPr>
          <w:rFonts w:eastAsia="Courier New" w:cs="Courier New"/>
          <w:lang w:eastAsia="fr-FR" w:bidi="fr-FR"/>
        </w:rPr>
        <w:t>n</w:t>
      </w:r>
      <w:r w:rsidRPr="002106BB">
        <w:rPr>
          <w:rFonts w:eastAsia="Courier New" w:cs="Courier New"/>
          <w:lang w:eastAsia="fr-FR" w:bidi="fr-FR"/>
        </w:rPr>
        <w:t>tretient pas de rapports organiques avec les appareils synd</w:t>
      </w:r>
      <w:r w:rsidRPr="002106BB">
        <w:rPr>
          <w:rFonts w:eastAsia="Courier New" w:cs="Courier New"/>
          <w:lang w:eastAsia="fr-FR" w:bidi="fr-FR"/>
        </w:rPr>
        <w:t>i</w:t>
      </w:r>
      <w:r w:rsidRPr="002106BB">
        <w:rPr>
          <w:rFonts w:eastAsia="Courier New" w:cs="Courier New"/>
          <w:lang w:eastAsia="fr-FR" w:bidi="fr-FR"/>
        </w:rPr>
        <w:t>caux.</w:t>
      </w:r>
    </w:p>
  </w:footnote>
  <w:footnote w:id="6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Notamment une large participation des travailleurs et des usagers à la ge</w:t>
      </w:r>
      <w:r w:rsidRPr="002106BB">
        <w:rPr>
          <w:rFonts w:eastAsia="Courier New" w:cs="Courier New"/>
          <w:lang w:eastAsia="fr-FR" w:bidi="fr-FR"/>
        </w:rPr>
        <w:t>s</w:t>
      </w:r>
      <w:r w:rsidRPr="002106BB">
        <w:rPr>
          <w:rFonts w:eastAsia="Courier New" w:cs="Courier New"/>
          <w:lang w:eastAsia="fr-FR" w:bidi="fr-FR"/>
        </w:rPr>
        <w:t>tion des services publics et para-publics.</w:t>
      </w:r>
    </w:p>
  </w:footnote>
  <w:footnote w:id="6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Programme du PQ, deuxième partie, chapitre 1, article 3.</w:t>
      </w:r>
    </w:p>
  </w:footnote>
  <w:footnote w:id="6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En imposant par exemple un style de vie, un genre de vie, des goûts cult</w:t>
      </w:r>
      <w:r w:rsidRPr="002106BB">
        <w:rPr>
          <w:rFonts w:eastAsia="Courier New" w:cs="Courier New"/>
          <w:lang w:eastAsia="fr-FR" w:bidi="fr-FR"/>
        </w:rPr>
        <w:t>u</w:t>
      </w:r>
      <w:r w:rsidRPr="002106BB">
        <w:rPr>
          <w:rFonts w:eastAsia="Courier New" w:cs="Courier New"/>
          <w:lang w:eastAsia="fr-FR" w:bidi="fr-FR"/>
        </w:rPr>
        <w:t>rels (qui sont toujours des styles, des genres de vie et des goûts de cla</w:t>
      </w:r>
      <w:r w:rsidRPr="002106BB">
        <w:rPr>
          <w:rFonts w:eastAsia="Courier New" w:cs="Courier New"/>
          <w:lang w:eastAsia="fr-FR" w:bidi="fr-FR"/>
        </w:rPr>
        <w:t>s</w:t>
      </w:r>
      <w:r w:rsidRPr="002106BB">
        <w:rPr>
          <w:rFonts w:eastAsia="Courier New" w:cs="Courier New"/>
          <w:lang w:eastAsia="fr-FR" w:bidi="fr-FR"/>
        </w:rPr>
        <w:t>se)</w:t>
      </w:r>
      <w:r>
        <w:rPr>
          <w:rFonts w:eastAsia="Courier New" w:cs="Courier New"/>
          <w:lang w:eastAsia="fr-FR" w:bidi="fr-FR"/>
        </w:rPr>
        <w:t>.</w:t>
      </w:r>
    </w:p>
  </w:footnote>
  <w:footnote w:id="6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Cf. </w:t>
      </w:r>
      <w:r w:rsidRPr="00DC1973">
        <w:rPr>
          <w:u w:val="single"/>
        </w:rPr>
        <w:t>Le Nouvel Observateur</w:t>
      </w:r>
      <w:r w:rsidRPr="002106BB">
        <w:rPr>
          <w:rFonts w:eastAsia="Courier New" w:cs="Courier New"/>
          <w:lang w:eastAsia="fr-FR" w:bidi="fr-FR"/>
        </w:rPr>
        <w:t>, no 693, du 20 au 26 février 1978, p. 80 sq. Ariès indique qu'il a lui-même emprunté cette expression au livre de Phili</w:t>
      </w:r>
      <w:r w:rsidRPr="002106BB">
        <w:rPr>
          <w:rFonts w:eastAsia="Courier New" w:cs="Courier New"/>
          <w:lang w:eastAsia="fr-FR" w:bidi="fr-FR"/>
        </w:rPr>
        <w:t>p</w:t>
      </w:r>
      <w:r w:rsidRPr="002106BB">
        <w:rPr>
          <w:rFonts w:eastAsia="Courier New" w:cs="Courier New"/>
          <w:lang w:eastAsia="fr-FR" w:bidi="fr-FR"/>
        </w:rPr>
        <w:t>pe Meyer</w:t>
      </w:r>
      <w:r w:rsidRPr="002106BB">
        <w:t> :</w:t>
      </w:r>
      <w:r w:rsidRPr="002106BB">
        <w:rPr>
          <w:rFonts w:eastAsia="Courier New" w:cs="Courier New"/>
          <w:lang w:eastAsia="fr-FR" w:bidi="fr-FR"/>
        </w:rPr>
        <w:t xml:space="preserve"> </w:t>
      </w:r>
      <w:r w:rsidRPr="002106BB">
        <w:rPr>
          <w:u w:val="single"/>
        </w:rPr>
        <w:t>L'enfant et la Raison d'État</w:t>
      </w:r>
      <w:r w:rsidRPr="002106BB">
        <w:rPr>
          <w:rFonts w:eastAsia="Courier New" w:cs="Courier New"/>
          <w:lang w:eastAsia="fr-FR" w:bidi="fr-FR"/>
        </w:rPr>
        <w:t>, publié aux Éd</w:t>
      </w:r>
      <w:r w:rsidRPr="002106BB">
        <w:rPr>
          <w:rFonts w:eastAsia="Courier New" w:cs="Courier New"/>
          <w:lang w:eastAsia="fr-FR" w:bidi="fr-FR"/>
        </w:rPr>
        <w:t>i</w:t>
      </w:r>
      <w:r w:rsidRPr="002106BB">
        <w:rPr>
          <w:rFonts w:eastAsia="Courier New" w:cs="Courier New"/>
          <w:lang w:eastAsia="fr-FR" w:bidi="fr-FR"/>
        </w:rPr>
        <w:t>tions du Seuil.</w:t>
      </w:r>
    </w:p>
  </w:footnote>
  <w:footnote w:id="6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McKeon, Richard (éditeur)</w:t>
      </w:r>
      <w:r w:rsidRPr="002106BB">
        <w:t> :</w:t>
      </w:r>
      <w:r w:rsidRPr="002106BB">
        <w:rPr>
          <w:rFonts w:eastAsia="Courier New" w:cs="Courier New"/>
          <w:lang w:eastAsia="fr-FR" w:bidi="fr-FR"/>
        </w:rPr>
        <w:t xml:space="preserve"> </w:t>
      </w:r>
      <w:r w:rsidRPr="002106BB">
        <w:rPr>
          <w:u w:val="single"/>
        </w:rPr>
        <w:t>Democracy in a World of Tensions</w:t>
      </w:r>
      <w:r w:rsidRPr="002106BB">
        <w:t>. A Symp</w:t>
      </w:r>
      <w:r w:rsidRPr="002106BB">
        <w:t>o</w:t>
      </w:r>
      <w:r w:rsidRPr="002106BB">
        <w:rPr>
          <w:rFonts w:eastAsia="Courier New" w:cs="Courier New"/>
          <w:lang w:eastAsia="fr-FR" w:bidi="fr-FR"/>
        </w:rPr>
        <w:t>sium prepared by U.N.E.S.C.O., Paris, U.N.E.S.C.O., 1951</w:t>
      </w:r>
      <w:r>
        <w:rPr>
          <w:rFonts w:eastAsia="Courier New" w:cs="Courier New"/>
          <w:lang w:eastAsia="fr-FR" w:bidi="fr-FR"/>
        </w:rPr>
        <w:t>.</w:t>
      </w:r>
    </w:p>
  </w:footnote>
  <w:footnote w:id="7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Cf. La contribution de M. M. Bober in</w:t>
      </w:r>
      <w:r w:rsidRPr="002106BB">
        <w:t> :</w:t>
      </w:r>
      <w:r w:rsidRPr="002106BB">
        <w:rPr>
          <w:rFonts w:eastAsia="Courier New" w:cs="Courier New"/>
          <w:lang w:eastAsia="fr-FR" w:bidi="fr-FR"/>
        </w:rPr>
        <w:t xml:space="preserve"> Mc Keon, éditeur, op. cit., p. 21</w:t>
      </w:r>
    </w:p>
  </w:footnote>
  <w:footnote w:id="7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Cf. La contribution de Charles Bettelheim in</w:t>
      </w:r>
      <w:r w:rsidRPr="002106BB">
        <w:t> :</w:t>
      </w:r>
      <w:r w:rsidRPr="002106BB">
        <w:rPr>
          <w:rFonts w:eastAsia="Courier New" w:cs="Courier New"/>
          <w:lang w:eastAsia="fr-FR" w:bidi="fr-FR"/>
        </w:rPr>
        <w:t xml:space="preserve"> Mc Keon, éditeur, op. cit., pp. 1 et 2</w:t>
      </w:r>
      <w:r>
        <w:rPr>
          <w:rFonts w:eastAsia="Courier New" w:cs="Courier New"/>
          <w:lang w:eastAsia="fr-FR" w:bidi="fr-FR"/>
        </w:rPr>
        <w:t>.</w:t>
      </w:r>
    </w:p>
  </w:footnote>
  <w:footnote w:id="7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Luxemburg Rosa</w:t>
      </w:r>
      <w:r w:rsidRPr="002106BB">
        <w:t> :</w:t>
      </w:r>
      <w:r w:rsidRPr="002106BB">
        <w:rPr>
          <w:rFonts w:eastAsia="Courier New" w:cs="Courier New"/>
          <w:lang w:eastAsia="fr-FR" w:bidi="fr-FR"/>
        </w:rPr>
        <w:t xml:space="preserve"> "La révolution russe", in</w:t>
      </w:r>
      <w:r w:rsidRPr="002106BB">
        <w:t> :</w:t>
      </w:r>
      <w:r w:rsidRPr="002106BB">
        <w:rPr>
          <w:rFonts w:eastAsia="Courier New" w:cs="Courier New"/>
          <w:lang w:eastAsia="fr-FR" w:bidi="fr-FR"/>
        </w:rPr>
        <w:t xml:space="preserve"> </w:t>
      </w:r>
      <w:hyperlink r:id="rId1" w:history="1">
        <w:r w:rsidRPr="002106BB">
          <w:rPr>
            <w:rStyle w:val="Lienhypertexte"/>
          </w:rPr>
          <w:t>Oeuvres II : Écrits politiques 1917-1978</w:t>
        </w:r>
      </w:hyperlink>
      <w:r w:rsidRPr="002106BB">
        <w:rPr>
          <w:rFonts w:eastAsia="Courier New" w:cs="Courier New"/>
          <w:lang w:eastAsia="fr-FR" w:bidi="fr-FR"/>
        </w:rPr>
        <w:t>, Paris, Maspéro, coll. "Petite collection Masp</w:t>
      </w:r>
      <w:r w:rsidRPr="002106BB">
        <w:rPr>
          <w:rFonts w:eastAsia="Courier New" w:cs="Courier New"/>
          <w:lang w:eastAsia="fr-FR" w:bidi="fr-FR"/>
        </w:rPr>
        <w:t>é</w:t>
      </w:r>
      <w:r w:rsidRPr="002106BB">
        <w:rPr>
          <w:rFonts w:eastAsia="Courier New" w:cs="Courier New"/>
          <w:lang w:eastAsia="fr-FR" w:bidi="fr-FR"/>
        </w:rPr>
        <w:t>ro", no 41, p. 81</w:t>
      </w:r>
      <w:r>
        <w:rPr>
          <w:rFonts w:eastAsia="Courier New" w:cs="Courier New"/>
          <w:lang w:eastAsia="fr-FR" w:bidi="fr-FR"/>
        </w:rPr>
        <w:t>.</w:t>
      </w:r>
    </w:p>
  </w:footnote>
  <w:footnote w:id="7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Cité par Luxemburg, R.</w:t>
      </w:r>
      <w:r w:rsidRPr="002106BB">
        <w:t> :</w:t>
      </w:r>
      <w:r w:rsidRPr="002106BB">
        <w:rPr>
          <w:rFonts w:eastAsia="Courier New" w:cs="Courier New"/>
          <w:lang w:eastAsia="fr-FR" w:bidi="fr-FR"/>
        </w:rPr>
        <w:t xml:space="preserve"> </w:t>
      </w:r>
      <w:r w:rsidRPr="00202205">
        <w:rPr>
          <w:rFonts w:eastAsia="Courier New" w:cs="Courier New"/>
          <w:i/>
          <w:lang w:eastAsia="fr-FR" w:bidi="fr-FR"/>
        </w:rPr>
        <w:t>op. cit</w:t>
      </w:r>
      <w:r w:rsidRPr="002106BB">
        <w:rPr>
          <w:rFonts w:eastAsia="Courier New" w:cs="Courier New"/>
          <w:lang w:eastAsia="fr-FR" w:bidi="fr-FR"/>
        </w:rPr>
        <w:t>., p. 77</w:t>
      </w:r>
      <w:r>
        <w:rPr>
          <w:rFonts w:eastAsia="Courier New" w:cs="Courier New"/>
          <w:lang w:eastAsia="fr-FR" w:bidi="fr-FR"/>
        </w:rPr>
        <w:t>.</w:t>
      </w:r>
    </w:p>
  </w:footnote>
  <w:footnote w:id="74">
    <w:p w:rsidR="000F3457" w:rsidRDefault="000F3457">
      <w:pPr>
        <w:pStyle w:val="Notedebasdepage"/>
      </w:pPr>
      <w:r>
        <w:rPr>
          <w:rStyle w:val="Appelnotedebasdep"/>
        </w:rPr>
        <w:footnoteRef/>
      </w:r>
      <w:r>
        <w:t xml:space="preserve"> </w:t>
      </w:r>
      <w:r>
        <w:tab/>
      </w:r>
      <w:r w:rsidRPr="00202205">
        <w:rPr>
          <w:rFonts w:eastAsia="Courier New" w:cs="Courier New"/>
          <w:i/>
          <w:lang w:eastAsia="fr-FR" w:bidi="fr-FR"/>
        </w:rPr>
        <w:t>Idem</w:t>
      </w:r>
      <w:r w:rsidRPr="002106BB">
        <w:rPr>
          <w:rFonts w:eastAsia="Courier New" w:cs="Courier New"/>
          <w:lang w:eastAsia="fr-FR" w:bidi="fr-FR"/>
        </w:rPr>
        <w:t>, p. 85</w:t>
      </w:r>
      <w:r>
        <w:rPr>
          <w:rFonts w:eastAsia="Courier New" w:cs="Courier New"/>
          <w:lang w:eastAsia="fr-FR" w:bidi="fr-FR"/>
        </w:rPr>
        <w:t>.</w:t>
      </w:r>
    </w:p>
  </w:footnote>
  <w:footnote w:id="7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Nicos Poulantzas, dans une entrevue accordée à </w:t>
      </w:r>
      <w:r w:rsidRPr="00202205">
        <w:rPr>
          <w:u w:val="single"/>
        </w:rPr>
        <w:t>Politique hebdo</w:t>
      </w:r>
      <w:r w:rsidRPr="002106BB">
        <w:t>,</w:t>
      </w:r>
      <w:r w:rsidRPr="002106BB">
        <w:rPr>
          <w:rFonts w:eastAsia="Courier New" w:cs="Courier New"/>
          <w:lang w:eastAsia="fr-FR" w:bidi="fr-FR"/>
        </w:rPr>
        <w:t xml:space="preserve"> (no 295, p. 22) sur son ouvrage</w:t>
      </w:r>
      <w:r w:rsidRPr="002106BB">
        <w:t> :</w:t>
      </w:r>
      <w:r w:rsidRPr="002106BB">
        <w:rPr>
          <w:rFonts w:eastAsia="Courier New" w:cs="Courier New"/>
          <w:lang w:eastAsia="fr-FR" w:bidi="fr-FR"/>
        </w:rPr>
        <w:t xml:space="preserve"> </w:t>
      </w:r>
      <w:r w:rsidRPr="002106BB">
        <w:rPr>
          <w:u w:val="single"/>
        </w:rPr>
        <w:t>L'État, le pouvoir, le socialisme</w:t>
      </w:r>
      <w:r w:rsidRPr="002106BB">
        <w:rPr>
          <w:rFonts w:eastAsia="Courier New" w:cs="Courier New"/>
          <w:lang w:eastAsia="fr-FR" w:bidi="fr-FR"/>
        </w:rPr>
        <w:t>, P</w:t>
      </w:r>
      <w:r w:rsidRPr="002106BB">
        <w:rPr>
          <w:rFonts w:eastAsia="Courier New" w:cs="Courier New"/>
          <w:lang w:eastAsia="fr-FR" w:bidi="fr-FR"/>
        </w:rPr>
        <w:t>a</w:t>
      </w:r>
      <w:r w:rsidRPr="002106BB">
        <w:rPr>
          <w:rFonts w:eastAsia="Courier New" w:cs="Courier New"/>
          <w:lang w:eastAsia="fr-FR" w:bidi="fr-FR"/>
        </w:rPr>
        <w:t>ris, P.U.F. 1978</w:t>
      </w:r>
      <w:r>
        <w:rPr>
          <w:rFonts w:eastAsia="Courier New" w:cs="Courier New"/>
          <w:lang w:eastAsia="fr-FR" w:bidi="fr-FR"/>
        </w:rPr>
        <w:t>.</w:t>
      </w:r>
    </w:p>
  </w:footnote>
  <w:footnote w:id="7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Ces deux composantes de la bureaucratisation, à savoir un type partic</w:t>
      </w:r>
      <w:r w:rsidRPr="002106BB">
        <w:rPr>
          <w:rFonts w:eastAsia="Courier New" w:cs="Courier New"/>
          <w:lang w:eastAsia="fr-FR" w:bidi="fr-FR"/>
        </w:rPr>
        <w:t>u</w:t>
      </w:r>
      <w:r w:rsidRPr="002106BB">
        <w:rPr>
          <w:rFonts w:eastAsia="Courier New" w:cs="Courier New"/>
          <w:lang w:eastAsia="fr-FR" w:bidi="fr-FR"/>
        </w:rPr>
        <w:t xml:space="preserve">lier de structuration administrative </w:t>
      </w:r>
      <w:r w:rsidRPr="002106BB">
        <w:rPr>
          <w:rFonts w:eastAsia="Courier New" w:cs="Courier New"/>
          <w:u w:val="single"/>
          <w:lang w:eastAsia="fr-FR" w:bidi="fr-FR"/>
        </w:rPr>
        <w:t>et</w:t>
      </w:r>
      <w:r w:rsidRPr="002106BB">
        <w:rPr>
          <w:rFonts w:eastAsia="Courier New" w:cs="Courier New"/>
          <w:lang w:eastAsia="fr-FR" w:bidi="fr-FR"/>
        </w:rPr>
        <w:t xml:space="preserve"> l’"idéologie de l'absence d'idéologie co</w:t>
      </w:r>
      <w:r w:rsidRPr="002106BB">
        <w:rPr>
          <w:rFonts w:eastAsia="Courier New" w:cs="Courier New"/>
          <w:lang w:eastAsia="fr-FR" w:bidi="fr-FR"/>
        </w:rPr>
        <w:t>m</w:t>
      </w:r>
      <w:r w:rsidRPr="002106BB">
        <w:rPr>
          <w:rFonts w:eastAsia="Courier New" w:cs="Courier New"/>
          <w:lang w:eastAsia="fr-FR" w:bidi="fr-FR"/>
        </w:rPr>
        <w:t>me justification de la bureaucratie" elle-même sont inséparables. Sur ce</w:t>
      </w:r>
      <w:r w:rsidRPr="002106BB">
        <w:rPr>
          <w:rFonts w:eastAsia="Courier New" w:cs="Courier New"/>
          <w:lang w:eastAsia="fr-FR" w:bidi="fr-FR"/>
        </w:rPr>
        <w:t>l</w:t>
      </w:r>
      <w:r w:rsidRPr="002106BB">
        <w:rPr>
          <w:rFonts w:eastAsia="Courier New" w:cs="Courier New"/>
          <w:lang w:eastAsia="fr-FR" w:bidi="fr-FR"/>
        </w:rPr>
        <w:t xml:space="preserve">le-ci on pourra consulter Henry Jacoby. Cf. </w:t>
      </w:r>
      <w:r w:rsidRPr="00202205">
        <w:rPr>
          <w:u w:val="single"/>
        </w:rPr>
        <w:t>La burocratizacion del mundo</w:t>
      </w:r>
      <w:r w:rsidRPr="002106BB">
        <w:rPr>
          <w:rFonts w:eastAsia="Courier New" w:cs="Courier New"/>
          <w:lang w:eastAsia="fr-FR" w:bidi="fr-FR"/>
        </w:rPr>
        <w:t>, Mex</w:t>
      </w:r>
      <w:r w:rsidRPr="002106BB">
        <w:rPr>
          <w:rFonts w:eastAsia="Courier New" w:cs="Courier New"/>
          <w:lang w:eastAsia="fr-FR" w:bidi="fr-FR"/>
        </w:rPr>
        <w:t>i</w:t>
      </w:r>
      <w:r w:rsidRPr="002106BB">
        <w:rPr>
          <w:rFonts w:eastAsia="Courier New" w:cs="Courier New"/>
          <w:lang w:eastAsia="fr-FR" w:bidi="fr-FR"/>
        </w:rPr>
        <w:t>co, Siglo XXI éditores, 1972, pp. 295 sq. Cet ouvrage existe également en traduction a</w:t>
      </w:r>
      <w:r w:rsidRPr="002106BB">
        <w:rPr>
          <w:rFonts w:eastAsia="Courier New" w:cs="Courier New"/>
          <w:lang w:eastAsia="fr-FR" w:bidi="fr-FR"/>
        </w:rPr>
        <w:t>n</w:t>
      </w:r>
      <w:r w:rsidRPr="002106BB">
        <w:rPr>
          <w:rFonts w:eastAsia="Courier New" w:cs="Courier New"/>
          <w:lang w:eastAsia="fr-FR" w:bidi="fr-FR"/>
        </w:rPr>
        <w:t>glaise.</w:t>
      </w:r>
    </w:p>
  </w:footnote>
  <w:footnote w:id="7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Cf. </w:t>
      </w:r>
      <w:r w:rsidRPr="002106BB">
        <w:rPr>
          <w:u w:val="single"/>
        </w:rPr>
        <w:t>President's Materials Policy Commission. Resources for Freedom</w:t>
      </w:r>
      <w:r w:rsidRPr="002106BB">
        <w:t xml:space="preserve">, </w:t>
      </w:r>
      <w:r w:rsidRPr="002106BB">
        <w:rPr>
          <w:rFonts w:eastAsia="Courier New" w:cs="Courier New"/>
          <w:lang w:eastAsia="fr-FR" w:bidi="fr-FR"/>
        </w:rPr>
        <w:t>Wa</w:t>
      </w:r>
      <w:r w:rsidRPr="002106BB">
        <w:rPr>
          <w:rFonts w:eastAsia="Courier New" w:cs="Courier New"/>
          <w:lang w:eastAsia="fr-FR" w:bidi="fr-FR"/>
        </w:rPr>
        <w:t>s</w:t>
      </w:r>
      <w:r w:rsidRPr="002106BB">
        <w:rPr>
          <w:rFonts w:eastAsia="Courier New" w:cs="Courier New"/>
          <w:lang w:eastAsia="fr-FR" w:bidi="fr-FR"/>
        </w:rPr>
        <w:t>hington, 1952, 5 vol. Sur le p</w:t>
      </w:r>
      <w:r w:rsidRPr="002106BB">
        <w:rPr>
          <w:rFonts w:eastAsia="Courier New" w:cs="Courier New"/>
          <w:lang w:eastAsia="fr-FR" w:bidi="fr-FR"/>
        </w:rPr>
        <w:t>a</w:t>
      </w:r>
      <w:r w:rsidRPr="002106BB">
        <w:rPr>
          <w:rFonts w:eastAsia="Courier New" w:cs="Courier New"/>
          <w:lang w:eastAsia="fr-FR" w:bidi="fr-FR"/>
        </w:rPr>
        <w:t>rallèle entre la stratégie mise de l'avant dans ce rapport et le "pattern" de développement des ressources au Canada, on pourra consulter</w:t>
      </w:r>
      <w:r w:rsidRPr="002106BB">
        <w:t> :</w:t>
      </w:r>
      <w:r w:rsidRPr="002106BB">
        <w:rPr>
          <w:rFonts w:eastAsia="Courier New" w:cs="Courier New"/>
          <w:lang w:eastAsia="fr-FR" w:bidi="fr-FR"/>
        </w:rPr>
        <w:t xml:space="preserve"> Aitken, Hugh G.J.</w:t>
      </w:r>
      <w:r w:rsidRPr="002106BB">
        <w:t> :</w:t>
      </w:r>
      <w:r w:rsidRPr="002106BB">
        <w:rPr>
          <w:rFonts w:eastAsia="Courier New" w:cs="Courier New"/>
          <w:lang w:eastAsia="fr-FR" w:bidi="fr-FR"/>
        </w:rPr>
        <w:t xml:space="preserve"> </w:t>
      </w:r>
      <w:r w:rsidRPr="00202205">
        <w:rPr>
          <w:rFonts w:eastAsia="Courier New" w:cs="Courier New"/>
          <w:u w:val="single"/>
          <w:lang w:eastAsia="fr-FR" w:bidi="fr-FR"/>
        </w:rPr>
        <w:t>American Capital and Canadian R</w:t>
      </w:r>
      <w:r w:rsidRPr="00202205">
        <w:rPr>
          <w:rFonts w:eastAsia="Courier New" w:cs="Courier New"/>
          <w:u w:val="single"/>
          <w:lang w:eastAsia="fr-FR" w:bidi="fr-FR"/>
        </w:rPr>
        <w:t>e</w:t>
      </w:r>
      <w:r w:rsidRPr="00202205">
        <w:rPr>
          <w:rFonts w:eastAsia="Courier New" w:cs="Courier New"/>
          <w:u w:val="single"/>
          <w:lang w:eastAsia="fr-FR" w:bidi="fr-FR"/>
        </w:rPr>
        <w:t>sources</w:t>
      </w:r>
      <w:r w:rsidRPr="002106BB">
        <w:rPr>
          <w:rFonts w:eastAsia="Courier New" w:cs="Courier New"/>
          <w:lang w:eastAsia="fr-FR" w:bidi="fr-FR"/>
        </w:rPr>
        <w:t>, Cambridge, Harvard U. Press, 1961, pp.83-</w:t>
      </w:r>
      <w:r>
        <w:rPr>
          <w:rFonts w:eastAsia="Courier New" w:cs="Courier New"/>
          <w:lang w:eastAsia="fr-FR" w:bidi="fr-FR"/>
        </w:rPr>
        <w:t>8</w:t>
      </w:r>
      <w:r w:rsidRPr="002106BB">
        <w:rPr>
          <w:rFonts w:eastAsia="Courier New" w:cs="Courier New"/>
          <w:lang w:eastAsia="fr-FR" w:bidi="fr-FR"/>
        </w:rPr>
        <w:t>4</w:t>
      </w:r>
      <w:r>
        <w:rPr>
          <w:rFonts w:eastAsia="Courier New" w:cs="Courier New"/>
          <w:lang w:eastAsia="fr-FR" w:bidi="fr-FR"/>
        </w:rPr>
        <w:t>.</w:t>
      </w:r>
    </w:p>
  </w:footnote>
  <w:footnote w:id="7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Pour un bref historique concernant la mise sur pied de ce syst</w:t>
      </w:r>
      <w:r w:rsidRPr="002106BB">
        <w:rPr>
          <w:rFonts w:eastAsia="Courier New" w:cs="Courier New"/>
          <w:lang w:eastAsia="fr-FR" w:bidi="fr-FR"/>
        </w:rPr>
        <w:t>è</w:t>
      </w:r>
      <w:r w:rsidRPr="002106BB">
        <w:rPr>
          <w:rFonts w:eastAsia="Courier New" w:cs="Courier New"/>
          <w:lang w:eastAsia="fr-FR" w:bidi="fr-FR"/>
        </w:rPr>
        <w:t>me et le rôle subalterne que le Canada y joue, on pourra consulter</w:t>
      </w:r>
      <w:r w:rsidRPr="002106BB">
        <w:t> :</w:t>
      </w:r>
      <w:r w:rsidRPr="002106BB">
        <w:rPr>
          <w:rFonts w:eastAsia="Courier New" w:cs="Courier New"/>
          <w:lang w:eastAsia="fr-FR" w:bidi="fr-FR"/>
        </w:rPr>
        <w:t xml:space="preserve"> Minifie, James M.</w:t>
      </w:r>
      <w:r w:rsidRPr="002106BB">
        <w:t> :</w:t>
      </w:r>
      <w:r w:rsidRPr="002106BB">
        <w:rPr>
          <w:rFonts w:eastAsia="Courier New" w:cs="Courier New"/>
          <w:lang w:eastAsia="fr-FR" w:bidi="fr-FR"/>
        </w:rPr>
        <w:t xml:space="preserve"> </w:t>
      </w:r>
      <w:r w:rsidRPr="002106BB">
        <w:rPr>
          <w:u w:val="single"/>
        </w:rPr>
        <w:t>Peacemaker or Powder-Monkey. Canada's rôle in a revolutionary world</w:t>
      </w:r>
      <w:r w:rsidRPr="002106BB">
        <w:rPr>
          <w:rFonts w:eastAsia="Courier New" w:cs="Courier New"/>
          <w:lang w:eastAsia="fr-FR" w:bidi="fr-FR"/>
        </w:rPr>
        <w:t>, T</w:t>
      </w:r>
      <w:r w:rsidRPr="002106BB">
        <w:rPr>
          <w:rFonts w:eastAsia="Courier New" w:cs="Courier New"/>
          <w:lang w:eastAsia="fr-FR" w:bidi="fr-FR"/>
        </w:rPr>
        <w:t>o</w:t>
      </w:r>
      <w:r w:rsidRPr="002106BB">
        <w:rPr>
          <w:rFonts w:eastAsia="Courier New" w:cs="Courier New"/>
          <w:lang w:eastAsia="fr-FR" w:bidi="fr-FR"/>
        </w:rPr>
        <w:t>ronto, Mc Clelland and Stewart Ltd, 1960, pp. 90 à 107</w:t>
      </w:r>
      <w:r>
        <w:rPr>
          <w:rFonts w:eastAsia="Courier New" w:cs="Courier New"/>
          <w:lang w:eastAsia="fr-FR" w:bidi="fr-FR"/>
        </w:rPr>
        <w:t>.</w:t>
      </w:r>
    </w:p>
  </w:footnote>
  <w:footnote w:id="7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Ainsi que l'ont relevé des Commissions d'enquête comme</w:t>
      </w:r>
      <w:r w:rsidRPr="002106BB">
        <w:t> :</w:t>
      </w:r>
      <w:r w:rsidRPr="002106BB">
        <w:rPr>
          <w:rFonts w:eastAsia="Courier New" w:cs="Courier New"/>
          <w:lang w:eastAsia="fr-FR" w:bidi="fr-FR"/>
        </w:rPr>
        <w:t xml:space="preserve"> </w:t>
      </w:r>
      <w:r w:rsidRPr="002106BB">
        <w:t xml:space="preserve">Le rapport de la </w:t>
      </w:r>
      <w:r w:rsidRPr="002106BB">
        <w:rPr>
          <w:u w:val="single"/>
        </w:rPr>
        <w:t>Commission royale d'enquête sur les écarts de prix</w:t>
      </w:r>
      <w:r w:rsidRPr="002106BB">
        <w:rPr>
          <w:rFonts w:eastAsia="Courier New" w:cs="Courier New"/>
          <w:lang w:eastAsia="fr-FR" w:bidi="fr-FR"/>
        </w:rPr>
        <w:t>, William W. Kenn</w:t>
      </w:r>
      <w:r w:rsidRPr="002106BB">
        <w:rPr>
          <w:rFonts w:eastAsia="Courier New" w:cs="Courier New"/>
          <w:lang w:eastAsia="fr-FR" w:bidi="fr-FR"/>
        </w:rPr>
        <w:t>e</w:t>
      </w:r>
      <w:r w:rsidRPr="002106BB">
        <w:rPr>
          <w:rFonts w:eastAsia="Courier New" w:cs="Courier New"/>
          <w:lang w:eastAsia="fr-FR" w:bidi="fr-FR"/>
        </w:rPr>
        <w:t>dy, prés.), Ottawa, Imprimeur du Roi, 1935, p. 118</w:t>
      </w:r>
      <w:r w:rsidRPr="002106BB">
        <w:t> ;</w:t>
      </w:r>
      <w:r w:rsidRPr="002106BB">
        <w:rPr>
          <w:rFonts w:eastAsia="Courier New" w:cs="Courier New"/>
          <w:lang w:eastAsia="fr-FR" w:bidi="fr-FR"/>
        </w:rPr>
        <w:t xml:space="preserve"> ou</w:t>
      </w:r>
      <w:r w:rsidRPr="002106BB">
        <w:t> :</w:t>
      </w:r>
      <w:r w:rsidRPr="002106BB">
        <w:rPr>
          <w:rFonts w:eastAsia="Courier New" w:cs="Courier New"/>
          <w:lang w:eastAsia="fr-FR" w:bidi="fr-FR"/>
        </w:rPr>
        <w:t xml:space="preserve"> </w:t>
      </w:r>
      <w:r w:rsidRPr="002106BB">
        <w:rPr>
          <w:u w:val="single"/>
        </w:rPr>
        <w:t>The Rowell-Sirois R</w:t>
      </w:r>
      <w:r w:rsidRPr="002106BB">
        <w:rPr>
          <w:u w:val="single"/>
        </w:rPr>
        <w:t>e</w:t>
      </w:r>
      <w:r w:rsidRPr="002106BB">
        <w:rPr>
          <w:u w:val="single"/>
        </w:rPr>
        <w:t>port/book 1</w:t>
      </w:r>
      <w:r w:rsidRPr="002106BB">
        <w:rPr>
          <w:rFonts w:eastAsia="Courier New" w:cs="Courier New"/>
          <w:lang w:eastAsia="fr-FR" w:bidi="fr-FR"/>
        </w:rPr>
        <w:t>, Toronto, Mc Clelland and St</w:t>
      </w:r>
      <w:r w:rsidRPr="002106BB">
        <w:rPr>
          <w:rFonts w:eastAsia="Courier New" w:cs="Courier New"/>
          <w:lang w:eastAsia="fr-FR" w:bidi="fr-FR"/>
        </w:rPr>
        <w:t>e</w:t>
      </w:r>
      <w:r w:rsidRPr="002106BB">
        <w:rPr>
          <w:rFonts w:eastAsia="Courier New" w:cs="Courier New"/>
          <w:lang w:eastAsia="fr-FR" w:bidi="fr-FR"/>
        </w:rPr>
        <w:t>wart Ltd, The Carleton Library, no 5, 1963, p. 162</w:t>
      </w:r>
      <w:r>
        <w:rPr>
          <w:rFonts w:eastAsia="Courier New" w:cs="Courier New"/>
          <w:lang w:eastAsia="fr-FR" w:bidi="fr-FR"/>
        </w:rPr>
        <w:t>.</w:t>
      </w:r>
    </w:p>
  </w:footnote>
  <w:footnote w:id="8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Sur ces deux derniers aspects, voir la réédition d'articles publiés par I.F. Stone dans les années cinquante sous le titre</w:t>
      </w:r>
      <w:r w:rsidRPr="002106BB">
        <w:t> :</w:t>
      </w:r>
      <w:r w:rsidRPr="002106BB">
        <w:rPr>
          <w:rFonts w:eastAsia="Courier New" w:cs="Courier New"/>
          <w:lang w:eastAsia="fr-FR" w:bidi="fr-FR"/>
        </w:rPr>
        <w:t xml:space="preserve"> </w:t>
      </w:r>
      <w:r w:rsidRPr="002106BB">
        <w:rPr>
          <w:u w:val="single"/>
        </w:rPr>
        <w:t>The Truman Era</w:t>
      </w:r>
      <w:r w:rsidRPr="002106BB">
        <w:rPr>
          <w:rFonts w:eastAsia="Courier New" w:cs="Courier New"/>
          <w:lang w:eastAsia="fr-FR" w:bidi="fr-FR"/>
        </w:rPr>
        <w:t>, N.Y. Vint</w:t>
      </w:r>
      <w:r w:rsidRPr="002106BB">
        <w:rPr>
          <w:rFonts w:eastAsia="Courier New" w:cs="Courier New"/>
          <w:lang w:eastAsia="fr-FR" w:bidi="fr-FR"/>
        </w:rPr>
        <w:t>a</w:t>
      </w:r>
      <w:r w:rsidRPr="002106BB">
        <w:rPr>
          <w:rFonts w:eastAsia="Courier New" w:cs="Courier New"/>
          <w:lang w:eastAsia="fr-FR" w:bidi="fr-FR"/>
        </w:rPr>
        <w:t>ge Books, 1972, pp. 80 sq., ou la "correspondance" entre les que</w:t>
      </w:r>
      <w:r w:rsidRPr="002106BB">
        <w:rPr>
          <w:rFonts w:eastAsia="Courier New" w:cs="Courier New"/>
          <w:lang w:eastAsia="fr-FR" w:bidi="fr-FR"/>
        </w:rPr>
        <w:t>s</w:t>
      </w:r>
      <w:r w:rsidRPr="002106BB">
        <w:rPr>
          <w:rFonts w:eastAsia="Courier New" w:cs="Courier New"/>
          <w:lang w:eastAsia="fr-FR" w:bidi="fr-FR"/>
        </w:rPr>
        <w:t>tions à l'ordre du jour ne laisse pas d'être étonnantes, par exemple, entre le moment où s'amorce aux États-Unis la chasse aux Communistes (fin '40 - début '50) et l'implantation de mesures se</w:t>
      </w:r>
      <w:r w:rsidRPr="002106BB">
        <w:rPr>
          <w:rFonts w:eastAsia="Courier New" w:cs="Courier New"/>
          <w:lang w:eastAsia="fr-FR" w:bidi="fr-FR"/>
        </w:rPr>
        <w:t>m</w:t>
      </w:r>
      <w:r w:rsidRPr="002106BB">
        <w:rPr>
          <w:rFonts w:eastAsia="Courier New" w:cs="Courier New"/>
          <w:lang w:eastAsia="fr-FR" w:bidi="fr-FR"/>
        </w:rPr>
        <w:t>blables au Québec sous Duplessis (</w:t>
      </w:r>
      <w:r w:rsidRPr="002106BB">
        <w:t>bill</w:t>
      </w:r>
      <w:r w:rsidRPr="002106BB">
        <w:rPr>
          <w:rFonts w:eastAsia="Courier New" w:cs="Courier New"/>
          <w:lang w:eastAsia="fr-FR" w:bidi="fr-FR"/>
        </w:rPr>
        <w:t xml:space="preserve"> 5 en 1949, </w:t>
      </w:r>
      <w:r w:rsidRPr="002106BB">
        <w:t>bills</w:t>
      </w:r>
      <w:r w:rsidRPr="002106BB">
        <w:rPr>
          <w:rFonts w:eastAsia="Courier New" w:cs="Courier New"/>
          <w:lang w:eastAsia="fr-FR" w:bidi="fr-FR"/>
        </w:rPr>
        <w:t xml:space="preserve"> 19 et 20 en 1954). Cf. Quinn, Herbert F.</w:t>
      </w:r>
      <w:r w:rsidRPr="002106BB">
        <w:t> :</w:t>
      </w:r>
      <w:r w:rsidRPr="002106BB">
        <w:rPr>
          <w:rFonts w:eastAsia="Courier New" w:cs="Courier New"/>
          <w:lang w:eastAsia="fr-FR" w:bidi="fr-FR"/>
        </w:rPr>
        <w:t xml:space="preserve"> </w:t>
      </w:r>
      <w:r w:rsidRPr="002106BB">
        <w:rPr>
          <w:u w:val="single"/>
        </w:rPr>
        <w:t>The Union National. A Study in Qu</w:t>
      </w:r>
      <w:r w:rsidRPr="002106BB">
        <w:rPr>
          <w:u w:val="single"/>
        </w:rPr>
        <w:t>e</w:t>
      </w:r>
      <w:r w:rsidRPr="002106BB">
        <w:rPr>
          <w:u w:val="single"/>
        </w:rPr>
        <w:t>bec Nationalism</w:t>
      </w:r>
      <w:r w:rsidRPr="002106BB">
        <w:t>,</w:t>
      </w:r>
      <w:r w:rsidRPr="002106BB">
        <w:rPr>
          <w:rFonts w:eastAsia="Courier New" w:cs="Courier New"/>
          <w:lang w:eastAsia="fr-FR" w:bidi="fr-FR"/>
        </w:rPr>
        <w:t xml:space="preserve"> Toronto, U. of T. Press, pp. 92 sq.</w:t>
      </w:r>
    </w:p>
  </w:footnote>
  <w:footnote w:id="8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Cf. Annuaires du Canada.</w:t>
      </w:r>
    </w:p>
  </w:footnote>
  <w:footnote w:id="8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Cf. </w:t>
      </w:r>
      <w:r w:rsidRPr="002106BB">
        <w:rPr>
          <w:u w:val="single"/>
        </w:rPr>
        <w:t>The Canadian Balance of International Payments</w:t>
      </w:r>
      <w:r w:rsidRPr="002106BB">
        <w:t>,</w:t>
      </w:r>
      <w:r w:rsidRPr="002106BB">
        <w:rPr>
          <w:rFonts w:eastAsia="Courier New" w:cs="Courier New"/>
          <w:lang w:eastAsia="fr-FR" w:bidi="fr-FR"/>
        </w:rPr>
        <w:t xml:space="preserve"> 1960, O</w:t>
      </w:r>
      <w:r w:rsidRPr="002106BB">
        <w:rPr>
          <w:rFonts w:eastAsia="Courier New" w:cs="Courier New"/>
          <w:lang w:eastAsia="fr-FR" w:bidi="fr-FR"/>
        </w:rPr>
        <w:t>t</w:t>
      </w:r>
      <w:r w:rsidRPr="002106BB">
        <w:rPr>
          <w:rFonts w:eastAsia="Courier New" w:cs="Courier New"/>
          <w:lang w:eastAsia="fr-FR" w:bidi="fr-FR"/>
        </w:rPr>
        <w:t>tawa, D.B.S., Catalogue 67-201, tableau 7, p. 20.</w:t>
      </w:r>
    </w:p>
  </w:footnote>
  <w:footnote w:id="8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Cf. La présentation signée des co-présidents R.D. Stuart et R.M. F</w:t>
      </w:r>
      <w:r w:rsidRPr="002106BB">
        <w:rPr>
          <w:rFonts w:eastAsia="Courier New" w:cs="Courier New"/>
          <w:lang w:eastAsia="fr-FR" w:bidi="fr-FR"/>
        </w:rPr>
        <w:t>o</w:t>
      </w:r>
      <w:r w:rsidRPr="002106BB">
        <w:rPr>
          <w:rFonts w:eastAsia="Courier New" w:cs="Courier New"/>
          <w:lang w:eastAsia="fr-FR" w:bidi="fr-FR"/>
        </w:rPr>
        <w:t>wler, in Masson and English</w:t>
      </w:r>
      <w:r w:rsidRPr="002106BB">
        <w:t> :</w:t>
      </w:r>
      <w:r w:rsidRPr="002106BB">
        <w:rPr>
          <w:rFonts w:eastAsia="Courier New" w:cs="Courier New"/>
          <w:lang w:eastAsia="fr-FR" w:bidi="fr-FR"/>
        </w:rPr>
        <w:t xml:space="preserve"> </w:t>
      </w:r>
      <w:r w:rsidRPr="00202205">
        <w:rPr>
          <w:u w:val="single"/>
        </w:rPr>
        <w:t>Trade</w:t>
      </w:r>
      <w:r w:rsidRPr="002106BB">
        <w:t xml:space="preserve"> </w:t>
      </w:r>
      <w:r w:rsidRPr="002106BB">
        <w:rPr>
          <w:u w:val="single"/>
        </w:rPr>
        <w:t>Barriers Between Canada and U.S</w:t>
      </w:r>
      <w:r w:rsidRPr="002106BB">
        <w:rPr>
          <w:rFonts w:eastAsia="Courier New" w:cs="Courier New"/>
          <w:lang w:eastAsia="fr-FR" w:bidi="fr-FR"/>
        </w:rPr>
        <w:t>., C</w:t>
      </w:r>
      <w:r w:rsidRPr="002106BB">
        <w:rPr>
          <w:rFonts w:eastAsia="Courier New" w:cs="Courier New"/>
          <w:lang w:eastAsia="fr-FR" w:bidi="fr-FR"/>
        </w:rPr>
        <w:t>a</w:t>
      </w:r>
      <w:r w:rsidRPr="002106BB">
        <w:rPr>
          <w:rFonts w:eastAsia="Courier New" w:cs="Courier New"/>
          <w:lang w:eastAsia="fr-FR" w:bidi="fr-FR"/>
        </w:rPr>
        <w:t>nadian Committee, 1963, p. V.</w:t>
      </w:r>
    </w:p>
  </w:footnote>
  <w:footnote w:id="84">
    <w:p w:rsidR="000F3457" w:rsidRDefault="000F3457">
      <w:pPr>
        <w:pStyle w:val="Notedebasdepage"/>
      </w:pPr>
      <w:r>
        <w:rPr>
          <w:rStyle w:val="Appelnotedebasdep"/>
        </w:rPr>
        <w:footnoteRef/>
      </w:r>
      <w:r>
        <w:t xml:space="preserve"> </w:t>
      </w:r>
      <w:r>
        <w:tab/>
      </w:r>
      <w:r w:rsidRPr="00EC644A">
        <w:rPr>
          <w:i/>
        </w:rPr>
        <w:t>Idem</w:t>
      </w:r>
      <w:r w:rsidRPr="002106BB">
        <w:rPr>
          <w:rFonts w:eastAsia="Courier New" w:cs="Courier New"/>
          <w:lang w:eastAsia="fr-FR" w:bidi="fr-FR"/>
        </w:rPr>
        <w:t>, p. V</w:t>
      </w:r>
      <w:r>
        <w:rPr>
          <w:rFonts w:eastAsia="Courier New" w:cs="Courier New"/>
          <w:lang w:eastAsia="fr-FR" w:bidi="fr-FR"/>
        </w:rPr>
        <w:t>.</w:t>
      </w:r>
    </w:p>
  </w:footnote>
  <w:footnote w:id="8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En 1960, il s'agit de L.S. Buchmaster, G. Burt, J.D. Keenan, W. Mah</w:t>
      </w:r>
      <w:r w:rsidRPr="002106BB">
        <w:rPr>
          <w:rFonts w:eastAsia="Courier New" w:cs="Courier New"/>
          <w:lang w:eastAsia="fr-FR" w:bidi="fr-FR"/>
        </w:rPr>
        <w:t>o</w:t>
      </w:r>
      <w:r w:rsidRPr="002106BB">
        <w:rPr>
          <w:rFonts w:eastAsia="Courier New" w:cs="Courier New"/>
          <w:lang w:eastAsia="fr-FR" w:bidi="fr-FR"/>
        </w:rPr>
        <w:t>ney, L. Morris, M. Ross pour l'A.F.L.-C.I.O.</w:t>
      </w:r>
      <w:r w:rsidRPr="002106BB">
        <w:t> ;</w:t>
      </w:r>
      <w:r w:rsidRPr="002106BB">
        <w:rPr>
          <w:rFonts w:eastAsia="Courier New" w:cs="Courier New"/>
          <w:lang w:eastAsia="fr-FR" w:bidi="fr-FR"/>
        </w:rPr>
        <w:t xml:space="preserve"> de C. Jodoin et D. Mac Donald pour le C.T.C. et de Jean Marchand pour la C.T.C.C.</w:t>
      </w:r>
    </w:p>
  </w:footnote>
  <w:footnote w:id="8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cf. </w:t>
      </w:r>
      <w:r w:rsidRPr="002106BB">
        <w:rPr>
          <w:u w:val="single"/>
        </w:rPr>
        <w:t>The Perspective of Canadian American Relations</w:t>
      </w:r>
      <w:r w:rsidRPr="002106BB">
        <w:rPr>
          <w:rFonts w:eastAsia="Courier New" w:cs="Courier New"/>
          <w:lang w:eastAsia="fr-FR" w:bidi="fr-FR"/>
        </w:rPr>
        <w:t>, A Stat</w:t>
      </w:r>
      <w:r w:rsidRPr="002106BB">
        <w:rPr>
          <w:rFonts w:eastAsia="Courier New" w:cs="Courier New"/>
          <w:lang w:eastAsia="fr-FR" w:bidi="fr-FR"/>
        </w:rPr>
        <w:t>e</w:t>
      </w:r>
      <w:r w:rsidRPr="002106BB">
        <w:rPr>
          <w:rFonts w:eastAsia="Courier New" w:cs="Courier New"/>
          <w:lang w:eastAsia="fr-FR" w:bidi="fr-FR"/>
        </w:rPr>
        <w:t>ment by the Canadian American Committe, mai 1962, pp. 10 sq. Ce quatrième él</w:t>
      </w:r>
      <w:r w:rsidRPr="002106BB">
        <w:rPr>
          <w:rFonts w:eastAsia="Courier New" w:cs="Courier New"/>
          <w:lang w:eastAsia="fr-FR" w:bidi="fr-FR"/>
        </w:rPr>
        <w:t>é</w:t>
      </w:r>
      <w:r w:rsidRPr="002106BB">
        <w:rPr>
          <w:rFonts w:eastAsia="Courier New" w:cs="Courier New"/>
          <w:lang w:eastAsia="fr-FR" w:bidi="fr-FR"/>
        </w:rPr>
        <w:t>ment se lit, dans l'original</w:t>
      </w:r>
      <w:r w:rsidRPr="002106BB">
        <w:t> :</w:t>
      </w:r>
      <w:r w:rsidRPr="002106BB">
        <w:rPr>
          <w:rFonts w:eastAsia="Courier New" w:cs="Courier New"/>
          <w:lang w:eastAsia="fr-FR" w:bidi="fr-FR"/>
        </w:rPr>
        <w:t xml:space="preserve"> "Fourth, it is imperative that especially careful and sympathetic prior appraisal be given to any g</w:t>
      </w:r>
      <w:r w:rsidRPr="002106BB">
        <w:rPr>
          <w:rFonts w:eastAsia="Courier New" w:cs="Courier New"/>
          <w:lang w:eastAsia="fr-FR" w:bidi="fr-FR"/>
        </w:rPr>
        <w:t>o</w:t>
      </w:r>
      <w:r w:rsidRPr="002106BB">
        <w:rPr>
          <w:rFonts w:eastAsia="Courier New" w:cs="Courier New"/>
          <w:lang w:eastAsia="fr-FR" w:bidi="fr-FR"/>
        </w:rPr>
        <w:t>vernment actions or changes in governement pol</w:t>
      </w:r>
      <w:r w:rsidRPr="002106BB">
        <w:rPr>
          <w:rFonts w:eastAsia="Courier New" w:cs="Courier New"/>
          <w:lang w:eastAsia="fr-FR" w:bidi="fr-FR"/>
        </w:rPr>
        <w:t>i</w:t>
      </w:r>
      <w:r w:rsidRPr="002106BB">
        <w:rPr>
          <w:rFonts w:eastAsia="Courier New" w:cs="Courier New"/>
          <w:lang w:eastAsia="fr-FR" w:bidi="fr-FR"/>
        </w:rPr>
        <w:t>cies in either country that could have adverse effects on transborder interests".</w:t>
      </w:r>
    </w:p>
  </w:footnote>
  <w:footnote w:id="87">
    <w:p w:rsidR="000F3457" w:rsidRDefault="000F3457">
      <w:pPr>
        <w:pStyle w:val="Notedebasdepage"/>
      </w:pPr>
      <w:r>
        <w:rPr>
          <w:rStyle w:val="Appelnotedebasdep"/>
        </w:rPr>
        <w:footnoteRef/>
      </w:r>
      <w:r>
        <w:t xml:space="preserve"> </w:t>
      </w:r>
      <w:r>
        <w:tab/>
      </w:r>
      <w:r w:rsidRPr="00EC644A">
        <w:rPr>
          <w:rFonts w:eastAsia="Courier New" w:cs="Courier New"/>
          <w:i/>
          <w:lang w:eastAsia="fr-FR" w:bidi="fr-FR"/>
        </w:rPr>
        <w:t>Idem</w:t>
      </w:r>
      <w:r w:rsidRPr="002106BB">
        <w:rPr>
          <w:rFonts w:eastAsia="Courier New" w:cs="Courier New"/>
          <w:lang w:eastAsia="fr-FR" w:bidi="fr-FR"/>
        </w:rPr>
        <w:t>, pp. 10-12</w:t>
      </w:r>
      <w:r w:rsidRPr="002106BB">
        <w:t> :</w:t>
      </w:r>
      <w:r w:rsidRPr="002106BB">
        <w:rPr>
          <w:rFonts w:eastAsia="Courier New" w:cs="Courier New"/>
          <w:lang w:eastAsia="fr-FR" w:bidi="fr-FR"/>
        </w:rPr>
        <w:t xml:space="preserve"> "Problems in Canadian-American Rel</w:t>
      </w:r>
      <w:r w:rsidRPr="002106BB">
        <w:rPr>
          <w:rFonts w:eastAsia="Courier New" w:cs="Courier New"/>
          <w:lang w:eastAsia="fr-FR" w:bidi="fr-FR"/>
        </w:rPr>
        <w:t>a</w:t>
      </w:r>
      <w:r w:rsidRPr="002106BB">
        <w:rPr>
          <w:rFonts w:eastAsia="Courier New" w:cs="Courier New"/>
          <w:lang w:eastAsia="fr-FR" w:bidi="fr-FR"/>
        </w:rPr>
        <w:t>tions".</w:t>
      </w:r>
    </w:p>
  </w:footnote>
  <w:footnote w:id="8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Cf. </w:t>
      </w:r>
      <w:r w:rsidRPr="002106BB">
        <w:rPr>
          <w:rFonts w:eastAsia="Courier New" w:cs="Courier New"/>
          <w:u w:val="single"/>
          <w:lang w:eastAsia="fr-FR" w:bidi="fr-FR"/>
        </w:rPr>
        <w:t>Preserving the Canada-United State</w:t>
      </w:r>
      <w:r w:rsidRPr="002106BB">
        <w:rPr>
          <w:u w:val="single"/>
        </w:rPr>
        <w:t>s Common Market for Capital</w:t>
      </w:r>
      <w:r w:rsidRPr="002106BB">
        <w:rPr>
          <w:rFonts w:eastAsia="Courier New" w:cs="Courier New"/>
          <w:lang w:eastAsia="fr-FR" w:bidi="fr-FR"/>
        </w:rPr>
        <w:t>, A Statement by the C.A.C., 27 sept. 1963, 8 pp., texte ronéo, p. 1.</w:t>
      </w:r>
    </w:p>
  </w:footnote>
  <w:footnote w:id="8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Cf. Davis, John</w:t>
      </w:r>
      <w:r w:rsidRPr="002106BB">
        <w:t> :</w:t>
      </w:r>
      <w:r w:rsidRPr="002106BB">
        <w:rPr>
          <w:rFonts w:eastAsia="Courier New" w:cs="Courier New"/>
          <w:lang w:eastAsia="fr-FR" w:bidi="fr-FR"/>
        </w:rPr>
        <w:t xml:space="preserve"> </w:t>
      </w:r>
      <w:r w:rsidRPr="002106BB">
        <w:rPr>
          <w:u w:val="single"/>
        </w:rPr>
        <w:t>Natural Gas and Canada-United States Rel</w:t>
      </w:r>
      <w:r w:rsidRPr="002106BB">
        <w:rPr>
          <w:u w:val="single"/>
        </w:rPr>
        <w:t>a</w:t>
      </w:r>
      <w:r w:rsidRPr="002106BB">
        <w:rPr>
          <w:u w:val="single"/>
        </w:rPr>
        <w:t>tions</w:t>
      </w:r>
      <w:r w:rsidRPr="002106BB">
        <w:rPr>
          <w:rFonts w:eastAsia="Courier New" w:cs="Courier New"/>
          <w:lang w:eastAsia="fr-FR" w:bidi="fr-FR"/>
        </w:rPr>
        <w:t>, C.A.C. août 1959, p. 29. Ceci s'applique évidemment à l'appr</w:t>
      </w:r>
      <w:r w:rsidRPr="002106BB">
        <w:rPr>
          <w:rFonts w:eastAsia="Courier New" w:cs="Courier New"/>
          <w:lang w:eastAsia="fr-FR" w:bidi="fr-FR"/>
        </w:rPr>
        <w:t>o</w:t>
      </w:r>
      <w:r w:rsidRPr="002106BB">
        <w:rPr>
          <w:rFonts w:eastAsia="Courier New" w:cs="Courier New"/>
          <w:lang w:eastAsia="fr-FR" w:bidi="fr-FR"/>
        </w:rPr>
        <w:t>visionnement en gaz naturel des entreprises sises aux U.S.A.</w:t>
      </w:r>
    </w:p>
  </w:footnote>
  <w:footnote w:id="9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C'est ce qui ressort de l'étude citée ci-dessus portant sur le gaz naturel albe</w:t>
      </w:r>
      <w:r w:rsidRPr="002106BB">
        <w:rPr>
          <w:rFonts w:eastAsia="Courier New" w:cs="Courier New"/>
          <w:lang w:eastAsia="fr-FR" w:bidi="fr-FR"/>
        </w:rPr>
        <w:t>r</w:t>
      </w:r>
      <w:r w:rsidRPr="002106BB">
        <w:rPr>
          <w:rFonts w:eastAsia="Courier New" w:cs="Courier New"/>
          <w:lang w:eastAsia="fr-FR" w:bidi="fr-FR"/>
        </w:rPr>
        <w:t>tain. Du point de vue américain - celui du C.A.C. - la question constitutio</w:t>
      </w:r>
      <w:r w:rsidRPr="002106BB">
        <w:rPr>
          <w:rFonts w:eastAsia="Courier New" w:cs="Courier New"/>
          <w:lang w:eastAsia="fr-FR" w:bidi="fr-FR"/>
        </w:rPr>
        <w:t>n</w:t>
      </w:r>
      <w:r w:rsidRPr="002106BB">
        <w:rPr>
          <w:rFonts w:eastAsia="Courier New" w:cs="Courier New"/>
          <w:lang w:eastAsia="fr-FR" w:bidi="fr-FR"/>
        </w:rPr>
        <w:t>nelle est secondaire par rapport au "double problème" du maintien des serv</w:t>
      </w:r>
      <w:r w:rsidRPr="002106BB">
        <w:rPr>
          <w:rFonts w:eastAsia="Courier New" w:cs="Courier New"/>
          <w:lang w:eastAsia="fr-FR" w:bidi="fr-FR"/>
        </w:rPr>
        <w:t>i</w:t>
      </w:r>
      <w:r w:rsidRPr="002106BB">
        <w:rPr>
          <w:rFonts w:eastAsia="Courier New" w:cs="Courier New"/>
          <w:lang w:eastAsia="fr-FR" w:bidi="fr-FR"/>
        </w:rPr>
        <w:t>ces et de l'utilisation finale du produit à l'extérieur du Canada. C'est ce qui explique d'ailleurs le caractère "définitif" des ententes intervenues soul</w:t>
      </w:r>
      <w:r w:rsidRPr="002106BB">
        <w:rPr>
          <w:rFonts w:eastAsia="Courier New" w:cs="Courier New"/>
          <w:lang w:eastAsia="fr-FR" w:bidi="fr-FR"/>
        </w:rPr>
        <w:t>i</w:t>
      </w:r>
      <w:r w:rsidRPr="002106BB">
        <w:rPr>
          <w:rFonts w:eastAsia="Courier New" w:cs="Courier New"/>
          <w:lang w:eastAsia="fr-FR" w:bidi="fr-FR"/>
        </w:rPr>
        <w:t>gné par la citation en question</w:t>
      </w:r>
      <w:r w:rsidRPr="002106BB">
        <w:t> :</w:t>
      </w:r>
      <w:r w:rsidRPr="002106BB">
        <w:rPr>
          <w:rFonts w:eastAsia="Courier New" w:cs="Courier New"/>
          <w:lang w:eastAsia="fr-FR" w:bidi="fr-FR"/>
        </w:rPr>
        <w:t xml:space="preserve"> "tout" peut interv</w:t>
      </w:r>
      <w:r w:rsidRPr="002106BB">
        <w:rPr>
          <w:rFonts w:eastAsia="Courier New" w:cs="Courier New"/>
          <w:lang w:eastAsia="fr-FR" w:bidi="fr-FR"/>
        </w:rPr>
        <w:t>e</w:t>
      </w:r>
      <w:r w:rsidRPr="002106BB">
        <w:rPr>
          <w:rFonts w:eastAsia="Courier New" w:cs="Courier New"/>
          <w:lang w:eastAsia="fr-FR" w:bidi="fr-FR"/>
        </w:rPr>
        <w:t xml:space="preserve">nir à l'intérieur du Canada </w:t>
      </w:r>
      <w:r w:rsidRPr="002106BB">
        <w:rPr>
          <w:u w:val="single"/>
        </w:rPr>
        <w:t>à la condition que</w:t>
      </w:r>
      <w:r w:rsidRPr="002106BB">
        <w:rPr>
          <w:rFonts w:eastAsia="Courier New" w:cs="Courier New"/>
          <w:lang w:eastAsia="fr-FR" w:bidi="fr-FR"/>
        </w:rPr>
        <w:t xml:space="preserve"> ces changements n'affectent en rien l'économie continentale et les rel</w:t>
      </w:r>
      <w:r w:rsidRPr="002106BB">
        <w:rPr>
          <w:rFonts w:eastAsia="Courier New" w:cs="Courier New"/>
          <w:lang w:eastAsia="fr-FR" w:bidi="fr-FR"/>
        </w:rPr>
        <w:t>a</w:t>
      </w:r>
      <w:r w:rsidRPr="002106BB">
        <w:rPr>
          <w:rFonts w:eastAsia="Courier New" w:cs="Courier New"/>
          <w:lang w:eastAsia="fr-FR" w:bidi="fr-FR"/>
        </w:rPr>
        <w:t>tions canado-américaines. Davis, John</w:t>
      </w:r>
      <w:r w:rsidRPr="002106BB">
        <w:t> :</w:t>
      </w:r>
      <w:r w:rsidRPr="002106BB">
        <w:rPr>
          <w:rFonts w:eastAsia="Courier New" w:cs="Courier New"/>
          <w:lang w:eastAsia="fr-FR" w:bidi="fr-FR"/>
        </w:rPr>
        <w:t xml:space="preserve"> </w:t>
      </w:r>
      <w:r w:rsidRPr="00202205">
        <w:rPr>
          <w:i/>
        </w:rPr>
        <w:t>op. cit</w:t>
      </w:r>
      <w:r w:rsidRPr="002106BB">
        <w:rPr>
          <w:rFonts w:eastAsia="Courier New" w:cs="Courier New"/>
          <w:lang w:eastAsia="fr-FR" w:bidi="fr-FR"/>
        </w:rPr>
        <w:t>., p. 28</w:t>
      </w:r>
      <w:r>
        <w:rPr>
          <w:rFonts w:eastAsia="Courier New" w:cs="Courier New"/>
          <w:lang w:eastAsia="fr-FR" w:bidi="fr-FR"/>
        </w:rPr>
        <w:t>.</w:t>
      </w:r>
    </w:p>
  </w:footnote>
  <w:footnote w:id="9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Étaient représentés au Conseil, aussi bien la C.S.N., que le C.T.C. et l'U.C.C..</w:t>
      </w:r>
    </w:p>
  </w:footnote>
  <w:footnote w:id="9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Cardin, Jean-Réal</w:t>
      </w:r>
      <w:r>
        <w:t xml:space="preserve"> : </w:t>
      </w:r>
      <w:r w:rsidRPr="002106BB">
        <w:rPr>
          <w:u w:val="single"/>
        </w:rPr>
        <w:t>Le mouvement syndical et la planification économ</w:t>
      </w:r>
      <w:r w:rsidRPr="002106BB">
        <w:rPr>
          <w:u w:val="single"/>
        </w:rPr>
        <w:t>i</w:t>
      </w:r>
      <w:r w:rsidRPr="002106BB">
        <w:rPr>
          <w:u w:val="single"/>
        </w:rPr>
        <w:t>que</w:t>
      </w:r>
      <w:r w:rsidRPr="002106BB">
        <w:t xml:space="preserve">, </w:t>
      </w:r>
      <w:r w:rsidRPr="002106BB">
        <w:rPr>
          <w:rFonts w:eastAsia="Courier New" w:cs="Courier New"/>
          <w:lang w:eastAsia="fr-FR" w:bidi="fr-FR"/>
        </w:rPr>
        <w:t>Conseil d'Orientation économique du Québec, 29 mars 1963, texte r</w:t>
      </w:r>
      <w:r w:rsidRPr="002106BB">
        <w:rPr>
          <w:rFonts w:eastAsia="Courier New" w:cs="Courier New"/>
          <w:lang w:eastAsia="fr-FR" w:bidi="fr-FR"/>
        </w:rPr>
        <w:t>o</w:t>
      </w:r>
      <w:r w:rsidRPr="002106BB">
        <w:rPr>
          <w:rFonts w:eastAsia="Courier New" w:cs="Courier New"/>
          <w:lang w:eastAsia="fr-FR" w:bidi="fr-FR"/>
        </w:rPr>
        <w:t>néo, 44 pp.</w:t>
      </w:r>
    </w:p>
  </w:footnote>
  <w:footnote w:id="9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Pour utiliser ici des termes empruntés à une étude commanditée quelques années plus tard par le C.A.C. sur le rôle des Unions internationales au C</w:t>
      </w:r>
      <w:r w:rsidRPr="002106BB">
        <w:rPr>
          <w:rFonts w:eastAsia="Courier New" w:cs="Courier New"/>
          <w:lang w:eastAsia="fr-FR" w:bidi="fr-FR"/>
        </w:rPr>
        <w:t>a</w:t>
      </w:r>
      <w:r w:rsidRPr="002106BB">
        <w:rPr>
          <w:rFonts w:eastAsia="Courier New" w:cs="Courier New"/>
          <w:lang w:eastAsia="fr-FR" w:bidi="fr-FR"/>
        </w:rPr>
        <w:t>nada, Cf. Crispo, John H.G.</w:t>
      </w:r>
      <w:r w:rsidRPr="002106BB">
        <w:t> :</w:t>
      </w:r>
      <w:r w:rsidRPr="002106BB">
        <w:rPr>
          <w:rFonts w:eastAsia="Courier New" w:cs="Courier New"/>
          <w:lang w:eastAsia="fr-FR" w:bidi="fr-FR"/>
        </w:rPr>
        <w:t xml:space="preserve"> </w:t>
      </w:r>
      <w:r w:rsidRPr="002106BB">
        <w:rPr>
          <w:u w:val="single"/>
        </w:rPr>
        <w:t>The Role of International Unionism in Canada</w:t>
      </w:r>
      <w:r w:rsidRPr="002106BB">
        <w:t xml:space="preserve"> </w:t>
      </w:r>
      <w:r w:rsidRPr="002106BB">
        <w:rPr>
          <w:rFonts w:eastAsia="Courier New" w:cs="Courier New"/>
          <w:lang w:eastAsia="fr-FR" w:bidi="fr-FR"/>
        </w:rPr>
        <w:t>C.A.C., janvier 1967, pp. 37 sq</w:t>
      </w:r>
      <w:r w:rsidRPr="002106BB">
        <w:t> :</w:t>
      </w:r>
      <w:r w:rsidRPr="002106BB">
        <w:rPr>
          <w:rFonts w:eastAsia="Courier New" w:cs="Courier New"/>
          <w:lang w:eastAsia="fr-FR" w:bidi="fr-FR"/>
        </w:rPr>
        <w:t xml:space="preserve"> </w:t>
      </w:r>
      <w:r w:rsidRPr="002106BB">
        <w:t>"</w:t>
      </w:r>
      <w:r w:rsidRPr="002106BB">
        <w:rPr>
          <w:u w:val="single"/>
        </w:rPr>
        <w:t xml:space="preserve">the Disadvantages of International </w:t>
      </w:r>
      <w:r w:rsidRPr="002106BB">
        <w:rPr>
          <w:rFonts w:eastAsia="Courier New" w:cs="Courier New"/>
          <w:u w:val="single"/>
          <w:lang w:eastAsia="fr-FR" w:bidi="fr-FR"/>
        </w:rPr>
        <w:t>Uni</w:t>
      </w:r>
      <w:r w:rsidRPr="002106BB">
        <w:rPr>
          <w:rFonts w:eastAsia="Courier New" w:cs="Courier New"/>
          <w:u w:val="single"/>
          <w:lang w:eastAsia="fr-FR" w:bidi="fr-FR"/>
        </w:rPr>
        <w:t>o</w:t>
      </w:r>
      <w:r w:rsidRPr="002106BB">
        <w:rPr>
          <w:rFonts w:eastAsia="Courier New" w:cs="Courier New"/>
          <w:u w:val="single"/>
          <w:lang w:eastAsia="fr-FR" w:bidi="fr-FR"/>
        </w:rPr>
        <w:t>nism</w:t>
      </w:r>
      <w:r w:rsidRPr="002106BB">
        <w:t>".</w:t>
      </w:r>
    </w:p>
  </w:footnote>
  <w:footnote w:id="9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Parenteau, Roland</w:t>
      </w:r>
      <w:r w:rsidRPr="002106BB">
        <w:t> :</w:t>
      </w:r>
      <w:r w:rsidRPr="002106BB">
        <w:rPr>
          <w:rFonts w:eastAsia="Courier New" w:cs="Courier New"/>
          <w:lang w:eastAsia="fr-FR" w:bidi="fr-FR"/>
        </w:rPr>
        <w:t xml:space="preserve"> "L'expérience de la planification au Qu</w:t>
      </w:r>
      <w:r w:rsidRPr="002106BB">
        <w:rPr>
          <w:rFonts w:eastAsia="Courier New" w:cs="Courier New"/>
          <w:lang w:eastAsia="fr-FR" w:bidi="fr-FR"/>
        </w:rPr>
        <w:t>é</w:t>
      </w:r>
      <w:r w:rsidRPr="002106BB">
        <w:rPr>
          <w:rFonts w:eastAsia="Courier New" w:cs="Courier New"/>
          <w:lang w:eastAsia="fr-FR" w:bidi="fr-FR"/>
        </w:rPr>
        <w:t>bec (1960-1969)" in</w:t>
      </w:r>
      <w:r w:rsidRPr="002106BB">
        <w:t> :</w:t>
      </w:r>
      <w:r w:rsidRPr="002106BB">
        <w:rPr>
          <w:rFonts w:eastAsia="Courier New" w:cs="Courier New"/>
          <w:lang w:eastAsia="fr-FR" w:bidi="fr-FR"/>
        </w:rPr>
        <w:t xml:space="preserve"> </w:t>
      </w:r>
      <w:r w:rsidRPr="002106BB">
        <w:rPr>
          <w:rFonts w:eastAsia="Courier New" w:cs="Courier New"/>
          <w:u w:val="single"/>
          <w:lang w:eastAsia="fr-FR" w:bidi="fr-FR"/>
        </w:rPr>
        <w:t>Actualité économique</w:t>
      </w:r>
      <w:r w:rsidRPr="002106BB">
        <w:rPr>
          <w:rFonts w:eastAsia="Courier New" w:cs="Courier New"/>
          <w:lang w:eastAsia="fr-FR" w:bidi="fr-FR"/>
        </w:rPr>
        <w:t>, 4</w:t>
      </w:r>
      <w:r w:rsidRPr="002106BB">
        <w:rPr>
          <w:rFonts w:eastAsia="Courier New" w:cs="Courier New"/>
          <w:vertAlign w:val="superscript"/>
          <w:lang w:eastAsia="fr-FR" w:bidi="fr-FR"/>
        </w:rPr>
        <w:t>ième</w:t>
      </w:r>
      <w:r w:rsidRPr="002106BB">
        <w:rPr>
          <w:rFonts w:eastAsia="Courier New" w:cs="Courier New"/>
          <w:lang w:eastAsia="fr-FR" w:bidi="fr-FR"/>
        </w:rPr>
        <w:t xml:space="preserve"> année, no 4, ja</w:t>
      </w:r>
      <w:r w:rsidRPr="002106BB">
        <w:rPr>
          <w:rFonts w:eastAsia="Courier New" w:cs="Courier New"/>
          <w:lang w:eastAsia="fr-FR" w:bidi="fr-FR"/>
        </w:rPr>
        <w:t>n</w:t>
      </w:r>
      <w:r w:rsidRPr="002106BB">
        <w:rPr>
          <w:rFonts w:eastAsia="Courier New" w:cs="Courier New"/>
          <w:lang w:eastAsia="fr-FR" w:bidi="fr-FR"/>
        </w:rPr>
        <w:t>vier-mars 1970, pp. 679-696</w:t>
      </w:r>
      <w:r>
        <w:rPr>
          <w:rFonts w:eastAsia="Courier New" w:cs="Courier New"/>
          <w:lang w:eastAsia="fr-FR" w:bidi="fr-FR"/>
        </w:rPr>
        <w:t>.</w:t>
      </w:r>
    </w:p>
  </w:footnote>
  <w:footnote w:id="9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Je ne définis pas ce terme parce que, au fond, chacun sait prat</w:t>
      </w:r>
      <w:r w:rsidRPr="002106BB">
        <w:rPr>
          <w:rFonts w:eastAsia="Courier New" w:cs="Courier New"/>
          <w:lang w:eastAsia="fr-FR" w:bidi="fr-FR"/>
        </w:rPr>
        <w:t>i</w:t>
      </w:r>
      <w:r w:rsidRPr="002106BB">
        <w:rPr>
          <w:rFonts w:eastAsia="Courier New" w:cs="Courier New"/>
          <w:lang w:eastAsia="fr-FR" w:bidi="fr-FR"/>
        </w:rPr>
        <w:t>quement ce qu'il signifie et que d'autre part le phénomène du pouvoir à la curieuse pr</w:t>
      </w:r>
      <w:r w:rsidRPr="002106BB">
        <w:rPr>
          <w:rFonts w:eastAsia="Courier New" w:cs="Courier New"/>
          <w:lang w:eastAsia="fr-FR" w:bidi="fr-FR"/>
        </w:rPr>
        <w:t>o</w:t>
      </w:r>
      <w:r w:rsidRPr="002106BB">
        <w:rPr>
          <w:rFonts w:eastAsia="Courier New" w:cs="Courier New"/>
          <w:lang w:eastAsia="fr-FR" w:bidi="fr-FR"/>
        </w:rPr>
        <w:t>priété de s'évanouir à chaque fois qu'on essaie d'en fournir une définition théorique. Je ne connais aucune définition théorique du pouvoir qui ne do</w:t>
      </w:r>
      <w:r w:rsidRPr="002106BB">
        <w:rPr>
          <w:rFonts w:eastAsia="Courier New" w:cs="Courier New"/>
          <w:lang w:eastAsia="fr-FR" w:bidi="fr-FR"/>
        </w:rPr>
        <w:t>n</w:t>
      </w:r>
      <w:r w:rsidRPr="002106BB">
        <w:rPr>
          <w:rFonts w:eastAsia="Courier New" w:cs="Courier New"/>
          <w:lang w:eastAsia="fr-FR" w:bidi="fr-FR"/>
        </w:rPr>
        <w:t>ne pas une telle impression. Même le dernier livre de Michel Crozier (</w:t>
      </w:r>
      <w:r w:rsidRPr="009B7E0A">
        <w:rPr>
          <w:rFonts w:eastAsia="Courier New" w:cs="Courier New"/>
          <w:u w:val="single"/>
          <w:lang w:eastAsia="fr-FR" w:bidi="fr-FR"/>
        </w:rPr>
        <w:t>L'a</w:t>
      </w:r>
      <w:r w:rsidRPr="009B7E0A">
        <w:rPr>
          <w:rFonts w:eastAsia="Courier New" w:cs="Courier New"/>
          <w:u w:val="single"/>
          <w:lang w:eastAsia="fr-FR" w:bidi="fr-FR"/>
        </w:rPr>
        <w:t>c</w:t>
      </w:r>
      <w:r w:rsidRPr="009B7E0A">
        <w:rPr>
          <w:rFonts w:eastAsia="Courier New" w:cs="Courier New"/>
          <w:u w:val="single"/>
          <w:lang w:eastAsia="fr-FR" w:bidi="fr-FR"/>
        </w:rPr>
        <w:t>teur et le système</w:t>
      </w:r>
      <w:r w:rsidRPr="002106BB">
        <w:rPr>
          <w:rFonts w:eastAsia="Courier New" w:cs="Courier New"/>
          <w:lang w:eastAsia="fr-FR" w:bidi="fr-FR"/>
        </w:rPr>
        <w:t>, avec Erhard Friedberg) qui nous dit que le pouvoir est partout, nous donne final</w:t>
      </w:r>
      <w:r w:rsidRPr="002106BB">
        <w:rPr>
          <w:rFonts w:eastAsia="Courier New" w:cs="Courier New"/>
          <w:lang w:eastAsia="fr-FR" w:bidi="fr-FR"/>
        </w:rPr>
        <w:t>e</w:t>
      </w:r>
      <w:r w:rsidRPr="002106BB">
        <w:rPr>
          <w:rFonts w:eastAsia="Courier New" w:cs="Courier New"/>
          <w:lang w:eastAsia="fr-FR" w:bidi="fr-FR"/>
        </w:rPr>
        <w:t>ment l'impression qu'il ne s'exerce nulle part de façon vra</w:t>
      </w:r>
      <w:r w:rsidRPr="002106BB">
        <w:rPr>
          <w:rFonts w:eastAsia="Courier New" w:cs="Courier New"/>
          <w:lang w:eastAsia="fr-FR" w:bidi="fr-FR"/>
        </w:rPr>
        <w:t>i</w:t>
      </w:r>
      <w:r w:rsidRPr="002106BB">
        <w:rPr>
          <w:rFonts w:eastAsia="Courier New" w:cs="Courier New"/>
          <w:lang w:eastAsia="fr-FR" w:bidi="fr-FR"/>
        </w:rPr>
        <w:t>ment contraignante ...</w:t>
      </w:r>
    </w:p>
  </w:footnote>
  <w:footnote w:id="96">
    <w:p w:rsidR="000F3457" w:rsidRDefault="000F3457">
      <w:pPr>
        <w:pStyle w:val="Notedebasdepage"/>
        <w:rPr>
          <w:rFonts w:eastAsia="Courier New" w:cs="Courier New"/>
          <w:lang w:eastAsia="fr-FR" w:bidi="fr-FR"/>
        </w:rPr>
      </w:pPr>
      <w:r>
        <w:rPr>
          <w:rStyle w:val="Appelnotedebasdep"/>
        </w:rPr>
        <w:footnoteRef/>
      </w:r>
      <w:r>
        <w:t xml:space="preserve"> </w:t>
      </w:r>
      <w:r>
        <w:tab/>
      </w:r>
      <w:r w:rsidRPr="002106BB">
        <w:rPr>
          <w:rFonts w:eastAsia="Courier New" w:cs="Courier New"/>
          <w:lang w:eastAsia="fr-FR" w:bidi="fr-FR"/>
        </w:rPr>
        <w:t>Ce phénomène n'est pas nouveau. Les connaissances astron</w:t>
      </w:r>
      <w:r w:rsidRPr="002106BB">
        <w:rPr>
          <w:rFonts w:eastAsia="Courier New" w:cs="Courier New"/>
          <w:lang w:eastAsia="fr-FR" w:bidi="fr-FR"/>
        </w:rPr>
        <w:t>o</w:t>
      </w:r>
      <w:r w:rsidRPr="002106BB">
        <w:rPr>
          <w:rFonts w:eastAsia="Courier New" w:cs="Courier New"/>
          <w:lang w:eastAsia="fr-FR" w:bidi="fr-FR"/>
        </w:rPr>
        <w:t>miques des grands prêtres égyptiens "were extremely useful for regulating the agricult</w:t>
      </w:r>
      <w:r w:rsidRPr="002106BB">
        <w:rPr>
          <w:rFonts w:eastAsia="Courier New" w:cs="Courier New"/>
          <w:lang w:eastAsia="fr-FR" w:bidi="fr-FR"/>
        </w:rPr>
        <w:t>u</w:t>
      </w:r>
      <w:r w:rsidRPr="002106BB">
        <w:rPr>
          <w:rFonts w:eastAsia="Courier New" w:cs="Courier New"/>
          <w:lang w:eastAsia="fr-FR" w:bidi="fr-FR"/>
        </w:rPr>
        <w:t>ral activities in antiquity". Mais, sur la base de ces connaissa</w:t>
      </w:r>
      <w:r w:rsidRPr="002106BB">
        <w:rPr>
          <w:rFonts w:eastAsia="Courier New" w:cs="Courier New"/>
          <w:lang w:eastAsia="fr-FR" w:bidi="fr-FR"/>
        </w:rPr>
        <w:t>n</w:t>
      </w:r>
      <w:r w:rsidRPr="002106BB">
        <w:rPr>
          <w:rFonts w:eastAsia="Courier New" w:cs="Courier New"/>
          <w:lang w:eastAsia="fr-FR" w:bidi="fr-FR"/>
        </w:rPr>
        <w:t>ces, "The elite of high priests claimed to help the welfare of the people by reading the fut</w:t>
      </w:r>
      <w:r w:rsidRPr="002106BB">
        <w:rPr>
          <w:rFonts w:eastAsia="Courier New" w:cs="Courier New"/>
          <w:lang w:eastAsia="fr-FR" w:bidi="fr-FR"/>
        </w:rPr>
        <w:t>u</w:t>
      </w:r>
      <w:r w:rsidRPr="002106BB">
        <w:rPr>
          <w:rFonts w:eastAsia="Courier New" w:cs="Courier New"/>
          <w:lang w:eastAsia="fr-FR" w:bidi="fr-FR"/>
        </w:rPr>
        <w:t>re in the stars".</w:t>
      </w:r>
    </w:p>
    <w:p w:rsidR="000F3457" w:rsidRDefault="000F3457">
      <w:pPr>
        <w:pStyle w:val="Notedebasdepage"/>
        <w:rPr>
          <w:rFonts w:eastAsia="Courier New" w:cs="Courier New"/>
          <w:lang w:eastAsia="fr-FR" w:bidi="fr-FR"/>
        </w:rPr>
      </w:pPr>
      <w:r>
        <w:rPr>
          <w:rFonts w:eastAsia="Courier New" w:cs="Courier New"/>
          <w:lang w:eastAsia="fr-FR" w:bidi="fr-FR"/>
        </w:rPr>
        <w:tab/>
      </w:r>
      <w:r>
        <w:rPr>
          <w:rFonts w:eastAsia="Courier New" w:cs="Courier New"/>
          <w:lang w:eastAsia="fr-FR" w:bidi="fr-FR"/>
        </w:rPr>
        <w:tab/>
      </w:r>
      <w:r w:rsidRPr="002106BB">
        <w:rPr>
          <w:rFonts w:eastAsia="Courier New" w:cs="Courier New"/>
          <w:lang w:eastAsia="fr-FR" w:bidi="fr-FR"/>
        </w:rPr>
        <w:t xml:space="preserve">Georgescu-Roegen, </w:t>
      </w:r>
      <w:r w:rsidRPr="002106BB">
        <w:rPr>
          <w:u w:val="single"/>
        </w:rPr>
        <w:t>The Entropy Law and the Economic Process</w:t>
      </w:r>
      <w:r w:rsidRPr="002106BB">
        <w:rPr>
          <w:rFonts w:eastAsia="Courier New" w:cs="Courier New"/>
          <w:lang w:eastAsia="fr-FR" w:bidi="fr-FR"/>
        </w:rPr>
        <w:t>, Ca</w:t>
      </w:r>
      <w:r w:rsidRPr="002106BB">
        <w:rPr>
          <w:rFonts w:eastAsia="Courier New" w:cs="Courier New"/>
          <w:lang w:eastAsia="fr-FR" w:bidi="fr-FR"/>
        </w:rPr>
        <w:t>m</w:t>
      </w:r>
      <w:r w:rsidRPr="002106BB">
        <w:rPr>
          <w:rFonts w:eastAsia="Courier New" w:cs="Courier New"/>
          <w:lang w:eastAsia="fr-FR" w:bidi="fr-FR"/>
        </w:rPr>
        <w:t>bridge Harvard University Press, 1971, p. 310-311. [La version française de ce livre est disponible dans Les Classiques des sciences sociales sous le t</w:t>
      </w:r>
      <w:r w:rsidRPr="002106BB">
        <w:rPr>
          <w:rFonts w:eastAsia="Courier New" w:cs="Courier New"/>
          <w:lang w:eastAsia="fr-FR" w:bidi="fr-FR"/>
        </w:rPr>
        <w:t>i</w:t>
      </w:r>
      <w:r w:rsidRPr="002106BB">
        <w:rPr>
          <w:rFonts w:eastAsia="Courier New" w:cs="Courier New"/>
          <w:lang w:eastAsia="fr-FR" w:bidi="fr-FR"/>
        </w:rPr>
        <w:t xml:space="preserve">tre : </w:t>
      </w:r>
      <w:hyperlink r:id="rId2" w:history="1">
        <w:r w:rsidRPr="002106BB">
          <w:rPr>
            <w:rStyle w:val="Lienhypertexte"/>
          </w:rPr>
          <w:t>La décroissance. Entropie - Écologie - Écon</w:t>
        </w:r>
        <w:r w:rsidRPr="002106BB">
          <w:rPr>
            <w:rStyle w:val="Lienhypertexte"/>
          </w:rPr>
          <w:t>o</w:t>
        </w:r>
        <w:r w:rsidRPr="002106BB">
          <w:rPr>
            <w:rStyle w:val="Lienhypertexte"/>
          </w:rPr>
          <w:t>mie</w:t>
        </w:r>
      </w:hyperlink>
      <w:r w:rsidRPr="002106BB">
        <w:rPr>
          <w:rFonts w:eastAsia="Courier New" w:cs="Courier New"/>
          <w:lang w:eastAsia="fr-FR" w:bidi="fr-FR"/>
        </w:rPr>
        <w:t>. JMT.]</w:t>
      </w:r>
    </w:p>
    <w:p w:rsidR="000F3457" w:rsidRDefault="000F3457">
      <w:pPr>
        <w:pStyle w:val="Notedebasdepage"/>
      </w:pPr>
      <w:r>
        <w:rPr>
          <w:rFonts w:eastAsia="Courier New" w:cs="Courier New"/>
          <w:lang w:eastAsia="fr-FR" w:bidi="fr-FR"/>
        </w:rPr>
        <w:tab/>
      </w:r>
      <w:r>
        <w:rPr>
          <w:rFonts w:eastAsia="Courier New" w:cs="Courier New"/>
          <w:lang w:eastAsia="fr-FR" w:bidi="fr-FR"/>
        </w:rPr>
        <w:tab/>
      </w:r>
      <w:r w:rsidRPr="002106BB">
        <w:rPr>
          <w:rFonts w:eastAsia="Courier New" w:cs="Courier New"/>
          <w:lang w:eastAsia="fr-FR" w:bidi="fr-FR"/>
        </w:rPr>
        <w:t>Aujourd'hui, c'est le contact direct avec le dieu Science qui permet à l'e</w:t>
      </w:r>
      <w:r w:rsidRPr="002106BB">
        <w:rPr>
          <w:rFonts w:eastAsia="Courier New" w:cs="Courier New"/>
          <w:lang w:eastAsia="fr-FR" w:bidi="fr-FR"/>
        </w:rPr>
        <w:t>x</w:t>
      </w:r>
      <w:r w:rsidRPr="002106BB">
        <w:rPr>
          <w:rFonts w:eastAsia="Courier New" w:cs="Courier New"/>
          <w:lang w:eastAsia="fr-FR" w:bidi="fr-FR"/>
        </w:rPr>
        <w:t>pert de définir le bonheur des gens.</w:t>
      </w:r>
    </w:p>
  </w:footnote>
  <w:footnote w:id="9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Ce point est bien sur fondamental et devrait être beaucoup plus dév</w:t>
      </w:r>
      <w:r w:rsidRPr="002106BB">
        <w:rPr>
          <w:rFonts w:eastAsia="Courier New" w:cs="Courier New"/>
          <w:lang w:eastAsia="fr-FR" w:bidi="fr-FR"/>
        </w:rPr>
        <w:t>e</w:t>
      </w:r>
      <w:r w:rsidRPr="002106BB">
        <w:rPr>
          <w:rFonts w:eastAsia="Courier New" w:cs="Courier New"/>
          <w:lang w:eastAsia="fr-FR" w:bidi="fr-FR"/>
        </w:rPr>
        <w:t>loppé. Le cadre de cet exposé ne le permet pas. Concernant la compétence néce</w:t>
      </w:r>
      <w:r w:rsidRPr="002106BB">
        <w:rPr>
          <w:rFonts w:eastAsia="Courier New" w:cs="Courier New"/>
          <w:lang w:eastAsia="fr-FR" w:bidi="fr-FR"/>
        </w:rPr>
        <w:t>s</w:t>
      </w:r>
      <w:r w:rsidRPr="002106BB">
        <w:rPr>
          <w:rFonts w:eastAsia="Courier New" w:cs="Courier New"/>
          <w:lang w:eastAsia="fr-FR" w:bidi="fr-FR"/>
        </w:rPr>
        <w:t>saire et l'efficacité des grandes organisations, je renvoie le lecteur a l'ouvr</w:t>
      </w:r>
      <w:r w:rsidRPr="002106BB">
        <w:rPr>
          <w:rFonts w:eastAsia="Courier New" w:cs="Courier New"/>
          <w:lang w:eastAsia="fr-FR" w:bidi="fr-FR"/>
        </w:rPr>
        <w:t>a</w:t>
      </w:r>
      <w:r w:rsidRPr="002106BB">
        <w:rPr>
          <w:rFonts w:eastAsia="Courier New" w:cs="Courier New"/>
          <w:lang w:eastAsia="fr-FR" w:bidi="fr-FR"/>
        </w:rPr>
        <w:t>ge maintenant classique</w:t>
      </w:r>
      <w:r w:rsidRPr="002106BB">
        <w:t> :</w:t>
      </w:r>
      <w:r w:rsidRPr="002106BB">
        <w:rPr>
          <w:rFonts w:eastAsia="Courier New" w:cs="Courier New"/>
          <w:lang w:eastAsia="fr-FR" w:bidi="fr-FR"/>
        </w:rPr>
        <w:t xml:space="preserve"> "Small is beaut</w:t>
      </w:r>
      <w:r w:rsidRPr="002106BB">
        <w:rPr>
          <w:rFonts w:eastAsia="Courier New" w:cs="Courier New"/>
          <w:lang w:eastAsia="fr-FR" w:bidi="fr-FR"/>
        </w:rPr>
        <w:t>i</w:t>
      </w:r>
      <w:r w:rsidRPr="002106BB">
        <w:rPr>
          <w:rFonts w:eastAsia="Courier New" w:cs="Courier New"/>
          <w:lang w:eastAsia="fr-FR" w:bidi="fr-FR"/>
        </w:rPr>
        <w:t>ful". Quant a la liberté vis-à-vis les formes organisationnelles et leur caractère déterministe, le dernier o</w:t>
      </w:r>
      <w:r w:rsidRPr="002106BB">
        <w:rPr>
          <w:rFonts w:eastAsia="Courier New" w:cs="Courier New"/>
          <w:lang w:eastAsia="fr-FR" w:bidi="fr-FR"/>
        </w:rPr>
        <w:t>u</w:t>
      </w:r>
      <w:r w:rsidRPr="002106BB">
        <w:rPr>
          <w:rFonts w:eastAsia="Courier New" w:cs="Courier New"/>
          <w:lang w:eastAsia="fr-FR" w:bidi="fr-FR"/>
        </w:rPr>
        <w:t>vrage de Michel Crozier et Erhard Friedberg (L'acteur et le système, Paris, Seuil, 1977) constitue de loin le travail le plus pertinent et le plus riche sur ce th</w:t>
      </w:r>
      <w:r w:rsidRPr="002106BB">
        <w:rPr>
          <w:rFonts w:eastAsia="Courier New" w:cs="Courier New"/>
          <w:lang w:eastAsia="fr-FR" w:bidi="fr-FR"/>
        </w:rPr>
        <w:t>è</w:t>
      </w:r>
      <w:r w:rsidRPr="002106BB">
        <w:rPr>
          <w:rFonts w:eastAsia="Courier New" w:cs="Courier New"/>
          <w:lang w:eastAsia="fr-FR" w:bidi="fr-FR"/>
        </w:rPr>
        <w:t>me.</w:t>
      </w:r>
    </w:p>
  </w:footnote>
  <w:footnote w:id="9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Je ne réfère ici qu'à la participation politique</w:t>
      </w:r>
      <w:r w:rsidRPr="002106BB">
        <w:t> ;</w:t>
      </w:r>
      <w:r w:rsidRPr="002106BB">
        <w:rPr>
          <w:rFonts w:eastAsia="Courier New" w:cs="Courier New"/>
          <w:lang w:eastAsia="fr-FR" w:bidi="fr-FR"/>
        </w:rPr>
        <w:t xml:space="preserve"> j'exclus donc les no</w:t>
      </w:r>
      <w:r w:rsidRPr="002106BB">
        <w:rPr>
          <w:rFonts w:eastAsia="Courier New" w:cs="Courier New"/>
          <w:lang w:eastAsia="fr-FR" w:bidi="fr-FR"/>
        </w:rPr>
        <w:t>m</w:t>
      </w:r>
      <w:r w:rsidRPr="002106BB">
        <w:rPr>
          <w:rFonts w:eastAsia="Courier New" w:cs="Courier New"/>
          <w:lang w:eastAsia="fr-FR" w:bidi="fr-FR"/>
        </w:rPr>
        <w:t>breuses conceptions sociologiques, psychologiques, socio-psychologiques ou, dans certains cas, le terme participation en arrive à s'identifier au fait de "faire partie" d'une société globale...</w:t>
      </w:r>
    </w:p>
  </w:footnote>
  <w:footnote w:id="99">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Notamment</w:t>
      </w:r>
      <w:r w:rsidRPr="002106BB">
        <w:t> :</w:t>
      </w:r>
      <w:r w:rsidRPr="002106BB">
        <w:rPr>
          <w:rFonts w:eastAsia="Courier New" w:cs="Courier New"/>
          <w:lang w:eastAsia="fr-FR" w:bidi="fr-FR"/>
        </w:rPr>
        <w:t xml:space="preserve"> l'expérience du Bureau d'aménagement de l'Est du Qu</w:t>
      </w:r>
      <w:r w:rsidRPr="002106BB">
        <w:rPr>
          <w:rFonts w:eastAsia="Courier New" w:cs="Courier New"/>
          <w:lang w:eastAsia="fr-FR" w:bidi="fr-FR"/>
        </w:rPr>
        <w:t>é</w:t>
      </w:r>
      <w:r w:rsidRPr="002106BB">
        <w:rPr>
          <w:rFonts w:eastAsia="Courier New" w:cs="Courier New"/>
          <w:lang w:eastAsia="fr-FR" w:bidi="fr-FR"/>
        </w:rPr>
        <w:t>bec (1963- 1966)</w:t>
      </w:r>
      <w:r w:rsidRPr="002106BB">
        <w:t> ;</w:t>
      </w:r>
      <w:r w:rsidRPr="002106BB">
        <w:rPr>
          <w:rFonts w:eastAsia="Courier New" w:cs="Courier New"/>
          <w:lang w:eastAsia="fr-FR" w:bidi="fr-FR"/>
        </w:rPr>
        <w:t xml:space="preserve"> l'expérience de participation des maires de l'agglomération de Québec à l'élaboration d'un projet de gouvernement métropolitain</w:t>
      </w:r>
      <w:r w:rsidRPr="002106BB">
        <w:t> ;</w:t>
      </w:r>
      <w:r w:rsidRPr="002106BB">
        <w:rPr>
          <w:rFonts w:eastAsia="Courier New" w:cs="Courier New"/>
          <w:lang w:eastAsia="fr-FR" w:bidi="fr-FR"/>
        </w:rPr>
        <w:t xml:space="preserve"> l'exp</w:t>
      </w:r>
      <w:r w:rsidRPr="002106BB">
        <w:rPr>
          <w:rFonts w:eastAsia="Courier New" w:cs="Courier New"/>
          <w:lang w:eastAsia="fr-FR" w:bidi="fr-FR"/>
        </w:rPr>
        <w:t>é</w:t>
      </w:r>
      <w:r w:rsidRPr="002106BB">
        <w:rPr>
          <w:rFonts w:eastAsia="Courier New" w:cs="Courier New"/>
          <w:lang w:eastAsia="fr-FR" w:bidi="fr-FR"/>
        </w:rPr>
        <w:t>rience des comités de citoyens</w:t>
      </w:r>
      <w:r w:rsidRPr="002106BB">
        <w:t> ;</w:t>
      </w:r>
      <w:r w:rsidRPr="002106BB">
        <w:rPr>
          <w:rFonts w:eastAsia="Courier New" w:cs="Courier New"/>
          <w:lang w:eastAsia="fr-FR" w:bidi="fr-FR"/>
        </w:rPr>
        <w:t xml:space="preserve"> l'expérie</w:t>
      </w:r>
      <w:r w:rsidRPr="002106BB">
        <w:rPr>
          <w:rFonts w:eastAsia="Courier New" w:cs="Courier New"/>
          <w:lang w:eastAsia="fr-FR" w:bidi="fr-FR"/>
        </w:rPr>
        <w:t>n</w:t>
      </w:r>
      <w:r w:rsidRPr="002106BB">
        <w:rPr>
          <w:rFonts w:eastAsia="Courier New" w:cs="Courier New"/>
          <w:lang w:eastAsia="fr-FR" w:bidi="fr-FR"/>
        </w:rPr>
        <w:t>ce actuelle des Centres locaux de services communa</w:t>
      </w:r>
      <w:r w:rsidRPr="002106BB">
        <w:rPr>
          <w:rFonts w:eastAsia="Courier New" w:cs="Courier New"/>
          <w:lang w:eastAsia="fr-FR" w:bidi="fr-FR"/>
        </w:rPr>
        <w:t>u</w:t>
      </w:r>
      <w:r w:rsidRPr="002106BB">
        <w:rPr>
          <w:rFonts w:eastAsia="Courier New" w:cs="Courier New"/>
          <w:lang w:eastAsia="fr-FR" w:bidi="fr-FR"/>
        </w:rPr>
        <w:t>taires (CLSC).</w:t>
      </w:r>
    </w:p>
  </w:footnote>
  <w:footnote w:id="100">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L'espace me manque ici pour démontrer comment je suis arrivé à ces conclusions</w:t>
      </w:r>
      <w:r w:rsidRPr="002106BB">
        <w:t> ;</w:t>
      </w:r>
      <w:r w:rsidRPr="002106BB">
        <w:rPr>
          <w:rFonts w:eastAsia="Courier New" w:cs="Courier New"/>
          <w:lang w:eastAsia="fr-FR" w:bidi="fr-FR"/>
        </w:rPr>
        <w:t xml:space="preserve"> ces expériences sont décrites dans d'autres textes.</w:t>
      </w:r>
    </w:p>
  </w:footnote>
  <w:footnote w:id="101">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Notamment la structure de participation rattachée aux employés professio</w:t>
      </w:r>
      <w:r w:rsidRPr="002106BB">
        <w:rPr>
          <w:rFonts w:eastAsia="Courier New" w:cs="Courier New"/>
          <w:lang w:eastAsia="fr-FR" w:bidi="fr-FR"/>
        </w:rPr>
        <w:t>n</w:t>
      </w:r>
      <w:r w:rsidRPr="002106BB">
        <w:rPr>
          <w:rFonts w:eastAsia="Courier New" w:cs="Courier New"/>
          <w:lang w:eastAsia="fr-FR" w:bidi="fr-FR"/>
        </w:rPr>
        <w:t>nels d'une organisation fournit une légitimité à la prétention de plus en plus répandue chez les professionnels des organisations de définir les "vrais b</w:t>
      </w:r>
      <w:r w:rsidRPr="002106BB">
        <w:rPr>
          <w:rFonts w:eastAsia="Courier New" w:cs="Courier New"/>
          <w:lang w:eastAsia="fr-FR" w:bidi="fr-FR"/>
        </w:rPr>
        <w:t>e</w:t>
      </w:r>
      <w:r w:rsidRPr="002106BB">
        <w:rPr>
          <w:rFonts w:eastAsia="Courier New" w:cs="Courier New"/>
          <w:lang w:eastAsia="fr-FR" w:bidi="fr-FR"/>
        </w:rPr>
        <w:t>soins" de leurs clients, contre les usagers eux-mêmes qui ignoreraient leurs vrais besoins... La structure de participation fournit une légitimité à cette prétention technocratique et permet de court-circuiter les instances décisio</w:t>
      </w:r>
      <w:r w:rsidRPr="002106BB">
        <w:rPr>
          <w:rFonts w:eastAsia="Courier New" w:cs="Courier New"/>
          <w:lang w:eastAsia="fr-FR" w:bidi="fr-FR"/>
        </w:rPr>
        <w:t>n</w:t>
      </w:r>
      <w:r w:rsidRPr="002106BB">
        <w:rPr>
          <w:rFonts w:eastAsia="Courier New" w:cs="Courier New"/>
          <w:lang w:eastAsia="fr-FR" w:bidi="fr-FR"/>
        </w:rPr>
        <w:t>ne</w:t>
      </w:r>
      <w:r w:rsidRPr="002106BB">
        <w:rPr>
          <w:rFonts w:eastAsia="Courier New" w:cs="Courier New"/>
          <w:lang w:eastAsia="fr-FR" w:bidi="fr-FR"/>
        </w:rPr>
        <w:t>l</w:t>
      </w:r>
      <w:r w:rsidRPr="002106BB">
        <w:rPr>
          <w:rFonts w:eastAsia="Courier New" w:cs="Courier New"/>
          <w:lang w:eastAsia="fr-FR" w:bidi="fr-FR"/>
        </w:rPr>
        <w:t>les élues par les usagers.</w:t>
      </w:r>
    </w:p>
  </w:footnote>
  <w:footnote w:id="102">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On constate là une limite importante à la notion d'autogestion qui peut aussi devenir un instrument d'accroissement du pouvoir tec</w:t>
      </w:r>
      <w:r w:rsidRPr="002106BB">
        <w:rPr>
          <w:rFonts w:eastAsia="Courier New" w:cs="Courier New"/>
          <w:lang w:eastAsia="fr-FR" w:bidi="fr-FR"/>
        </w:rPr>
        <w:t>h</w:t>
      </w:r>
      <w:r w:rsidRPr="002106BB">
        <w:rPr>
          <w:rFonts w:eastAsia="Courier New" w:cs="Courier New"/>
          <w:lang w:eastAsia="fr-FR" w:bidi="fr-FR"/>
        </w:rPr>
        <w:t>no-bureaucratique. Ce point est développé dans un autre texte.</w:t>
      </w:r>
    </w:p>
  </w:footnote>
  <w:footnote w:id="103">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Comme si des citoyens élus dans un conseil d'administration d'une organis</w:t>
      </w:r>
      <w:r w:rsidRPr="002106BB">
        <w:rPr>
          <w:rFonts w:eastAsia="Courier New" w:cs="Courier New"/>
          <w:lang w:eastAsia="fr-FR" w:bidi="fr-FR"/>
        </w:rPr>
        <w:t>a</w:t>
      </w:r>
      <w:r w:rsidRPr="002106BB">
        <w:rPr>
          <w:rFonts w:eastAsia="Courier New" w:cs="Courier New"/>
          <w:lang w:eastAsia="fr-FR" w:bidi="fr-FR"/>
        </w:rPr>
        <w:t>tion, à cause de leur rôle décisionnel et gestionnaire de l'organisation, pe</w:t>
      </w:r>
      <w:r w:rsidRPr="002106BB">
        <w:rPr>
          <w:rFonts w:eastAsia="Courier New" w:cs="Courier New"/>
          <w:lang w:eastAsia="fr-FR" w:bidi="fr-FR"/>
        </w:rPr>
        <w:t>r</w:t>
      </w:r>
      <w:r w:rsidRPr="002106BB">
        <w:rPr>
          <w:rFonts w:eastAsia="Courier New" w:cs="Courier New"/>
          <w:lang w:eastAsia="fr-FR" w:bidi="fr-FR"/>
        </w:rPr>
        <w:t>daient une partie de leur capacité de représenter et d’exprimer les besoins de la clientèle</w:t>
      </w:r>
      <w:r w:rsidRPr="002106BB">
        <w:t> ;</w:t>
      </w:r>
      <w:r w:rsidRPr="002106BB">
        <w:rPr>
          <w:rFonts w:eastAsia="Courier New" w:cs="Courier New"/>
          <w:lang w:eastAsia="fr-FR" w:bidi="fr-FR"/>
        </w:rPr>
        <w:t xml:space="preserve"> les expériences de participation permettent de transférer cette capacité dans une stru</w:t>
      </w:r>
      <w:r w:rsidRPr="002106BB">
        <w:rPr>
          <w:rFonts w:eastAsia="Courier New" w:cs="Courier New"/>
          <w:lang w:eastAsia="fr-FR" w:bidi="fr-FR"/>
        </w:rPr>
        <w:t>c</w:t>
      </w:r>
      <w:r w:rsidRPr="002106BB">
        <w:rPr>
          <w:rFonts w:eastAsia="Courier New" w:cs="Courier New"/>
          <w:lang w:eastAsia="fr-FR" w:bidi="fr-FR"/>
        </w:rPr>
        <w:t>ture consultative spécialisée dans l’expression de ces besoins, et rattachée au conseil d'administration. Tocqueville affirmait que la seule grande découverte, au XIX</w:t>
      </w:r>
      <w:r w:rsidRPr="009B7E0A">
        <w:rPr>
          <w:rFonts w:eastAsia="Courier New" w:cs="Courier New"/>
          <w:vertAlign w:val="superscript"/>
          <w:lang w:eastAsia="fr-FR" w:bidi="fr-FR"/>
        </w:rPr>
        <w:t>e</w:t>
      </w:r>
      <w:r w:rsidRPr="002106BB">
        <w:rPr>
          <w:rFonts w:eastAsia="Courier New" w:cs="Courier New"/>
          <w:lang w:eastAsia="fr-FR" w:bidi="fr-FR"/>
        </w:rPr>
        <w:t xml:space="preserve"> siècle, en matière d'administration p</w:t>
      </w:r>
      <w:r w:rsidRPr="002106BB">
        <w:rPr>
          <w:rFonts w:eastAsia="Courier New" w:cs="Courier New"/>
          <w:lang w:eastAsia="fr-FR" w:bidi="fr-FR"/>
        </w:rPr>
        <w:t>u</w:t>
      </w:r>
      <w:r w:rsidRPr="002106BB">
        <w:rPr>
          <w:rFonts w:eastAsia="Courier New" w:cs="Courier New"/>
          <w:lang w:eastAsia="fr-FR" w:bidi="fr-FR"/>
        </w:rPr>
        <w:t>blique fut "de disti</w:t>
      </w:r>
      <w:r w:rsidRPr="002106BB">
        <w:rPr>
          <w:rFonts w:eastAsia="Courier New" w:cs="Courier New"/>
          <w:lang w:eastAsia="fr-FR" w:bidi="fr-FR"/>
        </w:rPr>
        <w:t>n</w:t>
      </w:r>
      <w:r w:rsidRPr="002106BB">
        <w:rPr>
          <w:rFonts w:eastAsia="Courier New" w:cs="Courier New"/>
          <w:lang w:eastAsia="fr-FR" w:bidi="fr-FR"/>
        </w:rPr>
        <w:t>guer, sans les disjoindre, le pouvoir qui doit exécuter de celui qui doit surveiller et prescrire. Cette innovation institutionnelle qui di</w:t>
      </w:r>
      <w:r w:rsidRPr="002106BB">
        <w:rPr>
          <w:rFonts w:eastAsia="Courier New" w:cs="Courier New"/>
          <w:lang w:eastAsia="fr-FR" w:bidi="fr-FR"/>
        </w:rPr>
        <w:t>s</w:t>
      </w:r>
      <w:r w:rsidRPr="002106BB">
        <w:rPr>
          <w:rFonts w:eastAsia="Courier New" w:cs="Courier New"/>
          <w:lang w:eastAsia="fr-FR" w:bidi="fr-FR"/>
        </w:rPr>
        <w:t>ti</w:t>
      </w:r>
      <w:r w:rsidRPr="002106BB">
        <w:rPr>
          <w:rFonts w:eastAsia="Courier New" w:cs="Courier New"/>
          <w:lang w:eastAsia="fr-FR" w:bidi="fr-FR"/>
        </w:rPr>
        <w:t>n</w:t>
      </w:r>
      <w:r w:rsidRPr="002106BB">
        <w:rPr>
          <w:rFonts w:eastAsia="Courier New" w:cs="Courier New"/>
          <w:lang w:eastAsia="fr-FR" w:bidi="fr-FR"/>
        </w:rPr>
        <w:t>gue, sans les disjoindre, la fonction d'expression des besoins de celle d'exercice du pouvoir de gestion constitue peut-être une innovation instit</w:t>
      </w:r>
      <w:r w:rsidRPr="002106BB">
        <w:rPr>
          <w:rFonts w:eastAsia="Courier New" w:cs="Courier New"/>
          <w:lang w:eastAsia="fr-FR" w:bidi="fr-FR"/>
        </w:rPr>
        <w:t>u</w:t>
      </w:r>
      <w:r w:rsidRPr="002106BB">
        <w:rPr>
          <w:rFonts w:eastAsia="Courier New" w:cs="Courier New"/>
          <w:lang w:eastAsia="fr-FR" w:bidi="fr-FR"/>
        </w:rPr>
        <w:t>tionnelle importante pour lutter contre les tendances technocr</w:t>
      </w:r>
      <w:r w:rsidRPr="002106BB">
        <w:rPr>
          <w:rFonts w:eastAsia="Courier New" w:cs="Courier New"/>
          <w:lang w:eastAsia="fr-FR" w:bidi="fr-FR"/>
        </w:rPr>
        <w:t>a</w:t>
      </w:r>
      <w:r w:rsidRPr="002106BB">
        <w:rPr>
          <w:rFonts w:eastAsia="Courier New" w:cs="Courier New"/>
          <w:lang w:eastAsia="fr-FR" w:bidi="fr-FR"/>
        </w:rPr>
        <w:t xml:space="preserve">tiques. </w:t>
      </w:r>
      <w:r>
        <w:rPr>
          <w:rFonts w:eastAsia="Courier New" w:cs="Courier New"/>
          <w:lang w:eastAsia="fr-FR" w:bidi="fr-FR"/>
        </w:rPr>
        <w:t>À</w:t>
      </w:r>
      <w:r w:rsidRPr="002106BB">
        <w:rPr>
          <w:rFonts w:eastAsia="Courier New" w:cs="Courier New"/>
          <w:lang w:eastAsia="fr-FR" w:bidi="fr-FR"/>
        </w:rPr>
        <w:t xml:space="preserve"> ce sujet, voir plus loin.</w:t>
      </w:r>
    </w:p>
  </w:footnote>
  <w:footnote w:id="104">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Réforme de l'éducation, réforme de la santé et des affaires sociales na- ti</w:t>
      </w:r>
      <w:r w:rsidRPr="002106BB">
        <w:rPr>
          <w:rFonts w:eastAsia="Courier New" w:cs="Courier New"/>
          <w:lang w:eastAsia="fr-FR" w:bidi="fr-FR"/>
        </w:rPr>
        <w:t>o</w:t>
      </w:r>
      <w:r w:rsidRPr="002106BB">
        <w:rPr>
          <w:rFonts w:eastAsia="Courier New" w:cs="Courier New"/>
          <w:lang w:eastAsia="fr-FR" w:bidi="fr-FR"/>
        </w:rPr>
        <w:t>nalisation de l'électricité.</w:t>
      </w:r>
    </w:p>
  </w:footnote>
  <w:footnote w:id="105">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Jean-Paul Lallier, Claude Castonguay, Jacques Parizeau, Claude Morin.</w:t>
      </w:r>
    </w:p>
  </w:footnote>
  <w:footnote w:id="106">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La clinique populaire de Pointe-Saint-Charles, le seul organisme assez fort pour négocier avec le ministère des Affaires sociales une structure diff</w:t>
      </w:r>
      <w:r w:rsidRPr="002106BB">
        <w:rPr>
          <w:rFonts w:eastAsia="Courier New" w:cs="Courier New"/>
          <w:lang w:eastAsia="fr-FR" w:bidi="fr-FR"/>
        </w:rPr>
        <w:t>é</w:t>
      </w:r>
      <w:r w:rsidRPr="002106BB">
        <w:rPr>
          <w:rFonts w:eastAsia="Courier New" w:cs="Courier New"/>
          <w:lang w:eastAsia="fr-FR" w:bidi="fr-FR"/>
        </w:rPr>
        <w:t>rente de celle prévue par la loi, est là pour en témoigner.</w:t>
      </w:r>
    </w:p>
  </w:footnote>
  <w:footnote w:id="107">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À ce sujet, François Bloch-Lainé, pourtant un des "grands co</w:t>
      </w:r>
      <w:r w:rsidRPr="002106BB">
        <w:rPr>
          <w:rFonts w:eastAsia="Courier New" w:cs="Courier New"/>
          <w:lang w:eastAsia="fr-FR" w:bidi="fr-FR"/>
        </w:rPr>
        <w:t>m</w:t>
      </w:r>
      <w:r w:rsidRPr="002106BB">
        <w:rPr>
          <w:rFonts w:eastAsia="Courier New" w:cs="Courier New"/>
          <w:lang w:eastAsia="fr-FR" w:bidi="fr-FR"/>
        </w:rPr>
        <w:t>mis de l'État" que la France a connu depuis la guerre, se consacre maintenant au dévelo</w:t>
      </w:r>
      <w:r w:rsidRPr="002106BB">
        <w:rPr>
          <w:rFonts w:eastAsia="Courier New" w:cs="Courier New"/>
          <w:lang w:eastAsia="fr-FR" w:bidi="fr-FR"/>
        </w:rPr>
        <w:t>p</w:t>
      </w:r>
      <w:r w:rsidRPr="002106BB">
        <w:rPr>
          <w:rFonts w:eastAsia="Courier New" w:cs="Courier New"/>
          <w:lang w:eastAsia="fr-FR" w:bidi="fr-FR"/>
        </w:rPr>
        <w:t>pement des associations locales françaises, qu’il considère comme des él</w:t>
      </w:r>
      <w:r w:rsidRPr="002106BB">
        <w:rPr>
          <w:rFonts w:eastAsia="Courier New" w:cs="Courier New"/>
          <w:lang w:eastAsia="fr-FR" w:bidi="fr-FR"/>
        </w:rPr>
        <w:t>é</w:t>
      </w:r>
      <w:r w:rsidRPr="002106BB">
        <w:rPr>
          <w:rFonts w:eastAsia="Courier New" w:cs="Courier New"/>
          <w:lang w:eastAsia="fr-FR" w:bidi="fr-FR"/>
        </w:rPr>
        <w:t>ments essentiels à  1'innovationsociale et à la démocratie. Il affirme</w:t>
      </w:r>
      <w:r w:rsidRPr="002106BB">
        <w:t> :</w:t>
      </w:r>
      <w:r w:rsidRPr="002106BB">
        <w:rPr>
          <w:rFonts w:eastAsia="Courier New" w:cs="Courier New"/>
          <w:lang w:eastAsia="fr-FR" w:bidi="fr-FR"/>
        </w:rPr>
        <w:t xml:space="preserve"> "Comment l'État a-t-il été alerté sur l'importance des problèmes de l'env</w:t>
      </w:r>
      <w:r w:rsidRPr="002106BB">
        <w:rPr>
          <w:rFonts w:eastAsia="Courier New" w:cs="Courier New"/>
          <w:lang w:eastAsia="fr-FR" w:bidi="fr-FR"/>
        </w:rPr>
        <w:t>i</w:t>
      </w:r>
      <w:r w:rsidRPr="002106BB">
        <w:rPr>
          <w:rFonts w:eastAsia="Courier New" w:cs="Courier New"/>
          <w:lang w:eastAsia="fr-FR" w:bidi="fr-FR"/>
        </w:rPr>
        <w:t>ronnement</w:t>
      </w:r>
      <w:r w:rsidRPr="002106BB">
        <w:t> ?</w:t>
      </w:r>
      <w:r w:rsidRPr="002106BB">
        <w:rPr>
          <w:rFonts w:eastAsia="Courier New" w:cs="Courier New"/>
          <w:lang w:eastAsia="fr-FR" w:bidi="fr-FR"/>
        </w:rPr>
        <w:t xml:space="preserve"> Qui a r</w:t>
      </w:r>
      <w:r w:rsidRPr="002106BB">
        <w:rPr>
          <w:rFonts w:eastAsia="Courier New" w:cs="Courier New"/>
          <w:lang w:eastAsia="fr-FR" w:bidi="fr-FR"/>
        </w:rPr>
        <w:t>é</w:t>
      </w:r>
      <w:r w:rsidRPr="002106BB">
        <w:rPr>
          <w:rFonts w:eastAsia="Courier New" w:cs="Courier New"/>
          <w:lang w:eastAsia="fr-FR" w:bidi="fr-FR"/>
        </w:rPr>
        <w:t>fléchi à l'éducation permanente</w:t>
      </w:r>
      <w:r w:rsidRPr="002106BB">
        <w:t> ?</w:t>
      </w:r>
      <w:r w:rsidRPr="002106BB">
        <w:rPr>
          <w:rFonts w:eastAsia="Courier New" w:cs="Courier New"/>
          <w:lang w:eastAsia="fr-FR" w:bidi="fr-FR"/>
        </w:rPr>
        <w:t xml:space="preserve"> Qui prend en charge, dans le secteur sanitaire et social les services oubliés ou insuffisamment d</w:t>
      </w:r>
      <w:r w:rsidRPr="002106BB">
        <w:rPr>
          <w:rFonts w:eastAsia="Courier New" w:cs="Courier New"/>
          <w:lang w:eastAsia="fr-FR" w:bidi="fr-FR"/>
        </w:rPr>
        <w:t>é</w:t>
      </w:r>
      <w:r w:rsidRPr="002106BB">
        <w:rPr>
          <w:rFonts w:eastAsia="Courier New" w:cs="Courier New"/>
          <w:lang w:eastAsia="fr-FR" w:bidi="fr-FR"/>
        </w:rPr>
        <w:t>veloppés</w:t>
      </w:r>
      <w:r w:rsidRPr="002106BB">
        <w:t> ?</w:t>
      </w:r>
      <w:r w:rsidRPr="002106BB">
        <w:rPr>
          <w:rFonts w:eastAsia="Courier New" w:cs="Courier New"/>
          <w:lang w:eastAsia="fr-FR" w:bidi="fr-FR"/>
        </w:rPr>
        <w:t xml:space="preserve"> Qui a lancé le planning familial</w:t>
      </w:r>
      <w:r w:rsidRPr="002106BB">
        <w:t> ?</w:t>
      </w:r>
      <w:r w:rsidRPr="002106BB">
        <w:rPr>
          <w:rFonts w:eastAsia="Courier New" w:cs="Courier New"/>
          <w:lang w:eastAsia="fr-FR" w:bidi="fr-FR"/>
        </w:rPr>
        <w:t xml:space="preserve"> Qui fait face aux immenses b</w:t>
      </w:r>
      <w:r w:rsidRPr="002106BB">
        <w:rPr>
          <w:rFonts w:eastAsia="Courier New" w:cs="Courier New"/>
          <w:lang w:eastAsia="fr-FR" w:bidi="fr-FR"/>
        </w:rPr>
        <w:t>e</w:t>
      </w:r>
      <w:r w:rsidRPr="002106BB">
        <w:rPr>
          <w:rFonts w:eastAsia="Courier New" w:cs="Courier New"/>
          <w:lang w:eastAsia="fr-FR" w:bidi="fr-FR"/>
        </w:rPr>
        <w:t>soins de loisir et de culture des français</w:t>
      </w:r>
      <w:r w:rsidRPr="002106BB">
        <w:t> ?</w:t>
      </w:r>
      <w:r w:rsidRPr="002106BB">
        <w:rPr>
          <w:rFonts w:eastAsia="Courier New" w:cs="Courier New"/>
          <w:lang w:eastAsia="fr-FR" w:bidi="fr-FR"/>
        </w:rPr>
        <w:t xml:space="preserve"> Encore et toujours des groupes a</w:t>
      </w:r>
      <w:r w:rsidRPr="002106BB">
        <w:rPr>
          <w:rFonts w:eastAsia="Courier New" w:cs="Courier New"/>
          <w:lang w:eastAsia="fr-FR" w:bidi="fr-FR"/>
        </w:rPr>
        <w:t>s</w:t>
      </w:r>
      <w:r w:rsidRPr="002106BB">
        <w:rPr>
          <w:rFonts w:eastAsia="Courier New" w:cs="Courier New"/>
          <w:lang w:eastAsia="fr-FR" w:bidi="fr-FR"/>
        </w:rPr>
        <w:t>soci</w:t>
      </w:r>
      <w:r w:rsidRPr="002106BB">
        <w:rPr>
          <w:rFonts w:eastAsia="Courier New" w:cs="Courier New"/>
          <w:lang w:eastAsia="fr-FR" w:bidi="fr-FR"/>
        </w:rPr>
        <w:t>a</w:t>
      </w:r>
      <w:r w:rsidRPr="002106BB">
        <w:rPr>
          <w:rFonts w:eastAsia="Courier New" w:cs="Courier New"/>
          <w:lang w:eastAsia="fr-FR" w:bidi="fr-FR"/>
        </w:rPr>
        <w:t>tifs". (Le Nouvel Observateur, 8 décembre 1975).</w:t>
      </w:r>
    </w:p>
  </w:footnote>
  <w:footnote w:id="108">
    <w:p w:rsidR="000F3457" w:rsidRDefault="000F3457">
      <w:pPr>
        <w:pStyle w:val="Notedebasdepage"/>
      </w:pPr>
      <w:r>
        <w:rPr>
          <w:rStyle w:val="Appelnotedebasdep"/>
        </w:rPr>
        <w:footnoteRef/>
      </w:r>
      <w:r>
        <w:t xml:space="preserve"> </w:t>
      </w:r>
      <w:r>
        <w:tab/>
      </w:r>
      <w:r w:rsidRPr="002106BB">
        <w:rPr>
          <w:rFonts w:eastAsia="Courier New" w:cs="Courier New"/>
          <w:lang w:eastAsia="fr-FR" w:bidi="fr-FR"/>
        </w:rPr>
        <w:t xml:space="preserve">Jean-Jacques Rousseau, </w:t>
      </w:r>
      <w:hyperlink r:id="rId3" w:history="1">
        <w:r w:rsidRPr="002106BB">
          <w:rPr>
            <w:rStyle w:val="Lienhypertexte"/>
            <w:rFonts w:eastAsia="Courier New" w:cs="Courier New"/>
            <w:lang w:eastAsia="fr-FR" w:bidi="fr-FR"/>
          </w:rPr>
          <w:t>Discours du contrat social</w:t>
        </w:r>
      </w:hyperlink>
      <w:r w:rsidRPr="002106BB">
        <w:rPr>
          <w:rFonts w:eastAsia="Courier New" w:cs="Courier New"/>
          <w:lang w:eastAsia="fr-FR" w:bidi="fr-FR"/>
        </w:rPr>
        <w:t>.</w:t>
      </w:r>
    </w:p>
  </w:footnote>
  <w:footnote w:id="109">
    <w:p w:rsidR="000F3457" w:rsidRDefault="000F3457">
      <w:pPr>
        <w:pStyle w:val="Notedebasdepage"/>
      </w:pPr>
      <w:r>
        <w:rPr>
          <w:rStyle w:val="Appelnotedebasdep"/>
        </w:rPr>
        <w:footnoteRef/>
      </w:r>
      <w:r>
        <w:t xml:space="preserve"> </w:t>
      </w:r>
      <w:r>
        <w:tab/>
      </w:r>
      <w:r w:rsidRPr="007C1139">
        <w:rPr>
          <w:rFonts w:eastAsia="Courier New"/>
          <w:lang w:eastAsia="fr-FR" w:bidi="fr-FR"/>
        </w:rPr>
        <w:t>Ce genre d'attitude est propre à ce qu'il est convenu d'appeler le modèle d</w:t>
      </w:r>
      <w:r w:rsidRPr="007C1139">
        <w:rPr>
          <w:rFonts w:eastAsia="Courier New"/>
          <w:lang w:eastAsia="fr-FR" w:bidi="fr-FR"/>
        </w:rPr>
        <w:t>é</w:t>
      </w:r>
      <w:r w:rsidRPr="007C1139">
        <w:rPr>
          <w:rFonts w:eastAsia="Courier New"/>
          <w:lang w:eastAsia="fr-FR" w:bidi="fr-FR"/>
        </w:rPr>
        <w:t xml:space="preserve">cisionnel, lequel tend â établir une </w:t>
      </w:r>
      <w:r w:rsidRPr="00ED1F76">
        <w:rPr>
          <w:bCs/>
          <w:u w:val="single"/>
        </w:rPr>
        <w:t>dissociation</w:t>
      </w:r>
      <w:r w:rsidRPr="007C1139">
        <w:rPr>
          <w:rFonts w:eastAsia="Courier New"/>
          <w:lang w:eastAsia="fr-FR" w:bidi="fr-FR"/>
        </w:rPr>
        <w:t xml:space="preserve"> e</w:t>
      </w:r>
      <w:r w:rsidRPr="007C1139">
        <w:rPr>
          <w:rFonts w:eastAsia="Courier New"/>
          <w:lang w:eastAsia="fr-FR" w:bidi="fr-FR"/>
        </w:rPr>
        <w:t>n</w:t>
      </w:r>
      <w:r w:rsidRPr="007C1139">
        <w:rPr>
          <w:rFonts w:eastAsia="Courier New"/>
          <w:lang w:eastAsia="fr-FR" w:bidi="fr-FR"/>
        </w:rPr>
        <w:t>tre les moyens rationnels au service d'une fin et la défin</w:t>
      </w:r>
      <w:r w:rsidRPr="007C1139">
        <w:rPr>
          <w:rFonts w:eastAsia="Courier New"/>
          <w:lang w:eastAsia="fr-FR" w:bidi="fr-FR"/>
        </w:rPr>
        <w:t>i</w:t>
      </w:r>
      <w:r w:rsidRPr="007C1139">
        <w:rPr>
          <w:rFonts w:eastAsia="Courier New"/>
          <w:lang w:eastAsia="fr-FR" w:bidi="fr-FR"/>
        </w:rPr>
        <w:t>tion même de cette dernière en tant qu'elle est considérée non réductible a une technique rationnelle quelconque. À l'opp</w:t>
      </w:r>
      <w:r w:rsidRPr="007C1139">
        <w:rPr>
          <w:rFonts w:eastAsia="Courier New"/>
          <w:lang w:eastAsia="fr-FR" w:bidi="fr-FR"/>
        </w:rPr>
        <w:t>o</w:t>
      </w:r>
      <w:r w:rsidRPr="007C1139">
        <w:rPr>
          <w:rFonts w:eastAsia="Courier New"/>
          <w:lang w:eastAsia="fr-FR" w:bidi="fr-FR"/>
        </w:rPr>
        <w:t>sé le modèle technologique pose la continuité des solutions et des moyens et stratégies et fait découler les premières des derniers.</w:t>
      </w:r>
    </w:p>
  </w:footnote>
  <w:footnote w:id="110">
    <w:p w:rsidR="000F3457" w:rsidRDefault="000F3457">
      <w:pPr>
        <w:pStyle w:val="Notedebasdepage"/>
      </w:pPr>
      <w:r>
        <w:rPr>
          <w:rStyle w:val="Appelnotedebasdep"/>
        </w:rPr>
        <w:footnoteRef/>
      </w:r>
      <w:r>
        <w:t xml:space="preserve"> </w:t>
      </w:r>
      <w:r>
        <w:tab/>
      </w:r>
      <w:r w:rsidRPr="007C1139">
        <w:rPr>
          <w:rFonts w:eastAsia="Courier New"/>
          <w:lang w:eastAsia="fr-FR" w:bidi="fr-FR"/>
        </w:rPr>
        <w:t>C'est ce que J. Habermas appelle le modèle pragmatique, dans lequel les valeurs reliées aux intérêts sociaux et les possibilités techn</w:t>
      </w:r>
      <w:r w:rsidRPr="007C1139">
        <w:rPr>
          <w:rFonts w:eastAsia="Courier New"/>
          <w:lang w:eastAsia="fr-FR" w:bidi="fr-FR"/>
        </w:rPr>
        <w:t>i</w:t>
      </w:r>
      <w:r w:rsidRPr="007C1139">
        <w:rPr>
          <w:rFonts w:eastAsia="Courier New"/>
          <w:lang w:eastAsia="fr-FR" w:bidi="fr-FR"/>
        </w:rPr>
        <w:t xml:space="preserve">ques et les moyens stratégiques font constamment l'objet d'une confrontation et d'un contrôle réciproque et se définissent les uns en rapport avec les autres. Cf. </w:t>
      </w:r>
      <w:r w:rsidRPr="00ED1F76">
        <w:rPr>
          <w:bCs/>
          <w:u w:val="single"/>
        </w:rPr>
        <w:t>La technique et la science comme idéol</w:t>
      </w:r>
      <w:r w:rsidRPr="00ED1F76">
        <w:rPr>
          <w:bCs/>
          <w:u w:val="single"/>
        </w:rPr>
        <w:t>o</w:t>
      </w:r>
      <w:r w:rsidRPr="00ED1F76">
        <w:rPr>
          <w:bCs/>
          <w:u w:val="single"/>
        </w:rPr>
        <w:t>gie</w:t>
      </w:r>
      <w:r w:rsidRPr="007C1139">
        <w:rPr>
          <w:bCs/>
        </w:rPr>
        <w:t>,</w:t>
      </w:r>
      <w:r w:rsidRPr="007C1139">
        <w:rPr>
          <w:rFonts w:eastAsia="Courier New"/>
          <w:lang w:eastAsia="fr-FR" w:bidi="fr-FR"/>
        </w:rPr>
        <w:t xml:space="preserve"> spéc. pp.97-107.</w:t>
      </w:r>
    </w:p>
  </w:footnote>
  <w:footnote w:id="111">
    <w:p w:rsidR="000F3457" w:rsidRDefault="000F3457">
      <w:pPr>
        <w:pStyle w:val="Notedebasdepage"/>
      </w:pPr>
      <w:r>
        <w:rPr>
          <w:rStyle w:val="Appelnotedebasdep"/>
        </w:rPr>
        <w:footnoteRef/>
      </w:r>
      <w:r>
        <w:t xml:space="preserve"> </w:t>
      </w:r>
      <w:r>
        <w:tab/>
      </w:r>
      <w:r w:rsidRPr="007C1139">
        <w:rPr>
          <w:rFonts w:eastAsia="Courier New"/>
          <w:lang w:eastAsia="fr-FR" w:bidi="fr-FR"/>
        </w:rPr>
        <w:t>Il n'est sans doute pas nécessaire d’élaborer sur ce thème dans le cadre de cet exposé. Rappelons cependant un des derniers sujets de m</w:t>
      </w:r>
      <w:r w:rsidRPr="007C1139">
        <w:rPr>
          <w:rFonts w:eastAsia="Courier New"/>
          <w:lang w:eastAsia="fr-FR" w:bidi="fr-FR"/>
        </w:rPr>
        <w:t>é</w:t>
      </w:r>
      <w:r w:rsidRPr="007C1139">
        <w:rPr>
          <w:rFonts w:eastAsia="Courier New"/>
          <w:lang w:eastAsia="fr-FR" w:bidi="fr-FR"/>
        </w:rPr>
        <w:t>contentement dans la mesure ou il nous concerne directement, en tant qu'universitaires</w:t>
      </w:r>
      <w:r w:rsidRPr="007C1139">
        <w:t> :</w:t>
      </w:r>
      <w:r w:rsidRPr="007C1139">
        <w:rPr>
          <w:rFonts w:eastAsia="Courier New"/>
          <w:lang w:eastAsia="fr-FR" w:bidi="fr-FR"/>
        </w:rPr>
        <w:t xml:space="preserve"> </w:t>
      </w:r>
      <w:r w:rsidRPr="00ED1F76">
        <w:rPr>
          <w:bCs/>
          <w:u w:val="single"/>
        </w:rPr>
        <w:t>les subventions fédérales à la recherche</w:t>
      </w:r>
      <w:r w:rsidRPr="007C1139">
        <w:rPr>
          <w:rFonts w:eastAsia="Courier New"/>
          <w:lang w:eastAsia="fr-FR" w:bidi="fr-FR"/>
        </w:rPr>
        <w:t>. Il a</w:t>
      </w:r>
      <w:r w:rsidRPr="007C1139">
        <w:rPr>
          <w:rFonts w:eastAsia="Courier New"/>
          <w:lang w:eastAsia="fr-FR" w:bidi="fr-FR"/>
        </w:rPr>
        <w:t>p</w:t>
      </w:r>
      <w:r w:rsidRPr="007C1139">
        <w:rPr>
          <w:rFonts w:eastAsia="Courier New"/>
          <w:lang w:eastAsia="fr-FR" w:bidi="fr-FR"/>
        </w:rPr>
        <w:t>paraît que non seulement le Québec ne reçoit que 20% des sommes allouées, la majeure partie de celles-ci étant par ailleurs attribuées à des chercheurs anglo-québécois. Plus enc</w:t>
      </w:r>
      <w:r w:rsidRPr="007C1139">
        <w:rPr>
          <w:rFonts w:eastAsia="Courier New"/>
          <w:lang w:eastAsia="fr-FR" w:bidi="fr-FR"/>
        </w:rPr>
        <w:t>o</w:t>
      </w:r>
      <w:r w:rsidRPr="007C1139">
        <w:rPr>
          <w:rFonts w:eastAsia="Courier New"/>
          <w:lang w:eastAsia="fr-FR" w:bidi="fr-FR"/>
        </w:rPr>
        <w:t>re, dans les domaines établis co</w:t>
      </w:r>
      <w:r w:rsidRPr="007C1139">
        <w:rPr>
          <w:rFonts w:eastAsia="Courier New"/>
          <w:lang w:eastAsia="fr-FR" w:bidi="fr-FR"/>
        </w:rPr>
        <w:t>m</w:t>
      </w:r>
      <w:r w:rsidRPr="007C1139">
        <w:rPr>
          <w:rFonts w:eastAsia="Courier New"/>
          <w:lang w:eastAsia="fr-FR" w:bidi="fr-FR"/>
        </w:rPr>
        <w:t>me prioritaires (énergie ...), le Québec n'a reçu que 12% des subventions du Conseil National de Recherches du Can</w:t>
      </w:r>
      <w:r w:rsidRPr="007C1139">
        <w:rPr>
          <w:rFonts w:eastAsia="Courier New"/>
          <w:lang w:eastAsia="fr-FR" w:bidi="fr-FR"/>
        </w:rPr>
        <w:t>a</w:t>
      </w:r>
      <w:r w:rsidRPr="007C1139">
        <w:rPr>
          <w:rFonts w:eastAsia="Courier New"/>
          <w:lang w:eastAsia="fr-FR" w:bidi="fr-FR"/>
        </w:rPr>
        <w:t>da. Enfin, l'avance du Québec dans le domaine de la fusion thermonucléaire ne manquera pas de s'accentuer grâce à une proportion encore plus favor</w:t>
      </w:r>
      <w:r w:rsidRPr="007C1139">
        <w:rPr>
          <w:rFonts w:eastAsia="Courier New"/>
          <w:lang w:eastAsia="fr-FR" w:bidi="fr-FR"/>
        </w:rPr>
        <w:t>a</w:t>
      </w:r>
      <w:r w:rsidRPr="007C1139">
        <w:rPr>
          <w:rFonts w:eastAsia="Courier New"/>
          <w:lang w:eastAsia="fr-FR" w:bidi="fr-FR"/>
        </w:rPr>
        <w:t xml:space="preserve">ble, puisqu'elle atteint cette fois 8% des fonds ... Sur ces points voir </w:t>
      </w:r>
      <w:r w:rsidRPr="007C1139">
        <w:rPr>
          <w:bCs/>
          <w:u w:val="single"/>
        </w:rPr>
        <w:t>Le D</w:t>
      </w:r>
      <w:r w:rsidRPr="007C1139">
        <w:rPr>
          <w:bCs/>
          <w:u w:val="single"/>
        </w:rPr>
        <w:t>e</w:t>
      </w:r>
      <w:r w:rsidRPr="007C1139">
        <w:rPr>
          <w:bCs/>
          <w:u w:val="single"/>
        </w:rPr>
        <w:t>voir</w:t>
      </w:r>
      <w:r w:rsidRPr="007C1139">
        <w:rPr>
          <w:rFonts w:eastAsia="Courier New"/>
          <w:lang w:eastAsia="fr-FR" w:bidi="fr-FR"/>
        </w:rPr>
        <w:t xml:space="preserve"> du 1</w:t>
      </w:r>
      <w:r w:rsidRPr="007C1139">
        <w:rPr>
          <w:rFonts w:eastAsia="Courier New"/>
          <w:vertAlign w:val="superscript"/>
          <w:lang w:eastAsia="fr-FR" w:bidi="fr-FR"/>
        </w:rPr>
        <w:t>er</w:t>
      </w:r>
      <w:r w:rsidRPr="007C1139">
        <w:rPr>
          <w:rFonts w:eastAsia="Courier New"/>
          <w:lang w:eastAsia="fr-FR" w:bidi="fr-FR"/>
        </w:rPr>
        <w:t xml:space="preserve"> mai et surtout celui du 2 mai, p. 3</w:t>
      </w:r>
      <w:r w:rsidRPr="007C1139">
        <w:t> :</w:t>
      </w:r>
      <w:r w:rsidRPr="007C1139">
        <w:rPr>
          <w:rFonts w:eastAsia="Courier New"/>
          <w:lang w:eastAsia="fr-FR" w:bidi="fr-FR"/>
        </w:rPr>
        <w:t xml:space="preserve"> "Selon le dire</w:t>
      </w:r>
      <w:r w:rsidRPr="007C1139">
        <w:rPr>
          <w:rFonts w:eastAsia="Courier New"/>
          <w:lang w:eastAsia="fr-FR" w:bidi="fr-FR"/>
        </w:rPr>
        <w:t>c</w:t>
      </w:r>
      <w:r w:rsidRPr="007C1139">
        <w:rPr>
          <w:rFonts w:eastAsia="Courier New"/>
          <w:lang w:eastAsia="fr-FR" w:bidi="fr-FR"/>
        </w:rPr>
        <w:t>teur de 1'INRS-Energie, O</w:t>
      </w:r>
      <w:r w:rsidRPr="007C1139">
        <w:rPr>
          <w:rFonts w:eastAsia="Courier New"/>
          <w:lang w:eastAsia="fr-FR" w:bidi="fr-FR"/>
        </w:rPr>
        <w:t>t</w:t>
      </w:r>
      <w:r w:rsidRPr="007C1139">
        <w:rPr>
          <w:rFonts w:eastAsia="Courier New"/>
          <w:lang w:eastAsia="fr-FR" w:bidi="fr-FR"/>
        </w:rPr>
        <w:t>tawa subventionne la recherche comme si Québec était déjà séparé".</w:t>
      </w:r>
    </w:p>
  </w:footnote>
  <w:footnote w:id="112">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Voir </w:t>
      </w:r>
      <w:hyperlink r:id="rId4" w:history="1">
        <w:r w:rsidRPr="00921029">
          <w:rPr>
            <w:rStyle w:val="Lienhypertexte"/>
            <w:bCs/>
          </w:rPr>
          <w:t>Le Manifeste</w:t>
        </w:r>
      </w:hyperlink>
      <w:r w:rsidRPr="007C1139">
        <w:rPr>
          <w:rFonts w:eastAsia="Courier New"/>
          <w:lang w:eastAsia="fr-FR" w:bidi="fr-FR"/>
        </w:rPr>
        <w:t xml:space="preserve"> ... dont le caractère pamphlétaire met en év</w:t>
      </w:r>
      <w:r w:rsidRPr="007C1139">
        <w:rPr>
          <w:rFonts w:eastAsia="Courier New"/>
          <w:lang w:eastAsia="fr-FR" w:bidi="fr-FR"/>
        </w:rPr>
        <w:t>i</w:t>
      </w:r>
      <w:r w:rsidRPr="007C1139">
        <w:rPr>
          <w:rFonts w:eastAsia="Courier New"/>
          <w:lang w:eastAsia="fr-FR" w:bidi="fr-FR"/>
        </w:rPr>
        <w:t>dence un certain nombre de croyances et d'attitudes de son auteur</w:t>
      </w:r>
      <w:r>
        <w:rPr>
          <w:rFonts w:eastAsia="Courier New"/>
          <w:lang w:eastAsia="fr-FR" w:bidi="fr-FR"/>
        </w:rPr>
        <w:t>.</w:t>
      </w:r>
    </w:p>
  </w:footnote>
  <w:footnote w:id="113">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Il faudrait sans doute nuancer cette affirmation (cf. par exemple certains passages de </w:t>
      </w:r>
      <w:r w:rsidRPr="007C1139">
        <w:rPr>
          <w:rFonts w:eastAsia="Courier New"/>
          <w:u w:val="single"/>
          <w:lang w:eastAsia="fr-FR" w:bidi="fr-FR"/>
        </w:rPr>
        <w:t>L</w:t>
      </w:r>
      <w:r w:rsidRPr="007C1139">
        <w:rPr>
          <w:bCs/>
          <w:u w:val="single"/>
        </w:rPr>
        <w:t>'Impérialisme</w:t>
      </w:r>
      <w:r w:rsidRPr="007C1139">
        <w:rPr>
          <w:rFonts w:eastAsia="Courier New"/>
          <w:lang w:eastAsia="fr-FR" w:bidi="fr-FR"/>
        </w:rPr>
        <w:t xml:space="preserve"> ...)</w:t>
      </w:r>
      <w:r>
        <w:rPr>
          <w:rFonts w:eastAsia="Courier New"/>
          <w:lang w:eastAsia="fr-FR" w:bidi="fr-FR"/>
        </w:rPr>
        <w:t>.</w:t>
      </w:r>
    </w:p>
  </w:footnote>
  <w:footnote w:id="114">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Mentionnons notamment la critique de la conception de l'État comme </w:t>
      </w:r>
      <w:r w:rsidRPr="007C1139">
        <w:rPr>
          <w:bCs/>
          <w:u w:val="single"/>
        </w:rPr>
        <w:t>in</w:t>
      </w:r>
      <w:r w:rsidRPr="007C1139">
        <w:rPr>
          <w:bCs/>
          <w:u w:val="single"/>
        </w:rPr>
        <w:t>s</w:t>
      </w:r>
      <w:r w:rsidRPr="007C1139">
        <w:rPr>
          <w:rFonts w:eastAsia="Courier New"/>
          <w:u w:val="single"/>
          <w:lang w:eastAsia="fr-FR" w:bidi="fr-FR"/>
        </w:rPr>
        <w:t>trument</w:t>
      </w:r>
      <w:r w:rsidRPr="007C1139">
        <w:rPr>
          <w:rFonts w:eastAsia="Courier New"/>
          <w:lang w:eastAsia="fr-FR" w:bidi="fr-FR"/>
        </w:rPr>
        <w:t xml:space="preserve"> de la classe dominante chez un nombre de plus en plus considérable d'auteurs qui se réclament du marxisme. Les impl</w:t>
      </w:r>
      <w:r w:rsidRPr="007C1139">
        <w:rPr>
          <w:rFonts w:eastAsia="Courier New"/>
          <w:lang w:eastAsia="fr-FR" w:bidi="fr-FR"/>
        </w:rPr>
        <w:t>i</w:t>
      </w:r>
      <w:r w:rsidRPr="007C1139">
        <w:rPr>
          <w:rFonts w:eastAsia="Courier New"/>
          <w:lang w:eastAsia="fr-FR" w:bidi="fr-FR"/>
        </w:rPr>
        <w:t>cation de cette mise en question et les développements nouveaux qu’elle autorise sont cependant loin d’avoir été explorés de façon sy</w:t>
      </w:r>
      <w:r w:rsidRPr="007C1139">
        <w:rPr>
          <w:rFonts w:eastAsia="Courier New"/>
          <w:lang w:eastAsia="fr-FR" w:bidi="fr-FR"/>
        </w:rPr>
        <w:t>s</w:t>
      </w:r>
      <w:r w:rsidRPr="007C1139">
        <w:rPr>
          <w:rFonts w:eastAsia="Courier New"/>
          <w:lang w:eastAsia="fr-FR" w:bidi="fr-FR"/>
        </w:rPr>
        <w:t>tématique.</w:t>
      </w:r>
    </w:p>
  </w:footnote>
  <w:footnote w:id="115">
    <w:p w:rsidR="000F3457" w:rsidRDefault="000F3457">
      <w:pPr>
        <w:pStyle w:val="Notedebasdepage"/>
      </w:pPr>
      <w:r>
        <w:rPr>
          <w:rStyle w:val="Appelnotedebasdep"/>
        </w:rPr>
        <w:footnoteRef/>
      </w:r>
      <w:r>
        <w:t xml:space="preserve"> </w:t>
      </w:r>
      <w:r>
        <w:tab/>
      </w:r>
      <w:r w:rsidRPr="007C1139">
        <w:rPr>
          <w:rFonts w:eastAsia="Courier New"/>
          <w:lang w:eastAsia="fr-FR" w:bidi="fr-FR"/>
        </w:rPr>
        <w:t>Ce conflit éventuel entre droit collectif et libertés personnelles explique que certaines législations destinées a renforcer les droits co</w:t>
      </w:r>
      <w:r w:rsidRPr="007C1139">
        <w:rPr>
          <w:rFonts w:eastAsia="Courier New"/>
          <w:lang w:eastAsia="fr-FR" w:bidi="fr-FR"/>
        </w:rPr>
        <w:t>l</w:t>
      </w:r>
      <w:r w:rsidRPr="007C1139">
        <w:rPr>
          <w:rFonts w:eastAsia="Courier New"/>
          <w:lang w:eastAsia="fr-FR" w:bidi="fr-FR"/>
        </w:rPr>
        <w:t xml:space="preserve">lectifs comportent également des clauses destinées </w:t>
      </w:r>
      <w:r w:rsidRPr="007C1139">
        <w:rPr>
          <w:bCs/>
        </w:rPr>
        <w:t>à</w:t>
      </w:r>
      <w:r w:rsidRPr="007C1139">
        <w:rPr>
          <w:rFonts w:eastAsia="Courier New"/>
          <w:lang w:eastAsia="fr-FR" w:bidi="fr-FR"/>
        </w:rPr>
        <w:t xml:space="preserve"> protéger les membres contre d'éventuels abus de leurs organisations. La loi 45 présente cette double dimension, pui</w:t>
      </w:r>
      <w:r w:rsidRPr="007C1139">
        <w:rPr>
          <w:rFonts w:eastAsia="Courier New"/>
          <w:lang w:eastAsia="fr-FR" w:bidi="fr-FR"/>
        </w:rPr>
        <w:t>s</w:t>
      </w:r>
      <w:r w:rsidRPr="007C1139">
        <w:rPr>
          <w:rFonts w:eastAsia="Courier New"/>
          <w:lang w:eastAsia="fr-FR" w:bidi="fr-FR"/>
        </w:rPr>
        <w:t xml:space="preserve">qu'elle tend </w:t>
      </w:r>
      <w:r w:rsidRPr="007C1139">
        <w:rPr>
          <w:bCs/>
        </w:rPr>
        <w:t>à</w:t>
      </w:r>
      <w:r w:rsidRPr="007C1139">
        <w:rPr>
          <w:rFonts w:eastAsia="Courier New"/>
          <w:lang w:eastAsia="fr-FR" w:bidi="fr-FR"/>
        </w:rPr>
        <w:t xml:space="preserve"> renforcer les syndicats (accréditation, cotisations, interdiction d'utiliser des briseurs de gr</w:t>
      </w:r>
      <w:r w:rsidRPr="007C1139">
        <w:rPr>
          <w:rFonts w:eastAsia="Courier New"/>
          <w:lang w:eastAsia="fr-FR" w:bidi="fr-FR"/>
        </w:rPr>
        <w:t>è</w:t>
      </w:r>
      <w:r w:rsidRPr="007C1139">
        <w:rPr>
          <w:rFonts w:eastAsia="Courier New"/>
          <w:lang w:eastAsia="fr-FR" w:bidi="fr-FR"/>
        </w:rPr>
        <w:t>ve), tout en rendant obligatoire la pratique du vote secret lors de ce</w:t>
      </w:r>
      <w:r w:rsidRPr="007C1139">
        <w:rPr>
          <w:rFonts w:eastAsia="Courier New"/>
          <w:lang w:eastAsia="fr-FR" w:bidi="fr-FR"/>
        </w:rPr>
        <w:t>r</w:t>
      </w:r>
      <w:r w:rsidRPr="007C1139">
        <w:rPr>
          <w:rFonts w:eastAsia="Courier New"/>
          <w:lang w:eastAsia="fr-FR" w:bidi="fr-FR"/>
        </w:rPr>
        <w:t>taines décisions importantes.</w:t>
      </w:r>
    </w:p>
  </w:footnote>
  <w:footnote w:id="116">
    <w:p w:rsidR="000F3457" w:rsidRDefault="000F3457">
      <w:pPr>
        <w:pStyle w:val="Notedebasdepage"/>
      </w:pPr>
      <w:r>
        <w:rPr>
          <w:rStyle w:val="Appelnotedebasdep"/>
        </w:rPr>
        <w:footnoteRef/>
      </w:r>
      <w:r>
        <w:t xml:space="preserve"> </w:t>
      </w:r>
      <w:r>
        <w:tab/>
      </w:r>
      <w:r w:rsidRPr="007C1139">
        <w:rPr>
          <w:rFonts w:eastAsia="Courier New"/>
          <w:lang w:eastAsia="fr-FR" w:bidi="fr-FR"/>
        </w:rPr>
        <w:t>Bien des précisions et nuances seraient nécessaires sur cette question des droits de l'homme. On peut consulter notamment</w:t>
      </w:r>
      <w:r w:rsidRPr="007C1139">
        <w:t> :</w:t>
      </w:r>
      <w:r w:rsidRPr="007C1139">
        <w:rPr>
          <w:rFonts w:eastAsia="Courier New"/>
          <w:lang w:eastAsia="fr-FR" w:bidi="fr-FR"/>
        </w:rPr>
        <w:t xml:space="preserve"> Yves Madiot, </w:t>
      </w:r>
      <w:r w:rsidRPr="007C1139">
        <w:rPr>
          <w:rFonts w:eastAsia="Courier New"/>
          <w:u w:val="single"/>
          <w:lang w:eastAsia="fr-FR" w:bidi="fr-FR"/>
        </w:rPr>
        <w:t>Droi</w:t>
      </w:r>
      <w:r w:rsidRPr="007C1139">
        <w:rPr>
          <w:bCs/>
          <w:u w:val="single"/>
        </w:rPr>
        <w:t>ts de l’homme et des libertés publiques</w:t>
      </w:r>
      <w:r w:rsidRPr="007C1139">
        <w:rPr>
          <w:rFonts w:eastAsia="Courier New"/>
          <w:lang w:eastAsia="fr-FR" w:bidi="fr-FR"/>
        </w:rPr>
        <w:t>, Paris, Masson, 1976</w:t>
      </w:r>
      <w:r w:rsidRPr="007C1139">
        <w:t xml:space="preserve"> ; </w:t>
      </w:r>
      <w:r w:rsidRPr="007C1139">
        <w:rPr>
          <w:rFonts w:eastAsia="Courier New"/>
          <w:lang w:eastAsia="fr-FR" w:bidi="fr-FR"/>
        </w:rPr>
        <w:t xml:space="preserve">Marc Bossuyt, </w:t>
      </w:r>
      <w:r w:rsidRPr="007C1139">
        <w:rPr>
          <w:bCs/>
          <w:u w:val="single"/>
        </w:rPr>
        <w:t>L'Interdiction de la discrimination dans le droit i</w:t>
      </w:r>
      <w:r w:rsidRPr="007C1139">
        <w:rPr>
          <w:bCs/>
          <w:u w:val="single"/>
        </w:rPr>
        <w:t>n</w:t>
      </w:r>
      <w:r w:rsidRPr="007C1139">
        <w:rPr>
          <w:rFonts w:eastAsia="Courier New"/>
          <w:u w:val="single"/>
          <w:lang w:eastAsia="fr-FR" w:bidi="fr-FR"/>
        </w:rPr>
        <w:t>ternational des droits de l’homme</w:t>
      </w:r>
      <w:r w:rsidRPr="007C1139">
        <w:rPr>
          <w:rFonts w:eastAsia="Courier New"/>
          <w:lang w:eastAsia="fr-FR" w:bidi="fr-FR"/>
        </w:rPr>
        <w:t>, Bruxelles, Bruylant, 1976.</w:t>
      </w:r>
    </w:p>
  </w:footnote>
  <w:footnote w:id="117">
    <w:p w:rsidR="000F3457" w:rsidRDefault="000F3457">
      <w:pPr>
        <w:pStyle w:val="Notedebasdepage"/>
      </w:pPr>
      <w:r>
        <w:rPr>
          <w:rStyle w:val="Appelnotedebasdep"/>
        </w:rPr>
        <w:footnoteRef/>
      </w:r>
      <w:r>
        <w:t xml:space="preserve"> </w:t>
      </w:r>
      <w:r>
        <w:tab/>
      </w:r>
      <w:r w:rsidRPr="007C1139">
        <w:rPr>
          <w:rFonts w:eastAsia="Courier New"/>
          <w:lang w:eastAsia="fr-FR" w:bidi="fr-FR"/>
        </w:rPr>
        <w:t>La légitimité du système fondé sur l'économie marchande s'a</w:t>
      </w:r>
      <w:r w:rsidRPr="007C1139">
        <w:rPr>
          <w:rFonts w:eastAsia="Courier New"/>
          <w:lang w:eastAsia="fr-FR" w:bidi="fr-FR"/>
        </w:rPr>
        <w:t>p</w:t>
      </w:r>
      <w:r w:rsidRPr="007C1139">
        <w:rPr>
          <w:rFonts w:eastAsia="Courier New"/>
          <w:lang w:eastAsia="fr-FR" w:bidi="fr-FR"/>
        </w:rPr>
        <w:t>puyait sur l'idée de l'égalité des chances sur le marché. Avec le dév</w:t>
      </w:r>
      <w:r w:rsidRPr="007C1139">
        <w:rPr>
          <w:rFonts w:eastAsia="Courier New"/>
          <w:lang w:eastAsia="fr-FR" w:bidi="fr-FR"/>
        </w:rPr>
        <w:t>e</w:t>
      </w:r>
      <w:r w:rsidRPr="007C1139">
        <w:rPr>
          <w:rFonts w:eastAsia="Courier New"/>
          <w:lang w:eastAsia="fr-FR" w:bidi="fr-FR"/>
        </w:rPr>
        <w:t>loppement des monopoles, ce fut l'augmentation constante du revenu par tête. La crise structurelle (reliée au problème de l'énergie, à la nécessité de protéger d</w:t>
      </w:r>
      <w:r w:rsidRPr="007C1139">
        <w:rPr>
          <w:rFonts w:eastAsia="Courier New"/>
          <w:lang w:eastAsia="fr-FR" w:bidi="fr-FR"/>
        </w:rPr>
        <w:t>a</w:t>
      </w:r>
      <w:r w:rsidRPr="007C1139">
        <w:rPr>
          <w:rFonts w:eastAsia="Courier New"/>
          <w:lang w:eastAsia="fr-FR" w:bidi="fr-FR"/>
        </w:rPr>
        <w:t>vantage l'environnement, etc.) rend cette justif</w:t>
      </w:r>
      <w:r w:rsidRPr="007C1139">
        <w:rPr>
          <w:rFonts w:eastAsia="Courier New"/>
          <w:lang w:eastAsia="fr-FR" w:bidi="fr-FR"/>
        </w:rPr>
        <w:t>i</w:t>
      </w:r>
      <w:r w:rsidRPr="007C1139">
        <w:rPr>
          <w:rFonts w:eastAsia="Courier New"/>
          <w:lang w:eastAsia="fr-FR" w:bidi="fr-FR"/>
        </w:rPr>
        <w:t>cation de moins en moins soutenable et oriente l'intervention de l'État dans des domaines plus qualit</w:t>
      </w:r>
      <w:r w:rsidRPr="007C1139">
        <w:rPr>
          <w:rFonts w:eastAsia="Courier New"/>
          <w:lang w:eastAsia="fr-FR" w:bidi="fr-FR"/>
        </w:rPr>
        <w:t>a</w:t>
      </w:r>
      <w:r w:rsidRPr="007C1139">
        <w:rPr>
          <w:rFonts w:eastAsia="Courier New"/>
          <w:lang w:eastAsia="fr-FR" w:bidi="fr-FR"/>
        </w:rPr>
        <w:t>tifs. Cf. H.P. Dreitzel, "Sur la signification politique de la struct</w:t>
      </w:r>
      <w:r w:rsidRPr="007C1139">
        <w:rPr>
          <w:rFonts w:eastAsia="Courier New"/>
          <w:lang w:eastAsia="fr-FR" w:bidi="fr-FR"/>
        </w:rPr>
        <w:t>u</w:t>
      </w:r>
      <w:r w:rsidRPr="007C1139">
        <w:rPr>
          <w:rFonts w:eastAsia="Courier New"/>
          <w:lang w:eastAsia="fr-FR" w:bidi="fr-FR"/>
        </w:rPr>
        <w:t xml:space="preserve">re" dans N. Birnbaum et al.. </w:t>
      </w:r>
      <w:r w:rsidRPr="007C1139">
        <w:rPr>
          <w:bCs/>
          <w:u w:val="single"/>
        </w:rPr>
        <w:t>Au delà de la crise</w:t>
      </w:r>
      <w:r w:rsidRPr="007C1139">
        <w:rPr>
          <w:rFonts w:eastAsia="Courier New"/>
          <w:lang w:eastAsia="fr-FR" w:bidi="fr-FR"/>
        </w:rPr>
        <w:t>.</w:t>
      </w:r>
    </w:p>
  </w:footnote>
  <w:footnote w:id="118">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Sur ce point, consulter notamment Claus Offe et Volker Ronge, "Theses on theory of the State", dans </w:t>
      </w:r>
      <w:r w:rsidRPr="007C1139">
        <w:rPr>
          <w:bCs/>
          <w:u w:val="single"/>
        </w:rPr>
        <w:t>New German Critique</w:t>
      </w:r>
      <w:r w:rsidRPr="007C1139">
        <w:rPr>
          <w:rFonts w:eastAsia="Courier New"/>
          <w:lang w:eastAsia="fr-FR" w:bidi="fr-FR"/>
        </w:rPr>
        <w:t>, automne 1975, no</w:t>
      </w:r>
      <w:r>
        <w:rPr>
          <w:rFonts w:eastAsia="Courier New"/>
          <w:lang w:eastAsia="fr-FR" w:bidi="fr-FR"/>
        </w:rPr>
        <w:t> </w:t>
      </w:r>
      <w:r w:rsidRPr="007C1139">
        <w:rPr>
          <w:rFonts w:eastAsia="Courier New"/>
          <w:lang w:eastAsia="fr-FR" w:bidi="fr-FR"/>
        </w:rPr>
        <w:t>6 pp. 137-147.</w:t>
      </w:r>
    </w:p>
  </w:footnote>
  <w:footnote w:id="119">
    <w:p w:rsidR="000F3457" w:rsidRDefault="000F3457">
      <w:pPr>
        <w:pStyle w:val="Notedebasdepage"/>
      </w:pPr>
      <w:r>
        <w:rPr>
          <w:rStyle w:val="Appelnotedebasdep"/>
        </w:rPr>
        <w:footnoteRef/>
      </w:r>
      <w:r>
        <w:t xml:space="preserve"> </w:t>
      </w:r>
      <w:r>
        <w:tab/>
      </w:r>
      <w:r w:rsidRPr="007C1139">
        <w:rPr>
          <w:rFonts w:eastAsia="Courier New"/>
          <w:lang w:eastAsia="fr-FR" w:bidi="fr-FR"/>
        </w:rPr>
        <w:t>Ce dernier point est soulevé par J.E. Meade, cité par Claus Offe, "Advanced Cap</w:t>
      </w:r>
      <w:r w:rsidRPr="007C1139">
        <w:rPr>
          <w:rFonts w:eastAsia="Courier New"/>
          <w:lang w:eastAsia="fr-FR" w:bidi="fr-FR"/>
        </w:rPr>
        <w:t>i</w:t>
      </w:r>
      <w:r w:rsidRPr="007C1139">
        <w:rPr>
          <w:rFonts w:eastAsia="Courier New"/>
          <w:lang w:eastAsia="fr-FR" w:bidi="fr-FR"/>
        </w:rPr>
        <w:t xml:space="preserve">talism and the Welfare State", </w:t>
      </w:r>
      <w:r w:rsidRPr="007C1139">
        <w:rPr>
          <w:rFonts w:eastAsia="Courier New"/>
          <w:u w:val="single"/>
          <w:lang w:eastAsia="fr-FR" w:bidi="fr-FR"/>
        </w:rPr>
        <w:t>Po. and Soc</w:t>
      </w:r>
      <w:r w:rsidRPr="007C1139">
        <w:rPr>
          <w:rFonts w:eastAsia="Courier New"/>
          <w:lang w:eastAsia="fr-FR" w:bidi="fr-FR"/>
        </w:rPr>
        <w:t>., été 1972, No 4, p. 481</w:t>
      </w:r>
      <w:r>
        <w:rPr>
          <w:rFonts w:eastAsia="Courier New"/>
          <w:lang w:eastAsia="fr-FR" w:bidi="fr-FR"/>
        </w:rPr>
        <w:t>.</w:t>
      </w:r>
    </w:p>
  </w:footnote>
  <w:footnote w:id="120">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Voir "Le réenchantement du monde" dans N, Birngaum et al., </w:t>
      </w:r>
      <w:r w:rsidRPr="00ED1F76">
        <w:rPr>
          <w:rFonts w:eastAsia="Courier New"/>
          <w:i/>
          <w:lang w:eastAsia="fr-FR" w:bidi="fr-FR"/>
        </w:rPr>
        <w:t>op. cit</w:t>
      </w:r>
      <w:r w:rsidRPr="007C1139">
        <w:rPr>
          <w:rFonts w:eastAsia="Courier New"/>
          <w:lang w:eastAsia="fr-FR" w:bidi="fr-FR"/>
        </w:rPr>
        <w:t>.</w:t>
      </w:r>
    </w:p>
  </w:footnote>
  <w:footnote w:id="121">
    <w:p w:rsidR="000F3457" w:rsidRDefault="000F3457">
      <w:pPr>
        <w:pStyle w:val="Notedebasdepage"/>
      </w:pPr>
      <w:r>
        <w:rPr>
          <w:rStyle w:val="Appelnotedebasdep"/>
        </w:rPr>
        <w:footnoteRef/>
      </w:r>
      <w:r>
        <w:t xml:space="preserve"> </w:t>
      </w:r>
      <w:r>
        <w:tab/>
      </w:r>
      <w:r w:rsidRPr="007C1139">
        <w:rPr>
          <w:rFonts w:eastAsia="Courier New"/>
          <w:lang w:eastAsia="fr-FR" w:bidi="fr-FR"/>
        </w:rPr>
        <w:t>Voir par exemple la façon discrète mais réelle dont le gouvernement fédéral co</w:t>
      </w:r>
      <w:r w:rsidRPr="007C1139">
        <w:rPr>
          <w:rFonts w:eastAsia="Courier New"/>
          <w:lang w:eastAsia="fr-FR" w:bidi="fr-FR"/>
        </w:rPr>
        <w:t>m</w:t>
      </w:r>
      <w:r w:rsidRPr="007C1139">
        <w:rPr>
          <w:rFonts w:eastAsia="Courier New"/>
          <w:lang w:eastAsia="fr-FR" w:bidi="fr-FR"/>
        </w:rPr>
        <w:t>bat la loi 101.</w:t>
      </w:r>
    </w:p>
  </w:footnote>
  <w:footnote w:id="122">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Voir </w:t>
      </w:r>
      <w:r w:rsidRPr="007C1139">
        <w:rPr>
          <w:rFonts w:eastAsia="Courier New"/>
          <w:u w:val="single"/>
          <w:lang w:eastAsia="fr-FR" w:bidi="fr-FR"/>
        </w:rPr>
        <w:t>Programm</w:t>
      </w:r>
      <w:r w:rsidRPr="007C1139">
        <w:rPr>
          <w:bCs/>
          <w:u w:val="single"/>
        </w:rPr>
        <w:t>e Officiel du Parti Québécois</w:t>
      </w:r>
      <w:r w:rsidRPr="007C1139">
        <w:rPr>
          <w:rFonts w:eastAsia="Courier New"/>
          <w:lang w:eastAsia="fr-FR" w:bidi="fr-FR"/>
        </w:rPr>
        <w:t>, éd. 1978, nota</w:t>
      </w:r>
      <w:r w:rsidRPr="007C1139">
        <w:rPr>
          <w:rFonts w:eastAsia="Courier New"/>
          <w:lang w:eastAsia="fr-FR" w:bidi="fr-FR"/>
        </w:rPr>
        <w:t>m</w:t>
      </w:r>
      <w:r w:rsidRPr="007C1139">
        <w:rPr>
          <w:rFonts w:eastAsia="Courier New"/>
          <w:lang w:eastAsia="fr-FR" w:bidi="fr-FR"/>
        </w:rPr>
        <w:t>ment 1ère partie, chap. V, V</w:t>
      </w:r>
      <w:r>
        <w:rPr>
          <w:rFonts w:eastAsia="Courier New"/>
          <w:lang w:eastAsia="fr-FR" w:bidi="fr-FR"/>
        </w:rPr>
        <w:t>I</w:t>
      </w:r>
      <w:r w:rsidRPr="007C1139">
        <w:t> ;</w:t>
      </w:r>
      <w:r w:rsidRPr="007C1139">
        <w:rPr>
          <w:rFonts w:eastAsia="Courier New"/>
          <w:lang w:eastAsia="fr-FR" w:bidi="fr-FR"/>
        </w:rPr>
        <w:t xml:space="preserve"> 2</w:t>
      </w:r>
      <w:r w:rsidRPr="00E56026">
        <w:rPr>
          <w:rFonts w:eastAsia="Courier New"/>
          <w:vertAlign w:val="superscript"/>
          <w:lang w:eastAsia="fr-FR" w:bidi="fr-FR"/>
        </w:rPr>
        <w:t>e</w:t>
      </w:r>
      <w:r w:rsidRPr="007C1139">
        <w:rPr>
          <w:rFonts w:eastAsia="Courier New"/>
          <w:lang w:eastAsia="fr-FR" w:bidi="fr-FR"/>
        </w:rPr>
        <w:t xml:space="preserve"> partie, Chap. I, IV, V</w:t>
      </w:r>
      <w:r>
        <w:rPr>
          <w:rFonts w:eastAsia="Courier New"/>
          <w:lang w:eastAsia="fr-FR" w:bidi="fr-FR"/>
        </w:rPr>
        <w:t>I</w:t>
      </w:r>
      <w:r w:rsidRPr="007C1139">
        <w:rPr>
          <w:rFonts w:eastAsia="Courier New"/>
          <w:lang w:eastAsia="fr-FR" w:bidi="fr-FR"/>
        </w:rPr>
        <w:t>, XII, etc.</w:t>
      </w:r>
    </w:p>
  </w:footnote>
  <w:footnote w:id="123">
    <w:p w:rsidR="000F3457" w:rsidRDefault="000F3457">
      <w:pPr>
        <w:pStyle w:val="Notedebasdepage"/>
      </w:pPr>
      <w:r>
        <w:rPr>
          <w:rStyle w:val="Appelnotedebasdep"/>
        </w:rPr>
        <w:footnoteRef/>
      </w:r>
      <w:r>
        <w:t xml:space="preserve"> </w:t>
      </w:r>
      <w:r>
        <w:tab/>
      </w:r>
      <w:r w:rsidRPr="007C1139">
        <w:rPr>
          <w:rFonts w:eastAsia="Courier New"/>
          <w:lang w:eastAsia="fr-FR" w:bidi="fr-FR"/>
        </w:rPr>
        <w:t>Cf. Claude Ryan, "Un Québec fondé sur la primauté des libertés individue</w:t>
      </w:r>
      <w:r w:rsidRPr="007C1139">
        <w:rPr>
          <w:rFonts w:eastAsia="Courier New"/>
          <w:lang w:eastAsia="fr-FR" w:bidi="fr-FR"/>
        </w:rPr>
        <w:t>l</w:t>
      </w:r>
      <w:r w:rsidRPr="007C1139">
        <w:rPr>
          <w:rFonts w:eastAsia="Courier New"/>
          <w:lang w:eastAsia="fr-FR" w:bidi="fr-FR"/>
        </w:rPr>
        <w:t xml:space="preserve">les et l'égalité de tous ses citoyens", </w:t>
      </w:r>
      <w:r w:rsidRPr="007C1139">
        <w:rPr>
          <w:bCs/>
          <w:u w:val="single"/>
        </w:rPr>
        <w:t>le Devoir</w:t>
      </w:r>
      <w:r w:rsidRPr="007C1139">
        <w:rPr>
          <w:rFonts w:eastAsia="Courier New"/>
          <w:lang w:eastAsia="fr-FR" w:bidi="fr-FR"/>
        </w:rPr>
        <w:t>, 5 avril 1978, p. 5</w:t>
      </w:r>
      <w:r w:rsidRPr="007C1139">
        <w:t> ;</w:t>
      </w:r>
      <w:r w:rsidRPr="007C1139">
        <w:rPr>
          <w:rFonts w:eastAsia="Courier New"/>
          <w:lang w:eastAsia="fr-FR" w:bidi="fr-FR"/>
        </w:rPr>
        <w:t xml:space="preserve"> P.E. Tr</w:t>
      </w:r>
      <w:r w:rsidRPr="007C1139">
        <w:rPr>
          <w:rFonts w:eastAsia="Courier New"/>
          <w:lang w:eastAsia="fr-FR" w:bidi="fr-FR"/>
        </w:rPr>
        <w:t>u</w:t>
      </w:r>
      <w:r w:rsidRPr="007C1139">
        <w:rPr>
          <w:rFonts w:eastAsia="Courier New"/>
          <w:lang w:eastAsia="fr-FR" w:bidi="fr-FR"/>
        </w:rPr>
        <w:t>deau, "Le Qu</w:t>
      </w:r>
      <w:r w:rsidRPr="007C1139">
        <w:rPr>
          <w:rFonts w:eastAsia="Courier New"/>
          <w:lang w:eastAsia="fr-FR" w:bidi="fr-FR"/>
        </w:rPr>
        <w:t>é</w:t>
      </w:r>
      <w:r w:rsidRPr="007C1139">
        <w:rPr>
          <w:rFonts w:eastAsia="Courier New"/>
          <w:lang w:eastAsia="fr-FR" w:bidi="fr-FR"/>
        </w:rPr>
        <w:t xml:space="preserve">bec et le problème constitutionnel", dans </w:t>
      </w:r>
      <w:r w:rsidRPr="007C1139">
        <w:rPr>
          <w:bCs/>
          <w:u w:val="single"/>
        </w:rPr>
        <w:t>Le Fédéralisme et la société canadienne française</w:t>
      </w:r>
      <w:r w:rsidRPr="007C1139">
        <w:rPr>
          <w:rFonts w:eastAsia="Courier New"/>
          <w:lang w:eastAsia="fr-FR" w:bidi="fr-FR"/>
        </w:rPr>
        <w:t>" Montréal, HMH 1967, spéc. pp. 52-56. Les déclarations plus récentes du Premier Ministre ne manifestent pas d'évol</w:t>
      </w:r>
      <w:r w:rsidRPr="007C1139">
        <w:rPr>
          <w:rFonts w:eastAsia="Courier New"/>
          <w:lang w:eastAsia="fr-FR" w:bidi="fr-FR"/>
        </w:rPr>
        <w:t>u</w:t>
      </w:r>
      <w:r w:rsidRPr="007C1139">
        <w:rPr>
          <w:rFonts w:eastAsia="Courier New"/>
          <w:lang w:eastAsia="fr-FR" w:bidi="fr-FR"/>
        </w:rPr>
        <w:t>tion notable.</w:t>
      </w:r>
    </w:p>
  </w:footnote>
  <w:footnote w:id="124">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L'exercice effectif du droit </w:t>
      </w:r>
      <w:r w:rsidRPr="007C1139">
        <w:rPr>
          <w:bCs/>
        </w:rPr>
        <w:t>à</w:t>
      </w:r>
      <w:r w:rsidRPr="007C1139">
        <w:rPr>
          <w:rFonts w:eastAsia="Courier New"/>
          <w:lang w:eastAsia="fr-FR" w:bidi="fr-FR"/>
        </w:rPr>
        <w:t xml:space="preserve"> l'éducation dans sa langue suppose l'existence ou la création de toute une infrastructure matérielle et humaine, fort coûte</w:t>
      </w:r>
      <w:r w:rsidRPr="007C1139">
        <w:rPr>
          <w:rFonts w:eastAsia="Courier New"/>
          <w:lang w:eastAsia="fr-FR" w:bidi="fr-FR"/>
        </w:rPr>
        <w:t>u</w:t>
      </w:r>
      <w:r w:rsidRPr="007C1139">
        <w:rPr>
          <w:rFonts w:eastAsia="Courier New"/>
          <w:lang w:eastAsia="fr-FR" w:bidi="fr-FR"/>
        </w:rPr>
        <w:t xml:space="preserve">se. Or, si </w:t>
      </w:r>
      <w:r w:rsidRPr="007C1139">
        <w:rPr>
          <w:bCs/>
        </w:rPr>
        <w:t>à</w:t>
      </w:r>
      <w:r w:rsidRPr="007C1139">
        <w:rPr>
          <w:rFonts w:eastAsia="Courier New"/>
          <w:lang w:eastAsia="fr-FR" w:bidi="fr-FR"/>
        </w:rPr>
        <w:t xml:space="preserve"> ce point de vue les Anglo-québécois disposent déjà des ressou</w:t>
      </w:r>
      <w:r w:rsidRPr="007C1139">
        <w:rPr>
          <w:rFonts w:eastAsia="Courier New"/>
          <w:lang w:eastAsia="fr-FR" w:bidi="fr-FR"/>
        </w:rPr>
        <w:t>r</w:t>
      </w:r>
      <w:r w:rsidRPr="007C1139">
        <w:rPr>
          <w:rFonts w:eastAsia="Courier New"/>
          <w:lang w:eastAsia="fr-FR" w:bidi="fr-FR"/>
        </w:rPr>
        <w:t>ces et institutions néce</w:t>
      </w:r>
      <w:r w:rsidRPr="007C1139">
        <w:rPr>
          <w:rFonts w:eastAsia="Courier New"/>
          <w:lang w:eastAsia="fr-FR" w:bidi="fr-FR"/>
        </w:rPr>
        <w:t>s</w:t>
      </w:r>
      <w:r w:rsidRPr="007C1139">
        <w:rPr>
          <w:rFonts w:eastAsia="Courier New"/>
          <w:lang w:eastAsia="fr-FR" w:bidi="fr-FR"/>
        </w:rPr>
        <w:t>saires, il n'en va pas de même généralement pour les minorités françaises du Canada. On imagine les obstacles et les délais au</w:t>
      </w:r>
      <w:r w:rsidRPr="007C1139">
        <w:rPr>
          <w:rFonts w:eastAsia="Courier New"/>
          <w:lang w:eastAsia="fr-FR" w:bidi="fr-FR"/>
        </w:rPr>
        <w:t>x</w:t>
      </w:r>
      <w:r w:rsidRPr="007C1139">
        <w:rPr>
          <w:rFonts w:eastAsia="Courier New"/>
          <w:lang w:eastAsia="fr-FR" w:bidi="fr-FR"/>
        </w:rPr>
        <w:t>quels se heurterait la mobilisation de telles ressources à l'extérieur du Qu</w:t>
      </w:r>
      <w:r w:rsidRPr="007C1139">
        <w:rPr>
          <w:rFonts w:eastAsia="Courier New"/>
          <w:lang w:eastAsia="fr-FR" w:bidi="fr-FR"/>
        </w:rPr>
        <w:t>é</w:t>
      </w:r>
      <w:r w:rsidRPr="007C1139">
        <w:rPr>
          <w:rFonts w:eastAsia="Courier New"/>
          <w:lang w:eastAsia="fr-FR" w:bidi="fr-FR"/>
        </w:rPr>
        <w:t>bec.</w:t>
      </w:r>
    </w:p>
  </w:footnote>
  <w:footnote w:id="125">
    <w:p w:rsidR="000F3457" w:rsidRDefault="000F3457">
      <w:pPr>
        <w:pStyle w:val="Notedebasdepage"/>
      </w:pPr>
      <w:r>
        <w:rPr>
          <w:rStyle w:val="Appelnotedebasdep"/>
        </w:rPr>
        <w:footnoteRef/>
      </w:r>
      <w:r>
        <w:t xml:space="preserve"> </w:t>
      </w:r>
      <w:r>
        <w:tab/>
      </w:r>
      <w:r w:rsidRPr="007C1139">
        <w:rPr>
          <w:rFonts w:eastAsia="Courier New"/>
          <w:lang w:eastAsia="fr-FR" w:bidi="fr-FR"/>
        </w:rPr>
        <w:t>Voir cependant l'exception de l'Afrique du Sud et l'application un peu part</w:t>
      </w:r>
      <w:r w:rsidRPr="007C1139">
        <w:rPr>
          <w:rFonts w:eastAsia="Courier New"/>
          <w:lang w:eastAsia="fr-FR" w:bidi="fr-FR"/>
        </w:rPr>
        <w:t>i</w:t>
      </w:r>
      <w:r w:rsidRPr="007C1139">
        <w:rPr>
          <w:rFonts w:eastAsia="Courier New"/>
          <w:lang w:eastAsia="fr-FR" w:bidi="fr-FR"/>
        </w:rPr>
        <w:t>culière du principe territorial en Finlande dans K.D. McRae, "Constitutional Protection of Linguistics Rights", dans A. G</w:t>
      </w:r>
      <w:r w:rsidRPr="007C1139">
        <w:rPr>
          <w:rFonts w:eastAsia="Courier New"/>
          <w:lang w:eastAsia="fr-FR" w:bidi="fr-FR"/>
        </w:rPr>
        <w:t>o</w:t>
      </w:r>
      <w:r w:rsidRPr="007C1139">
        <w:rPr>
          <w:rFonts w:eastAsia="Courier New"/>
          <w:lang w:eastAsia="fr-FR" w:bidi="fr-FR"/>
        </w:rPr>
        <w:t xml:space="preserve">tlieb (Ed.), </w:t>
      </w:r>
      <w:r w:rsidRPr="00E56026">
        <w:rPr>
          <w:bCs/>
          <w:u w:val="single"/>
        </w:rPr>
        <w:t>Les Droit</w:t>
      </w:r>
      <w:r w:rsidRPr="00E56026">
        <w:rPr>
          <w:rFonts w:eastAsia="Courier New"/>
          <w:u w:val="single"/>
          <w:lang w:eastAsia="fr-FR" w:bidi="fr-FR"/>
        </w:rPr>
        <w:t>s de l</w:t>
      </w:r>
      <w:r w:rsidRPr="00E56026">
        <w:rPr>
          <w:bCs/>
          <w:u w:val="single"/>
        </w:rPr>
        <w:t>'homme, le fédéralisme et les minorités</w:t>
      </w:r>
      <w:r w:rsidRPr="007C1139">
        <w:rPr>
          <w:rFonts w:eastAsia="Courier New"/>
          <w:lang w:eastAsia="fr-FR" w:bidi="fr-FR"/>
        </w:rPr>
        <w:t xml:space="preserve">, Toronto, </w:t>
      </w:r>
      <w:r w:rsidRPr="007C1139">
        <w:rPr>
          <w:rFonts w:eastAsia="Courier New"/>
          <w:u w:val="single"/>
          <w:lang w:eastAsia="fr-FR" w:bidi="fr-FR"/>
        </w:rPr>
        <w:t>Canadian Inst, of Intern</w:t>
      </w:r>
      <w:r w:rsidRPr="007C1139">
        <w:rPr>
          <w:rFonts w:eastAsia="Courier New"/>
          <w:u w:val="single"/>
          <w:lang w:eastAsia="fr-FR" w:bidi="fr-FR"/>
        </w:rPr>
        <w:t>a</w:t>
      </w:r>
      <w:r w:rsidRPr="007C1139">
        <w:rPr>
          <w:rFonts w:eastAsia="Courier New"/>
          <w:u w:val="single"/>
          <w:lang w:eastAsia="fr-FR" w:bidi="fr-FR"/>
        </w:rPr>
        <w:t>tional Affair</w:t>
      </w:r>
      <w:r w:rsidRPr="007C1139">
        <w:rPr>
          <w:rFonts w:eastAsia="Courier New"/>
          <w:lang w:eastAsia="fr-FR" w:bidi="fr-FR"/>
        </w:rPr>
        <w:t>, 1970, pp. 221-227.</w:t>
      </w:r>
    </w:p>
  </w:footnote>
  <w:footnote w:id="126">
    <w:p w:rsidR="000F3457" w:rsidRDefault="000F3457">
      <w:pPr>
        <w:pStyle w:val="Notedebasdepage"/>
      </w:pPr>
      <w:r>
        <w:rPr>
          <w:rStyle w:val="Appelnotedebasdep"/>
        </w:rPr>
        <w:footnoteRef/>
      </w:r>
      <w:r>
        <w:t xml:space="preserve"> </w:t>
      </w:r>
      <w:r>
        <w:tab/>
      </w:r>
      <w:r w:rsidRPr="007C1139">
        <w:rPr>
          <w:rFonts w:eastAsia="Courier New"/>
          <w:lang w:eastAsia="fr-FR" w:bidi="fr-FR"/>
        </w:rPr>
        <w:t>P.J.B. B</w:t>
      </w:r>
      <w:r>
        <w:rPr>
          <w:rFonts w:eastAsia="Courier New"/>
          <w:lang w:eastAsia="fr-FR" w:bidi="fr-FR"/>
        </w:rPr>
        <w:t>u</w:t>
      </w:r>
      <w:r w:rsidRPr="007C1139">
        <w:rPr>
          <w:rFonts w:eastAsia="Courier New"/>
          <w:lang w:eastAsia="fr-FR" w:bidi="fr-FR"/>
        </w:rPr>
        <w:t xml:space="preserve">chez et P.C. Roux, </w:t>
      </w:r>
      <w:r w:rsidRPr="007C1139">
        <w:rPr>
          <w:rFonts w:eastAsia="Courier New"/>
          <w:u w:val="single"/>
          <w:lang w:eastAsia="fr-FR" w:bidi="fr-FR"/>
        </w:rPr>
        <w:t>H</w:t>
      </w:r>
      <w:r w:rsidRPr="007C1139">
        <w:rPr>
          <w:bCs/>
          <w:u w:val="single"/>
        </w:rPr>
        <w:t>istoire parlementaire de la Révolution frança</w:t>
      </w:r>
      <w:r w:rsidRPr="007C1139">
        <w:rPr>
          <w:bCs/>
          <w:u w:val="single"/>
        </w:rPr>
        <w:t>i</w:t>
      </w:r>
      <w:r w:rsidRPr="007C1139">
        <w:rPr>
          <w:bCs/>
          <w:u w:val="single"/>
        </w:rPr>
        <w:t>se</w:t>
      </w:r>
      <w:r w:rsidRPr="007C1139">
        <w:rPr>
          <w:bCs/>
        </w:rPr>
        <w:t xml:space="preserve">, ou </w:t>
      </w:r>
      <w:r w:rsidRPr="007C1139">
        <w:rPr>
          <w:bCs/>
          <w:u w:val="single"/>
        </w:rPr>
        <w:t>Journal des Assemblées nationales</w:t>
      </w:r>
      <w:r w:rsidRPr="007C1139">
        <w:rPr>
          <w:rFonts w:eastAsia="Courier New"/>
          <w:lang w:eastAsia="fr-FR" w:bidi="fr-FR"/>
        </w:rPr>
        <w:t>, depuis 1789 jusqu’en 1815, t</w:t>
      </w:r>
      <w:r w:rsidRPr="007C1139">
        <w:rPr>
          <w:rFonts w:eastAsia="Courier New"/>
          <w:lang w:eastAsia="fr-FR" w:bidi="fr-FR"/>
        </w:rPr>
        <w:t>o</w:t>
      </w:r>
      <w:r w:rsidRPr="007C1139">
        <w:rPr>
          <w:rFonts w:eastAsia="Courier New"/>
          <w:lang w:eastAsia="fr-FR" w:bidi="fr-FR"/>
        </w:rPr>
        <w:t>me</w:t>
      </w:r>
      <w:r>
        <w:rPr>
          <w:rFonts w:eastAsia="Courier New"/>
          <w:lang w:eastAsia="fr-FR" w:bidi="fr-FR"/>
        </w:rPr>
        <w:t> </w:t>
      </w:r>
      <w:r w:rsidRPr="007C1139">
        <w:rPr>
          <w:rFonts w:eastAsia="Courier New"/>
          <w:lang w:eastAsia="fr-FR" w:bidi="fr-FR"/>
        </w:rPr>
        <w:t>X, Paris, Paulin, 1834, p. 195.</w:t>
      </w:r>
    </w:p>
  </w:footnote>
  <w:footnote w:id="127">
    <w:p w:rsidR="000F3457" w:rsidRDefault="000F3457">
      <w:pPr>
        <w:pStyle w:val="Notedebasdepage"/>
      </w:pPr>
      <w:r>
        <w:rPr>
          <w:rStyle w:val="Appelnotedebasdep"/>
        </w:rPr>
        <w:footnoteRef/>
      </w:r>
      <w:r>
        <w:t xml:space="preserve"> </w:t>
      </w:r>
      <w:r>
        <w:tab/>
      </w:r>
      <w:r w:rsidRPr="007C1139">
        <w:rPr>
          <w:rFonts w:eastAsia="Courier New"/>
          <w:lang w:eastAsia="fr-FR" w:bidi="fr-FR"/>
        </w:rPr>
        <w:t>Concept vague et prêtant a tous les abus sous le couvert du secret. La doctr</w:t>
      </w:r>
      <w:r w:rsidRPr="007C1139">
        <w:rPr>
          <w:rFonts w:eastAsia="Courier New"/>
          <w:lang w:eastAsia="fr-FR" w:bidi="fr-FR"/>
        </w:rPr>
        <w:t>i</w:t>
      </w:r>
      <w:r w:rsidRPr="007C1139">
        <w:rPr>
          <w:rFonts w:eastAsia="Courier New"/>
          <w:lang w:eastAsia="fr-FR" w:bidi="fr-FR"/>
        </w:rPr>
        <w:t xml:space="preserve">ne de la sécurité nationale est </w:t>
      </w:r>
      <w:r w:rsidRPr="007C1139">
        <w:rPr>
          <w:bCs/>
        </w:rPr>
        <w:t>à</w:t>
      </w:r>
      <w:r w:rsidRPr="007C1139">
        <w:rPr>
          <w:rFonts w:eastAsia="Courier New"/>
          <w:lang w:eastAsia="fr-FR" w:bidi="fr-FR"/>
        </w:rPr>
        <w:t xml:space="preserve"> la base des dictatures militaires d'Amérique du Sud. Cf. notamment Joseph Comblin, </w:t>
      </w:r>
      <w:r w:rsidRPr="007C1139">
        <w:rPr>
          <w:bCs/>
          <w:u w:val="single"/>
        </w:rPr>
        <w:t>Le pouvoir militaire en Amérique Latine. L'Idéologie de la Sécurité N</w:t>
      </w:r>
      <w:r w:rsidRPr="007C1139">
        <w:rPr>
          <w:bCs/>
          <w:u w:val="single"/>
        </w:rPr>
        <w:t>a</w:t>
      </w:r>
      <w:r w:rsidRPr="007C1139">
        <w:rPr>
          <w:bCs/>
          <w:u w:val="single"/>
        </w:rPr>
        <w:t>tionale</w:t>
      </w:r>
      <w:r w:rsidRPr="007C1139">
        <w:rPr>
          <w:rFonts w:eastAsia="Courier New"/>
          <w:lang w:eastAsia="fr-FR" w:bidi="fr-FR"/>
        </w:rPr>
        <w:t>, Paris, J.P. Delarge, 1977.</w:t>
      </w:r>
    </w:p>
  </w:footnote>
  <w:footnote w:id="128">
    <w:p w:rsidR="000F3457" w:rsidRDefault="000F3457">
      <w:pPr>
        <w:pStyle w:val="Notedebasdepage"/>
      </w:pPr>
      <w:r>
        <w:rPr>
          <w:rStyle w:val="Appelnotedebasdep"/>
        </w:rPr>
        <w:footnoteRef/>
      </w:r>
      <w:r>
        <w:t xml:space="preserve"> </w:t>
      </w:r>
      <w:r>
        <w:tab/>
      </w:r>
      <w:r w:rsidRPr="007C1139">
        <w:rPr>
          <w:rFonts w:eastAsia="Courier New"/>
          <w:lang w:eastAsia="fr-FR" w:bidi="fr-FR"/>
        </w:rPr>
        <w:t>Cf. notamment les premiers résultats de la Commission d'enqu</w:t>
      </w:r>
      <w:r w:rsidRPr="007C1139">
        <w:rPr>
          <w:rFonts w:eastAsia="Courier New"/>
          <w:lang w:eastAsia="fr-FR" w:bidi="fr-FR"/>
        </w:rPr>
        <w:t>ê</w:t>
      </w:r>
      <w:r w:rsidRPr="007C1139">
        <w:rPr>
          <w:rFonts w:eastAsia="Courier New"/>
          <w:lang w:eastAsia="fr-FR" w:bidi="fr-FR"/>
        </w:rPr>
        <w:t>te Keable, aujourd'hui paralysée et "Un Dossier noir sur la police pol</w:t>
      </w:r>
      <w:r w:rsidRPr="007C1139">
        <w:rPr>
          <w:rFonts w:eastAsia="Courier New"/>
          <w:lang w:eastAsia="fr-FR" w:bidi="fr-FR"/>
        </w:rPr>
        <w:t>i</w:t>
      </w:r>
      <w:r w:rsidRPr="007C1139">
        <w:rPr>
          <w:rFonts w:eastAsia="Courier New"/>
          <w:lang w:eastAsia="fr-FR" w:bidi="fr-FR"/>
        </w:rPr>
        <w:t xml:space="preserve">tique". Ligue des Droits de l'Homme, dans </w:t>
      </w:r>
      <w:r w:rsidRPr="007C1139">
        <w:rPr>
          <w:bCs/>
          <w:u w:val="single"/>
        </w:rPr>
        <w:t>Opération Liberté</w:t>
      </w:r>
      <w:r w:rsidRPr="007C1139">
        <w:rPr>
          <w:rFonts w:eastAsia="Courier New"/>
          <w:lang w:eastAsia="fr-FR" w:bidi="fr-FR"/>
        </w:rPr>
        <w:t>, f</w:t>
      </w:r>
      <w:r w:rsidRPr="007C1139">
        <w:rPr>
          <w:rFonts w:eastAsia="Courier New"/>
          <w:lang w:eastAsia="fr-FR" w:bidi="fr-FR"/>
        </w:rPr>
        <w:t>é</w:t>
      </w:r>
      <w:r w:rsidRPr="007C1139">
        <w:rPr>
          <w:rFonts w:eastAsia="Courier New"/>
          <w:lang w:eastAsia="fr-FR" w:bidi="fr-FR"/>
        </w:rPr>
        <w:t>vrier 1978, no 1.</w:t>
      </w:r>
    </w:p>
  </w:footnote>
  <w:footnote w:id="129">
    <w:p w:rsidR="000F3457" w:rsidRDefault="000F3457">
      <w:pPr>
        <w:pStyle w:val="Notedebasdepage"/>
      </w:pPr>
      <w:r>
        <w:rPr>
          <w:rStyle w:val="Appelnotedebasdep"/>
        </w:rPr>
        <w:footnoteRef/>
      </w:r>
      <w:r>
        <w:t xml:space="preserve"> </w:t>
      </w:r>
      <w:r>
        <w:tab/>
      </w:r>
      <w:r w:rsidRPr="007C1139">
        <w:rPr>
          <w:rFonts w:eastAsia="Courier New"/>
          <w:lang w:eastAsia="fr-FR" w:bidi="fr-FR"/>
        </w:rPr>
        <w:t>"De quoi le nationalisme canadien-anglais est-il fait</w:t>
      </w:r>
      <w:r w:rsidRPr="007C1139">
        <w:t> ?</w:t>
      </w:r>
      <w:r w:rsidRPr="007C1139">
        <w:rPr>
          <w:rFonts w:eastAsia="Courier New"/>
          <w:lang w:eastAsia="fr-FR" w:bidi="fr-FR"/>
        </w:rPr>
        <w:t xml:space="preserve">", </w:t>
      </w:r>
      <w:r w:rsidRPr="007C1139">
        <w:rPr>
          <w:bCs/>
          <w:u w:val="single"/>
        </w:rPr>
        <w:t>Le D</w:t>
      </w:r>
      <w:r w:rsidRPr="007C1139">
        <w:rPr>
          <w:bCs/>
          <w:u w:val="single"/>
        </w:rPr>
        <w:t>e</w:t>
      </w:r>
      <w:r w:rsidRPr="007C1139">
        <w:rPr>
          <w:bCs/>
          <w:u w:val="single"/>
        </w:rPr>
        <w:t>voir</w:t>
      </w:r>
      <w:r w:rsidRPr="007C1139">
        <w:rPr>
          <w:rFonts w:eastAsia="Courier New"/>
          <w:lang w:eastAsia="fr-FR" w:bidi="fr-FR"/>
        </w:rPr>
        <w:t>, 2 fév. 1978, p. 5.</w:t>
      </w:r>
    </w:p>
  </w:footnote>
  <w:footnote w:id="130">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Sur cette distinction, cf. Touraine, </w:t>
      </w:r>
      <w:r w:rsidRPr="007C1139">
        <w:rPr>
          <w:bCs/>
          <w:u w:val="single"/>
        </w:rPr>
        <w:t>La production de la société</w:t>
      </w:r>
      <w:r w:rsidRPr="007C1139">
        <w:rPr>
          <w:bCs/>
        </w:rPr>
        <w:t>.</w:t>
      </w:r>
    </w:p>
  </w:footnote>
  <w:footnote w:id="131">
    <w:p w:rsidR="000F3457" w:rsidRDefault="000F3457">
      <w:pPr>
        <w:pStyle w:val="Notedebasdepage"/>
      </w:pPr>
      <w:r>
        <w:rPr>
          <w:rStyle w:val="Appelnotedebasdep"/>
        </w:rPr>
        <w:footnoteRef/>
      </w:r>
      <w:r>
        <w:t xml:space="preserve"> </w:t>
      </w:r>
      <w:r>
        <w:tab/>
      </w:r>
      <w:r w:rsidRPr="007C1139">
        <w:rPr>
          <w:rFonts w:eastAsia="Courier New"/>
          <w:lang w:eastAsia="fr-FR" w:bidi="fr-FR"/>
        </w:rPr>
        <w:t>Les domaines de compétence sont souvent plus ou moins sujets à interprét</w:t>
      </w:r>
      <w:r w:rsidRPr="007C1139">
        <w:rPr>
          <w:rFonts w:eastAsia="Courier New"/>
          <w:lang w:eastAsia="fr-FR" w:bidi="fr-FR"/>
        </w:rPr>
        <w:t>a</w:t>
      </w:r>
      <w:r w:rsidRPr="007C1139">
        <w:rPr>
          <w:rFonts w:eastAsia="Courier New"/>
          <w:lang w:eastAsia="fr-FR" w:bidi="fr-FR"/>
        </w:rPr>
        <w:t>tion et ce sont les tribunaux - la Cour Suprême - qui tra</w:t>
      </w:r>
      <w:r w:rsidRPr="007C1139">
        <w:rPr>
          <w:rFonts w:eastAsia="Courier New"/>
          <w:lang w:eastAsia="fr-FR" w:bidi="fr-FR"/>
        </w:rPr>
        <w:t>n</w:t>
      </w:r>
      <w:r w:rsidRPr="007C1139">
        <w:rPr>
          <w:rFonts w:eastAsia="Courier New"/>
          <w:lang w:eastAsia="fr-FR" w:bidi="fr-FR"/>
        </w:rPr>
        <w:t>chent les litiges.</w:t>
      </w:r>
    </w:p>
  </w:footnote>
  <w:footnote w:id="132">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Selon </w:t>
      </w:r>
      <w:r w:rsidRPr="00E56026">
        <w:rPr>
          <w:rFonts w:eastAsia="Courier New"/>
          <w:u w:val="single"/>
          <w:lang w:eastAsia="fr-FR" w:bidi="fr-FR"/>
        </w:rPr>
        <w:t>le Devoir</w:t>
      </w:r>
      <w:r w:rsidRPr="00E56026">
        <w:rPr>
          <w:rFonts w:eastAsia="Courier New"/>
          <w:lang w:eastAsia="fr-FR" w:bidi="fr-FR"/>
        </w:rPr>
        <w:t xml:space="preserve"> </w:t>
      </w:r>
      <w:r w:rsidRPr="007C1139">
        <w:rPr>
          <w:rFonts w:eastAsia="Courier New"/>
          <w:lang w:eastAsia="fr-FR" w:bidi="fr-FR"/>
        </w:rPr>
        <w:t xml:space="preserve">(art. cité) et si notre mémoire est bonne. Donc </w:t>
      </w:r>
      <w:r w:rsidRPr="007C1139">
        <w:rPr>
          <w:bCs/>
        </w:rPr>
        <w:t>à</w:t>
      </w:r>
      <w:r w:rsidRPr="007C1139">
        <w:rPr>
          <w:rFonts w:eastAsia="Courier New"/>
          <w:lang w:eastAsia="fr-FR" w:bidi="fr-FR"/>
        </w:rPr>
        <w:t xml:space="preserve"> vérifier.</w:t>
      </w:r>
    </w:p>
  </w:footnote>
  <w:footnote w:id="133">
    <w:p w:rsidR="000F3457" w:rsidRDefault="000F3457">
      <w:pPr>
        <w:pStyle w:val="Notedebasdepage"/>
      </w:pPr>
      <w:r>
        <w:rPr>
          <w:rStyle w:val="Appelnotedebasdep"/>
        </w:rPr>
        <w:footnoteRef/>
      </w:r>
      <w:r>
        <w:t xml:space="preserve"> </w:t>
      </w:r>
      <w:r>
        <w:tab/>
      </w:r>
      <w:r w:rsidRPr="007C1139">
        <w:rPr>
          <w:rFonts w:eastAsia="Courier New"/>
          <w:lang w:eastAsia="fr-FR" w:bidi="fr-FR"/>
        </w:rPr>
        <w:t>La démocratie est aussi technique et valeur et, comme toute v</w:t>
      </w:r>
      <w:r w:rsidRPr="007C1139">
        <w:rPr>
          <w:rFonts w:eastAsia="Courier New"/>
          <w:lang w:eastAsia="fr-FR" w:bidi="fr-FR"/>
        </w:rPr>
        <w:t>a</w:t>
      </w:r>
      <w:r w:rsidRPr="007C1139">
        <w:rPr>
          <w:rFonts w:eastAsia="Courier New"/>
          <w:lang w:eastAsia="fr-FR" w:bidi="fr-FR"/>
        </w:rPr>
        <w:t>leur, elle est relative. Par exemple la volonté démocratique peut aller à l'encontre du re</w:t>
      </w:r>
      <w:r w:rsidRPr="007C1139">
        <w:rPr>
          <w:rFonts w:eastAsia="Courier New"/>
          <w:lang w:eastAsia="fr-FR" w:bidi="fr-FR"/>
        </w:rPr>
        <w:t>s</w:t>
      </w:r>
      <w:r w:rsidRPr="007C1139">
        <w:rPr>
          <w:rFonts w:eastAsia="Courier New"/>
          <w:lang w:eastAsia="fr-FR" w:bidi="fr-FR"/>
        </w:rPr>
        <w:t>pect des droits de l'homme, elle peut approuver ou excuser certaines activ</w:t>
      </w:r>
      <w:r w:rsidRPr="007C1139">
        <w:rPr>
          <w:rFonts w:eastAsia="Courier New"/>
          <w:lang w:eastAsia="fr-FR" w:bidi="fr-FR"/>
        </w:rPr>
        <w:t>i</w:t>
      </w:r>
      <w:r w:rsidRPr="007C1139">
        <w:rPr>
          <w:rFonts w:eastAsia="Courier New"/>
          <w:lang w:eastAsia="fr-FR" w:bidi="fr-FR"/>
        </w:rPr>
        <w:t>tés préjudiciables de la police, elle peut être anti-indépendantiste, etc...</w:t>
      </w:r>
    </w:p>
  </w:footnote>
  <w:footnote w:id="134">
    <w:p w:rsidR="000F3457" w:rsidRDefault="000F3457">
      <w:pPr>
        <w:pStyle w:val="Notedebasdepage"/>
      </w:pPr>
      <w:r>
        <w:rPr>
          <w:rStyle w:val="Appelnotedebasdep"/>
        </w:rPr>
        <w:footnoteRef/>
      </w:r>
      <w:r>
        <w:t xml:space="preserve"> </w:t>
      </w:r>
      <w:r>
        <w:tab/>
      </w:r>
      <w:r w:rsidRPr="007C1139">
        <w:rPr>
          <w:rFonts w:eastAsia="Courier New"/>
          <w:lang w:eastAsia="fr-FR" w:bidi="fr-FR"/>
        </w:rPr>
        <w:t>Voir à ce sujet "Un diagnostic sévère du mouvement Desjardins, l'économie Qu</w:t>
      </w:r>
      <w:r w:rsidRPr="007C1139">
        <w:rPr>
          <w:rFonts w:eastAsia="Courier New"/>
          <w:lang w:eastAsia="fr-FR" w:bidi="fr-FR"/>
        </w:rPr>
        <w:t>é</w:t>
      </w:r>
      <w:r w:rsidRPr="007C1139">
        <w:rPr>
          <w:rFonts w:eastAsia="Courier New"/>
          <w:lang w:eastAsia="fr-FR" w:bidi="fr-FR"/>
        </w:rPr>
        <w:t>bécoise</w:t>
      </w:r>
      <w:r w:rsidRPr="007C1139">
        <w:t> :</w:t>
      </w:r>
      <w:r w:rsidRPr="007C1139">
        <w:rPr>
          <w:rFonts w:eastAsia="Courier New"/>
          <w:lang w:eastAsia="fr-FR" w:bidi="fr-FR"/>
        </w:rPr>
        <w:t xml:space="preserve"> Des Signes inquiétants de déclin" dans </w:t>
      </w:r>
      <w:r w:rsidRPr="007C1139">
        <w:rPr>
          <w:bCs/>
          <w:u w:val="single"/>
        </w:rPr>
        <w:t>le Devoir</w:t>
      </w:r>
      <w:r w:rsidRPr="007C1139">
        <w:rPr>
          <w:rFonts w:eastAsia="Courier New"/>
          <w:lang w:eastAsia="fr-FR" w:bidi="fr-FR"/>
        </w:rPr>
        <w:t>, 13 décembre 1977.</w:t>
      </w:r>
    </w:p>
  </w:footnote>
  <w:footnote w:id="135">
    <w:p w:rsidR="000F3457" w:rsidRDefault="000F3457">
      <w:pPr>
        <w:pStyle w:val="Notedebasdepage"/>
      </w:pPr>
      <w:r>
        <w:rPr>
          <w:rStyle w:val="Appelnotedebasdep"/>
        </w:rPr>
        <w:footnoteRef/>
      </w:r>
      <w:r>
        <w:t xml:space="preserve"> </w:t>
      </w:r>
      <w:r>
        <w:tab/>
      </w:r>
      <w:r w:rsidRPr="007C1139">
        <w:rPr>
          <w:rFonts w:eastAsia="Courier New"/>
          <w:lang w:eastAsia="fr-FR" w:bidi="fr-FR"/>
        </w:rPr>
        <w:t>La part des expéditions du secteur de la fabrication réalisée par les entrepr</w:t>
      </w:r>
      <w:r w:rsidRPr="007C1139">
        <w:rPr>
          <w:rFonts w:eastAsia="Courier New"/>
          <w:lang w:eastAsia="fr-FR" w:bidi="fr-FR"/>
        </w:rPr>
        <w:t>i</w:t>
      </w:r>
      <w:r w:rsidRPr="007C1139">
        <w:rPr>
          <w:rFonts w:eastAsia="Courier New"/>
          <w:lang w:eastAsia="fr-FR" w:bidi="fr-FR"/>
        </w:rPr>
        <w:t>ses de biens d'équipement s'élève au Québec â 14% contre 38% en Ontario.</w:t>
      </w:r>
    </w:p>
  </w:footnote>
  <w:footnote w:id="136">
    <w:p w:rsidR="000F3457" w:rsidRDefault="000F3457">
      <w:pPr>
        <w:pStyle w:val="Notedebasdepage"/>
      </w:pPr>
      <w:r>
        <w:rPr>
          <w:rStyle w:val="Appelnotedebasdep"/>
        </w:rPr>
        <w:footnoteRef/>
      </w:r>
      <w:r>
        <w:t xml:space="preserve"> </w:t>
      </w:r>
      <w:r>
        <w:tab/>
      </w:r>
      <w:r w:rsidRPr="007C1139">
        <w:rPr>
          <w:rFonts w:eastAsia="Courier New"/>
          <w:lang w:eastAsia="fr-FR" w:bidi="fr-FR"/>
        </w:rPr>
        <w:t>L'idéologie du "multiculturalisme" canadien en est un bon exemple.</w:t>
      </w:r>
    </w:p>
  </w:footnote>
  <w:footnote w:id="137">
    <w:p w:rsidR="000F3457" w:rsidRDefault="000F3457">
      <w:pPr>
        <w:pStyle w:val="Notedebasdepage"/>
      </w:pPr>
      <w:r>
        <w:rPr>
          <w:rStyle w:val="Appelnotedebasdep"/>
        </w:rPr>
        <w:footnoteRef/>
      </w:r>
      <w:r>
        <w:t xml:space="preserve"> </w:t>
      </w:r>
      <w:r>
        <w:tab/>
      </w:r>
      <w:r w:rsidRPr="007C1139">
        <w:rPr>
          <w:rFonts w:eastAsia="Courier New"/>
          <w:lang w:eastAsia="fr-FR" w:bidi="fr-FR"/>
        </w:rPr>
        <w:t>Le plus haute corrélation de cohabitation avec le groupe franc</w:t>
      </w:r>
      <w:r w:rsidRPr="007C1139">
        <w:rPr>
          <w:rFonts w:eastAsia="Courier New"/>
          <w:lang w:eastAsia="fr-FR" w:bidi="fr-FR"/>
        </w:rPr>
        <w:t>o</w:t>
      </w:r>
      <w:r w:rsidRPr="007C1139">
        <w:rPr>
          <w:rFonts w:eastAsia="Courier New"/>
          <w:lang w:eastAsia="fr-FR" w:bidi="fr-FR"/>
        </w:rPr>
        <w:t>phone pour ces groupes est de ...-.13 et avec le groupe anglophone, de .13. Voir le t</w:t>
      </w:r>
      <w:r w:rsidRPr="007C1139">
        <w:rPr>
          <w:rFonts w:eastAsia="Courier New"/>
          <w:lang w:eastAsia="fr-FR" w:bidi="fr-FR"/>
        </w:rPr>
        <w:t>a</w:t>
      </w:r>
      <w:r w:rsidRPr="007C1139">
        <w:rPr>
          <w:rFonts w:eastAsia="Courier New"/>
          <w:lang w:eastAsia="fr-FR" w:bidi="fr-FR"/>
        </w:rPr>
        <w:t>bleau en annexe 2 pour plus de détails.</w:t>
      </w:r>
    </w:p>
  </w:footnote>
  <w:footnote w:id="138">
    <w:p w:rsidR="000F3457" w:rsidRDefault="000F3457">
      <w:pPr>
        <w:pStyle w:val="Notedebasdepage"/>
      </w:pPr>
      <w:r>
        <w:rPr>
          <w:rStyle w:val="Appelnotedebasdep"/>
        </w:rPr>
        <w:footnoteRef/>
      </w:r>
      <w:r>
        <w:t xml:space="preserve"> </w:t>
      </w:r>
      <w:r>
        <w:tab/>
      </w:r>
      <w:r w:rsidRPr="007C1139">
        <w:rPr>
          <w:rFonts w:eastAsia="Courier New"/>
          <w:lang w:eastAsia="fr-FR" w:bidi="fr-FR"/>
        </w:rPr>
        <w:t>Voir les annexes 4a et 4b pour ces chiffres et O'Bryan (14).</w:t>
      </w:r>
    </w:p>
  </w:footnote>
  <w:footnote w:id="139">
    <w:p w:rsidR="000F3457" w:rsidRDefault="000F3457">
      <w:pPr>
        <w:pStyle w:val="Notedebasdepage"/>
      </w:pPr>
      <w:r>
        <w:rPr>
          <w:rStyle w:val="Appelnotedebasdep"/>
        </w:rPr>
        <w:footnoteRef/>
      </w:r>
      <w:r>
        <w:t xml:space="preserve"> </w:t>
      </w:r>
      <w:r>
        <w:tab/>
      </w:r>
      <w:r w:rsidRPr="007C1139">
        <w:rPr>
          <w:rFonts w:eastAsia="Courier New"/>
          <w:lang w:eastAsia="fr-FR" w:bidi="fr-FR"/>
        </w:rPr>
        <w:t>Voir le livre 3 du Rapport de la Commission Gendron</w:t>
      </w:r>
      <w:r w:rsidRPr="007C1139">
        <w:t> :</w:t>
      </w:r>
      <w:r w:rsidRPr="007C1139">
        <w:rPr>
          <w:rFonts w:eastAsia="Courier New"/>
          <w:lang w:eastAsia="fr-FR" w:bidi="fr-FR"/>
        </w:rPr>
        <w:t xml:space="preserve"> </w:t>
      </w:r>
      <w:r w:rsidRPr="007C1139">
        <w:rPr>
          <w:bCs/>
        </w:rPr>
        <w:t>Les groupes ethn</w:t>
      </w:r>
      <w:r w:rsidRPr="007C1139">
        <w:rPr>
          <w:bCs/>
        </w:rPr>
        <w:t>i</w:t>
      </w:r>
      <w:r w:rsidRPr="007C1139">
        <w:rPr>
          <w:rFonts w:eastAsia="Courier New"/>
          <w:lang w:eastAsia="fr-FR" w:bidi="fr-FR"/>
        </w:rPr>
        <w:t>ques, 1972.</w:t>
      </w:r>
    </w:p>
  </w:footnote>
  <w:footnote w:id="140">
    <w:p w:rsidR="000F3457" w:rsidRDefault="000F3457">
      <w:pPr>
        <w:pStyle w:val="Notedebasdepage"/>
      </w:pPr>
      <w:r>
        <w:rPr>
          <w:rStyle w:val="Appelnotedebasdep"/>
        </w:rPr>
        <w:footnoteRef/>
      </w:r>
      <w:r>
        <w:t xml:space="preserve"> </w:t>
      </w:r>
      <w:r>
        <w:tab/>
      </w:r>
      <w:r w:rsidRPr="007C1139">
        <w:rPr>
          <w:rFonts w:eastAsia="Courier New"/>
          <w:lang w:eastAsia="fr-FR" w:bidi="fr-FR"/>
        </w:rPr>
        <w:t>La proportion des Italiens, Grecs et Portugais nés â l'étranger et ayant moins de sept ans de scolarité est de 89% (voir l'annexe 1).</w:t>
      </w:r>
    </w:p>
  </w:footnote>
  <w:footnote w:id="141">
    <w:p w:rsidR="000F3457" w:rsidRDefault="000F3457">
      <w:pPr>
        <w:pStyle w:val="Notedebasdepage"/>
      </w:pPr>
      <w:r>
        <w:rPr>
          <w:rStyle w:val="Appelnotedebasdep"/>
        </w:rPr>
        <w:footnoteRef/>
      </w:r>
      <w:r>
        <w:t xml:space="preserve"> </w:t>
      </w:r>
      <w:r>
        <w:tab/>
      </w:r>
      <w:r w:rsidRPr="007C1139">
        <w:rPr>
          <w:rFonts w:eastAsia="Courier New"/>
          <w:lang w:eastAsia="fr-FR" w:bidi="fr-FR"/>
        </w:rPr>
        <w:t>Boissevain (2), Assimopoulos (1), Veltman (21)</w:t>
      </w:r>
      <w:r>
        <w:rPr>
          <w:rFonts w:eastAsia="Courier New"/>
          <w:lang w:eastAsia="fr-FR" w:bidi="fr-FR"/>
        </w:rPr>
        <w:t>.</w:t>
      </w:r>
    </w:p>
  </w:footnote>
  <w:footnote w:id="142">
    <w:p w:rsidR="000F3457" w:rsidRDefault="000F3457">
      <w:pPr>
        <w:pStyle w:val="Notedebasdepage"/>
      </w:pPr>
      <w:r>
        <w:rPr>
          <w:rStyle w:val="Appelnotedebasdep"/>
        </w:rPr>
        <w:footnoteRef/>
      </w:r>
      <w:r>
        <w:t xml:space="preserve"> </w:t>
      </w:r>
      <w:r>
        <w:tab/>
      </w:r>
      <w:r w:rsidRPr="007C1139">
        <w:rPr>
          <w:rFonts w:eastAsia="Courier New"/>
          <w:lang w:eastAsia="fr-FR" w:bidi="fr-FR"/>
        </w:rPr>
        <w:t>Commission B.B. (23), Veltman (21), Vaillancourt (19).</w:t>
      </w:r>
    </w:p>
  </w:footnote>
  <w:footnote w:id="143">
    <w:p w:rsidR="000F3457" w:rsidRDefault="000F3457">
      <w:pPr>
        <w:pStyle w:val="Notedebasdepage"/>
      </w:pPr>
      <w:r>
        <w:rPr>
          <w:rStyle w:val="Appelnotedebasdep"/>
        </w:rPr>
        <w:footnoteRef/>
      </w:r>
      <w:r>
        <w:t xml:space="preserve"> </w:t>
      </w:r>
      <w:r>
        <w:tab/>
      </w:r>
      <w:r w:rsidRPr="007C1139">
        <w:rPr>
          <w:rFonts w:eastAsia="Courier New"/>
          <w:lang w:eastAsia="fr-FR" w:bidi="fr-FR"/>
        </w:rPr>
        <w:t>Carlos S., Bélanger D. et Petit-Tessier P. (8)</w:t>
      </w:r>
      <w:r>
        <w:rPr>
          <w:rFonts w:eastAsia="Courier New"/>
          <w:lang w:eastAsia="fr-FR" w:bidi="fr-FR"/>
        </w:rPr>
        <w:t>.</w:t>
      </w:r>
    </w:p>
  </w:footnote>
  <w:footnote w:id="144">
    <w:p w:rsidR="000F3457" w:rsidRDefault="000F3457">
      <w:pPr>
        <w:pStyle w:val="Notedebasdepage"/>
      </w:pPr>
      <w:r>
        <w:rPr>
          <w:rStyle w:val="Appelnotedebasdep"/>
        </w:rPr>
        <w:footnoteRef/>
      </w:r>
      <w:r>
        <w:t xml:space="preserve"> </w:t>
      </w:r>
      <w:r>
        <w:tab/>
      </w:r>
      <w:r w:rsidRPr="007C1139">
        <w:rPr>
          <w:rFonts w:eastAsia="Courier New"/>
          <w:lang w:eastAsia="fr-FR" w:bidi="fr-FR"/>
        </w:rPr>
        <w:t>Deschamps (9).</w:t>
      </w:r>
    </w:p>
  </w:footnote>
  <w:footnote w:id="145">
    <w:p w:rsidR="000F3457" w:rsidRDefault="000F3457">
      <w:pPr>
        <w:pStyle w:val="Notedebasdepage"/>
      </w:pPr>
      <w:r>
        <w:rPr>
          <w:rStyle w:val="Appelnotedebasdep"/>
        </w:rPr>
        <w:footnoteRef/>
      </w:r>
      <w:r>
        <w:t xml:space="preserve"> </w:t>
      </w:r>
      <w:r>
        <w:tab/>
      </w:r>
      <w:r w:rsidRPr="007C1139">
        <w:rPr>
          <w:rFonts w:eastAsia="Courier New"/>
          <w:lang w:eastAsia="fr-FR" w:bidi="fr-FR"/>
        </w:rPr>
        <w:t>Ces statistiques excluent les Britanniques, les Français, les Be</w:t>
      </w:r>
      <w:r w:rsidRPr="007C1139">
        <w:rPr>
          <w:rFonts w:eastAsia="Courier New"/>
          <w:lang w:eastAsia="fr-FR" w:bidi="fr-FR"/>
        </w:rPr>
        <w:t>l</w:t>
      </w:r>
      <w:r w:rsidRPr="007C1139">
        <w:rPr>
          <w:rFonts w:eastAsia="Courier New"/>
          <w:lang w:eastAsia="fr-FR" w:bidi="fr-FR"/>
        </w:rPr>
        <w:t>ges et les Suisses francophones.</w:t>
      </w:r>
    </w:p>
  </w:footnote>
  <w:footnote w:id="146">
    <w:p w:rsidR="000F3457" w:rsidRDefault="000F3457">
      <w:pPr>
        <w:pStyle w:val="Notedebasdepage"/>
      </w:pPr>
      <w:r>
        <w:rPr>
          <w:rStyle w:val="Appelnotedebasdep"/>
        </w:rPr>
        <w:footnoteRef/>
      </w:r>
      <w:r>
        <w:t xml:space="preserve"> </w:t>
      </w:r>
      <w:r>
        <w:tab/>
      </w:r>
      <w:r w:rsidRPr="007C1139">
        <w:rPr>
          <w:rFonts w:eastAsia="Courier New"/>
          <w:lang w:eastAsia="fr-FR" w:bidi="fr-FR"/>
        </w:rPr>
        <w:t>Voir l'annexe 3.</w:t>
      </w:r>
    </w:p>
  </w:footnote>
  <w:footnote w:id="147">
    <w:p w:rsidR="000F3457" w:rsidRDefault="000F3457">
      <w:pPr>
        <w:pStyle w:val="Notedebasdepage"/>
      </w:pPr>
      <w:r>
        <w:rPr>
          <w:rStyle w:val="Appelnotedebasdep"/>
        </w:rPr>
        <w:footnoteRef/>
      </w:r>
      <w:r>
        <w:t xml:space="preserve"> </w:t>
      </w:r>
      <w:r>
        <w:tab/>
      </w:r>
      <w:r w:rsidRPr="007C1139">
        <w:rPr>
          <w:rFonts w:eastAsia="Courier New"/>
          <w:lang w:eastAsia="fr-FR" w:bidi="fr-FR"/>
        </w:rPr>
        <w:t>Voir l'annexe 3 et O'Bryan et al (14)</w:t>
      </w:r>
      <w:r>
        <w:rPr>
          <w:rFonts w:eastAsia="Courier New"/>
          <w:lang w:eastAsia="fr-FR" w:bidi="fr-FR"/>
        </w:rPr>
        <w:t>.</w:t>
      </w:r>
    </w:p>
  </w:footnote>
  <w:footnote w:id="148">
    <w:p w:rsidR="000F3457" w:rsidRDefault="000F3457">
      <w:pPr>
        <w:pStyle w:val="Notedebasdepage"/>
      </w:pPr>
      <w:r>
        <w:rPr>
          <w:rStyle w:val="Appelnotedebasdep"/>
        </w:rPr>
        <w:footnoteRef/>
      </w:r>
      <w:r>
        <w:t xml:space="preserve"> </w:t>
      </w:r>
      <w:r>
        <w:tab/>
      </w:r>
      <w:r w:rsidRPr="007C1139">
        <w:rPr>
          <w:rFonts w:eastAsia="Courier New"/>
          <w:lang w:eastAsia="fr-FR" w:bidi="fr-FR"/>
        </w:rPr>
        <w:t>Rapport Gendron (22)</w:t>
      </w:r>
      <w:r>
        <w:rPr>
          <w:rFonts w:eastAsia="Courier New"/>
          <w:lang w:eastAsia="fr-FR" w:bidi="fr-FR"/>
        </w:rPr>
        <w:t>.</w:t>
      </w:r>
    </w:p>
  </w:footnote>
  <w:footnote w:id="149">
    <w:p w:rsidR="000F3457" w:rsidRDefault="000F3457">
      <w:pPr>
        <w:pStyle w:val="Notedebasdepage"/>
      </w:pPr>
      <w:r>
        <w:rPr>
          <w:rStyle w:val="Appelnotedebasdep"/>
        </w:rPr>
        <w:footnoteRef/>
      </w:r>
      <w:r>
        <w:t xml:space="preserve"> </w:t>
      </w:r>
      <w:r>
        <w:tab/>
      </w:r>
      <w:r w:rsidRPr="007C1139">
        <w:rPr>
          <w:rFonts w:eastAsia="Courier New"/>
          <w:lang w:eastAsia="fr-FR" w:bidi="fr-FR"/>
        </w:rPr>
        <w:t>Richmond (17)</w:t>
      </w:r>
      <w:r>
        <w:rPr>
          <w:rFonts w:eastAsia="Courier New"/>
          <w:lang w:eastAsia="fr-FR" w:bidi="fr-FR"/>
        </w:rPr>
        <w:t>.</w:t>
      </w:r>
    </w:p>
  </w:footnote>
  <w:footnote w:id="150">
    <w:p w:rsidR="000F3457" w:rsidRDefault="000F3457">
      <w:pPr>
        <w:pStyle w:val="Notedebasdepage"/>
      </w:pPr>
      <w:r>
        <w:rPr>
          <w:rStyle w:val="Appelnotedebasdep"/>
        </w:rPr>
        <w:footnoteRef/>
      </w:r>
      <w:r>
        <w:t xml:space="preserve"> </w:t>
      </w:r>
      <w:r>
        <w:tab/>
      </w:r>
      <w:r w:rsidRPr="007C1139">
        <w:rPr>
          <w:rFonts w:eastAsia="Courier New"/>
          <w:lang w:eastAsia="fr-FR" w:bidi="fr-FR"/>
        </w:rPr>
        <w:t>Carlos, S., Bélanger D., Petit-Tessier P. (8)</w:t>
      </w:r>
      <w:r>
        <w:rPr>
          <w:rFonts w:eastAsia="Courier New"/>
          <w:lang w:eastAsia="fr-FR" w:bidi="fr-FR"/>
        </w:rPr>
        <w:t>.</w:t>
      </w:r>
    </w:p>
  </w:footnote>
  <w:footnote w:id="151">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Patterson, </w:t>
      </w:r>
      <w:r>
        <w:rPr>
          <w:rFonts w:eastAsia="Courier New"/>
          <w:lang w:eastAsia="fr-FR" w:bidi="fr-FR"/>
        </w:rPr>
        <w:t>O</w:t>
      </w:r>
      <w:r w:rsidRPr="007C1139">
        <w:rPr>
          <w:rFonts w:eastAsia="Courier New"/>
          <w:lang w:eastAsia="fr-FR" w:bidi="fr-FR"/>
        </w:rPr>
        <w:t>. (15)</w:t>
      </w:r>
    </w:p>
  </w:footnote>
  <w:footnote w:id="152">
    <w:p w:rsidR="000F3457" w:rsidRDefault="000F3457">
      <w:pPr>
        <w:pStyle w:val="Notedebasdepage"/>
      </w:pPr>
      <w:r>
        <w:rPr>
          <w:rStyle w:val="Appelnotedebasdep"/>
        </w:rPr>
        <w:footnoteRef/>
      </w:r>
      <w:r>
        <w:t xml:space="preserve"> </w:t>
      </w:r>
      <w:r>
        <w:tab/>
      </w:r>
      <w:r w:rsidRPr="007C1139">
        <w:rPr>
          <w:rFonts w:eastAsia="Courier New"/>
          <w:lang w:eastAsia="fr-FR" w:bidi="fr-FR"/>
        </w:rPr>
        <w:t>Patterson O. (15, p. 305</w:t>
      </w:r>
      <w:r>
        <w:rPr>
          <w:rFonts w:eastAsia="Courier New"/>
          <w:lang w:eastAsia="fr-FR" w:bidi="fr-FR"/>
        </w:rPr>
        <w:t>.</w:t>
      </w:r>
    </w:p>
  </w:footnote>
  <w:footnote w:id="153">
    <w:p w:rsidR="000F3457" w:rsidRDefault="000F3457">
      <w:pPr>
        <w:pStyle w:val="Notedebasdepage"/>
      </w:pPr>
      <w:r>
        <w:rPr>
          <w:rStyle w:val="Appelnotedebasdep"/>
        </w:rPr>
        <w:footnoteRef/>
      </w:r>
      <w:r>
        <w:t xml:space="preserve"> </w:t>
      </w:r>
      <w:r>
        <w:tab/>
      </w:r>
      <w:r w:rsidRPr="007C1139">
        <w:rPr>
          <w:rFonts w:eastAsia="Courier New"/>
          <w:lang w:eastAsia="fr-FR" w:bidi="fr-FR"/>
        </w:rPr>
        <w:t>Voir entre autres Bernier, B. Elbaz M. et Lavigne G. (3).</w:t>
      </w:r>
    </w:p>
  </w:footnote>
  <w:footnote w:id="154">
    <w:p w:rsidR="000F3457" w:rsidRDefault="000F3457">
      <w:pPr>
        <w:pStyle w:val="Notedebasdepage"/>
      </w:pPr>
      <w:r>
        <w:rPr>
          <w:rStyle w:val="Appelnotedebasdep"/>
        </w:rPr>
        <w:footnoteRef/>
      </w:r>
      <w:r>
        <w:t xml:space="preserve"> </w:t>
      </w:r>
      <w:r>
        <w:tab/>
      </w:r>
      <w:r w:rsidRPr="007C1139">
        <w:rPr>
          <w:rFonts w:eastAsia="Courier New"/>
          <w:lang w:eastAsia="fr-FR" w:bidi="fr-FR"/>
        </w:rPr>
        <w:t>Van der Berghe (20), entre autres, développe fort bien ce point.</w:t>
      </w:r>
    </w:p>
  </w:footnote>
  <w:footnote w:id="155">
    <w:p w:rsidR="000F3457" w:rsidRDefault="000F3457">
      <w:pPr>
        <w:pStyle w:val="Notedebasdepage"/>
      </w:pPr>
      <w:r>
        <w:rPr>
          <w:rStyle w:val="Appelnotedebasdep"/>
        </w:rPr>
        <w:footnoteRef/>
      </w:r>
      <w:r>
        <w:t xml:space="preserve"> </w:t>
      </w:r>
      <w:r>
        <w:tab/>
      </w:r>
      <w:r w:rsidRPr="007C1139">
        <w:rPr>
          <w:rFonts w:eastAsia="Courier New"/>
          <w:lang w:eastAsia="fr-FR" w:bidi="fr-FR"/>
        </w:rPr>
        <w:t>Porter J. (16)</w:t>
      </w:r>
    </w:p>
  </w:footnote>
  <w:footnote w:id="156">
    <w:p w:rsidR="000F3457" w:rsidRDefault="000F3457">
      <w:pPr>
        <w:pStyle w:val="Notedebasdepage"/>
      </w:pPr>
      <w:r>
        <w:rPr>
          <w:rStyle w:val="Appelnotedebasdep"/>
        </w:rPr>
        <w:footnoteRef/>
      </w:r>
      <w:r>
        <w:t xml:space="preserve"> </w:t>
      </w:r>
      <w:r>
        <w:tab/>
      </w:r>
      <w:r w:rsidRPr="007C1139">
        <w:rPr>
          <w:rFonts w:eastAsia="Courier New"/>
          <w:lang w:eastAsia="fr-FR" w:bidi="fr-FR"/>
        </w:rPr>
        <w:t xml:space="preserve">Voir la critique de John Porter </w:t>
      </w:r>
      <w:r w:rsidRPr="007C1139">
        <w:rPr>
          <w:bCs/>
        </w:rPr>
        <w:t>à</w:t>
      </w:r>
      <w:r w:rsidRPr="007C1139">
        <w:rPr>
          <w:rFonts w:eastAsia="Courier New"/>
          <w:lang w:eastAsia="fr-FR" w:bidi="fr-FR"/>
        </w:rPr>
        <w:t xml:space="preserve"> cet effet (16)</w:t>
      </w:r>
      <w:r>
        <w:rPr>
          <w:rFonts w:eastAsia="Courier New"/>
          <w:lang w:eastAsia="fr-FR" w:bidi="fr-FR"/>
        </w:rPr>
        <w:t>.</w:t>
      </w:r>
    </w:p>
  </w:footnote>
  <w:footnote w:id="157">
    <w:p w:rsidR="000F3457" w:rsidRDefault="000F3457">
      <w:pPr>
        <w:pStyle w:val="Notedebasdepage"/>
      </w:pPr>
      <w:r>
        <w:rPr>
          <w:rStyle w:val="Appelnotedebasdep"/>
        </w:rPr>
        <w:footnoteRef/>
      </w:r>
      <w:r>
        <w:t xml:space="preserve"> </w:t>
      </w:r>
      <w:r>
        <w:tab/>
      </w:r>
      <w:r w:rsidRPr="007C1139">
        <w:rPr>
          <w:rFonts w:eastAsia="Courier New"/>
          <w:lang w:eastAsia="fr-FR" w:bidi="fr-FR"/>
        </w:rPr>
        <w:t>Nous vous référons ici à l'excellente analyse d'Helen Stamiris (18) soul</w:t>
      </w:r>
      <w:r w:rsidRPr="007C1139">
        <w:rPr>
          <w:rFonts w:eastAsia="Courier New"/>
          <w:lang w:eastAsia="fr-FR" w:bidi="fr-FR"/>
        </w:rPr>
        <w:t>i</w:t>
      </w:r>
      <w:r w:rsidRPr="007C1139">
        <w:rPr>
          <w:rFonts w:eastAsia="Courier New"/>
          <w:lang w:eastAsia="fr-FR" w:bidi="fr-FR"/>
        </w:rPr>
        <w:t>gnant comment l'élite grecque, qui contrôlait la Communa</w:t>
      </w:r>
      <w:r w:rsidRPr="007C1139">
        <w:rPr>
          <w:rFonts w:eastAsia="Courier New"/>
          <w:lang w:eastAsia="fr-FR" w:bidi="fr-FR"/>
        </w:rPr>
        <w:t>u</w:t>
      </w:r>
      <w:r w:rsidRPr="007C1139">
        <w:rPr>
          <w:rFonts w:eastAsia="Courier New"/>
          <w:lang w:eastAsia="fr-FR" w:bidi="fr-FR"/>
        </w:rPr>
        <w:t>té, a tout fait pour empêcher les immigrants plus pauvres de la deuxième vague d'imm</w:t>
      </w:r>
      <w:r w:rsidRPr="007C1139">
        <w:rPr>
          <w:rFonts w:eastAsia="Courier New"/>
          <w:lang w:eastAsia="fr-FR" w:bidi="fr-FR"/>
        </w:rPr>
        <w:t>i</w:t>
      </w:r>
      <w:r w:rsidRPr="007C1139">
        <w:rPr>
          <w:rFonts w:eastAsia="Courier New"/>
          <w:lang w:eastAsia="fr-FR" w:bidi="fr-FR"/>
        </w:rPr>
        <w:t>gration de prendre le pouvoir et de s'organiser des cours d'anglais en vue de sortir des ghettos d'emploi grecs où ils s'e</w:t>
      </w:r>
      <w:r w:rsidRPr="007C1139">
        <w:rPr>
          <w:rFonts w:eastAsia="Courier New"/>
          <w:lang w:eastAsia="fr-FR" w:bidi="fr-FR"/>
        </w:rPr>
        <w:t>s</w:t>
      </w:r>
      <w:r w:rsidRPr="007C1139">
        <w:rPr>
          <w:rFonts w:eastAsia="Courier New"/>
          <w:lang w:eastAsia="fr-FR" w:bidi="fr-FR"/>
        </w:rPr>
        <w:t>timaient sous-évalués et sous-payés.</w:t>
      </w:r>
    </w:p>
  </w:footnote>
  <w:footnote w:id="158">
    <w:p w:rsidR="000F3457" w:rsidRDefault="000F3457">
      <w:pPr>
        <w:pStyle w:val="Notedebasdepage"/>
      </w:pPr>
      <w:r>
        <w:rPr>
          <w:rStyle w:val="Appelnotedebasdep"/>
        </w:rPr>
        <w:footnoteRef/>
      </w:r>
      <w:r>
        <w:t xml:space="preserve"> </w:t>
      </w:r>
      <w:r>
        <w:tab/>
      </w:r>
      <w:r w:rsidRPr="007C1139">
        <w:rPr>
          <w:rFonts w:eastAsia="Courier New"/>
          <w:lang w:eastAsia="fr-FR" w:bidi="fr-FR"/>
        </w:rPr>
        <w:t>Voir entre autres les études de Lambert, de l'Université McGill, à ce sujet.</w:t>
      </w:r>
    </w:p>
  </w:footnote>
  <w:footnote w:id="159">
    <w:p w:rsidR="000F3457" w:rsidRDefault="000F3457">
      <w:pPr>
        <w:pStyle w:val="Notedebasdepage"/>
      </w:pPr>
      <w:r>
        <w:rPr>
          <w:rStyle w:val="Appelnotedebasdep"/>
        </w:rPr>
        <w:footnoteRef/>
      </w:r>
      <w:r>
        <w:t xml:space="preserve"> </w:t>
      </w:r>
      <w:r>
        <w:tab/>
      </w:r>
      <w:r w:rsidRPr="007C1139">
        <w:rPr>
          <w:rFonts w:eastAsia="Courier New"/>
          <w:lang w:eastAsia="fr-FR" w:bidi="fr-FR"/>
        </w:rPr>
        <w:t>Voir Boissevain (4) et le rapport Gendron (21)</w:t>
      </w:r>
    </w:p>
  </w:footnote>
  <w:footnote w:id="160">
    <w:p w:rsidR="000F3457" w:rsidRDefault="000F3457">
      <w:pPr>
        <w:pStyle w:val="Notedebasdepage"/>
      </w:pPr>
      <w:r>
        <w:rPr>
          <w:rStyle w:val="Appelnotedebasdep"/>
        </w:rPr>
        <w:footnoteRef/>
      </w:r>
      <w:r>
        <w:t xml:space="preserve"> </w:t>
      </w:r>
      <w:r>
        <w:tab/>
        <w:t>Idem.</w:t>
      </w:r>
    </w:p>
  </w:footnote>
  <w:footnote w:id="161">
    <w:p w:rsidR="000F3457" w:rsidRDefault="000F3457">
      <w:pPr>
        <w:pStyle w:val="Notedebasdepage"/>
      </w:pPr>
      <w:r>
        <w:rPr>
          <w:rStyle w:val="Appelnotedebasdep"/>
        </w:rPr>
        <w:footnoteRef/>
      </w:r>
      <w:r>
        <w:t xml:space="preserve"> </w:t>
      </w:r>
      <w:r>
        <w:tab/>
      </w:r>
      <w:r w:rsidRPr="007C1139">
        <w:rPr>
          <w:rFonts w:eastAsia="Courier New"/>
          <w:lang w:eastAsia="fr-FR" w:bidi="fr-FR"/>
        </w:rPr>
        <w:t>Voir Van der Berghe (19)</w:t>
      </w:r>
    </w:p>
  </w:footnote>
  <w:footnote w:id="162">
    <w:p w:rsidR="000F3457" w:rsidRDefault="000F3457">
      <w:pPr>
        <w:pStyle w:val="Notedebasdepage"/>
      </w:pPr>
      <w:r>
        <w:rPr>
          <w:rStyle w:val="Appelnotedebasdep"/>
        </w:rPr>
        <w:footnoteRef/>
      </w:r>
      <w:r>
        <w:t xml:space="preserve"> </w:t>
      </w:r>
      <w:r>
        <w:tab/>
      </w:r>
      <w:r w:rsidRPr="007C1139">
        <w:rPr>
          <w:rFonts w:eastAsia="Courier New"/>
          <w:lang w:eastAsia="fr-FR" w:bidi="fr-FR"/>
        </w:rPr>
        <w:t>Richmond (17)</w:t>
      </w:r>
      <w:r>
        <w:rPr>
          <w:rFonts w:eastAsia="Courier New"/>
          <w:lang w:eastAsia="fr-FR" w:bidi="fr-FR"/>
        </w:rPr>
        <w:t>.</w:t>
      </w:r>
    </w:p>
  </w:footnote>
  <w:footnote w:id="163">
    <w:p w:rsidR="000F3457" w:rsidRDefault="000F3457">
      <w:pPr>
        <w:pStyle w:val="Notedebasdepage"/>
      </w:pPr>
      <w:r>
        <w:rPr>
          <w:rStyle w:val="Appelnotedebasdep"/>
        </w:rPr>
        <w:footnoteRef/>
      </w:r>
      <w:r>
        <w:t xml:space="preserve"> </w:t>
      </w:r>
      <w:r>
        <w:tab/>
      </w:r>
      <w:r w:rsidRPr="007C1139">
        <w:rPr>
          <w:rFonts w:eastAsia="Courier New"/>
          <w:lang w:eastAsia="fr-FR" w:bidi="fr-FR"/>
        </w:rPr>
        <w:t>Entendu ici dans le sens de</w:t>
      </w:r>
      <w:r w:rsidRPr="007C1139">
        <w:t> :</w:t>
      </w:r>
      <w:r w:rsidRPr="007C1139">
        <w:rPr>
          <w:rFonts w:eastAsia="Courier New"/>
          <w:lang w:eastAsia="fr-FR" w:bidi="fr-FR"/>
        </w:rPr>
        <w:t xml:space="preserve"> "relié aux caractéristiques supposément génét</w:t>
      </w:r>
      <w:r w:rsidRPr="007C1139">
        <w:rPr>
          <w:rFonts w:eastAsia="Courier New"/>
          <w:lang w:eastAsia="fr-FR" w:bidi="fr-FR"/>
        </w:rPr>
        <w:t>i</w:t>
      </w:r>
      <w:r w:rsidRPr="007C1139">
        <w:rPr>
          <w:rFonts w:eastAsia="Courier New"/>
          <w:lang w:eastAsia="fr-FR" w:bidi="fr-FR"/>
        </w:rPr>
        <w:t>ques d'un groupe social donné"</w:t>
      </w:r>
      <w:r>
        <w:rPr>
          <w:rFonts w:eastAsia="Courier New"/>
          <w:lang w:eastAsia="fr-FR" w:bidi="fr-FR"/>
        </w:rPr>
        <w:t>.</w:t>
      </w:r>
    </w:p>
  </w:footnote>
  <w:footnote w:id="164">
    <w:p w:rsidR="000F3457" w:rsidRDefault="000F3457">
      <w:pPr>
        <w:pStyle w:val="Notedebasdepage"/>
      </w:pPr>
      <w:r>
        <w:rPr>
          <w:rStyle w:val="Appelnotedebasdep"/>
        </w:rPr>
        <w:footnoteRef/>
      </w:r>
      <w:r>
        <w:t xml:space="preserve"> </w:t>
      </w:r>
      <w:r>
        <w:tab/>
      </w:r>
      <w:r w:rsidRPr="00A60D05">
        <w:rPr>
          <w:rFonts w:eastAsia="Courier New"/>
          <w:lang w:eastAsia="fr-FR" w:bidi="fr-FR"/>
        </w:rPr>
        <w:t>Le Québec peut en effet refuser d’admettre les immigrants qui ne lui conviennent pas à l'exception de ceux qui appartiennent à la c</w:t>
      </w:r>
      <w:r w:rsidRPr="00A60D05">
        <w:rPr>
          <w:rFonts w:eastAsia="Courier New"/>
          <w:lang w:eastAsia="fr-FR" w:bidi="fr-FR"/>
        </w:rPr>
        <w:t>a</w:t>
      </w:r>
      <w:r w:rsidRPr="00A60D05">
        <w:rPr>
          <w:rFonts w:eastAsia="Courier New"/>
          <w:lang w:eastAsia="fr-FR" w:bidi="fr-FR"/>
        </w:rPr>
        <w:t>tégorie des "parents aidés" pour lesquels la décision du fédéral prime. Il s'agit bien sûr d'une limite importante mais nous pouvons penser que dans la conjoncture actuelle, ou la menace de scission persiste, le gouvernement central se ga</w:t>
      </w:r>
      <w:r w:rsidRPr="00A60D05">
        <w:rPr>
          <w:rFonts w:eastAsia="Courier New"/>
          <w:lang w:eastAsia="fr-FR" w:bidi="fr-FR"/>
        </w:rPr>
        <w:t>r</w:t>
      </w:r>
      <w:r w:rsidRPr="00A60D05">
        <w:rPr>
          <w:rFonts w:eastAsia="Courier New"/>
          <w:lang w:eastAsia="fr-FR" w:bidi="fr-FR"/>
        </w:rPr>
        <w:t>dera bien de heurter systématiquement le Québec et n'usera de sa prérogat</w:t>
      </w:r>
      <w:r w:rsidRPr="00A60D05">
        <w:rPr>
          <w:rFonts w:eastAsia="Courier New"/>
          <w:lang w:eastAsia="fr-FR" w:bidi="fr-FR"/>
        </w:rPr>
        <w:t>i</w:t>
      </w:r>
      <w:r w:rsidRPr="00A60D05">
        <w:rPr>
          <w:rFonts w:eastAsia="Courier New"/>
          <w:lang w:eastAsia="fr-FR" w:bidi="fr-FR"/>
        </w:rPr>
        <w:t>ve qu'à titre exceptionnel.</w:t>
      </w:r>
    </w:p>
  </w:footnote>
  <w:footnote w:id="165">
    <w:p w:rsidR="000F3457" w:rsidRDefault="000F3457">
      <w:pPr>
        <w:pStyle w:val="Notedebasdepage"/>
      </w:pPr>
      <w:r>
        <w:rPr>
          <w:rStyle w:val="Appelnotedebasdep"/>
        </w:rPr>
        <w:footnoteRef/>
      </w:r>
      <w:r>
        <w:t xml:space="preserve"> </w:t>
      </w:r>
      <w:r>
        <w:tab/>
      </w:r>
      <w:r w:rsidRPr="00A60D05">
        <w:rPr>
          <w:rFonts w:eastAsia="Courier New"/>
          <w:lang w:eastAsia="fr-FR" w:bidi="fr-FR"/>
        </w:rPr>
        <w:t>On désigne par ces termes des différences chronologiques dans la succe</w:t>
      </w:r>
      <w:r w:rsidRPr="00A60D05">
        <w:rPr>
          <w:rFonts w:eastAsia="Courier New"/>
          <w:lang w:eastAsia="fr-FR" w:bidi="fr-FR"/>
        </w:rPr>
        <w:t>s</w:t>
      </w:r>
      <w:r w:rsidRPr="00A60D05">
        <w:rPr>
          <w:rFonts w:eastAsia="Courier New"/>
          <w:lang w:eastAsia="fr-FR" w:bidi="fr-FR"/>
        </w:rPr>
        <w:t>sion des groupes ethniques quant à leur arrivée sur le cont</w:t>
      </w:r>
      <w:r w:rsidRPr="00A60D05">
        <w:rPr>
          <w:rFonts w:eastAsia="Courier New"/>
          <w:lang w:eastAsia="fr-FR" w:bidi="fr-FR"/>
        </w:rPr>
        <w:t>i</w:t>
      </w:r>
      <w:r w:rsidRPr="00A60D05">
        <w:rPr>
          <w:rFonts w:eastAsia="Courier New"/>
          <w:lang w:eastAsia="fr-FR" w:bidi="fr-FR"/>
        </w:rPr>
        <w:t>nent américain. Cette terminologie sert également à distinguer les différences d'aires gé</w:t>
      </w:r>
      <w:r w:rsidRPr="00A60D05">
        <w:rPr>
          <w:rFonts w:eastAsia="Courier New"/>
          <w:lang w:eastAsia="fr-FR" w:bidi="fr-FR"/>
        </w:rPr>
        <w:t>o</w:t>
      </w:r>
      <w:r w:rsidRPr="00A60D05">
        <w:rPr>
          <w:rFonts w:eastAsia="Courier New"/>
          <w:lang w:eastAsia="fr-FR" w:bidi="fr-FR"/>
        </w:rPr>
        <w:t>graphiques d'origine tout en conférant un plus grand prestige aux ressorti</w:t>
      </w:r>
      <w:r w:rsidRPr="00A60D05">
        <w:rPr>
          <w:rFonts w:eastAsia="Courier New"/>
          <w:lang w:eastAsia="fr-FR" w:bidi="fr-FR"/>
        </w:rPr>
        <w:t>s</w:t>
      </w:r>
      <w:r w:rsidRPr="00A60D05">
        <w:rPr>
          <w:rFonts w:eastAsia="Courier New"/>
          <w:lang w:eastAsia="fr-FR" w:bidi="fr-FR"/>
        </w:rPr>
        <w:t>sants des pays de "l'ancienne" immigr</w:t>
      </w:r>
      <w:r w:rsidRPr="00A60D05">
        <w:rPr>
          <w:rFonts w:eastAsia="Courier New"/>
          <w:lang w:eastAsia="fr-FR" w:bidi="fr-FR"/>
        </w:rPr>
        <w:t>a</w:t>
      </w:r>
      <w:r w:rsidRPr="00A60D05">
        <w:rPr>
          <w:rFonts w:eastAsia="Courier New"/>
          <w:lang w:eastAsia="fr-FR" w:bidi="fr-FR"/>
        </w:rPr>
        <w:t>tion.</w:t>
      </w:r>
    </w:p>
  </w:footnote>
  <w:footnote w:id="166">
    <w:p w:rsidR="000F3457" w:rsidRDefault="000F3457">
      <w:pPr>
        <w:pStyle w:val="Notedebasdepage"/>
      </w:pPr>
      <w:r>
        <w:rPr>
          <w:rStyle w:val="Appelnotedebasdep"/>
        </w:rPr>
        <w:footnoteRef/>
      </w:r>
      <w:r>
        <w:t xml:space="preserve"> </w:t>
      </w:r>
      <w:r>
        <w:tab/>
      </w:r>
      <w:r w:rsidRPr="00A60D05">
        <w:rPr>
          <w:rFonts w:eastAsia="Courier New"/>
          <w:lang w:eastAsia="fr-FR" w:bidi="fr-FR"/>
        </w:rPr>
        <w:t>On sait d'ailleurs que de ce principe découlent des conflits qui sont à l'orig</w:t>
      </w:r>
      <w:r w:rsidRPr="00A60D05">
        <w:rPr>
          <w:rFonts w:eastAsia="Courier New"/>
          <w:lang w:eastAsia="fr-FR" w:bidi="fr-FR"/>
        </w:rPr>
        <w:t>i</w:t>
      </w:r>
      <w:r w:rsidRPr="00A60D05">
        <w:rPr>
          <w:rFonts w:eastAsia="Courier New"/>
          <w:lang w:eastAsia="fr-FR" w:bidi="fr-FR"/>
        </w:rPr>
        <w:t>ne même des attitudes contradi</w:t>
      </w:r>
      <w:r w:rsidRPr="00A60D05">
        <w:rPr>
          <w:rFonts w:eastAsia="Courier New"/>
          <w:lang w:eastAsia="fr-FR" w:bidi="fr-FR"/>
        </w:rPr>
        <w:t>c</w:t>
      </w:r>
      <w:r w:rsidRPr="00A60D05">
        <w:rPr>
          <w:rFonts w:eastAsia="Courier New"/>
          <w:lang w:eastAsia="fr-FR" w:bidi="fr-FR"/>
        </w:rPr>
        <w:t xml:space="preserve">toires dont témoignent les près de la nation américaine vis-à-vis l'immigration. Voir MARIENSTRAS, Elise, </w:t>
      </w:r>
      <w:r w:rsidRPr="00A60D05">
        <w:rPr>
          <w:u w:val="single"/>
        </w:rPr>
        <w:t>Les m</w:t>
      </w:r>
      <w:r w:rsidRPr="00A60D05">
        <w:rPr>
          <w:u w:val="single"/>
        </w:rPr>
        <w:t>y</w:t>
      </w:r>
      <w:r w:rsidRPr="00A60D05">
        <w:rPr>
          <w:u w:val="single"/>
        </w:rPr>
        <w:t>thes fondateurs de la nation américaine</w:t>
      </w:r>
      <w:r w:rsidRPr="00A60D05">
        <w:rPr>
          <w:rFonts w:eastAsia="Courier New"/>
          <w:lang w:eastAsia="fr-FR" w:bidi="fr-FR"/>
        </w:rPr>
        <w:t>, F. Maspero, Textes à l'a</w:t>
      </w:r>
      <w:r w:rsidRPr="00A60D05">
        <w:rPr>
          <w:rFonts w:eastAsia="Courier New"/>
          <w:lang w:eastAsia="fr-FR" w:bidi="fr-FR"/>
        </w:rPr>
        <w:t>p</w:t>
      </w:r>
      <w:r w:rsidRPr="00A60D05">
        <w:rPr>
          <w:rFonts w:eastAsia="Courier New"/>
          <w:lang w:eastAsia="fr-FR" w:bidi="fr-FR"/>
        </w:rPr>
        <w:t>pui, Paris 1976.</w:t>
      </w:r>
    </w:p>
  </w:footnote>
  <w:footnote w:id="167">
    <w:p w:rsidR="000F3457" w:rsidRDefault="000F3457">
      <w:pPr>
        <w:pStyle w:val="Notedebasdepage"/>
      </w:pPr>
      <w:r>
        <w:rPr>
          <w:rStyle w:val="Appelnotedebasdep"/>
        </w:rPr>
        <w:footnoteRef/>
      </w:r>
      <w:r>
        <w:t xml:space="preserve"> </w:t>
      </w:r>
      <w:r>
        <w:tab/>
      </w:r>
      <w:r w:rsidRPr="00A60D05">
        <w:rPr>
          <w:rFonts w:eastAsia="Courier New"/>
          <w:lang w:eastAsia="fr-FR" w:bidi="fr-FR"/>
        </w:rPr>
        <w:t>Au XIX</w:t>
      </w:r>
      <w:r w:rsidRPr="00A60D05">
        <w:rPr>
          <w:rFonts w:eastAsia="Courier New"/>
          <w:vertAlign w:val="superscript"/>
          <w:lang w:eastAsia="fr-FR" w:bidi="fr-FR"/>
        </w:rPr>
        <w:t>e</w:t>
      </w:r>
      <w:r w:rsidRPr="00A60D05">
        <w:rPr>
          <w:rFonts w:eastAsia="Courier New"/>
          <w:lang w:eastAsia="fr-FR" w:bidi="fr-FR"/>
        </w:rPr>
        <w:t xml:space="preserve"> siècle la situation était pourrions-nous dire alarmante. Dans son rapport Lord Durham estime que 60% des immigrants britanniques au C</w:t>
      </w:r>
      <w:r w:rsidRPr="00A60D05">
        <w:rPr>
          <w:rFonts w:eastAsia="Courier New"/>
          <w:lang w:eastAsia="fr-FR" w:bidi="fr-FR"/>
        </w:rPr>
        <w:t>a</w:t>
      </w:r>
      <w:r w:rsidRPr="00A60D05">
        <w:rPr>
          <w:rFonts w:eastAsia="Courier New"/>
          <w:lang w:eastAsia="fr-FR" w:bidi="fr-FR"/>
        </w:rPr>
        <w:t>nada de 1829 à 1839 ont rëémigré quelque temps plus tard.</w:t>
      </w:r>
    </w:p>
  </w:footnote>
  <w:footnote w:id="168">
    <w:p w:rsidR="000F3457" w:rsidRDefault="000F3457">
      <w:pPr>
        <w:pStyle w:val="Notedebasdepage"/>
      </w:pPr>
      <w:r>
        <w:rPr>
          <w:rStyle w:val="Appelnotedebasdep"/>
        </w:rPr>
        <w:footnoteRef/>
      </w:r>
      <w:r>
        <w:t xml:space="preserve"> </w:t>
      </w:r>
      <w:r>
        <w:tab/>
      </w:r>
      <w:r w:rsidRPr="00A60D05">
        <w:rPr>
          <w:rFonts w:eastAsia="Courier New"/>
          <w:lang w:eastAsia="fr-FR" w:bidi="fr-FR"/>
        </w:rPr>
        <w:t xml:space="preserve">Expression utilisée notamment par R. MORIN, </w:t>
      </w:r>
      <w:r w:rsidRPr="00A60D05">
        <w:rPr>
          <w:u w:val="single"/>
        </w:rPr>
        <w:t>L'immigration au C</w:t>
      </w:r>
      <w:r w:rsidRPr="00A60D05">
        <w:rPr>
          <w:u w:val="single"/>
        </w:rPr>
        <w:t>a</w:t>
      </w:r>
      <w:r w:rsidRPr="00A60D05">
        <w:rPr>
          <w:u w:val="single"/>
        </w:rPr>
        <w:t>nada</w:t>
      </w:r>
      <w:r w:rsidRPr="00A60D05">
        <w:rPr>
          <w:rFonts w:eastAsia="Courier New"/>
          <w:lang w:eastAsia="fr-FR" w:bidi="fr-FR"/>
        </w:rPr>
        <w:t>, Montréal, Éditions de l'Action Nationale, 1966.</w:t>
      </w:r>
    </w:p>
  </w:footnote>
  <w:footnote w:id="169">
    <w:p w:rsidR="000F3457" w:rsidRDefault="000F3457">
      <w:pPr>
        <w:pStyle w:val="Notedebasdepage"/>
      </w:pPr>
      <w:r>
        <w:rPr>
          <w:rStyle w:val="Appelnotedebasdep"/>
        </w:rPr>
        <w:footnoteRef/>
      </w:r>
      <w:r>
        <w:t xml:space="preserve"> </w:t>
      </w:r>
      <w:r>
        <w:tab/>
      </w:r>
      <w:r w:rsidRPr="00A60D05">
        <w:rPr>
          <w:rFonts w:eastAsia="Courier New"/>
          <w:lang w:eastAsia="fr-FR" w:bidi="fr-FR"/>
        </w:rPr>
        <w:t>L'Acte de 1794 du Bas Canada propose d'examiner la loyauté des imm</w:t>
      </w:r>
      <w:r w:rsidRPr="00A60D05">
        <w:rPr>
          <w:rFonts w:eastAsia="Courier New"/>
          <w:lang w:eastAsia="fr-FR" w:bidi="fr-FR"/>
        </w:rPr>
        <w:t>i</w:t>
      </w:r>
      <w:r w:rsidRPr="00A60D05">
        <w:rPr>
          <w:rFonts w:eastAsia="Courier New"/>
          <w:lang w:eastAsia="fr-FR" w:bidi="fr-FR"/>
        </w:rPr>
        <w:t>grants qui viennent au Canada. Une loi similaire est votée en 1798 en No</w:t>
      </w:r>
      <w:r w:rsidRPr="00A60D05">
        <w:rPr>
          <w:rFonts w:eastAsia="Courier New"/>
          <w:lang w:eastAsia="fr-FR" w:bidi="fr-FR"/>
        </w:rPr>
        <w:t>u</w:t>
      </w:r>
      <w:r w:rsidRPr="00A60D05">
        <w:rPr>
          <w:rFonts w:eastAsia="Courier New"/>
          <w:lang w:eastAsia="fr-FR" w:bidi="fr-FR"/>
        </w:rPr>
        <w:t>velle- Écosse.</w:t>
      </w:r>
    </w:p>
  </w:footnote>
  <w:footnote w:id="170">
    <w:p w:rsidR="000F3457" w:rsidRDefault="000F3457">
      <w:pPr>
        <w:pStyle w:val="Notedebasdepage"/>
      </w:pPr>
      <w:r>
        <w:rPr>
          <w:rStyle w:val="Appelnotedebasdep"/>
        </w:rPr>
        <w:footnoteRef/>
      </w:r>
      <w:r>
        <w:t xml:space="preserve"> </w:t>
      </w:r>
      <w:r w:rsidRPr="00A60D05">
        <w:rPr>
          <w:rFonts w:eastAsia="Courier New"/>
          <w:lang w:eastAsia="fr-FR" w:bidi="fr-FR"/>
        </w:rPr>
        <w:t xml:space="preserve">John PORTER, </w:t>
      </w:r>
      <w:r w:rsidRPr="00A60D05">
        <w:rPr>
          <w:u w:val="single"/>
        </w:rPr>
        <w:t>The Vertical Mosaïc</w:t>
      </w:r>
      <w:r w:rsidRPr="00A60D05">
        <w:rPr>
          <w:rFonts w:eastAsia="Courier New"/>
          <w:lang w:eastAsia="fr-FR" w:bidi="fr-FR"/>
        </w:rPr>
        <w:t>, Toronto, University of T</w:t>
      </w:r>
      <w:r w:rsidRPr="00A60D05">
        <w:rPr>
          <w:rFonts w:eastAsia="Courier New"/>
          <w:lang w:eastAsia="fr-FR" w:bidi="fr-FR"/>
        </w:rPr>
        <w:t>o</w:t>
      </w:r>
      <w:r w:rsidRPr="00A60D05">
        <w:rPr>
          <w:rFonts w:eastAsia="Courier New"/>
          <w:lang w:eastAsia="fr-FR" w:bidi="fr-FR"/>
        </w:rPr>
        <w:t>ronto Press, 1965 reste un classique pour qui veut comprendre cette différenciation s</w:t>
      </w:r>
      <w:r w:rsidRPr="00A60D05">
        <w:rPr>
          <w:rFonts w:eastAsia="Courier New"/>
          <w:lang w:eastAsia="fr-FR" w:bidi="fr-FR"/>
        </w:rPr>
        <w:t>o</w:t>
      </w:r>
      <w:r w:rsidRPr="00A60D05">
        <w:rPr>
          <w:rFonts w:eastAsia="Courier New"/>
          <w:lang w:eastAsia="fr-FR" w:bidi="fr-FR"/>
        </w:rPr>
        <w:t>cio-économique qui caractérise la dualité ethno-culturelle du Canada. Ajo</w:t>
      </w:r>
      <w:r w:rsidRPr="00A60D05">
        <w:rPr>
          <w:rFonts w:eastAsia="Courier New"/>
          <w:lang w:eastAsia="fr-FR" w:bidi="fr-FR"/>
        </w:rPr>
        <w:t>u</w:t>
      </w:r>
      <w:r w:rsidRPr="00A60D05">
        <w:rPr>
          <w:rFonts w:eastAsia="Courier New"/>
          <w:lang w:eastAsia="fr-FR" w:bidi="fr-FR"/>
        </w:rPr>
        <w:t>tons à cela les travaux plus récents de la Commission royale d'enquête sur le bilinguisme et le b</w:t>
      </w:r>
      <w:r w:rsidRPr="00A60D05">
        <w:rPr>
          <w:rFonts w:eastAsia="Courier New"/>
          <w:lang w:eastAsia="fr-FR" w:bidi="fr-FR"/>
        </w:rPr>
        <w:t>i</w:t>
      </w:r>
      <w:r w:rsidRPr="00A60D05">
        <w:rPr>
          <w:rFonts w:eastAsia="Courier New"/>
          <w:lang w:eastAsia="fr-FR" w:bidi="fr-FR"/>
        </w:rPr>
        <w:t>culturalisme ainsi que de la Commission d'enquête sur la situation de la langue française et sur les droits lingui</w:t>
      </w:r>
      <w:r w:rsidRPr="00A60D05">
        <w:rPr>
          <w:rFonts w:eastAsia="Courier New"/>
          <w:lang w:eastAsia="fr-FR" w:bidi="fr-FR"/>
        </w:rPr>
        <w:t>s</w:t>
      </w:r>
      <w:r w:rsidRPr="00A60D05">
        <w:rPr>
          <w:rFonts w:eastAsia="Courier New"/>
          <w:lang w:eastAsia="fr-FR" w:bidi="fr-FR"/>
        </w:rPr>
        <w:t>tiques au Québec.</w:t>
      </w:r>
    </w:p>
  </w:footnote>
  <w:footnote w:id="171">
    <w:p w:rsidR="000F3457" w:rsidRDefault="000F3457">
      <w:pPr>
        <w:pStyle w:val="Notedebasdepage"/>
      </w:pPr>
      <w:r>
        <w:rPr>
          <w:rStyle w:val="Appelnotedebasdep"/>
        </w:rPr>
        <w:footnoteRef/>
      </w:r>
      <w:r>
        <w:tab/>
      </w:r>
      <w:r w:rsidRPr="00A60D05">
        <w:rPr>
          <w:rFonts w:eastAsia="Courier New"/>
          <w:lang w:eastAsia="fr-FR" w:bidi="fr-FR"/>
        </w:rPr>
        <w:t>Selon la maintenant célèbre expression du Ministre de l'intérieur de l'époque (1896-1905), Clifford Sifton, qui était responsable de l'immigr</w:t>
      </w:r>
      <w:r w:rsidRPr="00A60D05">
        <w:rPr>
          <w:rFonts w:eastAsia="Courier New"/>
          <w:lang w:eastAsia="fr-FR" w:bidi="fr-FR"/>
        </w:rPr>
        <w:t>a</w:t>
      </w:r>
      <w:r w:rsidRPr="00A60D05">
        <w:rPr>
          <w:rFonts w:eastAsia="Courier New"/>
          <w:lang w:eastAsia="fr-FR" w:bidi="fr-FR"/>
        </w:rPr>
        <w:t>tion et qui définit, de manière très pragmatique et naïvement savoureuse le type de l'immigrant idéal pour le gouvernement</w:t>
      </w:r>
      <w:r w:rsidRPr="00A60D05">
        <w:t> :</w:t>
      </w:r>
      <w:r w:rsidRPr="00A60D05">
        <w:rPr>
          <w:rFonts w:eastAsia="Courier New"/>
          <w:lang w:eastAsia="fr-FR" w:bidi="fr-FR"/>
        </w:rPr>
        <w:t xml:space="preserve"> "a stalwart peasant in a sheepskin coat, born on the soil, whose foref</w:t>
      </w:r>
      <w:r w:rsidRPr="00A60D05">
        <w:rPr>
          <w:rFonts w:eastAsia="Courier New"/>
          <w:lang w:eastAsia="fr-FR" w:bidi="fr-FR"/>
        </w:rPr>
        <w:t>a</w:t>
      </w:r>
      <w:r w:rsidRPr="00A60D05">
        <w:rPr>
          <w:rFonts w:eastAsia="Courier New"/>
          <w:lang w:eastAsia="fr-FR" w:bidi="fr-FR"/>
        </w:rPr>
        <w:t>thers, have been farmers for generations, with a stout wife and a half-dozen children is a good qual</w:t>
      </w:r>
      <w:r w:rsidRPr="00A60D05">
        <w:rPr>
          <w:rFonts w:eastAsia="Courier New"/>
          <w:lang w:eastAsia="fr-FR" w:bidi="fr-FR"/>
        </w:rPr>
        <w:t>i</w:t>
      </w:r>
      <w:r w:rsidRPr="00A60D05">
        <w:rPr>
          <w:rFonts w:eastAsia="Courier New"/>
          <w:lang w:eastAsia="fr-FR" w:bidi="fr-FR"/>
        </w:rPr>
        <w:t>ty". Cité par BLAIR-NEATBY, H., "The New Century" dans The Can</w:t>
      </w:r>
      <w:r w:rsidRPr="00A60D05">
        <w:rPr>
          <w:rFonts w:eastAsia="Courier New"/>
          <w:lang w:eastAsia="fr-FR" w:bidi="fr-FR"/>
        </w:rPr>
        <w:t>a</w:t>
      </w:r>
      <w:r w:rsidRPr="00A60D05">
        <w:rPr>
          <w:rFonts w:eastAsia="Courier New"/>
          <w:lang w:eastAsia="fr-FR" w:bidi="fr-FR"/>
        </w:rPr>
        <w:t>dians 1867-1967, édité par J.M.S. CARELESS et R. CRAIG-BROWN, Toronto, MacMillan of Canada, 1967, p. 143.</w:t>
      </w:r>
    </w:p>
  </w:footnote>
  <w:footnote w:id="172">
    <w:p w:rsidR="000F3457" w:rsidRDefault="000F3457">
      <w:pPr>
        <w:pStyle w:val="Notedebasdepage"/>
      </w:pPr>
      <w:r>
        <w:rPr>
          <w:rStyle w:val="Appelnotedebasdep"/>
        </w:rPr>
        <w:footnoteRef/>
      </w:r>
      <w:r>
        <w:t xml:space="preserve"> </w:t>
      </w:r>
      <w:r>
        <w:tab/>
      </w:r>
      <w:r w:rsidRPr="00A60D05">
        <w:rPr>
          <w:rFonts w:eastAsia="Courier New"/>
          <w:lang w:eastAsia="fr-FR" w:bidi="fr-FR"/>
        </w:rPr>
        <w:t>Rappelons que la politique de multiculturalisme a été officie</w:t>
      </w:r>
      <w:r w:rsidRPr="00A60D05">
        <w:rPr>
          <w:rFonts w:eastAsia="Courier New"/>
          <w:lang w:eastAsia="fr-FR" w:bidi="fr-FR"/>
        </w:rPr>
        <w:t>l</w:t>
      </w:r>
      <w:r w:rsidRPr="00A60D05">
        <w:rPr>
          <w:rFonts w:eastAsia="Courier New"/>
          <w:lang w:eastAsia="fr-FR" w:bidi="fr-FR"/>
        </w:rPr>
        <w:t>lement mise de l'avant par le gouvernement l</w:t>
      </w:r>
      <w:r w:rsidRPr="00A60D05">
        <w:rPr>
          <w:rFonts w:eastAsia="Courier New"/>
          <w:lang w:eastAsia="fr-FR" w:bidi="fr-FR"/>
        </w:rPr>
        <w:t>i</w:t>
      </w:r>
      <w:r w:rsidRPr="00A60D05">
        <w:rPr>
          <w:rFonts w:eastAsia="Courier New"/>
          <w:lang w:eastAsia="fr-FR" w:bidi="fr-FR"/>
        </w:rPr>
        <w:t>béral. Elle a été rendue publique à la chambre des Communes en octobre 1971 et fut suivie peu après par la création d'un Conseil consultatif canadien pour le multiculturalisme.</w:t>
      </w:r>
    </w:p>
  </w:footnote>
  <w:footnote w:id="173">
    <w:p w:rsidR="000F3457" w:rsidRDefault="000F3457">
      <w:pPr>
        <w:pStyle w:val="Notedebasdepage"/>
      </w:pPr>
      <w:r>
        <w:rPr>
          <w:rStyle w:val="Appelnotedebasdep"/>
        </w:rPr>
        <w:footnoteRef/>
      </w:r>
      <w:r>
        <w:t xml:space="preserve"> </w:t>
      </w:r>
      <w:r>
        <w:tab/>
      </w:r>
      <w:r w:rsidRPr="00A60D05">
        <w:rPr>
          <w:rFonts w:eastAsia="Courier New"/>
          <w:lang w:eastAsia="fr-FR" w:bidi="fr-FR"/>
        </w:rPr>
        <w:t>À titre d'exemple, la Colombie Britannique, en refusant en 1903 le droit de vote aux immigrants asiatiques, condition requise â l'exercice des activ</w:t>
      </w:r>
      <w:r w:rsidRPr="00A60D05">
        <w:rPr>
          <w:rFonts w:eastAsia="Courier New"/>
          <w:lang w:eastAsia="fr-FR" w:bidi="fr-FR"/>
        </w:rPr>
        <w:t>i</w:t>
      </w:r>
      <w:r w:rsidRPr="00A60D05">
        <w:rPr>
          <w:rFonts w:eastAsia="Courier New"/>
          <w:lang w:eastAsia="fr-FR" w:bidi="fr-FR"/>
        </w:rPr>
        <w:t>tés commerciales ou professionnelles, les a écarté de ces professions. En 1904, la même province a interdit l'emploi dans certaines fonctions, de personnes qui ignoraient l'anglais</w:t>
      </w:r>
      <w:r w:rsidRPr="00A60D05">
        <w:t> ;</w:t>
      </w:r>
      <w:r w:rsidRPr="00A60D05">
        <w:rPr>
          <w:rFonts w:eastAsia="Courier New"/>
          <w:lang w:eastAsia="fr-FR" w:bidi="fr-FR"/>
        </w:rPr>
        <w:t xml:space="preserve"> cette mesure a atteint également nombre de Can</w:t>
      </w:r>
      <w:r w:rsidRPr="00A60D05">
        <w:rPr>
          <w:rFonts w:eastAsia="Courier New"/>
          <w:lang w:eastAsia="fr-FR" w:bidi="fr-FR"/>
        </w:rPr>
        <w:t>a</w:t>
      </w:r>
      <w:r w:rsidRPr="00A60D05">
        <w:rPr>
          <w:rFonts w:eastAsia="Courier New"/>
          <w:lang w:eastAsia="fr-FR" w:bidi="fr-FR"/>
        </w:rPr>
        <w:t>diens français qui ne connaissaient pas cette langue, voir BRO</w:t>
      </w:r>
      <w:r w:rsidRPr="00A60D05">
        <w:rPr>
          <w:rFonts w:eastAsia="Courier New"/>
          <w:lang w:eastAsia="fr-FR" w:bidi="fr-FR"/>
        </w:rPr>
        <w:t>S</w:t>
      </w:r>
      <w:r w:rsidRPr="00A60D05">
        <w:rPr>
          <w:rFonts w:eastAsia="Courier New"/>
          <w:lang w:eastAsia="fr-FR" w:bidi="fr-FR"/>
        </w:rPr>
        <w:t xml:space="preserve">SARD J. </w:t>
      </w:r>
      <w:r w:rsidRPr="00A60D05">
        <w:rPr>
          <w:u w:val="single"/>
        </w:rPr>
        <w:t>L'immigration</w:t>
      </w:r>
      <w:r w:rsidRPr="00A60D05">
        <w:t>,</w:t>
      </w:r>
      <w:r w:rsidRPr="00A60D05">
        <w:rPr>
          <w:rFonts w:eastAsia="Courier New"/>
          <w:lang w:eastAsia="fr-FR" w:bidi="fr-FR"/>
        </w:rPr>
        <w:t xml:space="preserve"> Presses de l'Université de Montréal, 1967.</w:t>
      </w:r>
    </w:p>
  </w:footnote>
  <w:footnote w:id="174">
    <w:p w:rsidR="000F3457" w:rsidRDefault="000F3457">
      <w:pPr>
        <w:pStyle w:val="Notedebasdepage"/>
      </w:pPr>
      <w:r>
        <w:rPr>
          <w:rStyle w:val="Appelnotedebasdep"/>
        </w:rPr>
        <w:footnoteRef/>
      </w:r>
      <w:r>
        <w:t xml:space="preserve"> </w:t>
      </w:r>
      <w:r>
        <w:tab/>
      </w:r>
      <w:r w:rsidRPr="00A60D05">
        <w:rPr>
          <w:rFonts w:eastAsia="Courier New"/>
          <w:lang w:eastAsia="fr-FR" w:bidi="fr-FR"/>
        </w:rPr>
        <w:t>Cette offre qui concernait tous les immigrants en 1875, fut r</w:t>
      </w:r>
      <w:r w:rsidRPr="00A60D05">
        <w:rPr>
          <w:rFonts w:eastAsia="Courier New"/>
          <w:lang w:eastAsia="fr-FR" w:bidi="fr-FR"/>
        </w:rPr>
        <w:t>é</w:t>
      </w:r>
      <w:r w:rsidRPr="00A60D05">
        <w:rPr>
          <w:rFonts w:eastAsia="Courier New"/>
          <w:lang w:eastAsia="fr-FR" w:bidi="fr-FR"/>
        </w:rPr>
        <w:t>pétée au sujet des seuls Britanniques en 1941. On la retrouve dans la "Loi des soci</w:t>
      </w:r>
      <w:r w:rsidRPr="00A60D05">
        <w:rPr>
          <w:rFonts w:eastAsia="Courier New"/>
          <w:lang w:eastAsia="fr-FR" w:bidi="fr-FR"/>
        </w:rPr>
        <w:t>é</w:t>
      </w:r>
      <w:r w:rsidRPr="00A60D05">
        <w:rPr>
          <w:rFonts w:eastAsia="Courier New"/>
          <w:lang w:eastAsia="fr-FR" w:bidi="fr-FR"/>
        </w:rPr>
        <w:t xml:space="preserve">tés de colonisation" dans les </w:t>
      </w:r>
      <w:r w:rsidRPr="00A60D05">
        <w:rPr>
          <w:u w:val="single"/>
        </w:rPr>
        <w:t>Statuts Refondus de la Province</w:t>
      </w:r>
      <w:r w:rsidRPr="00A60D05">
        <w:rPr>
          <w:rFonts w:eastAsia="Courier New"/>
          <w:lang w:eastAsia="fr-FR" w:bidi="fr-FR"/>
        </w:rPr>
        <w:t xml:space="preserve"> de 1964 (chap. 104, art. 2, par. 3). Ajoutons que jusqu'après la fin de la Seconde guerre mondiale la juridiction en matière d'immigration relevait du Mini</w:t>
      </w:r>
      <w:r w:rsidRPr="00A60D05">
        <w:rPr>
          <w:rFonts w:eastAsia="Courier New"/>
          <w:lang w:eastAsia="fr-FR" w:bidi="fr-FR"/>
        </w:rPr>
        <w:t>s</w:t>
      </w:r>
      <w:r w:rsidRPr="00A60D05">
        <w:rPr>
          <w:rFonts w:eastAsia="Courier New"/>
          <w:lang w:eastAsia="fr-FR" w:bidi="fr-FR"/>
        </w:rPr>
        <w:t>tère de l'agriculture.</w:t>
      </w:r>
    </w:p>
  </w:footnote>
  <w:footnote w:id="175">
    <w:p w:rsidR="000F3457" w:rsidRDefault="000F3457">
      <w:pPr>
        <w:pStyle w:val="Notedebasdepage"/>
      </w:pPr>
      <w:r>
        <w:rPr>
          <w:rStyle w:val="Appelnotedebasdep"/>
        </w:rPr>
        <w:footnoteRef/>
      </w:r>
      <w:r>
        <w:t xml:space="preserve"> </w:t>
      </w:r>
      <w:r>
        <w:tab/>
      </w:r>
      <w:r w:rsidRPr="00A60D05">
        <w:rPr>
          <w:rFonts w:eastAsia="Courier New"/>
          <w:lang w:eastAsia="fr-FR" w:bidi="fr-FR"/>
        </w:rPr>
        <w:t xml:space="preserve">C'est une loi qui date de 1899 mais qu'on retrouve dans les </w:t>
      </w:r>
      <w:r w:rsidRPr="00A60D05">
        <w:rPr>
          <w:u w:val="single"/>
        </w:rPr>
        <w:t>St</w:t>
      </w:r>
      <w:r w:rsidRPr="00A60D05">
        <w:rPr>
          <w:u w:val="single"/>
        </w:rPr>
        <w:t>a</w:t>
      </w:r>
      <w:r w:rsidRPr="00A60D05">
        <w:rPr>
          <w:u w:val="single"/>
        </w:rPr>
        <w:t>tuts Refondus de la Province</w:t>
      </w:r>
      <w:r w:rsidRPr="00A60D05">
        <w:t xml:space="preserve"> d</w:t>
      </w:r>
      <w:r w:rsidRPr="00A60D05">
        <w:rPr>
          <w:rFonts w:eastAsia="Courier New"/>
          <w:lang w:eastAsia="fr-FR" w:bidi="fr-FR"/>
        </w:rPr>
        <w:t>e 1941 et de 1964 (chap. 219)</w:t>
      </w:r>
      <w:r w:rsidRPr="00A60D05">
        <w:t> ;</w:t>
      </w:r>
      <w:r w:rsidRPr="00A60D05">
        <w:rPr>
          <w:rFonts w:eastAsia="Courier New"/>
          <w:lang w:eastAsia="fr-FR" w:bidi="fr-FR"/>
        </w:rPr>
        <w:t xml:space="preserve"> elle i</w:t>
      </w:r>
      <w:r w:rsidRPr="00A60D05">
        <w:rPr>
          <w:rFonts w:eastAsia="Courier New"/>
          <w:lang w:eastAsia="fr-FR" w:bidi="fr-FR"/>
        </w:rPr>
        <w:t>n</w:t>
      </w:r>
      <w:r w:rsidRPr="00A60D05">
        <w:rPr>
          <w:rFonts w:eastAsia="Courier New"/>
          <w:lang w:eastAsia="fr-FR" w:bidi="fr-FR"/>
        </w:rPr>
        <w:t>terdit aux sociétés de faire immigrer au Québec des enfants orphelins à moins de prouver qu'il s'agit d'enfants ayant de bonnes moeurs.</w:t>
      </w:r>
    </w:p>
  </w:footnote>
  <w:footnote w:id="176">
    <w:p w:rsidR="000F3457" w:rsidRDefault="000F3457">
      <w:pPr>
        <w:pStyle w:val="Notedebasdepage"/>
      </w:pPr>
      <w:r>
        <w:rPr>
          <w:rStyle w:val="Appelnotedebasdep"/>
        </w:rPr>
        <w:footnoteRef/>
      </w:r>
      <w:r>
        <w:t xml:space="preserve"> </w:t>
      </w:r>
      <w:r>
        <w:tab/>
      </w:r>
      <w:r w:rsidRPr="00A60D05">
        <w:rPr>
          <w:u w:val="single"/>
        </w:rPr>
        <w:t>Statuts Refondus du Québec</w:t>
      </w:r>
      <w:r w:rsidRPr="00A60D05">
        <w:rPr>
          <w:rFonts w:eastAsia="Courier New"/>
          <w:lang w:eastAsia="fr-FR" w:bidi="fr-FR"/>
        </w:rPr>
        <w:t>. 1964, chap. 142</w:t>
      </w:r>
      <w:r>
        <w:rPr>
          <w:rFonts w:eastAsia="Courier New"/>
          <w:lang w:eastAsia="fr-FR" w:bidi="fr-FR"/>
        </w:rPr>
        <w:t>.</w:t>
      </w:r>
    </w:p>
  </w:footnote>
  <w:footnote w:id="177">
    <w:p w:rsidR="000F3457" w:rsidRDefault="000F3457">
      <w:pPr>
        <w:pStyle w:val="Notedebasdepage"/>
      </w:pPr>
      <w:r>
        <w:rPr>
          <w:rStyle w:val="Appelnotedebasdep"/>
        </w:rPr>
        <w:footnoteRef/>
      </w:r>
      <w:r>
        <w:t xml:space="preserve"> </w:t>
      </w:r>
      <w:r>
        <w:tab/>
      </w:r>
      <w:r w:rsidRPr="00A60D05">
        <w:rPr>
          <w:rFonts w:eastAsia="Courier New"/>
          <w:lang w:eastAsia="fr-FR" w:bidi="fr-FR"/>
        </w:rPr>
        <w:t>En 1965 était créé un Service d'immigration ayant pour but de légiférer aux fins d'intégration des imm</w:t>
      </w:r>
      <w:r w:rsidRPr="00A60D05">
        <w:rPr>
          <w:rFonts w:eastAsia="Courier New"/>
          <w:lang w:eastAsia="fr-FR" w:bidi="fr-FR"/>
        </w:rPr>
        <w:t>i</w:t>
      </w:r>
      <w:r w:rsidRPr="00A60D05">
        <w:rPr>
          <w:rFonts w:eastAsia="Courier New"/>
          <w:lang w:eastAsia="fr-FR" w:bidi="fr-FR"/>
        </w:rPr>
        <w:t>grants au groupe francophone (Motion Loubier). Mais comme aucun arrêté en conseil n'a suivi ce service n'avait pas d'exi</w:t>
      </w:r>
      <w:r w:rsidRPr="00A60D05">
        <w:rPr>
          <w:rFonts w:eastAsia="Courier New"/>
          <w:lang w:eastAsia="fr-FR" w:bidi="fr-FR"/>
        </w:rPr>
        <w:t>s</w:t>
      </w:r>
      <w:r w:rsidRPr="00A60D05">
        <w:rPr>
          <w:rFonts w:eastAsia="Courier New"/>
          <w:lang w:eastAsia="fr-FR" w:bidi="fr-FR"/>
        </w:rPr>
        <w:t xml:space="preserve">tence administrative, seulement de </w:t>
      </w:r>
      <w:r w:rsidRPr="00A60D05">
        <w:rPr>
          <w:u w:val="single"/>
        </w:rPr>
        <w:t>juré</w:t>
      </w:r>
      <w:r w:rsidRPr="00A60D05">
        <w:rPr>
          <w:rFonts w:eastAsia="Courier New"/>
          <w:lang w:eastAsia="fr-FR" w:bidi="fr-FR"/>
        </w:rPr>
        <w:t>. En 1966 fut créée une Direction g</w:t>
      </w:r>
      <w:r w:rsidRPr="00A60D05">
        <w:rPr>
          <w:rFonts w:eastAsia="Courier New"/>
          <w:lang w:eastAsia="fr-FR" w:bidi="fr-FR"/>
        </w:rPr>
        <w:t>é</w:t>
      </w:r>
      <w:r w:rsidRPr="00A60D05">
        <w:rPr>
          <w:rFonts w:eastAsia="Courier New"/>
          <w:lang w:eastAsia="fr-FR" w:bidi="fr-FR"/>
        </w:rPr>
        <w:t>nérale de l'immigration qui n'a commencé à fonctionner efficac</w:t>
      </w:r>
      <w:r w:rsidRPr="00A60D05">
        <w:rPr>
          <w:rFonts w:eastAsia="Courier New"/>
          <w:lang w:eastAsia="fr-FR" w:bidi="fr-FR"/>
        </w:rPr>
        <w:t>e</w:t>
      </w:r>
      <w:r w:rsidRPr="00A60D05">
        <w:rPr>
          <w:rFonts w:eastAsia="Courier New"/>
          <w:lang w:eastAsia="fr-FR" w:bidi="fr-FR"/>
        </w:rPr>
        <w:t>ment qu'en 1967.</w:t>
      </w:r>
    </w:p>
  </w:footnote>
  <w:footnote w:id="178">
    <w:p w:rsidR="000F3457" w:rsidRDefault="000F3457">
      <w:pPr>
        <w:pStyle w:val="Notedebasdepage"/>
      </w:pPr>
      <w:r>
        <w:rPr>
          <w:rStyle w:val="Appelnotedebasdep"/>
        </w:rPr>
        <w:footnoteRef/>
      </w:r>
      <w:r>
        <w:t xml:space="preserve"> </w:t>
      </w:r>
      <w:r>
        <w:tab/>
      </w:r>
      <w:r w:rsidRPr="00A60D05">
        <w:rPr>
          <w:rFonts w:eastAsia="Courier New"/>
          <w:lang w:eastAsia="fr-FR" w:bidi="fr-FR"/>
        </w:rPr>
        <w:t>À Toronto, dans les années '60, le budget consacré aux cours de langue di</w:t>
      </w:r>
      <w:r w:rsidRPr="00A60D05">
        <w:rPr>
          <w:rFonts w:eastAsia="Courier New"/>
          <w:lang w:eastAsia="fr-FR" w:bidi="fr-FR"/>
        </w:rPr>
        <w:t>s</w:t>
      </w:r>
      <w:r w:rsidRPr="00A60D05">
        <w:rPr>
          <w:rFonts w:eastAsia="Courier New"/>
          <w:lang w:eastAsia="fr-FR" w:bidi="fr-FR"/>
        </w:rPr>
        <w:t>pensés aux immigrants était 17 fois plus élevé qu'à Mo</w:t>
      </w:r>
      <w:r w:rsidRPr="00A60D05">
        <w:rPr>
          <w:rFonts w:eastAsia="Courier New"/>
          <w:lang w:eastAsia="fr-FR" w:bidi="fr-FR"/>
        </w:rPr>
        <w:t>n</w:t>
      </w:r>
      <w:r w:rsidRPr="00A60D05">
        <w:rPr>
          <w:rFonts w:eastAsia="Courier New"/>
          <w:lang w:eastAsia="fr-FR" w:bidi="fr-FR"/>
        </w:rPr>
        <w:t>tréal.</w:t>
      </w:r>
    </w:p>
  </w:footnote>
  <w:footnote w:id="179">
    <w:p w:rsidR="000F3457" w:rsidRDefault="000F3457">
      <w:pPr>
        <w:pStyle w:val="Notedebasdepage"/>
      </w:pPr>
      <w:r>
        <w:rPr>
          <w:rStyle w:val="Appelnotedebasdep"/>
        </w:rPr>
        <w:footnoteRef/>
      </w:r>
      <w:r>
        <w:t xml:space="preserve"> </w:t>
      </w:r>
      <w:r>
        <w:tab/>
      </w:r>
      <w:hyperlink r:id="rId5" w:history="1">
        <w:r w:rsidRPr="004273CD">
          <w:rPr>
            <w:rStyle w:val="Lienhypertexte"/>
          </w:rPr>
          <w:t>Rapport Paren</w:t>
        </w:r>
        <w:r w:rsidRPr="004273CD">
          <w:rPr>
            <w:rStyle w:val="Lienhypertexte"/>
            <w:rFonts w:eastAsia="Courier New"/>
            <w:lang w:eastAsia="fr-FR" w:bidi="fr-FR"/>
          </w:rPr>
          <w:t>t</w:t>
        </w:r>
      </w:hyperlink>
      <w:r w:rsidRPr="00A60D05">
        <w:rPr>
          <w:rFonts w:eastAsia="Courier New"/>
          <w:lang w:eastAsia="fr-FR" w:bidi="fr-FR"/>
        </w:rPr>
        <w:t>, Partie III, ch. III, sec. IV, par. 186</w:t>
      </w:r>
      <w:r>
        <w:rPr>
          <w:rFonts w:eastAsia="Courier New"/>
          <w:lang w:eastAsia="fr-FR" w:bidi="fr-FR"/>
        </w:rPr>
        <w:t>.</w:t>
      </w:r>
    </w:p>
  </w:footnote>
  <w:footnote w:id="180">
    <w:p w:rsidR="000F3457" w:rsidRDefault="000F3457">
      <w:pPr>
        <w:pStyle w:val="Notedebasdepage"/>
      </w:pPr>
      <w:r>
        <w:rPr>
          <w:rStyle w:val="Appelnotedebasdep"/>
        </w:rPr>
        <w:footnoteRef/>
      </w:r>
      <w:r>
        <w:t xml:space="preserve"> </w:t>
      </w:r>
      <w:r>
        <w:tab/>
      </w:r>
      <w:r w:rsidRPr="00A60D05">
        <w:rPr>
          <w:rFonts w:eastAsia="Courier New"/>
          <w:u w:val="single"/>
          <w:lang w:eastAsia="fr-FR" w:bidi="fr-FR"/>
        </w:rPr>
        <w:t>Co</w:t>
      </w:r>
      <w:r w:rsidRPr="00A60D05">
        <w:rPr>
          <w:u w:val="single"/>
        </w:rPr>
        <w:t>mmission d'enquête sur la situation de la langue française et sur les droits linguistiques au Québec</w:t>
      </w:r>
      <w:r w:rsidRPr="00A60D05">
        <w:rPr>
          <w:rFonts w:eastAsia="Courier New"/>
          <w:lang w:eastAsia="fr-FR" w:bidi="fr-FR"/>
        </w:rPr>
        <w:t>, vol. III, "Les groupes ethniques", Qu</w:t>
      </w:r>
      <w:r w:rsidRPr="00A60D05">
        <w:rPr>
          <w:rFonts w:eastAsia="Courier New"/>
          <w:lang w:eastAsia="fr-FR" w:bidi="fr-FR"/>
        </w:rPr>
        <w:t>é</w:t>
      </w:r>
      <w:r w:rsidRPr="00A60D05">
        <w:rPr>
          <w:rFonts w:eastAsia="Courier New"/>
          <w:lang w:eastAsia="fr-FR" w:bidi="fr-FR"/>
        </w:rPr>
        <w:t>bec, Editeur officiel du Québec, 1972, p. 193.</w:t>
      </w:r>
    </w:p>
  </w:footnote>
  <w:footnote w:id="181">
    <w:p w:rsidR="000F3457" w:rsidRDefault="000F3457">
      <w:pPr>
        <w:pStyle w:val="Notedebasdepage"/>
      </w:pPr>
      <w:r>
        <w:rPr>
          <w:rStyle w:val="Appelnotedebasdep"/>
        </w:rPr>
        <w:footnoteRef/>
      </w:r>
      <w:r>
        <w:t xml:space="preserve"> </w:t>
      </w:r>
      <w:r>
        <w:tab/>
      </w:r>
      <w:r w:rsidRPr="00A60D05">
        <w:rPr>
          <w:rFonts w:eastAsia="Courier New"/>
          <w:lang w:eastAsia="fr-FR" w:bidi="fr-FR"/>
        </w:rPr>
        <w:t>Commission royale d'enquête sur le bilinguisme et le biculturalisme. L</w:t>
      </w:r>
      <w:r w:rsidRPr="00A60D05">
        <w:rPr>
          <w:rFonts w:eastAsia="Courier New"/>
          <w:lang w:eastAsia="fr-FR" w:bidi="fr-FR"/>
        </w:rPr>
        <w:t>i</w:t>
      </w:r>
      <w:r w:rsidRPr="00A60D05">
        <w:rPr>
          <w:rFonts w:eastAsia="Courier New"/>
          <w:lang w:eastAsia="fr-FR" w:bidi="fr-FR"/>
        </w:rPr>
        <w:t>vre</w:t>
      </w:r>
      <w:r>
        <w:rPr>
          <w:rFonts w:eastAsia="Courier New"/>
          <w:lang w:eastAsia="fr-FR" w:bidi="fr-FR"/>
        </w:rPr>
        <w:t> </w:t>
      </w:r>
      <w:r w:rsidRPr="00A60D05">
        <w:rPr>
          <w:rFonts w:eastAsia="Courier New"/>
          <w:lang w:eastAsia="fr-FR" w:bidi="fr-FR"/>
        </w:rPr>
        <w:t xml:space="preserve">III, </w:t>
      </w:r>
      <w:r w:rsidRPr="00A60D05">
        <w:rPr>
          <w:u w:val="single"/>
        </w:rPr>
        <w:t>Le Monde du travail</w:t>
      </w:r>
      <w:r w:rsidRPr="004273CD">
        <w:rPr>
          <w:rFonts w:eastAsia="Courier New"/>
          <w:lang w:eastAsia="fr-FR" w:bidi="fr-FR"/>
        </w:rPr>
        <w:t>, Ottawa,</w:t>
      </w:r>
      <w:r w:rsidRPr="00A60D05">
        <w:rPr>
          <w:rFonts w:eastAsia="Courier New"/>
          <w:lang w:eastAsia="fr-FR" w:bidi="fr-FR"/>
        </w:rPr>
        <w:t xml:space="preserve"> Imprimeur de la Reine, 1969, p. 1022.</w:t>
      </w:r>
    </w:p>
  </w:footnote>
  <w:footnote w:id="182">
    <w:p w:rsidR="000F3457" w:rsidRDefault="000F3457">
      <w:pPr>
        <w:pStyle w:val="Notedebasdepage"/>
      </w:pPr>
      <w:r>
        <w:rPr>
          <w:rStyle w:val="Appelnotedebasdep"/>
        </w:rPr>
        <w:footnoteRef/>
      </w:r>
      <w:r>
        <w:t xml:space="preserve"> </w:t>
      </w:r>
      <w:r>
        <w:tab/>
      </w:r>
      <w:r w:rsidRPr="00A60D05">
        <w:t>Commission d'enquête sur la situation de la langue fra</w:t>
      </w:r>
      <w:r w:rsidRPr="00A60D05">
        <w:t>n</w:t>
      </w:r>
      <w:r w:rsidRPr="00A60D05">
        <w:t xml:space="preserve">çaise et sur les droits linguistiques au Québec, Livre I, </w:t>
      </w:r>
      <w:r w:rsidRPr="00A60D05">
        <w:rPr>
          <w:u w:val="single"/>
        </w:rPr>
        <w:t>La langue de travail</w:t>
      </w:r>
      <w:r w:rsidRPr="00A60D05">
        <w:t>, Québec, Editeur off</w:t>
      </w:r>
      <w:r w:rsidRPr="00A60D05">
        <w:t>i</w:t>
      </w:r>
      <w:r w:rsidRPr="00A60D05">
        <w:t>ciel du Québec, 1972, pp, 111 et 122-125.</w:t>
      </w:r>
    </w:p>
  </w:footnote>
  <w:footnote w:id="183">
    <w:p w:rsidR="000F3457" w:rsidRDefault="000F3457">
      <w:pPr>
        <w:pStyle w:val="Notedebasdepage"/>
      </w:pPr>
      <w:r>
        <w:rPr>
          <w:rStyle w:val="Appelnotedebasdep"/>
        </w:rPr>
        <w:footnoteRef/>
      </w:r>
      <w:r>
        <w:t xml:space="preserve"> </w:t>
      </w:r>
      <w:r>
        <w:tab/>
      </w:r>
      <w:r w:rsidRPr="00A60D05">
        <w:t>Commission royale d'enquête sur le bilinguisme et le bicult</w:t>
      </w:r>
      <w:r w:rsidRPr="00A60D05">
        <w:t>u</w:t>
      </w:r>
      <w:r w:rsidRPr="00A60D05">
        <w:t>ralisme, Livre III, tableaux 2 et 4, pp. 18 et 22.</w:t>
      </w:r>
    </w:p>
  </w:footnote>
  <w:footnote w:id="184">
    <w:p w:rsidR="000F3457" w:rsidRDefault="000F3457">
      <w:pPr>
        <w:pStyle w:val="Notedebasdepage"/>
      </w:pPr>
      <w:r>
        <w:rPr>
          <w:rStyle w:val="Appelnotedebasdep"/>
        </w:rPr>
        <w:footnoteRef/>
      </w:r>
      <w:r>
        <w:t xml:space="preserve"> </w:t>
      </w:r>
      <w:r>
        <w:tab/>
      </w:r>
      <w:r w:rsidRPr="00A60D05">
        <w:t xml:space="preserve">Lieberson, Stanley, </w:t>
      </w:r>
      <w:r w:rsidRPr="00A60D05">
        <w:rPr>
          <w:u w:val="single"/>
        </w:rPr>
        <w:t>Language and Ethnic Relations in Canada</w:t>
      </w:r>
      <w:r w:rsidRPr="00A60D05">
        <w:t>, N.Y. Wiley, and Sons, 1970, p. 140.</w:t>
      </w:r>
    </w:p>
  </w:footnote>
  <w:footnote w:id="185">
    <w:p w:rsidR="000F3457" w:rsidRDefault="000F3457">
      <w:pPr>
        <w:pStyle w:val="Notedebasdepage"/>
      </w:pPr>
      <w:r>
        <w:rPr>
          <w:rStyle w:val="Appelnotedebasdep"/>
        </w:rPr>
        <w:footnoteRef/>
      </w:r>
      <w:r>
        <w:t xml:space="preserve"> </w:t>
      </w:r>
      <w:r>
        <w:tab/>
      </w:r>
      <w:r w:rsidRPr="00A60D05">
        <w:t>VELTMAN, Calvin, J., "Les incidences du revenu sur les transferts lingui</w:t>
      </w:r>
      <w:r w:rsidRPr="00A60D05">
        <w:t>s</w:t>
      </w:r>
      <w:r w:rsidRPr="00A60D05">
        <w:t>tiques dans la région métropolitaine de Montréal", Recherches sociograph</w:t>
      </w:r>
      <w:r w:rsidRPr="00A60D05">
        <w:t>i</w:t>
      </w:r>
      <w:r w:rsidRPr="00A60D05">
        <w:t>ques, vol. XVII, no, 1976, pp, 323-339.  L'a</w:t>
      </w:r>
      <w:r w:rsidRPr="00A60D05">
        <w:t>u</w:t>
      </w:r>
      <w:r w:rsidRPr="00A60D05">
        <w:t>teur arrive à  cette conclusion en comparant les données des deux r</w:t>
      </w:r>
      <w:r w:rsidRPr="00A60D05">
        <w:t>e</w:t>
      </w:r>
      <w:r w:rsidRPr="00A60D05">
        <w:t>censements, 1961 et 1971 selon les critères de langue maternelle et de pays de naissance.  Toutefois comme il ne peut tenir compte du n</w:t>
      </w:r>
      <w:r w:rsidRPr="00A60D05">
        <w:t>i</w:t>
      </w:r>
      <w:r w:rsidRPr="00A60D05">
        <w:t>veau de scolarité, des immigrants, il sous-estime probablement l'i</w:t>
      </w:r>
      <w:r w:rsidRPr="00A60D05">
        <w:t>m</w:t>
      </w:r>
      <w:r w:rsidRPr="00A60D05">
        <w:t>pact de 1'anglicisation sur le revenu des immigrants car dans les ca</w:t>
      </w:r>
      <w:r w:rsidRPr="00A60D05">
        <w:t>l</w:t>
      </w:r>
      <w:r w:rsidRPr="00A60D05">
        <w:t>culs il englobe les immigrants peu instruits, tels que les Grecs mais fortement anglicisés.</w:t>
      </w:r>
    </w:p>
  </w:footnote>
  <w:footnote w:id="186">
    <w:p w:rsidR="000F3457" w:rsidRDefault="000F3457">
      <w:pPr>
        <w:pStyle w:val="Notedebasdepage"/>
      </w:pPr>
      <w:r>
        <w:rPr>
          <w:rStyle w:val="Appelnotedebasdep"/>
        </w:rPr>
        <w:footnoteRef/>
      </w:r>
      <w:r>
        <w:t xml:space="preserve"> </w:t>
      </w:r>
      <w:r>
        <w:tab/>
      </w:r>
      <w:r w:rsidRPr="00A60D05">
        <w:t>Des groupes ethniques tels que le grec et 1' italien ont largement cette i</w:t>
      </w:r>
      <w:r w:rsidRPr="00A60D05">
        <w:t>m</w:t>
      </w:r>
      <w:r w:rsidRPr="00A60D05">
        <w:t xml:space="preserve">pression. Voir Nadia BREDIMAS-ASSIMOPOULOS, </w:t>
      </w:r>
      <w:r w:rsidRPr="00A60D05">
        <w:rPr>
          <w:u w:val="single"/>
        </w:rPr>
        <w:t>Relations entre m</w:t>
      </w:r>
      <w:r w:rsidRPr="00A60D05">
        <w:rPr>
          <w:u w:val="single"/>
        </w:rPr>
        <w:t>o</w:t>
      </w:r>
      <w:r w:rsidRPr="00A60D05">
        <w:rPr>
          <w:u w:val="single"/>
        </w:rPr>
        <w:t>bilité socio-professionnelle et intégration des immigrants: les Grecs de Mo</w:t>
      </w:r>
      <w:r w:rsidRPr="00A60D05">
        <w:rPr>
          <w:u w:val="single"/>
        </w:rPr>
        <w:t>n</w:t>
      </w:r>
      <w:r w:rsidRPr="00A60D05">
        <w:rPr>
          <w:u w:val="single"/>
        </w:rPr>
        <w:t>tréal</w:t>
      </w:r>
      <w:r w:rsidRPr="00A60D05">
        <w:t xml:space="preserve">, thèse de Doctorat non publiée, Université de Montréal, 1975;  et </w:t>
      </w:r>
      <w:r w:rsidRPr="00A60D05">
        <w:rPr>
          <w:u w:val="single"/>
        </w:rPr>
        <w:t>Int</w:t>
      </w:r>
      <w:r w:rsidRPr="00A60D05">
        <w:rPr>
          <w:u w:val="single"/>
        </w:rPr>
        <w:t>é</w:t>
      </w:r>
      <w:r w:rsidRPr="00A60D05">
        <w:rPr>
          <w:u w:val="single"/>
        </w:rPr>
        <w:t>gration</w:t>
      </w:r>
      <w:r w:rsidRPr="00A60D05">
        <w:t xml:space="preserve"> culturelle des Néo-Québécois d'origine italienne en milieu montré</w:t>
      </w:r>
      <w:r w:rsidRPr="00A60D05">
        <w:t>a</w:t>
      </w:r>
      <w:r w:rsidRPr="00A60D05">
        <w:t>lais, Rapport de recherche soumis au Service de l'éducation des adultes de la CECM, Montréal, 1976.</w:t>
      </w:r>
    </w:p>
  </w:footnote>
  <w:footnote w:id="187">
    <w:p w:rsidR="000F3457" w:rsidRDefault="000F3457">
      <w:pPr>
        <w:pStyle w:val="Notedebasdepage"/>
      </w:pPr>
      <w:r>
        <w:rPr>
          <w:rStyle w:val="Appelnotedebasdep"/>
        </w:rPr>
        <w:footnoteRef/>
      </w:r>
      <w:r>
        <w:t xml:space="preserve"> </w:t>
      </w:r>
      <w:r>
        <w:tab/>
      </w:r>
      <w:r w:rsidRPr="00A60D05">
        <w:t>C'est surtout dans la région métropolitaine de Montréal où les Canadiens français pourraient éventuellement voir leur position s'affaiblir légèrement.  Ce mouvement serait principalement traduit par une contradiction de la c</w:t>
      </w:r>
      <w:r w:rsidRPr="00A60D05">
        <w:t>a</w:t>
      </w:r>
      <w:r w:rsidRPr="00A60D05">
        <w:t>tégorie des personnes de langue mate</w:t>
      </w:r>
      <w:r w:rsidRPr="00A60D05">
        <w:t>r</w:t>
      </w:r>
      <w:r w:rsidRPr="00A60D05">
        <w:t xml:space="preserve">nelle française.  Voir HENRIPIN, Jacques, </w:t>
      </w:r>
      <w:r w:rsidRPr="00A60D05">
        <w:rPr>
          <w:u w:val="single"/>
        </w:rPr>
        <w:t>L'immigration et le déséquilibre linguistique</w:t>
      </w:r>
      <w:r w:rsidRPr="00A60D05">
        <w:t>, Étude sur l'immigr</w:t>
      </w:r>
      <w:r w:rsidRPr="00A60D05">
        <w:t>a</w:t>
      </w:r>
      <w:r w:rsidRPr="00A60D05">
        <w:t>tion et les objectifs démographiques au Canada, Information Canada, Ott</w:t>
      </w:r>
      <w:r w:rsidRPr="00A60D05">
        <w:t>a</w:t>
      </w:r>
      <w:r w:rsidRPr="00A60D05">
        <w:t>wa, 1974.</w:t>
      </w:r>
    </w:p>
  </w:footnote>
  <w:footnote w:id="188">
    <w:p w:rsidR="000F3457" w:rsidRDefault="000F3457">
      <w:pPr>
        <w:pStyle w:val="Notedebasdepage"/>
      </w:pPr>
      <w:r>
        <w:rPr>
          <w:rStyle w:val="Appelnotedebasdep"/>
        </w:rPr>
        <w:footnoteRef/>
      </w:r>
      <w:r>
        <w:t xml:space="preserve"> </w:t>
      </w:r>
      <w:r>
        <w:tab/>
      </w:r>
      <w:r w:rsidRPr="00A60D05">
        <w:t>Il est regrettable que les sondages sur les attitudes des Canadiens à l'égard de l'immigration effectués à diverses reprises d</w:t>
      </w:r>
      <w:r w:rsidRPr="00A60D05">
        <w:t>e</w:t>
      </w:r>
      <w:r w:rsidRPr="00A60D05">
        <w:t>puis la fin de la Deuxième Guerre mondiale ne tiraient pas leurs résultats selon l'origine ethnique.  C</w:t>
      </w:r>
      <w:r w:rsidRPr="00A60D05">
        <w:t>e</w:t>
      </w:r>
      <w:r w:rsidRPr="00A60D05">
        <w:t>pendant, au Québec, comme ailleurs, les attitudes des Canadiens (majorita</w:t>
      </w:r>
      <w:r w:rsidRPr="00A60D05">
        <w:t>i</w:t>
      </w:r>
      <w:r w:rsidRPr="00A60D05">
        <w:t>rement donc des francophones) varient surtout en fonction de la conjoncture économique et en particulier lorsque le spectre du ch</w:t>
      </w:r>
      <w:r w:rsidRPr="00A60D05">
        <w:t>ô</w:t>
      </w:r>
      <w:r w:rsidRPr="00A60D05">
        <w:t>mage se fait sentir.  Voir TIENHARA, Nancy, Vue des Canadiens sur l'immigration et les obje</w:t>
      </w:r>
      <w:r w:rsidRPr="00A60D05">
        <w:t>c</w:t>
      </w:r>
      <w:r w:rsidRPr="00A60D05">
        <w:t>tifs démogr</w:t>
      </w:r>
      <w:r w:rsidRPr="00A60D05">
        <w:t>a</w:t>
      </w:r>
      <w:r w:rsidRPr="00A60D05">
        <w:t>phiques.  Analyse des sondages Gallup d'après-guerre, Étude sur l'immigration et les objectifs démogr</w:t>
      </w:r>
      <w:r w:rsidRPr="00A60D05">
        <w:t>a</w:t>
      </w:r>
      <w:r w:rsidRPr="00A60D05">
        <w:t>phiques du Canada, Information Canada, Ottawa, 1974.</w:t>
      </w:r>
    </w:p>
  </w:footnote>
  <w:footnote w:id="189">
    <w:p w:rsidR="000F3457" w:rsidRDefault="000F3457">
      <w:pPr>
        <w:pStyle w:val="Notedebasdepage"/>
      </w:pPr>
      <w:r>
        <w:rPr>
          <w:rStyle w:val="Appelnotedebasdep"/>
        </w:rPr>
        <w:footnoteRef/>
      </w:r>
      <w:r>
        <w:t xml:space="preserve"> </w:t>
      </w:r>
      <w:r>
        <w:tab/>
      </w:r>
      <w:r w:rsidRPr="00A60D05">
        <w:t>Livre Blanc déposé à l'Assemblée nationale en 1977 qui est devenu, après quelques correctifs et maints débats dont la durée s'est étalée sur plusieurs mois, la Loi 101 ou "Charte de la langue française".</w:t>
      </w:r>
    </w:p>
  </w:footnote>
  <w:footnote w:id="190">
    <w:p w:rsidR="000F3457" w:rsidRDefault="000F3457">
      <w:pPr>
        <w:pStyle w:val="Notedebasdepage"/>
      </w:pPr>
      <w:r>
        <w:rPr>
          <w:rStyle w:val="Appelnotedebasdep"/>
        </w:rPr>
        <w:footnoteRef/>
      </w:r>
      <w:r>
        <w:t xml:space="preserve"> </w:t>
      </w:r>
      <w:r>
        <w:tab/>
      </w:r>
      <w:r w:rsidRPr="00A60D05">
        <w:t>Il n'est pas de notre propos ici de discuter de l'impact de la Loi 101 sur l'avenir socio-culturel des minorités nationales du Québec, les i</w:t>
      </w:r>
      <w:r w:rsidRPr="00A60D05">
        <w:t>n</w:t>
      </w:r>
      <w:r w:rsidRPr="00A60D05">
        <w:t>diens et les inuit, qui semblent être mises par la Loi sur le même pied d'égalité que les groupes immigrants.</w:t>
      </w:r>
    </w:p>
  </w:footnote>
  <w:footnote w:id="191">
    <w:p w:rsidR="000F3457" w:rsidRDefault="000F3457">
      <w:pPr>
        <w:pStyle w:val="Notedebasdepage"/>
      </w:pPr>
      <w:r>
        <w:rPr>
          <w:rStyle w:val="Appelnotedebasdep"/>
        </w:rPr>
        <w:footnoteRef/>
      </w:r>
      <w:r>
        <w:t xml:space="preserve"> </w:t>
      </w:r>
      <w:r>
        <w:tab/>
      </w:r>
      <w:r w:rsidRPr="00A60D05">
        <w:t>M. Séguin: "La Conquête et la vie économique des Canadiens" in R. Dur</w:t>
      </w:r>
      <w:r w:rsidRPr="00A60D05">
        <w:t>o</w:t>
      </w:r>
      <w:r w:rsidRPr="00A60D05">
        <w:t xml:space="preserve">cher et P.-A. Lingeau (éds): </w:t>
      </w:r>
      <w:r w:rsidRPr="00A60D05">
        <w:rPr>
          <w:u w:val="single"/>
        </w:rPr>
        <w:t>Le "Retard" du Québec et l'infériorité économ</w:t>
      </w:r>
      <w:r w:rsidRPr="00A60D05">
        <w:rPr>
          <w:u w:val="single"/>
        </w:rPr>
        <w:t>i</w:t>
      </w:r>
      <w:r w:rsidRPr="00A60D05">
        <w:rPr>
          <w:u w:val="single"/>
        </w:rPr>
        <w:t>que des canadiens français</w:t>
      </w:r>
      <w:r w:rsidRPr="00A60D05">
        <w:t>, Les Éditions Boréal E</w:t>
      </w:r>
      <w:r w:rsidRPr="00A60D05">
        <w:t>x</w:t>
      </w:r>
      <w:r w:rsidRPr="00A60D05">
        <w:t>press, Trois-Rivières, 1971, pp. 93-111</w:t>
      </w:r>
      <w:r>
        <w:t>.</w:t>
      </w:r>
    </w:p>
  </w:footnote>
  <w:footnote w:id="192">
    <w:p w:rsidR="000F3457" w:rsidRDefault="000F3457">
      <w:pPr>
        <w:pStyle w:val="Notedebasdepage"/>
      </w:pPr>
      <w:r>
        <w:rPr>
          <w:rStyle w:val="Appelnotedebasdep"/>
        </w:rPr>
        <w:footnoteRef/>
      </w:r>
      <w:r>
        <w:t xml:space="preserve"> </w:t>
      </w:r>
      <w:r>
        <w:tab/>
      </w:r>
      <w:r w:rsidRPr="00A60D05">
        <w:t>P.-A. Linteau: "Quelques réflexions autour de la bourgeoisie québ</w:t>
      </w:r>
      <w:r w:rsidRPr="00A60D05">
        <w:t>é</w:t>
      </w:r>
      <w:r w:rsidRPr="00A60D05">
        <w:t xml:space="preserve">coise 1850-1914" in </w:t>
      </w:r>
      <w:r w:rsidRPr="00A60D05">
        <w:rPr>
          <w:u w:val="single"/>
        </w:rPr>
        <w:t>Revue d'Histoire de l'Amérique Française</w:t>
      </w:r>
      <w:r w:rsidRPr="00A60D05">
        <w:t>, vol. 30, no 1, juin 1976, pp. 55-66.</w:t>
      </w:r>
    </w:p>
  </w:footnote>
  <w:footnote w:id="193">
    <w:p w:rsidR="000F3457" w:rsidRDefault="000F3457">
      <w:pPr>
        <w:pStyle w:val="Notedebasdepage"/>
      </w:pPr>
      <w:r>
        <w:rPr>
          <w:rStyle w:val="Appelnotedebasdep"/>
        </w:rPr>
        <w:footnoteRef/>
      </w:r>
      <w:r>
        <w:t xml:space="preserve"> </w:t>
      </w:r>
      <w:r>
        <w:tab/>
      </w:r>
      <w:r w:rsidRPr="00A60D05">
        <w:t xml:space="preserve">Revue </w:t>
      </w:r>
      <w:r w:rsidRPr="00A60D05">
        <w:rPr>
          <w:u w:val="single"/>
        </w:rPr>
        <w:t>Commerce</w:t>
      </w:r>
      <w:r w:rsidRPr="00A60D05">
        <w:t>, Montréal, août 1951, pp.14-20.</w:t>
      </w:r>
    </w:p>
  </w:footnote>
  <w:footnote w:id="194">
    <w:p w:rsidR="000F3457" w:rsidRDefault="000F3457">
      <w:pPr>
        <w:pStyle w:val="Notedebasdepage"/>
      </w:pPr>
      <w:r>
        <w:rPr>
          <w:rStyle w:val="Appelnotedebasdep"/>
        </w:rPr>
        <w:footnoteRef/>
      </w:r>
      <w:r>
        <w:t xml:space="preserve"> </w:t>
      </w:r>
      <w:r>
        <w:tab/>
      </w:r>
      <w:r w:rsidRPr="00A60D05">
        <w:t>E. Bouchette: "</w:t>
      </w:r>
      <w:hyperlink r:id="rId6" w:history="1">
        <w:r w:rsidRPr="003431CF">
          <w:rPr>
            <w:rStyle w:val="Lienhypertexte"/>
          </w:rPr>
          <w:t>Emparons-nous de l'industrie</w:t>
        </w:r>
      </w:hyperlink>
      <w:r w:rsidRPr="00A60D05">
        <w:t xml:space="preserve">" in R.J. Bédard (éd): </w:t>
      </w:r>
      <w:r w:rsidRPr="00A60D05">
        <w:rPr>
          <w:u w:val="single"/>
        </w:rPr>
        <w:t>L'essor économique du Québec</w:t>
      </w:r>
      <w:r w:rsidRPr="00A60D05">
        <w:t>, Beauchemin, Montréal, 1969, pp. 233-273.</w:t>
      </w:r>
    </w:p>
    <w:p w:rsidR="000F3457" w:rsidRDefault="000F3457">
      <w:pPr>
        <w:pStyle w:val="Notedebasdepage"/>
      </w:pPr>
      <w:r>
        <w:tab/>
        <w:t>E</w:t>
      </w:r>
      <w:r w:rsidRPr="00A60D05">
        <w:t xml:space="preserve">. Bouchette: </w:t>
      </w:r>
      <w:hyperlink r:id="rId7" w:history="1">
        <w:r w:rsidRPr="003431CF">
          <w:rPr>
            <w:rStyle w:val="Lienhypertexte"/>
          </w:rPr>
          <w:t>L'Indépendance économique du Québec</w:t>
        </w:r>
      </w:hyperlink>
      <w:r w:rsidRPr="00A60D05">
        <w:t xml:space="preserve"> (1906), La Presse, Montréal, 1977.</w:t>
      </w:r>
    </w:p>
  </w:footnote>
  <w:footnote w:id="195">
    <w:p w:rsidR="000F3457" w:rsidRDefault="000F3457">
      <w:pPr>
        <w:pStyle w:val="Notedebasdepage"/>
      </w:pPr>
      <w:r>
        <w:rPr>
          <w:rStyle w:val="Appelnotedebasdep"/>
        </w:rPr>
        <w:footnoteRef/>
      </w:r>
      <w:r>
        <w:t xml:space="preserve"> </w:t>
      </w:r>
      <w:r>
        <w:tab/>
      </w:r>
      <w:r w:rsidRPr="00A60D05">
        <w:t xml:space="preserve">J. Melançon: "Retard de croissance de l'entreprise canadienne-française" in R.J. Bédard (éd): </w:t>
      </w:r>
      <w:r w:rsidRPr="00A60D05">
        <w:rPr>
          <w:u w:val="single"/>
        </w:rPr>
        <w:t>L'Essor économique du Québec</w:t>
      </w:r>
      <w:r w:rsidRPr="00A60D05">
        <w:t>, op. cit., pp.158-176. N.W. Taylor: "L'industriel canadien-français et son milieu", in R. Dur</w:t>
      </w:r>
      <w:r w:rsidRPr="00A60D05">
        <w:t>o</w:t>
      </w:r>
      <w:r w:rsidRPr="00A60D05">
        <w:t xml:space="preserve">cher et P.-A. Linteau (eds) </w:t>
      </w:r>
      <w:hyperlink r:id="rId8" w:history="1">
        <w:r w:rsidRPr="005C7B68">
          <w:rPr>
            <w:rStyle w:val="Lienhypertexte"/>
          </w:rPr>
          <w:t>Le "Retard" du Québec et l'infériorité des Canadiens-français</w:t>
        </w:r>
      </w:hyperlink>
      <w:r w:rsidRPr="00A60D05">
        <w:t>, op. cit., pp.43-74.</w:t>
      </w:r>
    </w:p>
    <w:p w:rsidR="000F3457" w:rsidRDefault="000F3457">
      <w:pPr>
        <w:pStyle w:val="Notedebasdepage"/>
      </w:pPr>
      <w:r>
        <w:tab/>
      </w:r>
      <w:r w:rsidRPr="00A60D05">
        <w:t xml:space="preserve">F. Ouellet : </w:t>
      </w:r>
      <w:r w:rsidRPr="00A60D05">
        <w:rPr>
          <w:u w:val="single"/>
        </w:rPr>
        <w:t>Histoire économique et sociale du Québec 1760-1850</w:t>
      </w:r>
      <w:r w:rsidRPr="00A60D05">
        <w:t>, 2 vol. Fides, Montréal, 1971</w:t>
      </w:r>
      <w:r>
        <w:t>.</w:t>
      </w:r>
    </w:p>
  </w:footnote>
  <w:footnote w:id="196">
    <w:p w:rsidR="000F3457" w:rsidRDefault="000F3457">
      <w:pPr>
        <w:pStyle w:val="Notedebasdepage"/>
      </w:pPr>
      <w:r>
        <w:rPr>
          <w:rStyle w:val="Appelnotedebasdep"/>
        </w:rPr>
        <w:footnoteRef/>
      </w:r>
      <w:r>
        <w:t xml:space="preserve"> </w:t>
      </w:r>
      <w:r>
        <w:tab/>
      </w:r>
      <w:r w:rsidRPr="00A60D05">
        <w:t xml:space="preserve">McLean Hunter Ltd: </w:t>
      </w:r>
      <w:r w:rsidRPr="00A60D05">
        <w:rPr>
          <w:u w:val="single"/>
        </w:rPr>
        <w:t>Financial Post Survey of Corporate Sec</w:t>
      </w:r>
      <w:r w:rsidRPr="00A60D05">
        <w:rPr>
          <w:u w:val="single"/>
        </w:rPr>
        <w:t>u</w:t>
      </w:r>
      <w:r w:rsidRPr="00A60D05">
        <w:rPr>
          <w:u w:val="single"/>
        </w:rPr>
        <w:t>rities</w:t>
      </w:r>
      <w:r w:rsidRPr="00A60D05">
        <w:t>, Annuel 1928-1946, Toronto.</w:t>
      </w:r>
    </w:p>
    <w:p w:rsidR="000F3457" w:rsidRDefault="000F3457">
      <w:pPr>
        <w:pStyle w:val="Notedebasdepage"/>
      </w:pPr>
      <w:r>
        <w:tab/>
      </w:r>
      <w:r w:rsidRPr="00A60D05">
        <w:t xml:space="preserve">McLean Hunter Ltd: </w:t>
      </w:r>
      <w:r w:rsidRPr="00A60D05">
        <w:rPr>
          <w:u w:val="single"/>
        </w:rPr>
        <w:t>Financial Post Survey of I</w:t>
      </w:r>
      <w:r w:rsidRPr="00A60D05">
        <w:rPr>
          <w:u w:val="single"/>
        </w:rPr>
        <w:t>n</w:t>
      </w:r>
      <w:r w:rsidRPr="00A60D05">
        <w:rPr>
          <w:u w:val="single"/>
        </w:rPr>
        <w:t>dustrials</w:t>
      </w:r>
      <w:r w:rsidRPr="00A60D05">
        <w:t>, Annuel 1947-76, Toronto.</w:t>
      </w:r>
    </w:p>
    <w:p w:rsidR="000F3457" w:rsidRDefault="000F3457">
      <w:pPr>
        <w:pStyle w:val="Notedebasdepage"/>
      </w:pPr>
      <w:r>
        <w:tab/>
      </w:r>
      <w:r w:rsidRPr="00A60D05">
        <w:t xml:space="preserve">McLean Hunter Ltd: </w:t>
      </w:r>
      <w:r w:rsidRPr="00A60D05">
        <w:rPr>
          <w:u w:val="single"/>
        </w:rPr>
        <w:t>Financial Post Survey of Mines</w:t>
      </w:r>
      <w:r w:rsidRPr="00A60D05">
        <w:t>, Annuel 1926-1976, Toronto.</w:t>
      </w:r>
    </w:p>
    <w:p w:rsidR="000F3457" w:rsidRDefault="000F3457">
      <w:pPr>
        <w:pStyle w:val="Notedebasdepage"/>
      </w:pPr>
      <w:r>
        <w:tab/>
      </w:r>
      <w:r w:rsidRPr="00A60D05">
        <w:t xml:space="preserve">McLean Hunter Ltd: </w:t>
      </w:r>
      <w:r w:rsidRPr="00A60D05">
        <w:rPr>
          <w:u w:val="single"/>
        </w:rPr>
        <w:t>Financial Post Survey of Oils</w:t>
      </w:r>
      <w:r w:rsidRPr="00A60D05">
        <w:t>, Annuel 1936-1976, T</w:t>
      </w:r>
      <w:r w:rsidRPr="00A60D05">
        <w:t>o</w:t>
      </w:r>
      <w:r w:rsidRPr="00A60D05">
        <w:t>ronto.</w:t>
      </w:r>
    </w:p>
    <w:p w:rsidR="000F3457" w:rsidRDefault="000F3457">
      <w:pPr>
        <w:pStyle w:val="Notedebasdepage"/>
      </w:pPr>
      <w:r>
        <w:tab/>
      </w:r>
      <w:r w:rsidRPr="00A60D05">
        <w:t xml:space="preserve">McLean Hunter Ltd: </w:t>
      </w:r>
      <w:r w:rsidRPr="00A60D05">
        <w:rPr>
          <w:u w:val="single"/>
        </w:rPr>
        <w:t>Financial Post Survey of Funds</w:t>
      </w:r>
      <w:r w:rsidRPr="00A60D05">
        <w:t>, Annuel 1962-1976, Toronto.</w:t>
      </w:r>
    </w:p>
    <w:p w:rsidR="000F3457" w:rsidRDefault="000F3457">
      <w:pPr>
        <w:pStyle w:val="Notedebasdepage"/>
      </w:pPr>
      <w:r>
        <w:tab/>
      </w:r>
      <w:r w:rsidRPr="00A60D05">
        <w:t xml:space="preserve">Ministère des consommateurs, coopératives et institutions financières, </w:t>
      </w:r>
      <w:r w:rsidRPr="00A60D05">
        <w:rPr>
          <w:u w:val="single"/>
        </w:rPr>
        <w:t>Ra</w:t>
      </w:r>
      <w:r w:rsidRPr="00A60D05">
        <w:rPr>
          <w:u w:val="single"/>
        </w:rPr>
        <w:t>p</w:t>
      </w:r>
      <w:r w:rsidRPr="00A60D05">
        <w:rPr>
          <w:u w:val="single"/>
        </w:rPr>
        <w:t>port de l'inspecteur des compagnies de fidéicommis</w:t>
      </w:r>
      <w:r w:rsidRPr="00A60D05">
        <w:t>, Editeur du Qu</w:t>
      </w:r>
      <w:r w:rsidRPr="00A60D05">
        <w:t>é</w:t>
      </w:r>
      <w:r w:rsidRPr="00A60D05">
        <w:t>bec, 1976.</w:t>
      </w:r>
    </w:p>
    <w:p w:rsidR="000F3457" w:rsidRDefault="000F3457">
      <w:pPr>
        <w:pStyle w:val="Notedebasdepage"/>
      </w:pPr>
      <w:r>
        <w:tab/>
      </w:r>
      <w:r w:rsidRPr="00A60D05">
        <w:t xml:space="preserve">Ministère des consommateurs, coopératives et institutions financières, </w:t>
      </w:r>
      <w:r w:rsidRPr="00A60D05">
        <w:rPr>
          <w:u w:val="single"/>
        </w:rPr>
        <w:t>Se</w:t>
      </w:r>
      <w:r w:rsidRPr="00A60D05">
        <w:rPr>
          <w:u w:val="single"/>
        </w:rPr>
        <w:t>r</w:t>
      </w:r>
      <w:r w:rsidRPr="00A60D05">
        <w:rPr>
          <w:u w:val="single"/>
        </w:rPr>
        <w:t>vices des Assurances</w:t>
      </w:r>
      <w:r w:rsidRPr="00A60D05">
        <w:t>, Rapport Annuel, Editeur du Québec, 1975</w:t>
      </w:r>
      <w:r>
        <w:t>.</w:t>
      </w:r>
    </w:p>
  </w:footnote>
  <w:footnote w:id="197">
    <w:p w:rsidR="000F3457" w:rsidRDefault="000F3457">
      <w:pPr>
        <w:pStyle w:val="Notedebasdepage"/>
      </w:pPr>
      <w:r>
        <w:rPr>
          <w:rStyle w:val="Appelnotedebasdep"/>
        </w:rPr>
        <w:footnoteRef/>
      </w:r>
      <w:r>
        <w:t xml:space="preserve"> </w:t>
      </w:r>
      <w:r>
        <w:tab/>
      </w:r>
      <w:r w:rsidRPr="00A60D05">
        <w:t xml:space="preserve">Commission des Valeurs Mobilières du Québec, </w:t>
      </w:r>
      <w:r w:rsidRPr="00A60D05">
        <w:rPr>
          <w:u w:val="single"/>
        </w:rPr>
        <w:t>Bulletin</w:t>
      </w:r>
      <w:r w:rsidRPr="00A60D05">
        <w:t>, Mo</w:t>
      </w:r>
      <w:r w:rsidRPr="00A60D05">
        <w:t>n</w:t>
      </w:r>
      <w:r w:rsidRPr="00A60D05">
        <w:t>tréal, 1974-77. Ontario Securities Commission: Bulletin, Toronto, 1967-1977</w:t>
      </w:r>
      <w:r>
        <w:t>.</w:t>
      </w:r>
    </w:p>
    <w:p w:rsidR="000F3457" w:rsidRDefault="000F3457">
      <w:pPr>
        <w:pStyle w:val="Notedebasdepage"/>
      </w:pPr>
      <w:r>
        <w:tab/>
      </w:r>
      <w:r w:rsidRPr="00A60D05">
        <w:t xml:space="preserve">McLean Hunter Ltd: </w:t>
      </w:r>
      <w:r w:rsidRPr="00A60D05">
        <w:rPr>
          <w:u w:val="single"/>
        </w:rPr>
        <w:t>Financial Post Directory of Directors</w:t>
      </w:r>
      <w:r w:rsidRPr="00A60D05">
        <w:t>, A</w:t>
      </w:r>
      <w:r w:rsidRPr="00A60D05">
        <w:t>n</w:t>
      </w:r>
      <w:r w:rsidRPr="00A60D05">
        <w:t>nuel, 1931-76 Toronto</w:t>
      </w:r>
      <w:r>
        <w:t>.</w:t>
      </w:r>
    </w:p>
    <w:p w:rsidR="000F3457" w:rsidRDefault="000F3457">
      <w:pPr>
        <w:pStyle w:val="Notedebasdepage"/>
      </w:pPr>
      <w:r>
        <w:tab/>
      </w:r>
      <w:r w:rsidRPr="00A60D05">
        <w:t xml:space="preserve">Les Editions Biographiques canadiennes-françaises: </w:t>
      </w:r>
      <w:r w:rsidRPr="00A60D05">
        <w:rPr>
          <w:u w:val="single"/>
        </w:rPr>
        <w:t>Biographies canadie</w:t>
      </w:r>
      <w:r w:rsidRPr="00A60D05">
        <w:rPr>
          <w:u w:val="single"/>
        </w:rPr>
        <w:t>n</w:t>
      </w:r>
      <w:r w:rsidRPr="00A60D05">
        <w:rPr>
          <w:u w:val="single"/>
        </w:rPr>
        <w:t>nes-françaises</w:t>
      </w:r>
      <w:r w:rsidRPr="00A60D05">
        <w:t>, irrégulier, 1920-1976, Montréal</w:t>
      </w:r>
      <w:r>
        <w:t>.</w:t>
      </w:r>
    </w:p>
    <w:p w:rsidR="000F3457" w:rsidRDefault="000F3457">
      <w:pPr>
        <w:pStyle w:val="Notedebasdepage"/>
      </w:pPr>
      <w:r>
        <w:tab/>
      </w:r>
      <w:r w:rsidRPr="00A60D05">
        <w:rPr>
          <w:rFonts w:eastAsia="Courier New"/>
          <w:lang w:eastAsia="fr-FR" w:bidi="fr-FR"/>
        </w:rPr>
        <w:t>International Press Ltd</w:t>
      </w:r>
      <w:r w:rsidRPr="00A60D05">
        <w:t> :</w:t>
      </w:r>
      <w:r w:rsidRPr="00A60D05">
        <w:rPr>
          <w:rFonts w:eastAsia="Courier New"/>
          <w:lang w:eastAsia="fr-FR" w:bidi="fr-FR"/>
        </w:rPr>
        <w:t xml:space="preserve"> </w:t>
      </w:r>
      <w:r w:rsidRPr="00A60D05">
        <w:rPr>
          <w:u w:val="single"/>
        </w:rPr>
        <w:t>Who’ s Who in Canada</w:t>
      </w:r>
      <w:r w:rsidRPr="00A60D05">
        <w:rPr>
          <w:rFonts w:eastAsia="Courier New"/>
          <w:lang w:eastAsia="fr-FR" w:bidi="fr-FR"/>
        </w:rPr>
        <w:t>, irrégulier, 1912 1976, T</w:t>
      </w:r>
      <w:r w:rsidRPr="00A60D05">
        <w:rPr>
          <w:rFonts w:eastAsia="Courier New"/>
          <w:lang w:eastAsia="fr-FR" w:bidi="fr-FR"/>
        </w:rPr>
        <w:t>o</w:t>
      </w:r>
      <w:r w:rsidRPr="00A60D05">
        <w:rPr>
          <w:rFonts w:eastAsia="Courier New"/>
          <w:lang w:eastAsia="fr-FR" w:bidi="fr-FR"/>
        </w:rPr>
        <w:t xml:space="preserve">ronto, </w:t>
      </w:r>
      <w:r w:rsidRPr="00A60D05">
        <w:rPr>
          <w:u w:val="single"/>
        </w:rPr>
        <w:t>Canadian Who’s Who</w:t>
      </w:r>
      <w:r w:rsidRPr="00A60D05">
        <w:rPr>
          <w:rFonts w:eastAsia="Courier New"/>
          <w:lang w:eastAsia="fr-FR" w:bidi="fr-FR"/>
        </w:rPr>
        <w:t>, i</w:t>
      </w:r>
      <w:r w:rsidRPr="00A60D05">
        <w:rPr>
          <w:rFonts w:eastAsia="Courier New"/>
          <w:lang w:eastAsia="fr-FR" w:bidi="fr-FR"/>
        </w:rPr>
        <w:t>r</w:t>
      </w:r>
      <w:r w:rsidRPr="00A60D05">
        <w:rPr>
          <w:rFonts w:eastAsia="Courier New"/>
          <w:lang w:eastAsia="fr-FR" w:bidi="fr-FR"/>
        </w:rPr>
        <w:t>régulier, 1912-1976, Toronto (The Trans-Canada Press).</w:t>
      </w:r>
    </w:p>
  </w:footnote>
  <w:footnote w:id="198">
    <w:p w:rsidR="000F3457" w:rsidRDefault="000F3457">
      <w:pPr>
        <w:pStyle w:val="Notedebasdepage"/>
      </w:pPr>
      <w:r>
        <w:rPr>
          <w:rStyle w:val="Appelnotedebasdep"/>
        </w:rPr>
        <w:footnoteRef/>
      </w:r>
      <w:r>
        <w:t xml:space="preserve"> </w:t>
      </w:r>
      <w:r>
        <w:tab/>
      </w:r>
      <w:r w:rsidRPr="00A60D05">
        <w:rPr>
          <w:rFonts w:eastAsia="Courier New"/>
          <w:lang w:eastAsia="fr-FR" w:bidi="fr-FR"/>
        </w:rPr>
        <w:t>J. Niosi</w:t>
      </w:r>
      <w:r w:rsidRPr="00A60D05">
        <w:t> :</w:t>
      </w:r>
      <w:r w:rsidRPr="00A60D05">
        <w:rPr>
          <w:rFonts w:eastAsia="Courier New"/>
          <w:lang w:eastAsia="fr-FR" w:bidi="fr-FR"/>
        </w:rPr>
        <w:t xml:space="preserve"> </w:t>
      </w:r>
      <w:r w:rsidRPr="00A60D05">
        <w:rPr>
          <w:u w:val="single"/>
        </w:rPr>
        <w:t>Le contrôle financier du capitalisme canadien</w:t>
      </w:r>
      <w:r w:rsidRPr="00A60D05">
        <w:rPr>
          <w:rFonts w:eastAsia="Courier New"/>
          <w:lang w:eastAsia="fr-FR" w:bidi="fr-FR"/>
        </w:rPr>
        <w:t>, P.U.Q., Montréal, 1978</w:t>
      </w:r>
      <w:r>
        <w:rPr>
          <w:rFonts w:eastAsia="Courier New"/>
          <w:lang w:eastAsia="fr-FR" w:bidi="fr-FR"/>
        </w:rPr>
        <w:t>.</w:t>
      </w:r>
    </w:p>
  </w:footnote>
  <w:footnote w:id="199">
    <w:p w:rsidR="000F3457" w:rsidRDefault="000F3457">
      <w:pPr>
        <w:pStyle w:val="Notedebasdepage"/>
      </w:pPr>
      <w:r>
        <w:rPr>
          <w:rStyle w:val="Appelnotedebasdep"/>
        </w:rPr>
        <w:footnoteRef/>
      </w:r>
      <w:r>
        <w:t xml:space="preserve"> </w:t>
      </w:r>
      <w:r>
        <w:tab/>
      </w:r>
      <w:r w:rsidRPr="00A60D05">
        <w:rPr>
          <w:rFonts w:eastAsia="Courier New"/>
          <w:lang w:eastAsia="fr-FR" w:bidi="fr-FR"/>
        </w:rPr>
        <w:t xml:space="preserve">Revue </w:t>
      </w:r>
      <w:r w:rsidRPr="00A60D05">
        <w:rPr>
          <w:u w:val="single"/>
        </w:rPr>
        <w:t>Commerce</w:t>
      </w:r>
      <w:r w:rsidRPr="00A60D05">
        <w:t>,</w:t>
      </w:r>
      <w:r w:rsidRPr="00A60D05">
        <w:rPr>
          <w:rFonts w:eastAsia="Courier New"/>
          <w:lang w:eastAsia="fr-FR" w:bidi="fr-FR"/>
        </w:rPr>
        <w:t xml:space="preserve"> Mai 1950 et juillet 1977.</w:t>
      </w:r>
    </w:p>
  </w:footnote>
  <w:footnote w:id="200">
    <w:p w:rsidR="000F3457" w:rsidRDefault="000F3457">
      <w:pPr>
        <w:pStyle w:val="Notedebasdepage"/>
      </w:pPr>
      <w:r>
        <w:rPr>
          <w:rStyle w:val="Appelnotedebasdep"/>
        </w:rPr>
        <w:footnoteRef/>
      </w:r>
      <w:r>
        <w:t xml:space="preserve"> </w:t>
      </w:r>
      <w:r>
        <w:tab/>
      </w:r>
      <w:r w:rsidRPr="00A60D05">
        <w:rPr>
          <w:rFonts w:eastAsia="Courier New"/>
          <w:lang w:eastAsia="fr-FR" w:bidi="fr-FR"/>
        </w:rPr>
        <w:t>J.-M. Chevalier</w:t>
      </w:r>
      <w:r w:rsidRPr="00A60D05">
        <w:t> :</w:t>
      </w:r>
      <w:r w:rsidRPr="00A60D05">
        <w:rPr>
          <w:rFonts w:eastAsia="Courier New"/>
          <w:lang w:eastAsia="fr-FR" w:bidi="fr-FR"/>
        </w:rPr>
        <w:t xml:space="preserve"> </w:t>
      </w:r>
      <w:r w:rsidRPr="00A60D05">
        <w:t>La structure financière de l'industrie amér</w:t>
      </w:r>
      <w:r w:rsidRPr="00A60D05">
        <w:rPr>
          <w:rFonts w:eastAsia="Courier New"/>
          <w:lang w:eastAsia="fr-FR" w:bidi="fr-FR"/>
        </w:rPr>
        <w:t>i</w:t>
      </w:r>
      <w:r w:rsidRPr="00A60D05">
        <w:rPr>
          <w:rFonts w:eastAsia="Courier New"/>
          <w:lang w:eastAsia="fr-FR" w:bidi="fr-FR"/>
        </w:rPr>
        <w:t>caine, Cujas, Paris, 1970.</w:t>
      </w:r>
    </w:p>
  </w:footnote>
  <w:footnote w:id="201">
    <w:p w:rsidR="000F3457" w:rsidRDefault="000F3457">
      <w:pPr>
        <w:pStyle w:val="Notedebasdepage"/>
      </w:pPr>
      <w:r>
        <w:rPr>
          <w:rStyle w:val="Appelnotedebasdep"/>
        </w:rPr>
        <w:footnoteRef/>
      </w:r>
      <w:r>
        <w:t xml:space="preserve"> </w:t>
      </w:r>
      <w:r>
        <w:tab/>
      </w:r>
      <w:r w:rsidRPr="00A60D05">
        <w:rPr>
          <w:rFonts w:eastAsia="Courier New"/>
          <w:lang w:eastAsia="fr-FR" w:bidi="fr-FR"/>
        </w:rPr>
        <w:t xml:space="preserve">"La Caisse de Dépôt vendra ses actions" in </w:t>
      </w:r>
      <w:r w:rsidRPr="00A60D05">
        <w:rPr>
          <w:u w:val="single"/>
        </w:rPr>
        <w:t>Le Devoir</w:t>
      </w:r>
      <w:r w:rsidRPr="00A60D05">
        <w:rPr>
          <w:rFonts w:eastAsia="Courier New"/>
          <w:lang w:eastAsia="fr-FR" w:bidi="fr-FR"/>
        </w:rPr>
        <w:t>, le 11-04-1975, p.17</w:t>
      </w:r>
      <w:r>
        <w:rPr>
          <w:rFonts w:eastAsia="Courier New"/>
          <w:lang w:eastAsia="fr-FR" w:bidi="fr-FR"/>
        </w:rPr>
        <w:t>.</w:t>
      </w:r>
    </w:p>
  </w:footnote>
  <w:footnote w:id="202">
    <w:p w:rsidR="000F3457" w:rsidRDefault="000F3457">
      <w:pPr>
        <w:pStyle w:val="Notedebasdepage"/>
      </w:pPr>
      <w:r>
        <w:rPr>
          <w:rStyle w:val="Appelnotedebasdep"/>
        </w:rPr>
        <w:footnoteRef/>
      </w:r>
      <w:r>
        <w:t xml:space="preserve"> </w:t>
      </w:r>
      <w:r>
        <w:tab/>
      </w:r>
      <w:r w:rsidRPr="00A60D05">
        <w:rPr>
          <w:rFonts w:eastAsia="Courier New"/>
          <w:lang w:eastAsia="fr-FR" w:bidi="fr-FR"/>
        </w:rPr>
        <w:t>J. Niosi</w:t>
      </w:r>
      <w:r w:rsidRPr="00A60D05">
        <w:t> :</w:t>
      </w:r>
      <w:r w:rsidRPr="00A60D05">
        <w:rPr>
          <w:rFonts w:eastAsia="Courier New"/>
          <w:lang w:eastAsia="fr-FR" w:bidi="fr-FR"/>
        </w:rPr>
        <w:t xml:space="preserve"> </w:t>
      </w:r>
      <w:r w:rsidRPr="00A60D05">
        <w:rPr>
          <w:u w:val="single"/>
        </w:rPr>
        <w:t>Le contrôle financier du capitalisme canadien</w:t>
      </w:r>
      <w:r w:rsidRPr="00A60D05">
        <w:rPr>
          <w:rFonts w:eastAsia="Courier New"/>
          <w:lang w:eastAsia="fr-FR" w:bidi="fr-FR"/>
        </w:rPr>
        <w:t>, op. cit., chap. 2.</w:t>
      </w:r>
    </w:p>
  </w:footnote>
  <w:footnote w:id="203">
    <w:p w:rsidR="000F3457" w:rsidRDefault="000F3457">
      <w:pPr>
        <w:pStyle w:val="Notedebasdepage"/>
      </w:pPr>
      <w:r>
        <w:rPr>
          <w:rStyle w:val="Appelnotedebasdep"/>
        </w:rPr>
        <w:footnoteRef/>
      </w:r>
      <w:r>
        <w:t xml:space="preserve"> </w:t>
      </w:r>
      <w:r>
        <w:tab/>
      </w:r>
      <w:r w:rsidRPr="00A60D05">
        <w:rPr>
          <w:rFonts w:eastAsia="Courier New"/>
          <w:lang w:eastAsia="fr-FR" w:bidi="fr-FR"/>
        </w:rPr>
        <w:t>"Sodarcan se lance à la conquête du club international et fermé de la réass</w:t>
      </w:r>
      <w:r w:rsidRPr="00A60D05">
        <w:rPr>
          <w:rFonts w:eastAsia="Courier New"/>
          <w:lang w:eastAsia="fr-FR" w:bidi="fr-FR"/>
        </w:rPr>
        <w:t>u</w:t>
      </w:r>
      <w:r w:rsidRPr="00A60D05">
        <w:rPr>
          <w:rFonts w:eastAsia="Courier New"/>
          <w:lang w:eastAsia="fr-FR" w:bidi="fr-FR"/>
        </w:rPr>
        <w:t xml:space="preserve">rance" in </w:t>
      </w:r>
      <w:r w:rsidRPr="00A60D05">
        <w:t>La Presse</w:t>
      </w:r>
      <w:r w:rsidRPr="00A60D05">
        <w:rPr>
          <w:rFonts w:eastAsia="Courier New"/>
          <w:lang w:eastAsia="fr-FR" w:bidi="fr-FR"/>
        </w:rPr>
        <w:t>, le 11-11-1975, page E1.</w:t>
      </w:r>
    </w:p>
  </w:footnote>
  <w:footnote w:id="204">
    <w:p w:rsidR="000F3457" w:rsidRDefault="000F3457">
      <w:pPr>
        <w:pStyle w:val="Notedebasdepage"/>
      </w:pPr>
      <w:r>
        <w:rPr>
          <w:rStyle w:val="Appelnotedebasdep"/>
        </w:rPr>
        <w:footnoteRef/>
      </w:r>
      <w:r>
        <w:t xml:space="preserve"> </w:t>
      </w:r>
      <w:r>
        <w:tab/>
      </w:r>
      <w:r w:rsidRPr="00A60D05">
        <w:rPr>
          <w:rFonts w:eastAsia="Courier New"/>
          <w:lang w:eastAsia="fr-FR" w:bidi="fr-FR"/>
        </w:rPr>
        <w:t xml:space="preserve">Bulletins de la </w:t>
      </w:r>
      <w:r w:rsidRPr="00A60D05">
        <w:rPr>
          <w:u w:val="single"/>
        </w:rPr>
        <w:t>Commission des Valeurs Mobilières du Québec</w:t>
      </w:r>
      <w:r w:rsidRPr="00A60D05">
        <w:rPr>
          <w:rFonts w:eastAsia="Courier New"/>
          <w:lang w:eastAsia="fr-FR" w:bidi="fr-FR"/>
        </w:rPr>
        <w:t xml:space="preserve"> et de la </w:t>
      </w:r>
      <w:r w:rsidRPr="00A60D05">
        <w:rPr>
          <w:u w:val="single"/>
        </w:rPr>
        <w:t>O</w:t>
      </w:r>
      <w:r w:rsidRPr="00A60D05">
        <w:rPr>
          <w:u w:val="single"/>
        </w:rPr>
        <w:t>n</w:t>
      </w:r>
      <w:r w:rsidRPr="00A60D05">
        <w:rPr>
          <w:u w:val="single"/>
        </w:rPr>
        <w:t>tario Securities Commission</w:t>
      </w:r>
      <w:r w:rsidRPr="00A60D05">
        <w:t>.</w:t>
      </w:r>
    </w:p>
  </w:footnote>
  <w:footnote w:id="205">
    <w:p w:rsidR="000F3457" w:rsidRDefault="000F3457">
      <w:pPr>
        <w:pStyle w:val="Notedebasdepage"/>
      </w:pPr>
      <w:r>
        <w:rPr>
          <w:rStyle w:val="Appelnotedebasdep"/>
        </w:rPr>
        <w:footnoteRef/>
      </w:r>
      <w:r>
        <w:t xml:space="preserve"> </w:t>
      </w:r>
      <w:r>
        <w:tab/>
      </w:r>
      <w:r w:rsidRPr="00A60D05">
        <w:rPr>
          <w:rFonts w:eastAsia="Courier New"/>
          <w:lang w:eastAsia="fr-FR" w:bidi="fr-FR"/>
        </w:rPr>
        <w:t>J. Porter</w:t>
      </w:r>
      <w:r w:rsidRPr="00A60D05">
        <w:t> :</w:t>
      </w:r>
      <w:r w:rsidRPr="00A60D05">
        <w:rPr>
          <w:rFonts w:eastAsia="Courier New"/>
          <w:lang w:eastAsia="fr-FR" w:bidi="fr-FR"/>
        </w:rPr>
        <w:t xml:space="preserve"> </w:t>
      </w:r>
      <w:r w:rsidRPr="00A60D05">
        <w:rPr>
          <w:u w:val="single"/>
        </w:rPr>
        <w:t>The Vertical Mosaic</w:t>
      </w:r>
      <w:r w:rsidRPr="00A60D05">
        <w:rPr>
          <w:rFonts w:eastAsia="Courier New"/>
          <w:lang w:eastAsia="fr-FR" w:bidi="fr-FR"/>
        </w:rPr>
        <w:t>, University of Toronto Press, 1965.</w:t>
      </w:r>
    </w:p>
    <w:p w:rsidR="000F3457" w:rsidRDefault="000F3457">
      <w:pPr>
        <w:pStyle w:val="Notedebasdepage"/>
      </w:pPr>
      <w:r>
        <w:tab/>
      </w:r>
      <w:r w:rsidRPr="00A60D05">
        <w:rPr>
          <w:rFonts w:eastAsia="Courier New"/>
          <w:lang w:eastAsia="fr-FR" w:bidi="fr-FR"/>
        </w:rPr>
        <w:t>W. Clement</w:t>
      </w:r>
      <w:r w:rsidRPr="00A60D05">
        <w:t> :</w:t>
      </w:r>
      <w:r w:rsidRPr="00A60D05">
        <w:rPr>
          <w:rFonts w:eastAsia="Courier New"/>
          <w:lang w:eastAsia="fr-FR" w:bidi="fr-FR"/>
        </w:rPr>
        <w:t xml:space="preserve"> </w:t>
      </w:r>
      <w:r w:rsidRPr="007910EA">
        <w:rPr>
          <w:u w:val="single"/>
        </w:rPr>
        <w:t>The Canadian Corporate Elite</w:t>
      </w:r>
      <w:r w:rsidRPr="00A60D05">
        <w:rPr>
          <w:rFonts w:eastAsia="Courier New"/>
          <w:lang w:eastAsia="fr-FR" w:bidi="fr-FR"/>
        </w:rPr>
        <w:t>, McClelland and Stewart, T</w:t>
      </w:r>
      <w:r w:rsidRPr="00A60D05">
        <w:rPr>
          <w:rFonts w:eastAsia="Courier New"/>
          <w:lang w:eastAsia="fr-FR" w:bidi="fr-FR"/>
        </w:rPr>
        <w:t>o</w:t>
      </w:r>
      <w:r w:rsidRPr="00A60D05">
        <w:rPr>
          <w:rFonts w:eastAsia="Courier New"/>
          <w:lang w:eastAsia="fr-FR" w:bidi="fr-FR"/>
        </w:rPr>
        <w:t>ronto, 1975.</w:t>
      </w:r>
    </w:p>
    <w:p w:rsidR="000F3457" w:rsidRDefault="000F3457">
      <w:pPr>
        <w:pStyle w:val="Notedebasdepage"/>
      </w:pPr>
      <w:r>
        <w:tab/>
      </w:r>
      <w:r w:rsidRPr="00A60D05">
        <w:rPr>
          <w:rFonts w:eastAsia="Courier New"/>
          <w:lang w:eastAsia="fr-FR" w:bidi="fr-FR"/>
        </w:rPr>
        <w:t>Pour une critique de la théorie des élites, voir</w:t>
      </w:r>
      <w:r w:rsidRPr="00A60D05">
        <w:t> :</w:t>
      </w:r>
    </w:p>
    <w:p w:rsidR="000F3457" w:rsidRDefault="000F3457">
      <w:pPr>
        <w:pStyle w:val="Notedebasdepage"/>
      </w:pPr>
      <w:r>
        <w:tab/>
      </w:r>
      <w:r w:rsidRPr="00A60D05">
        <w:rPr>
          <w:rFonts w:eastAsia="Courier New"/>
          <w:lang w:eastAsia="fr-FR" w:bidi="fr-FR"/>
        </w:rPr>
        <w:t>J. Heap (éd)</w:t>
      </w:r>
      <w:r w:rsidRPr="00A60D05">
        <w:t> :</w:t>
      </w:r>
      <w:r w:rsidRPr="00A60D05">
        <w:rPr>
          <w:rFonts w:eastAsia="Courier New"/>
          <w:lang w:eastAsia="fr-FR" w:bidi="fr-FR"/>
        </w:rPr>
        <w:t xml:space="preserve"> </w:t>
      </w:r>
      <w:r w:rsidRPr="00A60D05">
        <w:rPr>
          <w:u w:val="single"/>
        </w:rPr>
        <w:t>Everybody’s Canada</w:t>
      </w:r>
      <w:r w:rsidRPr="00A60D05">
        <w:rPr>
          <w:rFonts w:eastAsia="Courier New"/>
          <w:lang w:eastAsia="fr-FR" w:bidi="fr-FR"/>
        </w:rPr>
        <w:t>, Burns &amp; MacEachern, Toronto 1974, et J. Niosi</w:t>
      </w:r>
      <w:r w:rsidRPr="00A60D05">
        <w:t> :</w:t>
      </w:r>
      <w:r w:rsidRPr="00A60D05">
        <w:rPr>
          <w:rFonts w:eastAsia="Courier New"/>
          <w:lang w:eastAsia="fr-FR" w:bidi="fr-FR"/>
        </w:rPr>
        <w:t xml:space="preserve"> </w:t>
      </w:r>
      <w:r w:rsidRPr="00A60D05">
        <w:rPr>
          <w:u w:val="single"/>
        </w:rPr>
        <w:t>Le contrôle financier du capitalisme canadien</w:t>
      </w:r>
      <w:r w:rsidRPr="00A60D05">
        <w:t>,</w:t>
      </w:r>
      <w:r w:rsidRPr="00A60D05">
        <w:rPr>
          <w:rFonts w:eastAsia="Courier New"/>
          <w:lang w:eastAsia="fr-FR" w:bidi="fr-FR"/>
        </w:rPr>
        <w:t xml:space="preserve"> op. cit., chap. III.</w:t>
      </w:r>
    </w:p>
  </w:footnote>
  <w:footnote w:id="206">
    <w:p w:rsidR="000F3457" w:rsidRDefault="000F3457">
      <w:pPr>
        <w:pStyle w:val="Notedebasdepage"/>
      </w:pPr>
      <w:r>
        <w:rPr>
          <w:rStyle w:val="Appelnotedebasdep"/>
        </w:rPr>
        <w:footnoteRef/>
      </w:r>
      <w:r>
        <w:t xml:space="preserve"> </w:t>
      </w:r>
      <w:r>
        <w:tab/>
      </w:r>
      <w:r w:rsidRPr="00A60D05">
        <w:rPr>
          <w:rFonts w:eastAsia="Courier New"/>
          <w:lang w:eastAsia="fr-FR" w:bidi="fr-FR"/>
        </w:rPr>
        <w:t xml:space="preserve">"Guy St-Pierre, président d'Ogilvie" in </w:t>
      </w:r>
      <w:r w:rsidRPr="00A60D05">
        <w:rPr>
          <w:u w:val="single"/>
        </w:rPr>
        <w:t>Le Devoir</w:t>
      </w:r>
      <w:r w:rsidRPr="00A60D05">
        <w:rPr>
          <w:rFonts w:eastAsia="Courier New"/>
          <w:lang w:eastAsia="fr-FR" w:bidi="fr-FR"/>
        </w:rPr>
        <w:t>, le 07-10-77, page 17.</w:t>
      </w:r>
    </w:p>
    <w:p w:rsidR="000F3457" w:rsidRDefault="000F3457">
      <w:pPr>
        <w:pStyle w:val="Notedebasdepage"/>
      </w:pPr>
      <w:r>
        <w:tab/>
      </w:r>
      <w:r w:rsidRPr="00A60D05">
        <w:rPr>
          <w:rFonts w:eastAsia="Courier New"/>
          <w:lang w:eastAsia="fr-FR" w:bidi="fr-FR"/>
        </w:rPr>
        <w:t>"Toute entreprise œuvrant au Québec doit compter deux admini</w:t>
      </w:r>
      <w:r w:rsidRPr="00A60D05">
        <w:rPr>
          <w:rFonts w:eastAsia="Courier New"/>
          <w:lang w:eastAsia="fr-FR" w:bidi="fr-FR"/>
        </w:rPr>
        <w:t>s</w:t>
      </w:r>
      <w:r w:rsidRPr="00A60D05">
        <w:rPr>
          <w:rFonts w:eastAsia="Courier New"/>
          <w:lang w:eastAsia="fr-FR" w:bidi="fr-FR"/>
        </w:rPr>
        <w:t xml:space="preserve">trateurs francophones " </w:t>
      </w:r>
      <w:r w:rsidRPr="00A60D05">
        <w:rPr>
          <w:rFonts w:eastAsia="Courier New"/>
          <w:u w:val="single"/>
          <w:lang w:eastAsia="fr-FR" w:bidi="fr-FR"/>
        </w:rPr>
        <w:t>in Le Devoir</w:t>
      </w:r>
      <w:r w:rsidRPr="00A60D05">
        <w:rPr>
          <w:rFonts w:eastAsia="Courier New"/>
          <w:lang w:eastAsia="fr-FR" w:bidi="fr-FR"/>
        </w:rPr>
        <w:t>, le 06-04-76, page 17.</w:t>
      </w:r>
    </w:p>
  </w:footnote>
  <w:footnote w:id="207">
    <w:p w:rsidR="000F3457" w:rsidRDefault="000F3457">
      <w:pPr>
        <w:pStyle w:val="Notedebasdepage"/>
      </w:pPr>
      <w:r>
        <w:rPr>
          <w:rStyle w:val="Appelnotedebasdep"/>
        </w:rPr>
        <w:footnoteRef/>
      </w:r>
      <w:r>
        <w:t xml:space="preserve"> </w:t>
      </w:r>
      <w:r>
        <w:tab/>
      </w:r>
      <w:r w:rsidRPr="00A60D05">
        <w:rPr>
          <w:rFonts w:eastAsia="Courier New"/>
          <w:lang w:eastAsia="fr-FR" w:bidi="fr-FR"/>
        </w:rPr>
        <w:t>Confédération des Syndicats Nationaux</w:t>
      </w:r>
      <w:r w:rsidRPr="00A60D05">
        <w:t> :</w:t>
      </w:r>
      <w:r w:rsidRPr="00A60D05">
        <w:rPr>
          <w:rFonts w:eastAsia="Courier New"/>
          <w:lang w:eastAsia="fr-FR" w:bidi="fr-FR"/>
        </w:rPr>
        <w:t xml:space="preserve"> </w:t>
      </w:r>
      <w:r w:rsidRPr="00A60D05">
        <w:rPr>
          <w:rFonts w:eastAsia="Courier New"/>
          <w:u w:val="single"/>
          <w:lang w:eastAsia="fr-FR" w:bidi="fr-FR"/>
        </w:rPr>
        <w:t>L</w:t>
      </w:r>
      <w:r w:rsidRPr="00A60D05">
        <w:rPr>
          <w:u w:val="single"/>
        </w:rPr>
        <w:t>a Coopér</w:t>
      </w:r>
      <w:r w:rsidRPr="00A60D05">
        <w:rPr>
          <w:rFonts w:eastAsia="Courier New"/>
          <w:u w:val="single"/>
          <w:lang w:eastAsia="fr-FR" w:bidi="fr-FR"/>
        </w:rPr>
        <w:t xml:space="preserve">ative Fédérée est </w:t>
      </w:r>
      <w:r w:rsidRPr="00A60D05">
        <w:rPr>
          <w:u w:val="single"/>
        </w:rPr>
        <w:t>capit</w:t>
      </w:r>
      <w:r w:rsidRPr="00A60D05">
        <w:rPr>
          <w:u w:val="single"/>
        </w:rPr>
        <w:t>a</w:t>
      </w:r>
      <w:r w:rsidRPr="00A60D05">
        <w:rPr>
          <w:u w:val="single"/>
        </w:rPr>
        <w:t>liste</w:t>
      </w:r>
      <w:r w:rsidRPr="00A60D05">
        <w:rPr>
          <w:rFonts w:eastAsia="Courier New"/>
          <w:lang w:eastAsia="fr-FR" w:bidi="fr-FR"/>
        </w:rPr>
        <w:t>, Montréal, 1974.</w:t>
      </w:r>
    </w:p>
  </w:footnote>
  <w:footnote w:id="208">
    <w:p w:rsidR="000F3457" w:rsidRDefault="000F3457">
      <w:pPr>
        <w:pStyle w:val="Notedebasdepage"/>
      </w:pPr>
      <w:r>
        <w:rPr>
          <w:rStyle w:val="Appelnotedebasdep"/>
        </w:rPr>
        <w:footnoteRef/>
      </w:r>
      <w:r>
        <w:t xml:space="preserve"> </w:t>
      </w:r>
      <w:r>
        <w:tab/>
      </w:r>
      <w:r w:rsidRPr="00A60D05">
        <w:rPr>
          <w:rFonts w:eastAsia="Courier New"/>
          <w:lang w:eastAsia="fr-FR" w:bidi="fr-FR"/>
        </w:rPr>
        <w:t>G. Bourque et N. Frenette</w:t>
      </w:r>
      <w:r w:rsidRPr="00A60D05">
        <w:t> :</w:t>
      </w:r>
      <w:r w:rsidRPr="00A60D05">
        <w:rPr>
          <w:rFonts w:eastAsia="Courier New"/>
          <w:lang w:eastAsia="fr-FR" w:bidi="fr-FR"/>
        </w:rPr>
        <w:t xml:space="preserve"> "</w:t>
      </w:r>
      <w:hyperlink r:id="rId9" w:history="1">
        <w:r w:rsidRPr="00224924">
          <w:rPr>
            <w:rStyle w:val="Lienhypertexte"/>
            <w:rFonts w:eastAsia="Courier New"/>
            <w:lang w:eastAsia="fr-FR" w:bidi="fr-FR"/>
          </w:rPr>
          <w:t>Classes sociales et idéologies nationalistes au Québec (1760-1970)</w:t>
        </w:r>
      </w:hyperlink>
      <w:r w:rsidRPr="00A60D05">
        <w:rPr>
          <w:rFonts w:eastAsia="Courier New"/>
          <w:lang w:eastAsia="fr-FR" w:bidi="fr-FR"/>
        </w:rPr>
        <w:t xml:space="preserve">" in </w:t>
      </w:r>
      <w:r w:rsidRPr="00A60D05">
        <w:rPr>
          <w:u w:val="single"/>
        </w:rPr>
        <w:t>Socialisme québécois</w:t>
      </w:r>
      <w:r w:rsidRPr="00A60D05">
        <w:rPr>
          <w:rFonts w:eastAsia="Courier New"/>
          <w:lang w:eastAsia="fr-FR" w:bidi="fr-FR"/>
        </w:rPr>
        <w:t>, No 20, Avril-juin 1970, Montréal, pp. 13-55.</w:t>
      </w:r>
    </w:p>
  </w:footnote>
  <w:footnote w:id="209">
    <w:p w:rsidR="000F3457" w:rsidRDefault="000F3457">
      <w:pPr>
        <w:pStyle w:val="Notedebasdepage"/>
      </w:pPr>
      <w:r>
        <w:rPr>
          <w:rStyle w:val="Appelnotedebasdep"/>
        </w:rPr>
        <w:footnoteRef/>
      </w:r>
      <w:r>
        <w:t xml:space="preserve"> </w:t>
      </w:r>
      <w:r>
        <w:tab/>
      </w:r>
      <w:r w:rsidRPr="00A60D05">
        <w:t>Comité des Dépenses Electorales</w:t>
      </w:r>
      <w:r w:rsidRPr="00A60D05">
        <w:rPr>
          <w:rFonts w:eastAsia="Courier New"/>
          <w:lang w:eastAsia="fr-FR" w:bidi="fr-FR"/>
        </w:rPr>
        <w:t xml:space="preserve">, </w:t>
      </w:r>
      <w:r w:rsidRPr="00A60D05">
        <w:t>Rapport</w:t>
      </w:r>
      <w:r w:rsidRPr="00A60D05">
        <w:rPr>
          <w:rFonts w:eastAsia="Courier New"/>
          <w:lang w:eastAsia="fr-FR" w:bidi="fr-FR"/>
        </w:rPr>
        <w:t>, Information Canada, O</w:t>
      </w:r>
      <w:r w:rsidRPr="00A60D05">
        <w:rPr>
          <w:rFonts w:eastAsia="Courier New"/>
          <w:lang w:eastAsia="fr-FR" w:bidi="fr-FR"/>
        </w:rPr>
        <w:t>t</w:t>
      </w:r>
      <w:r w:rsidRPr="00A60D05">
        <w:rPr>
          <w:rFonts w:eastAsia="Courier New"/>
          <w:lang w:eastAsia="fr-FR" w:bidi="fr-FR"/>
        </w:rPr>
        <w:t>tawa, 1966.</w:t>
      </w:r>
      <w:r w:rsidRPr="00A60D05">
        <w:t xml:space="preserve"> </w:t>
      </w:r>
    </w:p>
    <w:p w:rsidR="000F3457" w:rsidRDefault="000F3457">
      <w:pPr>
        <w:pStyle w:val="Notedebasdepage"/>
      </w:pPr>
      <w:r>
        <w:tab/>
      </w:r>
      <w:r w:rsidRPr="00A60D05">
        <w:t xml:space="preserve">Comité des Dépenses </w:t>
      </w:r>
      <w:r>
        <w:t>É</w:t>
      </w:r>
      <w:r w:rsidRPr="00A60D05">
        <w:t>lectorales, Etudes du financement des partis p</w:t>
      </w:r>
      <w:r w:rsidRPr="00A60D05">
        <w:rPr>
          <w:rFonts w:eastAsia="Courier New"/>
          <w:lang w:eastAsia="fr-FR" w:bidi="fr-FR"/>
        </w:rPr>
        <w:t>oli</w:t>
      </w:r>
      <w:r w:rsidRPr="00A60D05">
        <w:t>t</w:t>
      </w:r>
      <w:r w:rsidRPr="00A60D05">
        <w:t>i</w:t>
      </w:r>
      <w:r w:rsidRPr="00A60D05">
        <w:t>ques canadiens</w:t>
      </w:r>
      <w:r w:rsidRPr="00A60D05">
        <w:rPr>
          <w:rFonts w:eastAsia="Courier New"/>
          <w:lang w:eastAsia="fr-FR" w:bidi="fr-FR"/>
        </w:rPr>
        <w:t>, Information C</w:t>
      </w:r>
      <w:r w:rsidRPr="00A60D05">
        <w:rPr>
          <w:rFonts w:eastAsia="Courier New"/>
          <w:lang w:eastAsia="fr-FR" w:bidi="fr-FR"/>
        </w:rPr>
        <w:t>a</w:t>
      </w:r>
      <w:r w:rsidRPr="00A60D05">
        <w:rPr>
          <w:rFonts w:eastAsia="Courier New"/>
          <w:lang w:eastAsia="fr-FR" w:bidi="fr-FR"/>
        </w:rPr>
        <w:t>nada, Ottawa, 1966.</w:t>
      </w:r>
    </w:p>
    <w:p w:rsidR="000F3457" w:rsidRDefault="000F3457">
      <w:pPr>
        <w:pStyle w:val="Notedebasdepage"/>
      </w:pPr>
      <w:r>
        <w:tab/>
      </w:r>
      <w:r w:rsidRPr="00A60D05">
        <w:rPr>
          <w:rFonts w:eastAsia="Courier New"/>
          <w:lang w:eastAsia="fr-FR" w:bidi="fr-FR"/>
        </w:rPr>
        <w:t>K. S. Paltiel</w:t>
      </w:r>
      <w:r w:rsidRPr="00A60D05">
        <w:t> :</w:t>
      </w:r>
      <w:r w:rsidRPr="00A60D05">
        <w:rPr>
          <w:rFonts w:eastAsia="Courier New"/>
          <w:lang w:eastAsia="fr-FR" w:bidi="fr-FR"/>
        </w:rPr>
        <w:t xml:space="preserve"> </w:t>
      </w:r>
      <w:r w:rsidRPr="00A60D05">
        <w:rPr>
          <w:u w:val="single"/>
        </w:rPr>
        <w:t>Political Party Financing in Canada</w:t>
      </w:r>
      <w:r w:rsidRPr="00A60D05">
        <w:rPr>
          <w:rFonts w:eastAsia="Courier New"/>
          <w:lang w:eastAsia="fr-FR" w:bidi="fr-FR"/>
        </w:rPr>
        <w:t>, McGraw Hill Co of C</w:t>
      </w:r>
      <w:r w:rsidRPr="00A60D05">
        <w:rPr>
          <w:rFonts w:eastAsia="Courier New"/>
          <w:lang w:eastAsia="fr-FR" w:bidi="fr-FR"/>
        </w:rPr>
        <w:t>a</w:t>
      </w:r>
      <w:r w:rsidRPr="00A60D05">
        <w:rPr>
          <w:rFonts w:eastAsia="Courier New"/>
          <w:lang w:eastAsia="fr-FR" w:bidi="fr-FR"/>
        </w:rPr>
        <w:t>nada, Toronto, 1970.</w:t>
      </w:r>
    </w:p>
    <w:p w:rsidR="000F3457" w:rsidRDefault="000F3457">
      <w:pPr>
        <w:pStyle w:val="Notedebasdepage"/>
      </w:pPr>
      <w:r>
        <w:tab/>
      </w:r>
      <w:r w:rsidRPr="00A60D05">
        <w:rPr>
          <w:rFonts w:eastAsia="Courier New"/>
          <w:lang w:eastAsia="fr-FR" w:bidi="fr-FR"/>
        </w:rPr>
        <w:t>V. Murray</w:t>
      </w:r>
      <w:r w:rsidRPr="00A60D05">
        <w:t> :</w:t>
      </w:r>
      <w:r w:rsidRPr="00A60D05">
        <w:rPr>
          <w:rFonts w:eastAsia="Courier New"/>
          <w:lang w:eastAsia="fr-FR" w:bidi="fr-FR"/>
        </w:rPr>
        <w:t xml:space="preserve"> </w:t>
      </w:r>
      <w:r w:rsidRPr="00A60D05">
        <w:rPr>
          <w:u w:val="single"/>
        </w:rPr>
        <w:t>Le Parti Québécois</w:t>
      </w:r>
      <w:r w:rsidRPr="00A60D05">
        <w:rPr>
          <w:rFonts w:eastAsia="Courier New"/>
          <w:lang w:eastAsia="fr-FR" w:bidi="fr-FR"/>
        </w:rPr>
        <w:t>, Hurtubise HMH, Montréal, 1976, pp.149-150.</w:t>
      </w:r>
    </w:p>
  </w:footnote>
  <w:footnote w:id="210">
    <w:p w:rsidR="000F3457" w:rsidRDefault="000F3457">
      <w:pPr>
        <w:pStyle w:val="Notedebasdepage"/>
      </w:pPr>
      <w:r>
        <w:rPr>
          <w:rStyle w:val="Appelnotedebasdep"/>
        </w:rPr>
        <w:footnoteRef/>
      </w:r>
      <w:r>
        <w:t xml:space="preserve"> </w:t>
      </w:r>
      <w:r>
        <w:tab/>
      </w:r>
      <w:r w:rsidRPr="00A60D05">
        <w:rPr>
          <w:rFonts w:eastAsia="Courier New"/>
          <w:lang w:eastAsia="fr-FR" w:bidi="fr-FR"/>
        </w:rPr>
        <w:t>Le concept de "travailleurs du langage" a été employé par Ma</w:t>
      </w:r>
      <w:r w:rsidRPr="00A60D05">
        <w:rPr>
          <w:rFonts w:eastAsia="Courier New"/>
          <w:lang w:eastAsia="fr-FR" w:bidi="fr-FR"/>
        </w:rPr>
        <w:t>r</w:t>
      </w:r>
      <w:r w:rsidRPr="00A60D05">
        <w:rPr>
          <w:rFonts w:eastAsia="Courier New"/>
          <w:lang w:eastAsia="fr-FR" w:bidi="fr-FR"/>
        </w:rPr>
        <w:t>cel Fournier dans son excellente communic</w:t>
      </w:r>
      <w:r w:rsidRPr="00A60D05">
        <w:rPr>
          <w:rFonts w:eastAsia="Courier New"/>
          <w:lang w:eastAsia="fr-FR" w:bidi="fr-FR"/>
        </w:rPr>
        <w:t>a</w:t>
      </w:r>
      <w:r w:rsidRPr="00A60D05">
        <w:rPr>
          <w:rFonts w:eastAsia="Courier New"/>
          <w:lang w:eastAsia="fr-FR" w:bidi="fr-FR"/>
        </w:rPr>
        <w:t xml:space="preserve">tion au Colloque </w:t>
      </w:r>
      <w:r w:rsidRPr="00A60D05">
        <w:rPr>
          <w:u w:val="single"/>
        </w:rPr>
        <w:t>Un an après</w:t>
      </w:r>
      <w:r w:rsidRPr="00A60D05">
        <w:rPr>
          <w:rFonts w:eastAsia="Courier New"/>
          <w:lang w:eastAsia="fr-FR" w:bidi="fr-FR"/>
        </w:rPr>
        <w:t xml:space="preserve"> qui a eu lieu à l'Université du Québec à Montréal les 10 et 11 novembre 1977.</w:t>
      </w:r>
    </w:p>
  </w:footnote>
  <w:footnote w:id="211">
    <w:p w:rsidR="000F3457" w:rsidRDefault="000F3457">
      <w:pPr>
        <w:pStyle w:val="Notedebasdepage"/>
      </w:pPr>
      <w:r>
        <w:rPr>
          <w:rStyle w:val="Appelnotedebasdep"/>
        </w:rPr>
        <w:footnoteRef/>
      </w:r>
      <w:r>
        <w:t xml:space="preserve"> </w:t>
      </w:r>
      <w:r>
        <w:tab/>
      </w:r>
      <w:r w:rsidRPr="006A4FE7">
        <w:rPr>
          <w:rFonts w:eastAsia="Courier New"/>
          <w:lang w:eastAsia="fr-FR" w:bidi="fr-FR"/>
        </w:rPr>
        <w:t>Selon le recensement fédéral de 1971 pour la région du Montréal Métropol</w:t>
      </w:r>
      <w:r w:rsidRPr="006A4FE7">
        <w:rPr>
          <w:rFonts w:eastAsia="Courier New"/>
          <w:lang w:eastAsia="fr-FR" w:bidi="fr-FR"/>
        </w:rPr>
        <w:t>i</w:t>
      </w:r>
      <w:r w:rsidRPr="006A4FE7">
        <w:rPr>
          <w:rFonts w:eastAsia="Courier New"/>
          <w:lang w:eastAsia="fr-FR" w:bidi="fr-FR"/>
        </w:rPr>
        <w:t>tain</w:t>
      </w:r>
      <w:r>
        <w:rPr>
          <w:rFonts w:eastAsia="Courier New"/>
          <w:lang w:eastAsia="fr-FR" w:bidi="fr-FR"/>
        </w:rPr>
        <w:t>.</w:t>
      </w:r>
    </w:p>
  </w:footnote>
  <w:footnote w:id="212">
    <w:p w:rsidR="000F3457" w:rsidRDefault="000F3457">
      <w:pPr>
        <w:pStyle w:val="Notedebasdepage"/>
      </w:pPr>
      <w:r>
        <w:rPr>
          <w:rStyle w:val="Appelnotedebasdep"/>
        </w:rPr>
        <w:footnoteRef/>
      </w:r>
      <w:r>
        <w:t xml:space="preserve"> </w:t>
      </w:r>
      <w:r>
        <w:tab/>
      </w:r>
      <w:r w:rsidRPr="006A4FE7">
        <w:rPr>
          <w:rFonts w:eastAsia="Courier New"/>
          <w:lang w:eastAsia="fr-FR" w:bidi="fr-FR"/>
        </w:rPr>
        <w:t>Il s'agit des travailleurs manuels des industries manufacturières, de la con</w:t>
      </w:r>
      <w:r w:rsidRPr="006A4FE7">
        <w:rPr>
          <w:rFonts w:eastAsia="Courier New"/>
          <w:lang w:eastAsia="fr-FR" w:bidi="fr-FR"/>
        </w:rPr>
        <w:t>s</w:t>
      </w:r>
      <w:r w:rsidRPr="006A4FE7">
        <w:rPr>
          <w:rFonts w:eastAsia="Courier New"/>
          <w:lang w:eastAsia="fr-FR" w:bidi="fr-FR"/>
        </w:rPr>
        <w:t>truction et des services non-professionnels.</w:t>
      </w:r>
    </w:p>
  </w:footnote>
  <w:footnote w:id="213">
    <w:p w:rsidR="000F3457" w:rsidRDefault="000F3457">
      <w:pPr>
        <w:pStyle w:val="Notedebasdepage"/>
      </w:pPr>
      <w:r>
        <w:rPr>
          <w:rStyle w:val="Appelnotedebasdep"/>
        </w:rPr>
        <w:footnoteRef/>
      </w:r>
      <w:r>
        <w:t xml:space="preserve"> </w:t>
      </w:r>
      <w:r>
        <w:tab/>
      </w:r>
      <w:r w:rsidRPr="006A4FE7">
        <w:rPr>
          <w:rFonts w:eastAsia="Courier New"/>
          <w:lang w:eastAsia="fr-FR" w:bidi="fr-FR"/>
        </w:rPr>
        <w:t>Ce sont les professionnels, enseignants, cadres, techniciens et employés a</w:t>
      </w:r>
      <w:r w:rsidRPr="006A4FE7">
        <w:rPr>
          <w:rFonts w:eastAsia="Courier New"/>
          <w:lang w:eastAsia="fr-FR" w:bidi="fr-FR"/>
        </w:rPr>
        <w:t>d</w:t>
      </w:r>
      <w:r w:rsidRPr="006A4FE7">
        <w:rPr>
          <w:rFonts w:eastAsia="Courier New"/>
          <w:lang w:eastAsia="fr-FR" w:bidi="fr-FR"/>
        </w:rPr>
        <w:t>ministr</w:t>
      </w:r>
      <w:r w:rsidRPr="006A4FE7">
        <w:rPr>
          <w:rFonts w:eastAsia="Courier New"/>
          <w:lang w:eastAsia="fr-FR" w:bidi="fr-FR"/>
        </w:rPr>
        <w:t>a</w:t>
      </w:r>
      <w:r w:rsidRPr="006A4FE7">
        <w:rPr>
          <w:rFonts w:eastAsia="Courier New"/>
          <w:lang w:eastAsia="fr-FR" w:bidi="fr-FR"/>
        </w:rPr>
        <w:t>tifs.</w:t>
      </w:r>
    </w:p>
  </w:footnote>
  <w:footnote w:id="214">
    <w:p w:rsidR="000F3457" w:rsidRDefault="000F3457">
      <w:pPr>
        <w:pStyle w:val="Notedebasdepage"/>
      </w:pPr>
      <w:r>
        <w:rPr>
          <w:rStyle w:val="Appelnotedebasdep"/>
        </w:rPr>
        <w:footnoteRef/>
      </w:r>
      <w:r>
        <w:t xml:space="preserve"> </w:t>
      </w:r>
      <w:r>
        <w:tab/>
      </w:r>
      <w:r w:rsidRPr="006A4FE7">
        <w:rPr>
          <w:rFonts w:eastAsia="Courier New"/>
          <w:lang w:eastAsia="fr-FR" w:bidi="fr-FR"/>
        </w:rPr>
        <w:t>L’étude a été réalisée sur les salaires remis en dollars constants de 1971 afin de rendre comparables les salaires de diverses périodes.</w:t>
      </w:r>
    </w:p>
  </w:footnote>
  <w:footnote w:id="215">
    <w:p w:rsidR="000F3457" w:rsidRDefault="000F3457">
      <w:pPr>
        <w:pStyle w:val="Notedebasdepage"/>
      </w:pPr>
      <w:r>
        <w:rPr>
          <w:rStyle w:val="Appelnotedebasdep"/>
        </w:rPr>
        <w:footnoteRef/>
      </w:r>
      <w:r>
        <w:t xml:space="preserve"> </w:t>
      </w:r>
      <w:r>
        <w:tab/>
      </w:r>
      <w:r w:rsidRPr="006A4FE7">
        <w:rPr>
          <w:rFonts w:eastAsia="Courier New"/>
          <w:lang w:eastAsia="fr-FR" w:bidi="fr-FR"/>
        </w:rPr>
        <w:t>De 1955 à 1974.</w:t>
      </w:r>
    </w:p>
  </w:footnote>
  <w:footnote w:id="216">
    <w:p w:rsidR="000F3457" w:rsidRDefault="000F3457">
      <w:pPr>
        <w:pStyle w:val="Notedebasdepage"/>
      </w:pPr>
      <w:r>
        <w:rPr>
          <w:rStyle w:val="Appelnotedebasdep"/>
        </w:rPr>
        <w:footnoteRef/>
      </w:r>
      <w:r>
        <w:t xml:space="preserve"> </w:t>
      </w:r>
      <w:r>
        <w:tab/>
      </w:r>
      <w:r w:rsidRPr="006A4FE7">
        <w:rPr>
          <w:rFonts w:eastAsia="Courier New"/>
          <w:lang w:eastAsia="fr-FR" w:bidi="fr-FR"/>
        </w:rPr>
        <w:t>Cf. Annuaire du Canada, 1976-77, chap. 15</w:t>
      </w:r>
      <w:r w:rsidRPr="006A4FE7">
        <w:t> :</w:t>
      </w:r>
      <w:r w:rsidRPr="006A4FE7">
        <w:rPr>
          <w:rFonts w:eastAsia="Courier New"/>
          <w:lang w:eastAsia="fr-FR" w:bidi="fr-FR"/>
        </w:rPr>
        <w:t xml:space="preserve"> "Transports".</w:t>
      </w:r>
    </w:p>
  </w:footnote>
  <w:footnote w:id="217">
    <w:p w:rsidR="000F3457" w:rsidRDefault="000F3457">
      <w:pPr>
        <w:pStyle w:val="Notedebasdepage"/>
      </w:pPr>
      <w:r>
        <w:rPr>
          <w:rStyle w:val="Appelnotedebasdep"/>
        </w:rPr>
        <w:footnoteRef/>
      </w:r>
      <w:r>
        <w:t xml:space="preserve"> </w:t>
      </w:r>
      <w:r>
        <w:tab/>
      </w:r>
      <w:r w:rsidRPr="006A4FE7">
        <w:rPr>
          <w:rFonts w:eastAsia="Courier New"/>
          <w:lang w:eastAsia="fr-FR" w:bidi="fr-FR"/>
        </w:rPr>
        <w:t>Cf. "Politique des transports, un cadre d'ensemble pour les tran</w:t>
      </w:r>
      <w:r w:rsidRPr="006A4FE7">
        <w:rPr>
          <w:rFonts w:eastAsia="Courier New"/>
          <w:lang w:eastAsia="fr-FR" w:bidi="fr-FR"/>
        </w:rPr>
        <w:t>s</w:t>
      </w:r>
      <w:r w:rsidRPr="006A4FE7">
        <w:rPr>
          <w:rFonts w:eastAsia="Courier New"/>
          <w:lang w:eastAsia="fr-FR" w:bidi="fr-FR"/>
        </w:rPr>
        <w:t xml:space="preserve">ports au Canada", Rapport sommaire. </w:t>
      </w:r>
      <w:r w:rsidRPr="006A4FE7">
        <w:rPr>
          <w:u w:val="single"/>
        </w:rPr>
        <w:t>Transports Canada</w:t>
      </w:r>
      <w:r w:rsidRPr="006A4FE7">
        <w:rPr>
          <w:rFonts w:eastAsia="Courier New"/>
          <w:lang w:eastAsia="fr-FR" w:bidi="fr-FR"/>
        </w:rPr>
        <w:t>, juin 1975.</w:t>
      </w:r>
    </w:p>
  </w:footnote>
  <w:footnote w:id="218">
    <w:p w:rsidR="000F3457" w:rsidRDefault="000F3457">
      <w:pPr>
        <w:pStyle w:val="Notedebasdepage"/>
      </w:pPr>
      <w:r>
        <w:rPr>
          <w:rStyle w:val="Appelnotedebasdep"/>
        </w:rPr>
        <w:footnoteRef/>
      </w:r>
      <w:r>
        <w:t xml:space="preserve"> </w:t>
      </w:r>
      <w:r>
        <w:tab/>
      </w:r>
      <w:r w:rsidRPr="006A4FE7">
        <w:rPr>
          <w:rFonts w:eastAsia="Courier New"/>
          <w:lang w:eastAsia="fr-FR" w:bidi="fr-FR"/>
        </w:rPr>
        <w:t xml:space="preserve">Cf. R. Beaudry, conseil économique du Canada, in </w:t>
      </w:r>
      <w:r w:rsidRPr="006A4FE7">
        <w:rPr>
          <w:u w:val="single"/>
        </w:rPr>
        <w:t>Problèmes actuels de l'économie québécoise</w:t>
      </w:r>
      <w:r w:rsidRPr="006A4FE7">
        <w:rPr>
          <w:rFonts w:eastAsia="Courier New"/>
          <w:lang w:eastAsia="fr-FR" w:bidi="fr-FR"/>
        </w:rPr>
        <w:t xml:space="preserve">. Quinze, 1977, </w:t>
      </w:r>
      <w:r>
        <w:rPr>
          <w:rFonts w:eastAsia="Courier New"/>
          <w:lang w:eastAsia="fr-FR" w:bidi="fr-FR"/>
        </w:rPr>
        <w:t>p</w:t>
      </w:r>
      <w:r w:rsidRPr="006A4FE7">
        <w:rPr>
          <w:rFonts w:eastAsia="Courier New"/>
          <w:lang w:eastAsia="fr-FR" w:bidi="fr-FR"/>
        </w:rPr>
        <w:t>. 335</w:t>
      </w:r>
      <w:r>
        <w:rPr>
          <w:rFonts w:eastAsia="Courier New"/>
          <w:lang w:eastAsia="fr-FR" w:bidi="fr-FR"/>
        </w:rPr>
        <w:t>.</w:t>
      </w:r>
    </w:p>
  </w:footnote>
  <w:footnote w:id="219">
    <w:p w:rsidR="000F3457" w:rsidRDefault="000F3457">
      <w:pPr>
        <w:pStyle w:val="Notedebasdepage"/>
      </w:pPr>
      <w:r>
        <w:rPr>
          <w:rStyle w:val="Appelnotedebasdep"/>
        </w:rPr>
        <w:footnoteRef/>
      </w:r>
      <w:r>
        <w:t xml:space="preserve"> </w:t>
      </w:r>
      <w:r>
        <w:tab/>
      </w:r>
      <w:r w:rsidRPr="006A4FE7">
        <w:rPr>
          <w:rFonts w:eastAsia="Courier New"/>
          <w:lang w:eastAsia="fr-FR" w:bidi="fr-FR"/>
        </w:rPr>
        <w:t>"Résumé des juridictions exercées dans le domaine des tran</w:t>
      </w:r>
      <w:r w:rsidRPr="006A4FE7">
        <w:rPr>
          <w:rFonts w:eastAsia="Courier New"/>
          <w:lang w:eastAsia="fr-FR" w:bidi="fr-FR"/>
        </w:rPr>
        <w:t>s</w:t>
      </w:r>
      <w:r w:rsidRPr="006A4FE7">
        <w:rPr>
          <w:rFonts w:eastAsia="Courier New"/>
          <w:lang w:eastAsia="fr-FR" w:bidi="fr-FR"/>
        </w:rPr>
        <w:t>ports", MTQ, 1978</w:t>
      </w:r>
      <w:r>
        <w:rPr>
          <w:rFonts w:eastAsia="Courier New"/>
          <w:lang w:eastAsia="fr-FR" w:bidi="fr-FR"/>
        </w:rPr>
        <w:t>.</w:t>
      </w:r>
    </w:p>
  </w:footnote>
  <w:footnote w:id="220">
    <w:p w:rsidR="000F3457" w:rsidRDefault="000F3457">
      <w:pPr>
        <w:pStyle w:val="Notedebasdepage"/>
      </w:pPr>
      <w:r>
        <w:rPr>
          <w:rStyle w:val="Appelnotedebasdep"/>
        </w:rPr>
        <w:footnoteRef/>
      </w:r>
      <w:r>
        <w:t xml:space="preserve"> </w:t>
      </w:r>
      <w:r>
        <w:tab/>
      </w:r>
      <w:r w:rsidRPr="006A4FE7">
        <w:rPr>
          <w:rFonts w:eastAsia="Courier New"/>
          <w:lang w:eastAsia="fr-FR" w:bidi="fr-FR"/>
        </w:rPr>
        <w:t xml:space="preserve">Pour une réflexion sur cette question, Cf. Bernard Landry, </w:t>
      </w:r>
      <w:r w:rsidRPr="006A4FE7">
        <w:t xml:space="preserve">Le Québec et le </w:t>
      </w:r>
      <w:r w:rsidRPr="006A4FE7">
        <w:rPr>
          <w:rFonts w:eastAsia="Courier New"/>
          <w:lang w:eastAsia="fr-FR" w:bidi="fr-FR"/>
        </w:rPr>
        <w:t>fédéralisme</w:t>
      </w:r>
      <w:r w:rsidRPr="006A4FE7">
        <w:t> :</w:t>
      </w:r>
      <w:r w:rsidRPr="006A4FE7">
        <w:rPr>
          <w:rFonts w:eastAsia="Courier New"/>
          <w:lang w:eastAsia="fr-FR" w:bidi="fr-FR"/>
        </w:rPr>
        <w:t xml:space="preserve"> éléments de bilan économique, in </w:t>
      </w:r>
      <w:r>
        <w:rPr>
          <w:u w:val="single"/>
        </w:rPr>
        <w:t>É</w:t>
      </w:r>
      <w:r w:rsidRPr="006A4FE7">
        <w:rPr>
          <w:u w:val="single"/>
        </w:rPr>
        <w:t>conomie et Ind</w:t>
      </w:r>
      <w:r w:rsidRPr="006A4FE7">
        <w:rPr>
          <w:u w:val="single"/>
        </w:rPr>
        <w:t>é</w:t>
      </w:r>
      <w:r w:rsidRPr="006A4FE7">
        <w:rPr>
          <w:u w:val="single"/>
        </w:rPr>
        <w:t>pendance</w:t>
      </w:r>
      <w:r w:rsidRPr="006A4FE7">
        <w:rPr>
          <w:rFonts w:eastAsia="Courier New"/>
          <w:lang w:eastAsia="fr-FR" w:bidi="fr-FR"/>
        </w:rPr>
        <w:t>, Ed. Quinze, 1977, p. 19-66</w:t>
      </w:r>
      <w:r>
        <w:rPr>
          <w:rFonts w:eastAsia="Courier New"/>
          <w:lang w:eastAsia="fr-FR" w:bidi="fr-FR"/>
        </w:rPr>
        <w:t>.</w:t>
      </w:r>
    </w:p>
  </w:footnote>
  <w:footnote w:id="221">
    <w:p w:rsidR="000F3457" w:rsidRDefault="000F3457">
      <w:pPr>
        <w:pStyle w:val="Notedebasdepage"/>
      </w:pPr>
      <w:r>
        <w:rPr>
          <w:rStyle w:val="Appelnotedebasdep"/>
        </w:rPr>
        <w:footnoteRef/>
      </w:r>
      <w:r>
        <w:t xml:space="preserve"> </w:t>
      </w:r>
      <w:r>
        <w:tab/>
      </w:r>
      <w:r w:rsidRPr="006A4FE7">
        <w:rPr>
          <w:rFonts w:eastAsia="Courier New"/>
          <w:lang w:eastAsia="fr-FR" w:bidi="fr-FR"/>
        </w:rPr>
        <w:t xml:space="preserve">Voir Réjean Charles, </w:t>
      </w:r>
      <w:r w:rsidRPr="006A4FE7">
        <w:rPr>
          <w:u w:val="single"/>
        </w:rPr>
        <w:t>Le zonage au Québec</w:t>
      </w:r>
      <w:r w:rsidRPr="006A4FE7">
        <w:rPr>
          <w:rFonts w:eastAsia="Courier New"/>
          <w:lang w:eastAsia="fr-FR" w:bidi="fr-FR"/>
        </w:rPr>
        <w:t>, P.U.M. 1974, p. 65-79</w:t>
      </w:r>
      <w:r>
        <w:rPr>
          <w:rFonts w:eastAsia="Courier New"/>
          <w:lang w:eastAsia="fr-FR" w:bidi="fr-FR"/>
        </w:rPr>
        <w:t>.</w:t>
      </w:r>
    </w:p>
  </w:footnote>
  <w:footnote w:id="222">
    <w:p w:rsidR="000F3457" w:rsidRDefault="000F3457">
      <w:pPr>
        <w:pStyle w:val="Notedebasdepage"/>
      </w:pPr>
      <w:r>
        <w:rPr>
          <w:rStyle w:val="Appelnotedebasdep"/>
        </w:rPr>
        <w:footnoteRef/>
      </w:r>
      <w:r>
        <w:t xml:space="preserve"> </w:t>
      </w:r>
      <w:r>
        <w:tab/>
      </w:r>
      <w:r w:rsidRPr="006A4FE7">
        <w:rPr>
          <w:rFonts w:eastAsia="Courier New"/>
          <w:lang w:eastAsia="fr-FR" w:bidi="fr-FR"/>
        </w:rPr>
        <w:t>Débats de l'Assemblée Nationale, le 11 avril 1978.</w:t>
      </w:r>
    </w:p>
  </w:footnote>
  <w:footnote w:id="223">
    <w:p w:rsidR="000F3457" w:rsidRDefault="000F3457">
      <w:pPr>
        <w:pStyle w:val="Notedebasdepage"/>
      </w:pPr>
      <w:r>
        <w:rPr>
          <w:rStyle w:val="Appelnotedebasdep"/>
        </w:rPr>
        <w:footnoteRef/>
      </w:r>
      <w:r>
        <w:t xml:space="preserve"> </w:t>
      </w:r>
      <w:r>
        <w:tab/>
      </w:r>
      <w:r w:rsidRPr="006A4FE7">
        <w:rPr>
          <w:rFonts w:eastAsia="Courier New"/>
          <w:lang w:eastAsia="fr-FR" w:bidi="fr-FR"/>
        </w:rPr>
        <w:t xml:space="preserve">"L'évolution et les conséquences de l'intervention fédérale dans le domaine des Affaires municipales et urbaines". </w:t>
      </w:r>
      <w:r w:rsidRPr="006A4FE7">
        <w:rPr>
          <w:u w:val="single"/>
        </w:rPr>
        <w:t>Munic</w:t>
      </w:r>
      <w:r w:rsidRPr="006A4FE7">
        <w:rPr>
          <w:u w:val="single"/>
        </w:rPr>
        <w:t>i</w:t>
      </w:r>
      <w:r w:rsidRPr="006A4FE7">
        <w:rPr>
          <w:u w:val="single"/>
        </w:rPr>
        <w:t>palités 1978</w:t>
      </w:r>
      <w:r w:rsidRPr="006A4FE7">
        <w:rPr>
          <w:rFonts w:eastAsia="Courier New"/>
          <w:lang w:eastAsia="fr-FR" w:bidi="fr-FR"/>
        </w:rPr>
        <w:t>, p. 34</w:t>
      </w:r>
      <w:r>
        <w:rPr>
          <w:rFonts w:eastAsia="Courier New"/>
          <w:lang w:eastAsia="fr-FR" w:bidi="fr-FR"/>
        </w:rPr>
        <w:t>.</w:t>
      </w:r>
    </w:p>
  </w:footnote>
  <w:footnote w:id="224">
    <w:p w:rsidR="000F3457" w:rsidRDefault="000F3457">
      <w:pPr>
        <w:pStyle w:val="Notedebasdepage"/>
      </w:pPr>
      <w:r>
        <w:rPr>
          <w:rStyle w:val="Appelnotedebasdep"/>
        </w:rPr>
        <w:footnoteRef/>
      </w:r>
      <w:r>
        <w:t xml:space="preserve"> </w:t>
      </w:r>
      <w:r>
        <w:tab/>
      </w:r>
      <w:r w:rsidRPr="006A4FE7">
        <w:rPr>
          <w:rFonts w:eastAsia="Courier New"/>
          <w:lang w:eastAsia="fr-FR" w:bidi="fr-FR"/>
        </w:rPr>
        <w:t>Cf. Bernard Landry, op. cit. p. 46</w:t>
      </w:r>
      <w:r>
        <w:rPr>
          <w:rFonts w:eastAsia="Courier New"/>
          <w:lang w:eastAsia="fr-FR" w:bidi="fr-FR"/>
        </w:rPr>
        <w:t>.</w:t>
      </w:r>
    </w:p>
  </w:footnote>
  <w:footnote w:id="225">
    <w:p w:rsidR="000F3457" w:rsidRDefault="000F3457">
      <w:pPr>
        <w:pStyle w:val="Notedebasdepage"/>
      </w:pPr>
      <w:r>
        <w:rPr>
          <w:rStyle w:val="Appelnotedebasdep"/>
        </w:rPr>
        <w:footnoteRef/>
      </w:r>
      <w:r>
        <w:t xml:space="preserve"> </w:t>
      </w:r>
      <w:r>
        <w:tab/>
      </w:r>
      <w:r w:rsidRPr="006A4FE7">
        <w:rPr>
          <w:rFonts w:eastAsia="Courier New"/>
          <w:lang w:eastAsia="fr-FR" w:bidi="fr-FR"/>
        </w:rPr>
        <w:t>La Déclaration des Dénés, août 1975.</w:t>
      </w:r>
    </w:p>
  </w:footnote>
  <w:footnote w:id="226">
    <w:p w:rsidR="000F3457" w:rsidRDefault="000F3457">
      <w:pPr>
        <w:pStyle w:val="Notedebasdepage"/>
      </w:pPr>
      <w:r>
        <w:rPr>
          <w:rStyle w:val="Appelnotedebasdep"/>
        </w:rPr>
        <w:footnoteRef/>
      </w:r>
      <w:r>
        <w:t xml:space="preserve"> </w:t>
      </w:r>
      <w:r>
        <w:tab/>
      </w:r>
      <w:r w:rsidRPr="006A4FE7">
        <w:rPr>
          <w:rFonts w:eastAsia="Courier New"/>
          <w:lang w:eastAsia="fr-FR" w:bidi="fr-FR"/>
        </w:rPr>
        <w:t>CASNAP Bulletin, Vol. 8, no. 2, 1977</w:t>
      </w:r>
      <w:r w:rsidRPr="006A4FE7">
        <w:t> :</w:t>
      </w:r>
      <w:r w:rsidRPr="006A4FE7">
        <w:rPr>
          <w:rFonts w:eastAsia="Courier New"/>
          <w:lang w:eastAsia="fr-FR" w:bidi="fr-FR"/>
        </w:rPr>
        <w:t xml:space="preserve"> 9-11</w:t>
      </w:r>
      <w:r>
        <w:rPr>
          <w:rFonts w:eastAsia="Courier New"/>
          <w:lang w:eastAsia="fr-FR" w:bidi="fr-FR"/>
        </w:rPr>
        <w:t>.</w:t>
      </w:r>
    </w:p>
  </w:footnote>
  <w:footnote w:id="227">
    <w:p w:rsidR="000F3457" w:rsidRDefault="000F3457">
      <w:pPr>
        <w:pStyle w:val="Notedebasdepage"/>
      </w:pPr>
      <w:r>
        <w:rPr>
          <w:rStyle w:val="Appelnotedebasdep"/>
        </w:rPr>
        <w:footnoteRef/>
      </w:r>
      <w:r>
        <w:t xml:space="preserve"> </w:t>
      </w:r>
      <w:r>
        <w:tab/>
      </w:r>
      <w:r w:rsidRPr="006A4FE7">
        <w:rPr>
          <w:rFonts w:eastAsia="Courier New"/>
          <w:lang w:eastAsia="fr-FR" w:bidi="fr-FR"/>
        </w:rPr>
        <w:t>Statement of Claim of the Naskapi Montagnais of Labrador Ungava, prese</w:t>
      </w:r>
      <w:r w:rsidRPr="006A4FE7">
        <w:rPr>
          <w:rFonts w:eastAsia="Courier New"/>
          <w:lang w:eastAsia="fr-FR" w:bidi="fr-FR"/>
        </w:rPr>
        <w:t>n</w:t>
      </w:r>
      <w:r w:rsidRPr="006A4FE7">
        <w:rPr>
          <w:rFonts w:eastAsia="Courier New"/>
          <w:lang w:eastAsia="fr-FR" w:bidi="fr-FR"/>
        </w:rPr>
        <w:t xml:space="preserve">ted to the Government of Canada by </w:t>
      </w:r>
      <w:r w:rsidRPr="00BA5C1B">
        <w:rPr>
          <w:u w:val="single"/>
        </w:rPr>
        <w:t>The Naskapi Montagnais Innu Associ</w:t>
      </w:r>
      <w:r w:rsidRPr="00BA5C1B">
        <w:rPr>
          <w:u w:val="single"/>
        </w:rPr>
        <w:t>a</w:t>
      </w:r>
      <w:r w:rsidRPr="00BA5C1B">
        <w:rPr>
          <w:u w:val="single"/>
        </w:rPr>
        <w:t>tion</w:t>
      </w:r>
      <w:r w:rsidRPr="006A4FE7">
        <w:t xml:space="preserve"> </w:t>
      </w:r>
      <w:r w:rsidRPr="006A4FE7">
        <w:rPr>
          <w:rFonts w:eastAsia="Courier New"/>
          <w:lang w:eastAsia="fr-FR" w:bidi="fr-FR"/>
        </w:rPr>
        <w:t>Nove</w:t>
      </w:r>
      <w:r w:rsidRPr="006A4FE7">
        <w:rPr>
          <w:rFonts w:eastAsia="Courier New"/>
          <w:lang w:eastAsia="fr-FR" w:bidi="fr-FR"/>
        </w:rPr>
        <w:t>m</w:t>
      </w:r>
      <w:r w:rsidRPr="006A4FE7">
        <w:rPr>
          <w:rFonts w:eastAsia="Courier New"/>
          <w:lang w:eastAsia="fr-FR" w:bidi="fr-FR"/>
        </w:rPr>
        <w:t>ber 22, 1977.</w:t>
      </w:r>
    </w:p>
  </w:footnote>
  <w:footnote w:id="228">
    <w:p w:rsidR="000F3457" w:rsidRDefault="000F3457">
      <w:pPr>
        <w:pStyle w:val="Notedebasdepage"/>
      </w:pPr>
      <w:r>
        <w:rPr>
          <w:rStyle w:val="Appelnotedebasdep"/>
        </w:rPr>
        <w:footnoteRef/>
      </w:r>
      <w:r>
        <w:t xml:space="preserve"> </w:t>
      </w:r>
      <w:r>
        <w:tab/>
      </w:r>
      <w:r w:rsidRPr="006A4FE7">
        <w:rPr>
          <w:rFonts w:eastAsia="Courier New"/>
          <w:lang w:eastAsia="fr-FR" w:bidi="fr-FR"/>
        </w:rPr>
        <w:t>Voir à ce sujet la prise de positi</w:t>
      </w:r>
      <w:r>
        <w:rPr>
          <w:rFonts w:eastAsia="Courier New"/>
          <w:lang w:eastAsia="fr-FR" w:bidi="fr-FR"/>
        </w:rPr>
        <w:t>on de la Ligue des Droits de l’</w:t>
      </w:r>
      <w:r w:rsidRPr="006A4FE7">
        <w:rPr>
          <w:rFonts w:eastAsia="Courier New"/>
          <w:lang w:eastAsia="fr-FR" w:bidi="fr-FR"/>
        </w:rPr>
        <w:t>Homme de Montréal. À cette occasion, une conférence de presse a été tenue</w:t>
      </w:r>
      <w:r w:rsidRPr="006A4FE7">
        <w:t> :</w:t>
      </w:r>
      <w:r w:rsidRPr="006A4FE7">
        <w:rPr>
          <w:rFonts w:eastAsia="Courier New"/>
          <w:lang w:eastAsia="fr-FR" w:bidi="fr-FR"/>
        </w:rPr>
        <w:t xml:space="preserve"> la Société Radio-Canada et Télé-Métropole ont alors filmé des entrevues avec des po</w:t>
      </w:r>
      <w:r w:rsidRPr="006A4FE7">
        <w:rPr>
          <w:rFonts w:eastAsia="Courier New"/>
          <w:lang w:eastAsia="fr-FR" w:bidi="fr-FR"/>
        </w:rPr>
        <w:t>r</w:t>
      </w:r>
      <w:r w:rsidRPr="006A4FE7">
        <w:rPr>
          <w:rFonts w:eastAsia="Courier New"/>
          <w:lang w:eastAsia="fr-FR" w:bidi="fr-FR"/>
        </w:rPr>
        <w:t>te-paroles de la Ligue des Droits de l'Homme</w:t>
      </w:r>
      <w:r w:rsidRPr="006A4FE7">
        <w:t> ;</w:t>
      </w:r>
      <w:r w:rsidRPr="006A4FE7">
        <w:rPr>
          <w:rFonts w:eastAsia="Courier New"/>
          <w:lang w:eastAsia="fr-FR" w:bidi="fr-FR"/>
        </w:rPr>
        <w:t xml:space="preserve"> aucune de ces entre vues ne rejoignit les téléspectateurs</w:t>
      </w:r>
      <w:r>
        <w:rPr>
          <w:rFonts w:eastAsia="Courier New"/>
          <w:lang w:eastAsia="fr-FR" w:bidi="fr-FR"/>
        </w:rPr>
        <w:t> !</w:t>
      </w:r>
    </w:p>
  </w:footnote>
  <w:footnote w:id="229">
    <w:p w:rsidR="000F3457" w:rsidRDefault="000F3457">
      <w:pPr>
        <w:pStyle w:val="Notedebasdepage"/>
      </w:pPr>
      <w:r>
        <w:rPr>
          <w:rStyle w:val="Appelnotedebasdep"/>
        </w:rPr>
        <w:footnoteRef/>
      </w:r>
      <w:r>
        <w:t xml:space="preserve"> </w:t>
      </w:r>
      <w:r>
        <w:tab/>
      </w:r>
      <w:r w:rsidRPr="006A4FE7">
        <w:rPr>
          <w:u w:val="single"/>
        </w:rPr>
        <w:t>Le Devoir</w:t>
      </w:r>
      <w:r w:rsidRPr="006A4FE7">
        <w:t>,</w:t>
      </w:r>
      <w:r w:rsidRPr="006A4FE7">
        <w:rPr>
          <w:rFonts w:eastAsia="Courier New"/>
          <w:lang w:eastAsia="fr-FR" w:bidi="fr-FR"/>
        </w:rPr>
        <w:t xml:space="preserve"> samedi, le 23 février 1974.</w:t>
      </w:r>
    </w:p>
  </w:footnote>
  <w:footnote w:id="230">
    <w:p w:rsidR="000F3457" w:rsidRDefault="000F3457">
      <w:pPr>
        <w:pStyle w:val="Notedebasdepage"/>
      </w:pPr>
      <w:r>
        <w:rPr>
          <w:rStyle w:val="Appelnotedebasdep"/>
        </w:rPr>
        <w:footnoteRef/>
      </w:r>
      <w:r>
        <w:t xml:space="preserve"> </w:t>
      </w:r>
      <w:r>
        <w:tab/>
      </w:r>
      <w:r w:rsidRPr="003520C4">
        <w:rPr>
          <w:u w:val="single"/>
        </w:rPr>
        <w:t>Quelques Considérations quant au Projet de Loi no 101 et son application au Nouveau Québec</w:t>
      </w:r>
      <w:r w:rsidRPr="006A4FE7">
        <w:rPr>
          <w:rFonts w:eastAsia="Courier New"/>
          <w:lang w:eastAsia="fr-FR" w:bidi="fr-FR"/>
        </w:rPr>
        <w:t>, provenant des gens de Povungnituk, Saglouc et Ivujivik, juillet 1977</w:t>
      </w:r>
      <w:r w:rsidRPr="006A4FE7">
        <w:t> :</w:t>
      </w:r>
      <w:r w:rsidRPr="006A4FE7">
        <w:rPr>
          <w:rFonts w:eastAsia="Courier New"/>
          <w:lang w:eastAsia="fr-FR" w:bidi="fr-FR"/>
        </w:rPr>
        <w:t xml:space="preserve"> 8</w:t>
      </w:r>
      <w:r>
        <w:rPr>
          <w:rFonts w:eastAsia="Courier New"/>
          <w:lang w:eastAsia="fr-FR" w:bidi="fr-FR"/>
        </w:rPr>
        <w:t>.</w:t>
      </w:r>
    </w:p>
  </w:footnote>
  <w:footnote w:id="231">
    <w:p w:rsidR="000F3457" w:rsidRDefault="000F3457">
      <w:pPr>
        <w:pStyle w:val="Notedebasdepage"/>
        <w:rPr>
          <w:rFonts w:eastAsia="Courier New"/>
          <w:lang w:eastAsia="fr-FR" w:bidi="fr-FR"/>
        </w:rPr>
      </w:pPr>
      <w:r>
        <w:rPr>
          <w:rStyle w:val="Appelnotedebasdep"/>
        </w:rPr>
        <w:footnoteRef/>
      </w:r>
      <w:r>
        <w:t xml:space="preserve"> </w:t>
      </w:r>
      <w:r>
        <w:tab/>
      </w:r>
      <w:r w:rsidRPr="006A4FE7">
        <w:rPr>
          <w:rFonts w:eastAsia="Courier New"/>
          <w:lang w:eastAsia="fr-FR" w:bidi="fr-FR"/>
        </w:rPr>
        <w:t xml:space="preserve">Materne, Yves (textes réunis et présentés par ...) </w:t>
      </w:r>
      <w:r w:rsidRPr="003520C4">
        <w:rPr>
          <w:u w:val="single"/>
        </w:rPr>
        <w:t>Le Réveil Indien en Am</w:t>
      </w:r>
      <w:r w:rsidRPr="003520C4">
        <w:rPr>
          <w:u w:val="single"/>
        </w:rPr>
        <w:t>é</w:t>
      </w:r>
      <w:r w:rsidRPr="003520C4">
        <w:rPr>
          <w:u w:val="single"/>
        </w:rPr>
        <w:t>rique Latine</w:t>
      </w:r>
      <w:r w:rsidRPr="006A4FE7">
        <w:rPr>
          <w:rFonts w:eastAsia="Courier New"/>
          <w:lang w:eastAsia="fr-FR" w:bidi="fr-FR"/>
        </w:rPr>
        <w:t>, les éditions du Cerf, 1976.</w:t>
      </w:r>
    </w:p>
    <w:p w:rsidR="000F3457" w:rsidRDefault="000F3457">
      <w:pPr>
        <w:pStyle w:val="Notedebasdepage"/>
      </w:pPr>
      <w:r>
        <w:rPr>
          <w:rFonts w:eastAsia="Courier New"/>
          <w:lang w:eastAsia="fr-FR" w:bidi="fr-FR"/>
        </w:rPr>
        <w:tab/>
      </w:r>
      <w:r w:rsidRPr="003520C4">
        <w:rPr>
          <w:u w:val="single"/>
        </w:rPr>
        <w:t>Nations Indiennes et Nations Souveraines</w:t>
      </w:r>
      <w:r w:rsidRPr="006A4FE7">
        <w:t>,</w:t>
      </w:r>
      <w:r w:rsidRPr="006A4FE7">
        <w:rPr>
          <w:rFonts w:eastAsia="Courier New"/>
          <w:lang w:eastAsia="fr-FR" w:bidi="fr-FR"/>
        </w:rPr>
        <w:t xml:space="preserve"> un livre de textes et d'images établi par Jean-François Graugnard, Edith Patrouilleau et S</w:t>
      </w:r>
      <w:r w:rsidRPr="006A4FE7">
        <w:rPr>
          <w:rFonts w:eastAsia="Courier New"/>
          <w:lang w:eastAsia="fr-FR" w:bidi="fr-FR"/>
        </w:rPr>
        <w:t>é</w:t>
      </w:r>
      <w:r w:rsidRPr="006A4FE7">
        <w:rPr>
          <w:rFonts w:eastAsia="Courier New"/>
          <w:lang w:eastAsia="fr-FR" w:bidi="fr-FR"/>
        </w:rPr>
        <w:t>bastien Eimo a Raa, Col. VOIX, Maspero, 1977.</w:t>
      </w:r>
    </w:p>
  </w:footnote>
  <w:footnote w:id="232">
    <w:p w:rsidR="000F3457" w:rsidRDefault="000F3457">
      <w:pPr>
        <w:pStyle w:val="Notedebasdepage"/>
      </w:pPr>
      <w:r>
        <w:rPr>
          <w:rStyle w:val="Appelnotedebasdep"/>
        </w:rPr>
        <w:footnoteRef/>
      </w:r>
      <w:r>
        <w:t xml:space="preserve"> </w:t>
      </w:r>
      <w:r>
        <w:tab/>
      </w:r>
      <w:r w:rsidRPr="006A4FE7">
        <w:rPr>
          <w:rFonts w:eastAsia="Courier New"/>
          <w:lang w:eastAsia="fr-FR" w:bidi="fr-FR"/>
        </w:rPr>
        <w:t>The Royal Commission on the Northern Environment, Interim Report &amp; R</w:t>
      </w:r>
      <w:r w:rsidRPr="006A4FE7">
        <w:rPr>
          <w:rFonts w:eastAsia="Courier New"/>
          <w:lang w:eastAsia="fr-FR" w:bidi="fr-FR"/>
        </w:rPr>
        <w:t>e</w:t>
      </w:r>
      <w:r w:rsidRPr="006A4FE7">
        <w:rPr>
          <w:rFonts w:eastAsia="Courier New"/>
          <w:lang w:eastAsia="fr-FR" w:bidi="fr-FR"/>
        </w:rPr>
        <w:t>commendations, April 4, 1978</w:t>
      </w:r>
      <w:r>
        <w:rPr>
          <w:rFonts w:eastAsia="Courier New"/>
          <w:lang w:eastAsia="fr-FR" w:bidi="fr-FR"/>
        </w:rPr>
        <w:t>.</w:t>
      </w:r>
    </w:p>
  </w:footnote>
  <w:footnote w:id="233">
    <w:p w:rsidR="000F3457" w:rsidRDefault="000F3457">
      <w:pPr>
        <w:pStyle w:val="Notedebasdepage"/>
      </w:pPr>
      <w:r>
        <w:rPr>
          <w:rStyle w:val="Appelnotedebasdep"/>
        </w:rPr>
        <w:footnoteRef/>
      </w:r>
      <w:r>
        <w:t xml:space="preserve"> </w:t>
      </w:r>
      <w:r>
        <w:tab/>
      </w:r>
      <w:r w:rsidRPr="003520C4">
        <w:rPr>
          <w:u w:val="single"/>
        </w:rPr>
        <w:t>La Portée Universelle du Combat des Québécois pour l'Autod</w:t>
      </w:r>
      <w:r w:rsidRPr="003520C4">
        <w:rPr>
          <w:u w:val="single"/>
        </w:rPr>
        <w:t>é</w:t>
      </w:r>
      <w:r w:rsidRPr="003520C4">
        <w:rPr>
          <w:u w:val="single"/>
        </w:rPr>
        <w:t>termination</w:t>
      </w:r>
      <w:r w:rsidRPr="006A4FE7">
        <w:t xml:space="preserve"> </w:t>
      </w:r>
      <w:r w:rsidRPr="006A4FE7">
        <w:rPr>
          <w:rFonts w:eastAsia="Courier New"/>
          <w:lang w:eastAsia="fr-FR" w:bidi="fr-FR"/>
        </w:rPr>
        <w:t>par M. Jacques-Yvan Morin, vice-premier ministre et ministre de l'éduc</w:t>
      </w:r>
      <w:r w:rsidRPr="006A4FE7">
        <w:rPr>
          <w:rFonts w:eastAsia="Courier New"/>
          <w:lang w:eastAsia="fr-FR" w:bidi="fr-FR"/>
        </w:rPr>
        <w:t>a</w:t>
      </w:r>
      <w:r w:rsidRPr="006A4FE7">
        <w:rPr>
          <w:rFonts w:eastAsia="Courier New"/>
          <w:lang w:eastAsia="fr-FR" w:bidi="fr-FR"/>
        </w:rPr>
        <w:t>tion, président d'honneur de la Conférence, 4e Conférence des Communa</w:t>
      </w:r>
      <w:r w:rsidRPr="006A4FE7">
        <w:rPr>
          <w:rFonts w:eastAsia="Courier New"/>
          <w:lang w:eastAsia="fr-FR" w:bidi="fr-FR"/>
        </w:rPr>
        <w:t>u</w:t>
      </w:r>
      <w:r w:rsidRPr="006A4FE7">
        <w:rPr>
          <w:rFonts w:eastAsia="Courier New"/>
          <w:lang w:eastAsia="fr-FR" w:bidi="fr-FR"/>
        </w:rPr>
        <w:t>tés Ethniques de langue française, Québec, 31 mars, 1er et 2 avril 1978</w:t>
      </w:r>
      <w:r w:rsidRPr="006A4FE7">
        <w:t> :</w:t>
      </w:r>
      <w:r w:rsidRPr="006A4FE7">
        <w:rPr>
          <w:rFonts w:eastAsia="Courier New"/>
          <w:lang w:eastAsia="fr-FR" w:bidi="fr-FR"/>
        </w:rPr>
        <w:t xml:space="preserve"> 1</w:t>
      </w:r>
      <w:r>
        <w:rPr>
          <w:rFonts w:eastAsia="Courier New"/>
          <w:lang w:eastAsia="fr-FR" w:bidi="fr-FR"/>
        </w:rPr>
        <w:t>.</w:t>
      </w:r>
    </w:p>
  </w:footnote>
  <w:footnote w:id="234">
    <w:p w:rsidR="000F3457" w:rsidRDefault="000F3457">
      <w:pPr>
        <w:pStyle w:val="Notedebasdepage"/>
      </w:pPr>
      <w:r>
        <w:rPr>
          <w:rStyle w:val="Appelnotedebasdep"/>
        </w:rPr>
        <w:footnoteRef/>
      </w:r>
      <w:r>
        <w:t xml:space="preserve"> </w:t>
      </w:r>
      <w:r>
        <w:tab/>
      </w:r>
      <w:r w:rsidRPr="006A4FE7">
        <w:rPr>
          <w:rFonts w:eastAsia="Courier New"/>
          <w:lang w:eastAsia="fr-FR" w:bidi="fr-FR"/>
        </w:rPr>
        <w:t>Jacques-Yvan Morin, op. cit.</w:t>
      </w:r>
    </w:p>
  </w:footnote>
  <w:footnote w:id="235">
    <w:p w:rsidR="000F3457" w:rsidRDefault="000F3457">
      <w:pPr>
        <w:pStyle w:val="Notedebasdepage"/>
      </w:pPr>
      <w:r>
        <w:rPr>
          <w:rStyle w:val="Appelnotedebasdep"/>
        </w:rPr>
        <w:footnoteRef/>
      </w:r>
      <w:r>
        <w:t xml:space="preserve"> </w:t>
      </w:r>
      <w:r>
        <w:tab/>
      </w:r>
      <w:r w:rsidRPr="006A4FE7">
        <w:rPr>
          <w:rFonts w:eastAsia="Courier New"/>
          <w:lang w:eastAsia="fr-FR" w:bidi="fr-FR"/>
        </w:rPr>
        <w:t xml:space="preserve">Norbert </w:t>
      </w:r>
      <w:r w:rsidRPr="003520C4">
        <w:rPr>
          <w:rFonts w:eastAsia="Courier New"/>
          <w:u w:val="single"/>
          <w:lang w:eastAsia="fr-FR" w:bidi="fr-FR"/>
        </w:rPr>
        <w:t xml:space="preserve">Roulant, </w:t>
      </w:r>
      <w:r w:rsidRPr="003520C4">
        <w:rPr>
          <w:u w:val="single"/>
        </w:rPr>
        <w:t>Le règlement du statut juridique des Inuit du Nouveau</w:t>
      </w:r>
      <w:r w:rsidRPr="003520C4">
        <w:rPr>
          <w:rFonts w:eastAsia="Courier New"/>
          <w:u w:val="single"/>
          <w:lang w:eastAsia="fr-FR" w:bidi="fr-FR"/>
        </w:rPr>
        <w:t>-</w:t>
      </w:r>
      <w:r w:rsidRPr="003520C4">
        <w:rPr>
          <w:u w:val="single"/>
        </w:rPr>
        <w:t>Québec et la Convention de la Baie James et du Nord-Québécois du 11 n</w:t>
      </w:r>
      <w:r w:rsidRPr="003520C4">
        <w:rPr>
          <w:u w:val="single"/>
        </w:rPr>
        <w:t>o</w:t>
      </w:r>
      <w:r w:rsidRPr="003520C4">
        <w:rPr>
          <w:u w:val="single"/>
        </w:rPr>
        <w:t>vembre 1975</w:t>
      </w:r>
      <w:r w:rsidRPr="006A4FE7">
        <w:rPr>
          <w:rFonts w:eastAsia="Courier New"/>
          <w:lang w:eastAsia="fr-FR" w:bidi="fr-FR"/>
        </w:rPr>
        <w:t>, Université d'Aix-en-Provence, 1977, 329 p.</w:t>
      </w:r>
    </w:p>
  </w:footnote>
  <w:footnote w:id="236">
    <w:p w:rsidR="000F3457" w:rsidRDefault="000F3457">
      <w:pPr>
        <w:pStyle w:val="Notedebasdepage"/>
      </w:pPr>
      <w:r>
        <w:rPr>
          <w:rStyle w:val="Appelnotedebasdep"/>
        </w:rPr>
        <w:t>*</w:t>
      </w:r>
      <w:r>
        <w:t xml:space="preserve"> </w:t>
      </w:r>
      <w:r>
        <w:tab/>
      </w:r>
      <w:r w:rsidRPr="006A4FE7">
        <w:rPr>
          <w:rFonts w:eastAsia="Courier New"/>
          <w:lang w:eastAsia="fr-FR" w:bidi="fr-FR"/>
        </w:rPr>
        <w:t>Luxe de vocabulaire</w:t>
      </w:r>
      <w:r w:rsidRPr="006A4FE7">
        <w:t> :</w:t>
      </w:r>
      <w:r w:rsidRPr="006A4FE7">
        <w:rPr>
          <w:rFonts w:eastAsia="Courier New"/>
          <w:lang w:eastAsia="fr-FR" w:bidi="fr-FR"/>
        </w:rPr>
        <w:t xml:space="preserve"> j'utilise ici de façon interchangeable Inuit et Esqu</w:t>
      </w:r>
      <w:r w:rsidRPr="006A4FE7">
        <w:rPr>
          <w:rFonts w:eastAsia="Courier New"/>
          <w:lang w:eastAsia="fr-FR" w:bidi="fr-FR"/>
        </w:rPr>
        <w:t>i</w:t>
      </w:r>
      <w:r w:rsidRPr="006A4FE7">
        <w:rPr>
          <w:rFonts w:eastAsia="Courier New"/>
          <w:lang w:eastAsia="fr-FR" w:bidi="fr-FR"/>
        </w:rPr>
        <w:t>maux.</w:t>
      </w:r>
    </w:p>
  </w:footnote>
  <w:footnote w:id="237">
    <w:p w:rsidR="000F3457" w:rsidRDefault="000F3457">
      <w:pPr>
        <w:pStyle w:val="Notedebasdepage"/>
      </w:pPr>
      <w:r>
        <w:rPr>
          <w:rStyle w:val="Appelnotedebasdep"/>
        </w:rPr>
        <w:t>*</w:t>
      </w:r>
      <w:r>
        <w:t xml:space="preserve"> </w:t>
      </w:r>
      <w:r>
        <w:tab/>
      </w:r>
      <w:r w:rsidRPr="006A4FE7">
        <w:rPr>
          <w:rFonts w:eastAsia="Courier New"/>
          <w:lang w:eastAsia="fr-FR" w:bidi="fr-FR"/>
        </w:rPr>
        <w:t>La dernière migration estivale vers l'intérieur des terres des hab</w:t>
      </w:r>
      <w:r w:rsidRPr="006A4FE7">
        <w:rPr>
          <w:rFonts w:eastAsia="Courier New"/>
          <w:lang w:eastAsia="fr-FR" w:bidi="fr-FR"/>
        </w:rPr>
        <w:t>i</w:t>
      </w:r>
      <w:r w:rsidRPr="006A4FE7">
        <w:rPr>
          <w:rFonts w:eastAsia="Courier New"/>
          <w:lang w:eastAsia="fr-FR" w:bidi="fr-FR"/>
        </w:rPr>
        <w:t>tants de la région de Povungnituk aura lieu en 1932.</w:t>
      </w:r>
    </w:p>
  </w:footnote>
  <w:footnote w:id="238">
    <w:p w:rsidR="000F3457" w:rsidRDefault="000F3457">
      <w:pPr>
        <w:pStyle w:val="Notedebasdepage"/>
      </w:pPr>
      <w:r>
        <w:rPr>
          <w:rStyle w:val="Appelnotedebasdep"/>
        </w:rPr>
        <w:t>*</w:t>
      </w:r>
      <w:r>
        <w:t xml:space="preserve"> </w:t>
      </w:r>
      <w:r>
        <w:tab/>
      </w:r>
      <w:r w:rsidRPr="006A4FE7">
        <w:rPr>
          <w:rFonts w:eastAsia="Courier New"/>
          <w:lang w:eastAsia="fr-FR" w:bidi="fr-FR"/>
        </w:rPr>
        <w:t>Les fonds venaient du Secrétariat d'État, qui devient l'interloc</w:t>
      </w:r>
      <w:r w:rsidRPr="006A4FE7">
        <w:rPr>
          <w:rFonts w:eastAsia="Courier New"/>
          <w:lang w:eastAsia="fr-FR" w:bidi="fr-FR"/>
        </w:rPr>
        <w:t>u</w:t>
      </w:r>
      <w:r w:rsidRPr="006A4FE7">
        <w:rPr>
          <w:rFonts w:eastAsia="Courier New"/>
          <w:lang w:eastAsia="fr-FR" w:bidi="fr-FR"/>
        </w:rPr>
        <w:t>teur officiel de la future association.</w:t>
      </w:r>
    </w:p>
  </w:footnote>
  <w:footnote w:id="239">
    <w:p w:rsidR="000F3457" w:rsidRDefault="000F3457" w:rsidP="000F3457">
      <w:pPr>
        <w:pStyle w:val="Notedebasdepage"/>
      </w:pPr>
      <w:r>
        <w:rPr>
          <w:rStyle w:val="Appelnotedebasdep"/>
        </w:rPr>
        <w:footnoteRef/>
      </w:r>
      <w:r>
        <w:tab/>
      </w:r>
      <w:r w:rsidRPr="006A4FE7">
        <w:rPr>
          <w:rFonts w:eastAsia="Courier New"/>
          <w:lang w:eastAsia="fr-FR" w:bidi="fr-FR"/>
        </w:rPr>
        <w:t xml:space="preserve">Québec, </w:t>
      </w:r>
      <w:r w:rsidRPr="006A4FE7">
        <w:rPr>
          <w:u w:val="single"/>
        </w:rPr>
        <w:t>La Convention de la Baie James et du Nord québécois</w:t>
      </w:r>
      <w:r w:rsidRPr="006A4FE7">
        <w:rPr>
          <w:rFonts w:eastAsia="Courier New"/>
          <w:lang w:eastAsia="fr-FR" w:bidi="fr-FR"/>
        </w:rPr>
        <w:t>. Editeur o</w:t>
      </w:r>
      <w:r w:rsidRPr="006A4FE7">
        <w:rPr>
          <w:rFonts w:eastAsia="Courier New"/>
          <w:lang w:eastAsia="fr-FR" w:bidi="fr-FR"/>
        </w:rPr>
        <w:t>f</w:t>
      </w:r>
      <w:r w:rsidRPr="006A4FE7">
        <w:rPr>
          <w:rFonts w:eastAsia="Courier New"/>
          <w:lang w:eastAsia="fr-FR" w:bidi="fr-FR"/>
        </w:rPr>
        <w:t>ficiel du Québec, 1976, 486 p.</w:t>
      </w:r>
    </w:p>
  </w:footnote>
  <w:footnote w:id="240">
    <w:p w:rsidR="000F3457" w:rsidRDefault="000F3457">
      <w:pPr>
        <w:pStyle w:val="Notedebasdepage"/>
      </w:pPr>
      <w:r>
        <w:rPr>
          <w:rStyle w:val="Appelnotedebasdep"/>
        </w:rPr>
        <w:t>*</w:t>
      </w:r>
      <w:r>
        <w:t xml:space="preserve"> </w:t>
      </w:r>
      <w:r>
        <w:tab/>
      </w:r>
      <w:r w:rsidRPr="006A4FE7">
        <w:rPr>
          <w:rFonts w:eastAsia="Courier New"/>
          <w:lang w:eastAsia="fr-FR" w:bidi="fr-FR"/>
        </w:rPr>
        <w:t>Cette somme couvrirait moins de dix exercices budgétaires annuels du gouve</w:t>
      </w:r>
      <w:r w:rsidRPr="006A4FE7">
        <w:rPr>
          <w:rFonts w:eastAsia="Courier New"/>
          <w:lang w:eastAsia="fr-FR" w:bidi="fr-FR"/>
        </w:rPr>
        <w:t>r</w:t>
      </w:r>
      <w:r w:rsidRPr="006A4FE7">
        <w:rPr>
          <w:rFonts w:eastAsia="Courier New"/>
          <w:lang w:eastAsia="fr-FR" w:bidi="fr-FR"/>
        </w:rPr>
        <w:t>nement québécois actuel.</w:t>
      </w:r>
    </w:p>
  </w:footnote>
  <w:footnote w:id="241">
    <w:p w:rsidR="000F3457" w:rsidRDefault="000F3457">
      <w:pPr>
        <w:pStyle w:val="Notedebasdepage"/>
      </w:pPr>
      <w:r>
        <w:rPr>
          <w:rStyle w:val="Appelnotedebasdep"/>
        </w:rPr>
        <w:t>*</w:t>
      </w:r>
      <w:r>
        <w:t xml:space="preserve"> </w:t>
      </w:r>
      <w:r>
        <w:tab/>
      </w:r>
      <w:r w:rsidRPr="006A4FE7">
        <w:rPr>
          <w:rFonts w:eastAsia="Courier New"/>
          <w:lang w:eastAsia="fr-FR" w:bidi="fr-FR"/>
        </w:rPr>
        <w:t>Comités locaux d'inscription</w:t>
      </w:r>
      <w:r w:rsidRPr="006A4FE7">
        <w:t> ;</w:t>
      </w:r>
      <w:r w:rsidRPr="006A4FE7">
        <w:rPr>
          <w:rFonts w:eastAsia="Courier New"/>
          <w:lang w:eastAsia="fr-FR" w:bidi="fr-FR"/>
        </w:rPr>
        <w:t xml:space="preserve"> Commission d'inscription</w:t>
      </w:r>
      <w:r w:rsidRPr="006A4FE7">
        <w:t> ;</w:t>
      </w:r>
      <w:r w:rsidRPr="006A4FE7">
        <w:rPr>
          <w:rFonts w:eastAsia="Courier New"/>
          <w:lang w:eastAsia="fr-FR" w:bidi="fr-FR"/>
        </w:rPr>
        <w:t xml:space="preserve"> Corporations co</w:t>
      </w:r>
      <w:r w:rsidRPr="006A4FE7">
        <w:rPr>
          <w:rFonts w:eastAsia="Courier New"/>
          <w:lang w:eastAsia="fr-FR" w:bidi="fr-FR"/>
        </w:rPr>
        <w:t>m</w:t>
      </w:r>
      <w:r w:rsidRPr="006A4FE7">
        <w:rPr>
          <w:rFonts w:eastAsia="Courier New"/>
          <w:lang w:eastAsia="fr-FR" w:bidi="fr-FR"/>
        </w:rPr>
        <w:t>munautaires Inuit</w:t>
      </w:r>
      <w:r w:rsidRPr="006A4FE7">
        <w:t> ;</w:t>
      </w:r>
      <w:r w:rsidRPr="006A4FE7">
        <w:rPr>
          <w:rFonts w:eastAsia="Courier New"/>
          <w:lang w:eastAsia="fr-FR" w:bidi="fr-FR"/>
        </w:rPr>
        <w:t xml:space="preserve"> Comité d'experts de l'environnement de la SEBJ</w:t>
      </w:r>
      <w:r w:rsidRPr="006A4FE7">
        <w:t> ;</w:t>
      </w:r>
      <w:r w:rsidRPr="006A4FE7">
        <w:rPr>
          <w:rFonts w:eastAsia="Courier New"/>
          <w:lang w:eastAsia="fr-FR" w:bidi="fr-FR"/>
        </w:rPr>
        <w:t xml:space="preserve"> corporations municipales</w:t>
      </w:r>
      <w:r w:rsidRPr="006A4FE7">
        <w:t> ;</w:t>
      </w:r>
      <w:r w:rsidRPr="006A4FE7">
        <w:rPr>
          <w:rFonts w:eastAsia="Courier New"/>
          <w:lang w:eastAsia="fr-FR" w:bidi="fr-FR"/>
        </w:rPr>
        <w:t xml:space="preserve"> Administration régionale et CRSSS</w:t>
      </w:r>
      <w:r w:rsidRPr="006A4FE7">
        <w:t> ;</w:t>
      </w:r>
      <w:r w:rsidRPr="006A4FE7">
        <w:rPr>
          <w:rFonts w:eastAsia="Courier New"/>
          <w:lang w:eastAsia="fr-FR" w:bidi="fr-FR"/>
        </w:rPr>
        <w:t xml:space="preserve"> CLSC, CH, CSS, Centres d'accueil en Hudsonie et en Ung</w:t>
      </w:r>
      <w:r w:rsidRPr="006A4FE7">
        <w:rPr>
          <w:rFonts w:eastAsia="Courier New"/>
          <w:lang w:eastAsia="fr-FR" w:bidi="fr-FR"/>
        </w:rPr>
        <w:t>a</w:t>
      </w:r>
      <w:r w:rsidRPr="006A4FE7">
        <w:rPr>
          <w:rFonts w:eastAsia="Courier New"/>
          <w:lang w:eastAsia="fr-FR" w:bidi="fr-FR"/>
        </w:rPr>
        <w:t>va</w:t>
      </w:r>
      <w:r w:rsidRPr="006A4FE7">
        <w:t> ;</w:t>
      </w:r>
      <w:r w:rsidRPr="006A4FE7">
        <w:rPr>
          <w:rFonts w:eastAsia="Courier New"/>
          <w:lang w:eastAsia="fr-FR" w:bidi="fr-FR"/>
        </w:rPr>
        <w:t xml:space="preserve"> Groupe de travail sur les services sociaux</w:t>
      </w:r>
      <w:r w:rsidRPr="006A4FE7">
        <w:t> ;</w:t>
      </w:r>
      <w:r w:rsidRPr="006A4FE7">
        <w:rPr>
          <w:rFonts w:eastAsia="Courier New"/>
          <w:lang w:eastAsia="fr-FR" w:bidi="fr-FR"/>
        </w:rPr>
        <w:t xml:space="preserve"> Commission scolaire</w:t>
      </w:r>
      <w:r w:rsidRPr="006A4FE7">
        <w:t> ;</w:t>
      </w:r>
      <w:r w:rsidRPr="006A4FE7">
        <w:rPr>
          <w:rFonts w:eastAsia="Courier New"/>
          <w:lang w:eastAsia="fr-FR" w:bidi="fr-FR"/>
        </w:rPr>
        <w:t xml:space="preserve"> comités locaux de parents d'él</w:t>
      </w:r>
      <w:r w:rsidRPr="006A4FE7">
        <w:rPr>
          <w:rFonts w:eastAsia="Courier New"/>
          <w:lang w:eastAsia="fr-FR" w:bidi="fr-FR"/>
        </w:rPr>
        <w:t>è</w:t>
      </w:r>
      <w:r w:rsidRPr="006A4FE7">
        <w:rPr>
          <w:rFonts w:eastAsia="Courier New"/>
          <w:lang w:eastAsia="fr-FR" w:bidi="fr-FR"/>
        </w:rPr>
        <w:t>ves</w:t>
      </w:r>
      <w:r w:rsidRPr="006A4FE7">
        <w:t> ;</w:t>
      </w:r>
      <w:r w:rsidRPr="006A4FE7">
        <w:rPr>
          <w:rFonts w:eastAsia="Courier New"/>
          <w:lang w:eastAsia="fr-FR" w:bidi="fr-FR"/>
        </w:rPr>
        <w:t xml:space="preserve"> Commission de la qualité de l'environnement</w:t>
      </w:r>
      <w:r w:rsidRPr="006A4FE7">
        <w:t> ;</w:t>
      </w:r>
      <w:r w:rsidRPr="006A4FE7">
        <w:rPr>
          <w:rFonts w:eastAsia="Courier New"/>
          <w:lang w:eastAsia="fr-FR" w:bidi="fr-FR"/>
        </w:rPr>
        <w:t xml:space="preserve"> c</w:t>
      </w:r>
      <w:r w:rsidRPr="006A4FE7">
        <w:rPr>
          <w:rFonts w:eastAsia="Courier New"/>
          <w:lang w:eastAsia="fr-FR" w:bidi="fr-FR"/>
        </w:rPr>
        <w:t>o</w:t>
      </w:r>
      <w:r w:rsidRPr="006A4FE7">
        <w:rPr>
          <w:rFonts w:eastAsia="Courier New"/>
          <w:lang w:eastAsia="fr-FR" w:bidi="fr-FR"/>
        </w:rPr>
        <w:t>mité de sélection des projets</w:t>
      </w:r>
      <w:r w:rsidRPr="006A4FE7">
        <w:t> ;</w:t>
      </w:r>
      <w:r w:rsidRPr="006A4FE7">
        <w:rPr>
          <w:rFonts w:eastAsia="Courier New"/>
          <w:lang w:eastAsia="fr-FR" w:bidi="fr-FR"/>
        </w:rPr>
        <w:t xml:space="preserve"> comité consultatif de l'environnement</w:t>
      </w:r>
      <w:r w:rsidRPr="006A4FE7">
        <w:t> ;</w:t>
      </w:r>
      <w:r w:rsidRPr="006A4FE7">
        <w:rPr>
          <w:rFonts w:eastAsia="Courier New"/>
          <w:lang w:eastAsia="fr-FR" w:bidi="fr-FR"/>
        </w:rPr>
        <w:t xml:space="preserve"> Conseil régional de Dév</w:t>
      </w:r>
      <w:r w:rsidRPr="006A4FE7">
        <w:rPr>
          <w:rFonts w:eastAsia="Courier New"/>
          <w:lang w:eastAsia="fr-FR" w:bidi="fr-FR"/>
        </w:rPr>
        <w:t>e</w:t>
      </w:r>
      <w:r w:rsidRPr="006A4FE7">
        <w:rPr>
          <w:rFonts w:eastAsia="Courier New"/>
          <w:lang w:eastAsia="fr-FR" w:bidi="fr-FR"/>
        </w:rPr>
        <w:t>loppement</w:t>
      </w:r>
      <w:r w:rsidRPr="006A4FE7">
        <w:t> ;</w:t>
      </w:r>
      <w:r w:rsidRPr="006A4FE7">
        <w:rPr>
          <w:rFonts w:eastAsia="Courier New"/>
          <w:lang w:eastAsia="fr-FR" w:bidi="fr-FR"/>
        </w:rPr>
        <w:t xml:space="preserve"> Comité conjoint de chasse et pêche</w:t>
      </w:r>
      <w:r w:rsidRPr="006A4FE7">
        <w:t> ;</w:t>
      </w:r>
      <w:r w:rsidRPr="006A4FE7">
        <w:rPr>
          <w:rFonts w:eastAsia="Courier New"/>
          <w:lang w:eastAsia="fr-FR" w:bidi="fr-FR"/>
        </w:rPr>
        <w:t xml:space="preserve"> Corporation Inuite de d</w:t>
      </w:r>
      <w:r w:rsidRPr="006A4FE7">
        <w:rPr>
          <w:rFonts w:eastAsia="Courier New"/>
          <w:lang w:eastAsia="fr-FR" w:bidi="fr-FR"/>
        </w:rPr>
        <w:t>é</w:t>
      </w:r>
      <w:r w:rsidRPr="006A4FE7">
        <w:rPr>
          <w:rFonts w:eastAsia="Courier New"/>
          <w:lang w:eastAsia="fr-FR" w:bidi="fr-FR"/>
        </w:rPr>
        <w:t>veloppement</w:t>
      </w:r>
      <w:r w:rsidRPr="006A4FE7">
        <w:t> ;</w:t>
      </w:r>
      <w:r w:rsidRPr="006A4FE7">
        <w:rPr>
          <w:rFonts w:eastAsia="Courier New"/>
          <w:lang w:eastAsia="fr-FR" w:bidi="fr-FR"/>
        </w:rPr>
        <w:t xml:space="preserve"> Comité de main-d'oeuvre</w:t>
      </w:r>
      <w:r w:rsidRPr="006A4FE7">
        <w:t> ;</w:t>
      </w:r>
      <w:r w:rsidRPr="006A4FE7">
        <w:rPr>
          <w:rFonts w:eastAsia="Courier New"/>
          <w:lang w:eastAsia="fr-FR" w:bidi="fr-FR"/>
        </w:rPr>
        <w:t xml:space="preserve"> Comité provisoire de développ</w:t>
      </w:r>
      <w:r w:rsidRPr="006A4FE7">
        <w:rPr>
          <w:rFonts w:eastAsia="Courier New"/>
          <w:lang w:eastAsia="fr-FR" w:bidi="fr-FR"/>
        </w:rPr>
        <w:t>e</w:t>
      </w:r>
      <w:r w:rsidRPr="006A4FE7">
        <w:rPr>
          <w:rFonts w:eastAsia="Courier New"/>
          <w:lang w:eastAsia="fr-FR" w:bidi="fr-FR"/>
        </w:rPr>
        <w:t>ment éc</w:t>
      </w:r>
      <w:r w:rsidRPr="006A4FE7">
        <w:rPr>
          <w:rFonts w:eastAsia="Courier New"/>
          <w:lang w:eastAsia="fr-FR" w:bidi="fr-FR"/>
        </w:rPr>
        <w:t>o</w:t>
      </w:r>
      <w:r w:rsidRPr="006A4FE7">
        <w:rPr>
          <w:rFonts w:eastAsia="Courier New"/>
          <w:lang w:eastAsia="fr-FR" w:bidi="fr-FR"/>
        </w:rPr>
        <w:t>nomique</w:t>
      </w:r>
      <w:r w:rsidRPr="006A4FE7">
        <w:t> ;</w:t>
      </w:r>
      <w:r w:rsidRPr="006A4FE7">
        <w:rPr>
          <w:rFonts w:eastAsia="Courier New"/>
          <w:lang w:eastAsia="fr-FR" w:bidi="fr-FR"/>
        </w:rPr>
        <w:t xml:space="preserve"> et d'autres encore, imperceptibles à l'œil nu.</w:t>
      </w:r>
    </w:p>
  </w:footnote>
  <w:footnote w:id="242">
    <w:p w:rsidR="000F3457" w:rsidRDefault="000F3457">
      <w:pPr>
        <w:pStyle w:val="Notedebasdepage"/>
      </w:pPr>
      <w:r>
        <w:rPr>
          <w:rStyle w:val="Appelnotedebasdep"/>
        </w:rPr>
        <w:footnoteRef/>
      </w:r>
      <w:r>
        <w:t xml:space="preserve"> </w:t>
      </w:r>
      <w:r>
        <w:tab/>
      </w:r>
      <w:r w:rsidRPr="006A4FE7">
        <w:rPr>
          <w:rFonts w:eastAsia="Courier New"/>
          <w:lang w:eastAsia="fr-FR" w:bidi="fr-FR"/>
        </w:rPr>
        <w:t xml:space="preserve">Roulant, </w:t>
      </w:r>
      <w:r w:rsidRPr="003520C4">
        <w:rPr>
          <w:rFonts w:eastAsia="Courier New"/>
          <w:i/>
          <w:lang w:eastAsia="fr-FR" w:bidi="fr-FR"/>
        </w:rPr>
        <w:t>Op. cit</w:t>
      </w:r>
      <w:r w:rsidRPr="006A4FE7">
        <w:rPr>
          <w:rFonts w:eastAsia="Courier New"/>
          <w:lang w:eastAsia="fr-FR" w:bidi="fr-FR"/>
        </w:rPr>
        <w:t>., p. 230</w:t>
      </w:r>
      <w:r>
        <w:rPr>
          <w:rFonts w:eastAsia="Courier New"/>
          <w:lang w:eastAsia="fr-FR" w:bidi="fr-FR"/>
        </w:rPr>
        <w:t>.</w:t>
      </w:r>
    </w:p>
  </w:footnote>
  <w:footnote w:id="243">
    <w:p w:rsidR="000F3457" w:rsidRDefault="000F3457">
      <w:pPr>
        <w:pStyle w:val="Notedebasdepage"/>
      </w:pPr>
      <w:r>
        <w:rPr>
          <w:rStyle w:val="Appelnotedebasdep"/>
        </w:rPr>
        <w:t>*</w:t>
      </w:r>
      <w:r>
        <w:t xml:space="preserve"> </w:t>
      </w:r>
      <w:r>
        <w:tab/>
      </w:r>
      <w:r w:rsidRPr="006A4FE7">
        <w:rPr>
          <w:rFonts w:eastAsia="Courier New"/>
          <w:lang w:eastAsia="fr-FR" w:bidi="fr-FR"/>
        </w:rPr>
        <w:t>Beaucoup de jeunes Inuit méprisent les coopératives qu'ils jugent sales, brouillonnes, populistes, affaires de "vieux E</w:t>
      </w:r>
      <w:r w:rsidRPr="006A4FE7">
        <w:rPr>
          <w:rFonts w:eastAsia="Courier New"/>
          <w:lang w:eastAsia="fr-FR" w:bidi="fr-FR"/>
        </w:rPr>
        <w:t>s</w:t>
      </w:r>
      <w:r w:rsidRPr="006A4FE7">
        <w:rPr>
          <w:rFonts w:eastAsia="Courier New"/>
          <w:lang w:eastAsia="fr-FR" w:bidi="fr-FR"/>
        </w:rPr>
        <w:t>quimaux".</w:t>
      </w:r>
    </w:p>
  </w:footnote>
  <w:footnote w:id="244">
    <w:p w:rsidR="000F3457" w:rsidRDefault="000F3457">
      <w:pPr>
        <w:pStyle w:val="Notedebasdepage"/>
      </w:pPr>
      <w:r>
        <w:rPr>
          <w:rStyle w:val="Appelnotedebasdep"/>
        </w:rPr>
        <w:footnoteRef/>
      </w:r>
      <w:r>
        <w:t xml:space="preserve"> </w:t>
      </w:r>
      <w:r>
        <w:tab/>
      </w:r>
      <w:r w:rsidRPr="006A4FE7">
        <w:rPr>
          <w:rFonts w:eastAsia="Courier New"/>
          <w:lang w:eastAsia="fr-FR" w:bidi="fr-FR"/>
        </w:rPr>
        <w:t>Roulant</w:t>
      </w:r>
      <w:r w:rsidRPr="003520C4">
        <w:rPr>
          <w:rFonts w:eastAsia="Courier New"/>
          <w:i/>
          <w:lang w:eastAsia="fr-FR" w:bidi="fr-FR"/>
        </w:rPr>
        <w:t>, Op.cit</w:t>
      </w:r>
      <w:r w:rsidRPr="006A4FE7">
        <w:rPr>
          <w:rFonts w:eastAsia="Courier New"/>
          <w:lang w:eastAsia="fr-FR" w:bidi="fr-FR"/>
        </w:rPr>
        <w:t>., p. 214.</w:t>
      </w:r>
    </w:p>
  </w:footnote>
  <w:footnote w:id="245">
    <w:p w:rsidR="000F3457" w:rsidRDefault="000F3457">
      <w:pPr>
        <w:pStyle w:val="Notedebasdepage"/>
      </w:pPr>
      <w:r>
        <w:rPr>
          <w:rStyle w:val="Appelnotedebasdep"/>
        </w:rPr>
        <w:t>*</w:t>
      </w:r>
      <w:r>
        <w:t xml:space="preserve"> </w:t>
      </w:r>
      <w:r>
        <w:tab/>
      </w:r>
      <w:r w:rsidRPr="006A4FE7">
        <w:rPr>
          <w:rFonts w:eastAsia="Courier New"/>
          <w:lang w:eastAsia="fr-FR" w:bidi="fr-FR"/>
        </w:rPr>
        <w:t>Voir a</w:t>
      </w:r>
      <w:r w:rsidRPr="006A4FE7">
        <w:rPr>
          <w:rFonts w:eastAsia="Courier New"/>
          <w:lang w:eastAsia="fr-FR" w:bidi="fr-FR"/>
        </w:rPr>
        <w:t>n</w:t>
      </w:r>
      <w:r w:rsidRPr="006A4FE7">
        <w:rPr>
          <w:rFonts w:eastAsia="Courier New"/>
          <w:lang w:eastAsia="fr-FR" w:bidi="fr-FR"/>
        </w:rPr>
        <w:t>nexe</w:t>
      </w:r>
      <w:r>
        <w:rPr>
          <w:rFonts w:eastAsia="Courier New"/>
          <w:lang w:eastAsia="fr-FR" w:bidi="fr-FR"/>
        </w:rPr>
        <w:t>.</w:t>
      </w:r>
    </w:p>
  </w:footnote>
  <w:footnote w:id="246">
    <w:p w:rsidR="000F3457" w:rsidRDefault="000F3457">
      <w:pPr>
        <w:pStyle w:val="Notedebasdepage"/>
      </w:pPr>
      <w:r>
        <w:rPr>
          <w:rStyle w:val="Appelnotedebasdep"/>
        </w:rPr>
        <w:t>*</w:t>
      </w:r>
      <w:r>
        <w:t xml:space="preserve"> </w:t>
      </w:r>
      <w:r>
        <w:tab/>
      </w:r>
      <w:r w:rsidRPr="006A4FE7">
        <w:rPr>
          <w:rFonts w:eastAsia="Courier New"/>
          <w:lang w:eastAsia="fr-FR" w:bidi="fr-FR"/>
        </w:rPr>
        <w:t>En 1967, le budget de la DGNQ tournait autour des 3 millions. Deux ans plus tard, il était passé à 5 millions et en 1972 Québec d</w:t>
      </w:r>
      <w:r w:rsidRPr="006A4FE7">
        <w:rPr>
          <w:rFonts w:eastAsia="Courier New"/>
          <w:lang w:eastAsia="fr-FR" w:bidi="fr-FR"/>
        </w:rPr>
        <w:t>é</w:t>
      </w:r>
      <w:r w:rsidRPr="006A4FE7">
        <w:rPr>
          <w:rFonts w:eastAsia="Courier New"/>
          <w:lang w:eastAsia="fr-FR" w:bidi="fr-FR"/>
        </w:rPr>
        <w:t>pensait au-delà de 10 millions aux mêmes fins. Projetez jusqu'à 1986 et voyez si vous n'atte</w:t>
      </w:r>
      <w:r w:rsidRPr="006A4FE7">
        <w:rPr>
          <w:rFonts w:eastAsia="Courier New"/>
          <w:lang w:eastAsia="fr-FR" w:bidi="fr-FR"/>
        </w:rPr>
        <w:t>i</w:t>
      </w:r>
      <w:r w:rsidRPr="006A4FE7">
        <w:rPr>
          <w:rFonts w:eastAsia="Courier New"/>
          <w:lang w:eastAsia="fr-FR" w:bidi="fr-FR"/>
        </w:rPr>
        <w:t>gnez pas 20 millions.</w:t>
      </w:r>
    </w:p>
  </w:footnote>
  <w:footnote w:id="247">
    <w:p w:rsidR="000F3457" w:rsidRDefault="000F3457">
      <w:pPr>
        <w:pStyle w:val="Notedebasdepage"/>
      </w:pPr>
      <w:r>
        <w:rPr>
          <w:rStyle w:val="Appelnotedebasdep"/>
        </w:rPr>
        <w:footnoteRef/>
      </w:r>
      <w:r>
        <w:t xml:space="preserve"> </w:t>
      </w:r>
      <w:r>
        <w:tab/>
      </w:r>
      <w:r w:rsidRPr="006A4FE7">
        <w:rPr>
          <w:rFonts w:eastAsia="Courier New"/>
          <w:lang w:eastAsia="fr-FR" w:bidi="fr-FR"/>
        </w:rPr>
        <w:t>N. Roulant, op. cit., p. 298</w:t>
      </w:r>
      <w:r>
        <w:rPr>
          <w:rFonts w:eastAsia="Courier New"/>
          <w:lang w:eastAsia="fr-FR" w:bidi="fr-FR"/>
        </w:rPr>
        <w:t>.</w:t>
      </w:r>
    </w:p>
  </w:footnote>
  <w:footnote w:id="248">
    <w:p w:rsidR="000F3457" w:rsidRDefault="000F3457">
      <w:pPr>
        <w:pStyle w:val="Notedebasdepage"/>
      </w:pPr>
      <w:r>
        <w:rPr>
          <w:rStyle w:val="Appelnotedebasdep"/>
        </w:rPr>
        <w:t>*</w:t>
      </w:r>
      <w:r>
        <w:t xml:space="preserve"> </w:t>
      </w:r>
      <w:r>
        <w:tab/>
      </w:r>
      <w:r w:rsidRPr="006A4FE7">
        <w:t>Association ethnique des Indiens de Radissonie, cosignataire de l'Entente de la Baie James.</w:t>
      </w:r>
    </w:p>
  </w:footnote>
  <w:footnote w:id="249">
    <w:p w:rsidR="000F3457" w:rsidRDefault="000F3457">
      <w:pPr>
        <w:pStyle w:val="Notedebasdepage"/>
      </w:pPr>
      <w:r>
        <w:rPr>
          <w:rStyle w:val="Appelnotedebasdep"/>
        </w:rPr>
        <w:t>*</w:t>
      </w:r>
      <w:r>
        <w:t xml:space="preserve"> </w:t>
      </w:r>
      <w:r>
        <w:tab/>
      </w:r>
      <w:r w:rsidRPr="006A4FE7">
        <w:rPr>
          <w:rFonts w:eastAsia="Courier New"/>
          <w:lang w:eastAsia="fr-FR" w:bidi="fr-FR"/>
        </w:rPr>
        <w:t>Un anthropologue ayant collaboré au chapitre sur les autochtones de ce d</w:t>
      </w:r>
      <w:r w:rsidRPr="006A4FE7">
        <w:rPr>
          <w:rFonts w:eastAsia="Courier New"/>
          <w:lang w:eastAsia="fr-FR" w:bidi="fr-FR"/>
        </w:rPr>
        <w:t>o</w:t>
      </w:r>
      <w:r w:rsidRPr="006A4FE7">
        <w:rPr>
          <w:rFonts w:eastAsia="Courier New"/>
          <w:lang w:eastAsia="fr-FR" w:bidi="fr-FR"/>
        </w:rPr>
        <w:t>cument, n'est pas satisfait des "ajustements" que les hommes de M. Laurin auraient fait subir à son texte original.</w:t>
      </w:r>
    </w:p>
  </w:footnote>
  <w:footnote w:id="250">
    <w:p w:rsidR="000F3457" w:rsidRDefault="000F3457">
      <w:pPr>
        <w:pStyle w:val="Notedebasdepage"/>
      </w:pPr>
      <w:r>
        <w:rPr>
          <w:rStyle w:val="Appelnotedebasdep"/>
        </w:rPr>
        <w:t>**</w:t>
      </w:r>
      <w:r>
        <w:t xml:space="preserve"> </w:t>
      </w:r>
      <w:r>
        <w:tab/>
      </w:r>
      <w:r w:rsidRPr="006A4FE7">
        <w:rPr>
          <w:rFonts w:eastAsia="Courier New"/>
          <w:lang w:eastAsia="fr-FR" w:bidi="fr-FR"/>
        </w:rPr>
        <w:t>Tel est l'avis du juriste Roulant, déjà cité.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457" w:rsidRDefault="000F3457" w:rsidP="000F345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La souveraineté du Québec... Actes du colloque annuel de l’ACSALF 1978.</w:t>
    </w:r>
    <w:r w:rsidRPr="00C90835">
      <w:rPr>
        <w:rFonts w:ascii="Times New Roman" w:hAnsi="Times New Roman"/>
      </w:rPr>
      <w:t xml:space="preserve"> </w:t>
    </w:r>
    <w:r>
      <w:rPr>
        <w:rFonts w:ascii="Times New Roman" w:hAnsi="Times New Roman"/>
      </w:rPr>
      <w:t>(1978)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9E53AC">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6</w:t>
    </w:r>
    <w:r>
      <w:rPr>
        <w:rStyle w:val="Numrodepage"/>
        <w:rFonts w:ascii="Times New Roman" w:hAnsi="Times New Roman"/>
      </w:rPr>
      <w:fldChar w:fldCharType="end"/>
    </w:r>
  </w:p>
  <w:p w:rsidR="000F3457" w:rsidRDefault="000F345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6EB"/>
    <w:multiLevelType w:val="multilevel"/>
    <w:tmpl w:val="43B60AC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785662"/>
    <w:multiLevelType w:val="multilevel"/>
    <w:tmpl w:val="62E6A10A"/>
    <w:lvl w:ilvl="0">
      <w:start w:val="1"/>
      <w:numFmt w:val="lowerLetter"/>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842CF8"/>
    <w:multiLevelType w:val="multilevel"/>
    <w:tmpl w:val="E3B8B52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A1046A"/>
    <w:multiLevelType w:val="multilevel"/>
    <w:tmpl w:val="1D105C16"/>
    <w:lvl w:ilvl="0">
      <w:start w:val="4"/>
      <w:numFmt w:val="upperRoman"/>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985970"/>
    <w:multiLevelType w:val="multilevel"/>
    <w:tmpl w:val="A936FD3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756362"/>
    <w:multiLevelType w:val="multilevel"/>
    <w:tmpl w:val="E1B8E962"/>
    <w:lvl w:ilvl="0">
      <w:start w:val="139"/>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1F38BD"/>
    <w:multiLevelType w:val="multilevel"/>
    <w:tmpl w:val="B35EB55C"/>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4B0DFA"/>
    <w:multiLevelType w:val="multilevel"/>
    <w:tmpl w:val="C3900BA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255CE6"/>
    <w:multiLevelType w:val="multilevel"/>
    <w:tmpl w:val="79D2D268"/>
    <w:lvl w:ilvl="0">
      <w:start w:val="105"/>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4A5B80"/>
    <w:multiLevelType w:val="multilevel"/>
    <w:tmpl w:val="EF7AB5D4"/>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15200C"/>
    <w:multiLevelType w:val="multilevel"/>
    <w:tmpl w:val="6986C570"/>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6F09CC"/>
    <w:multiLevelType w:val="multilevel"/>
    <w:tmpl w:val="1F0A495C"/>
    <w:lvl w:ilvl="0">
      <w:start w:val="130"/>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2152E6"/>
    <w:multiLevelType w:val="multilevel"/>
    <w:tmpl w:val="F3046BC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B02B9B"/>
    <w:multiLevelType w:val="multilevel"/>
    <w:tmpl w:val="43B4CEF4"/>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F75F55"/>
    <w:multiLevelType w:val="multilevel"/>
    <w:tmpl w:val="F22ADB60"/>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B865EF"/>
    <w:multiLevelType w:val="multilevel"/>
    <w:tmpl w:val="C1404F34"/>
    <w:lvl w:ilvl="0">
      <w:start w:val="1"/>
      <w:numFmt w:val="lowerLetter"/>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C505F5"/>
    <w:multiLevelType w:val="multilevel"/>
    <w:tmpl w:val="5F5EFF9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4C3FCB"/>
    <w:multiLevelType w:val="multilevel"/>
    <w:tmpl w:val="06F07824"/>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9575B7"/>
    <w:multiLevelType w:val="multilevel"/>
    <w:tmpl w:val="7B804C84"/>
    <w:lvl w:ilvl="0">
      <w:start w:val="1"/>
      <w:numFmt w:val="upperLetter"/>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5E1267"/>
    <w:multiLevelType w:val="multilevel"/>
    <w:tmpl w:val="482C5446"/>
    <w:lvl w:ilvl="0">
      <w:start w:val="2"/>
      <w:numFmt w:val="upperRoman"/>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7B6C52"/>
    <w:multiLevelType w:val="multilevel"/>
    <w:tmpl w:val="AB7A1A7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F2685B"/>
    <w:multiLevelType w:val="multilevel"/>
    <w:tmpl w:val="7974D6F8"/>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CB446A"/>
    <w:multiLevelType w:val="multilevel"/>
    <w:tmpl w:val="BB0C3B38"/>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B41BA8"/>
    <w:multiLevelType w:val="multilevel"/>
    <w:tmpl w:val="7B32C78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356423"/>
    <w:multiLevelType w:val="multilevel"/>
    <w:tmpl w:val="D2D48BDC"/>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0F2765"/>
    <w:multiLevelType w:val="multilevel"/>
    <w:tmpl w:val="2B7A3660"/>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687623"/>
    <w:multiLevelType w:val="multilevel"/>
    <w:tmpl w:val="EBBAEAC8"/>
    <w:lvl w:ilvl="0">
      <w:start w:val="1"/>
      <w:numFmt w:val="bullet"/>
      <w:lvlText w:val="-"/>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F20195"/>
    <w:multiLevelType w:val="multilevel"/>
    <w:tmpl w:val="A92A6316"/>
    <w:lvl w:ilvl="0">
      <w:start w:val="3"/>
      <w:numFmt w:val="upperRoman"/>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DC6E53"/>
    <w:multiLevelType w:val="hybridMultilevel"/>
    <w:tmpl w:val="26B2E104"/>
    <w:lvl w:ilvl="0" w:tplc="A1A021B2">
      <w:start w:val="1"/>
      <w:numFmt w:val="decimal"/>
      <w:lvlText w:val="%1."/>
      <w:lvlJc w:val="left"/>
      <w:pPr>
        <w:ind w:left="1020" w:hanging="6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BD967CF"/>
    <w:multiLevelType w:val="multilevel"/>
    <w:tmpl w:val="5BA2D8E2"/>
    <w:lvl w:ilvl="0">
      <w:start w:val="1"/>
      <w:numFmt w:val="upperLetter"/>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DD03EA9"/>
    <w:multiLevelType w:val="multilevel"/>
    <w:tmpl w:val="4CB6336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206857"/>
    <w:multiLevelType w:val="multilevel"/>
    <w:tmpl w:val="3F82B5CA"/>
    <w:lvl w:ilvl="0">
      <w:start w:val="4"/>
      <w:numFmt w:val="upperLetter"/>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A2608A"/>
    <w:multiLevelType w:val="multilevel"/>
    <w:tmpl w:val="C3067768"/>
    <w:lvl w:ilvl="0">
      <w:start w:val="4"/>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4822F4"/>
    <w:multiLevelType w:val="multilevel"/>
    <w:tmpl w:val="357C303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33F1518"/>
    <w:multiLevelType w:val="multilevel"/>
    <w:tmpl w:val="D2FED184"/>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64F161D"/>
    <w:multiLevelType w:val="multilevel"/>
    <w:tmpl w:val="12D016D0"/>
    <w:lvl w:ilvl="0">
      <w:start w:val="124"/>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2C3A91"/>
    <w:multiLevelType w:val="multilevel"/>
    <w:tmpl w:val="08748C6A"/>
    <w:lvl w:ilvl="0">
      <w:start w:val="1"/>
      <w:numFmt w:val="bullet"/>
      <w:lvlText w:val="-"/>
      <w:lvlJc w:val="left"/>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4"/>
  </w:num>
  <w:num w:numId="3">
    <w:abstractNumId w:val="33"/>
  </w:num>
  <w:num w:numId="4">
    <w:abstractNumId w:val="6"/>
  </w:num>
  <w:num w:numId="5">
    <w:abstractNumId w:val="1"/>
  </w:num>
  <w:num w:numId="6">
    <w:abstractNumId w:val="21"/>
  </w:num>
  <w:num w:numId="7">
    <w:abstractNumId w:val="22"/>
  </w:num>
  <w:num w:numId="8">
    <w:abstractNumId w:val="12"/>
  </w:num>
  <w:num w:numId="9">
    <w:abstractNumId w:val="19"/>
  </w:num>
  <w:num w:numId="10">
    <w:abstractNumId w:val="16"/>
  </w:num>
  <w:num w:numId="11">
    <w:abstractNumId w:val="15"/>
  </w:num>
  <w:num w:numId="12">
    <w:abstractNumId w:val="2"/>
  </w:num>
  <w:num w:numId="13">
    <w:abstractNumId w:val="9"/>
  </w:num>
  <w:num w:numId="14">
    <w:abstractNumId w:val="7"/>
  </w:num>
  <w:num w:numId="15">
    <w:abstractNumId w:val="36"/>
  </w:num>
  <w:num w:numId="16">
    <w:abstractNumId w:val="14"/>
  </w:num>
  <w:num w:numId="17">
    <w:abstractNumId w:val="23"/>
  </w:num>
  <w:num w:numId="18">
    <w:abstractNumId w:val="8"/>
  </w:num>
  <w:num w:numId="19">
    <w:abstractNumId w:val="18"/>
  </w:num>
  <w:num w:numId="20">
    <w:abstractNumId w:val="31"/>
  </w:num>
  <w:num w:numId="21">
    <w:abstractNumId w:val="26"/>
  </w:num>
  <w:num w:numId="22">
    <w:abstractNumId w:val="27"/>
  </w:num>
  <w:num w:numId="23">
    <w:abstractNumId w:val="29"/>
  </w:num>
  <w:num w:numId="24">
    <w:abstractNumId w:val="0"/>
  </w:num>
  <w:num w:numId="25">
    <w:abstractNumId w:val="32"/>
  </w:num>
  <w:num w:numId="26">
    <w:abstractNumId w:val="10"/>
  </w:num>
  <w:num w:numId="27">
    <w:abstractNumId w:val="34"/>
  </w:num>
  <w:num w:numId="28">
    <w:abstractNumId w:val="13"/>
  </w:num>
  <w:num w:numId="29">
    <w:abstractNumId w:val="35"/>
  </w:num>
  <w:num w:numId="30">
    <w:abstractNumId w:val="25"/>
  </w:num>
  <w:num w:numId="31">
    <w:abstractNumId w:val="11"/>
  </w:num>
  <w:num w:numId="32">
    <w:abstractNumId w:val="30"/>
  </w:num>
  <w:num w:numId="33">
    <w:abstractNumId w:val="17"/>
  </w:num>
  <w:num w:numId="34">
    <w:abstractNumId w:val="20"/>
  </w:num>
  <w:num w:numId="35">
    <w:abstractNumId w:val="5"/>
  </w:num>
  <w:num w:numId="36">
    <w:abstractNumId w:val="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F3457"/>
    <w:rsid w:val="009E53AC"/>
    <w:rsid w:val="00E26FB3"/>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B63FCA6D-AC7A-1F44-991B-624B2575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A66B26"/>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48699D"/>
    <w:pPr>
      <w:widowControl w:val="0"/>
    </w:pPr>
    <w:rPr>
      <w:rFonts w:ascii="Times New Roman" w:hAnsi="Times New Roman"/>
      <w:b w:val="0"/>
      <w:color w:val="000080"/>
      <w:sz w:val="32"/>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B45DDB"/>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07BD6"/>
    <w:rPr>
      <w:b w:val="0"/>
      <w:sz w:val="6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iCs/>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iCs/>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iCs/>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bCs/>
      <w:i/>
      <w:iCs/>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
    <w:rsid w:val="00A66B26"/>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5F6132"/>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iCs/>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bCs/>
      <w:i/>
      <w:iCs/>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iCs/>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477372"/>
    <w:pPr>
      <w:spacing w:before="120" w:after="120"/>
      <w:ind w:firstLine="0"/>
      <w:jc w:val="center"/>
    </w:pPr>
    <w:rPr>
      <w:rFonts w:eastAsia="Courier New"/>
      <w:b/>
      <w:color w:val="000090"/>
      <w:sz w:val="24"/>
      <w:lang w:eastAsia="fr-FR" w:bidi="fr-FR"/>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val="0"/>
      <w:iCs w:val="0"/>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iCs/>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bCs/>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bCs/>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bCs/>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paragraph" w:customStyle="1" w:styleId="Titlest20">
    <w:name w:val="Title_st 2"/>
    <w:basedOn w:val="Titlest"/>
    <w:autoRedefine/>
    <w:rsid w:val="00907BD6"/>
    <w:rPr>
      <w:sz w:val="48"/>
    </w:rPr>
  </w:style>
  <w:style w:type="character" w:customStyle="1" w:styleId="Corpsdutexte211ptItalique">
    <w:name w:val="Corps du texte (2) + 11 pt;Italique"/>
    <w:rsid w:val="008524E2"/>
    <w:rPr>
      <w:rFonts w:ascii="Courier New" w:eastAsia="Courier New" w:hAnsi="Courier New" w:cs="Courier New"/>
      <w:b w:val="0"/>
      <w:bCs w:val="0"/>
      <w:i/>
      <w:iCs/>
      <w:smallCaps w:val="0"/>
      <w:strike w:val="0"/>
      <w:color w:val="000000"/>
      <w:spacing w:val="0"/>
      <w:w w:val="100"/>
      <w:position w:val="0"/>
      <w:sz w:val="22"/>
      <w:szCs w:val="22"/>
      <w:u w:val="none"/>
      <w:lang w:val="fr-FR" w:eastAsia="fr-FR" w:bidi="fr-FR"/>
    </w:rPr>
  </w:style>
  <w:style w:type="paragraph" w:customStyle="1" w:styleId="aa">
    <w:name w:val="aa"/>
    <w:basedOn w:val="Normal"/>
    <w:autoRedefine/>
    <w:rsid w:val="009B1185"/>
    <w:pPr>
      <w:spacing w:before="120" w:after="120"/>
      <w:jc w:val="both"/>
    </w:pPr>
    <w:rPr>
      <w:b/>
      <w:i/>
      <w:color w:val="FF0000"/>
      <w:sz w:val="32"/>
    </w:rPr>
  </w:style>
  <w:style w:type="character" w:customStyle="1" w:styleId="Corpsdutexte411ptNonGras">
    <w:name w:val="Corps du texte (4) + 11 pt;Non Gras"/>
    <w:rsid w:val="009B1185"/>
    <w:rPr>
      <w:rFonts w:ascii="Arial" w:eastAsia="Arial" w:hAnsi="Arial" w:cs="Arial"/>
      <w:b/>
      <w:bCs/>
      <w:i w:val="0"/>
      <w:iCs w:val="0"/>
      <w:smallCaps w:val="0"/>
      <w:strike w:val="0"/>
      <w:color w:val="FFFFFF"/>
      <w:spacing w:val="0"/>
      <w:w w:val="100"/>
      <w:position w:val="0"/>
      <w:sz w:val="22"/>
      <w:szCs w:val="22"/>
      <w:u w:val="none"/>
      <w:lang w:val="fr-FR" w:eastAsia="fr-FR" w:bidi="fr-FR"/>
    </w:rPr>
  </w:style>
  <w:style w:type="paragraph" w:customStyle="1" w:styleId="b">
    <w:name w:val="b"/>
    <w:basedOn w:val="Normal"/>
    <w:autoRedefine/>
    <w:rsid w:val="009B1185"/>
    <w:pPr>
      <w:spacing w:before="120" w:after="120"/>
      <w:ind w:left="720"/>
    </w:pPr>
    <w:rPr>
      <w:i/>
      <w:color w:val="0000FF"/>
    </w:rPr>
  </w:style>
  <w:style w:type="paragraph" w:customStyle="1" w:styleId="bb">
    <w:name w:val="bb"/>
    <w:basedOn w:val="Normal"/>
    <w:rsid w:val="009B1185"/>
    <w:pPr>
      <w:spacing w:before="120" w:after="120"/>
      <w:ind w:left="540"/>
    </w:pPr>
    <w:rPr>
      <w:i/>
      <w:color w:val="0000FF"/>
    </w:rPr>
  </w:style>
  <w:style w:type="character" w:customStyle="1" w:styleId="Corpsdutexte1011ptGras">
    <w:name w:val="Corps du texte (10) + 11 pt;Gras"/>
    <w:rsid w:val="009B1185"/>
    <w:rPr>
      <w:rFonts w:ascii="Courier New" w:eastAsia="Courier New" w:hAnsi="Courier New" w:cs="Courier New"/>
      <w:b/>
      <w:bCs/>
      <w:i w:val="0"/>
      <w:iCs w:val="0"/>
      <w:smallCaps w:val="0"/>
      <w:strike w:val="0"/>
      <w:color w:val="000000"/>
      <w:spacing w:val="0"/>
      <w:w w:val="100"/>
      <w:position w:val="0"/>
      <w:sz w:val="22"/>
      <w:szCs w:val="22"/>
      <w:u w:val="none"/>
      <w:lang w:val="fr-FR" w:eastAsia="fr-FR" w:bidi="fr-FR"/>
    </w:rPr>
  </w:style>
  <w:style w:type="character" w:customStyle="1" w:styleId="Corpsdutexte11Arial10pt">
    <w:name w:val="Corps du texte (11) + Arial;10 pt"/>
    <w:rsid w:val="009B1185"/>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paragraph" w:customStyle="1" w:styleId="dd">
    <w:name w:val="dd"/>
    <w:basedOn w:val="Normal"/>
    <w:autoRedefine/>
    <w:rsid w:val="009B1185"/>
    <w:pPr>
      <w:spacing w:before="120" w:after="120"/>
      <w:ind w:left="1080"/>
    </w:pPr>
    <w:rPr>
      <w:i/>
      <w:color w:val="008000"/>
    </w:rPr>
  </w:style>
  <w:style w:type="character" w:customStyle="1" w:styleId="Corpsdutexte12105ptGrasItalique">
    <w:name w:val="Corps du texte (12) + 10.5 pt;Gras;Italique"/>
    <w:rsid w:val="009B1185"/>
    <w:rPr>
      <w:rFonts w:ascii="Courier New" w:eastAsia="Courier New" w:hAnsi="Courier New" w:cs="Courier New"/>
      <w:b/>
      <w:bCs/>
      <w:i/>
      <w:iCs/>
      <w:smallCaps w:val="0"/>
      <w:strike w:val="0"/>
      <w:color w:val="000000"/>
      <w:spacing w:val="0"/>
      <w:w w:val="100"/>
      <w:position w:val="0"/>
      <w:sz w:val="21"/>
      <w:szCs w:val="21"/>
      <w:u w:val="none"/>
      <w:lang w:val="fr-FR" w:eastAsia="fr-FR" w:bidi="fr-FR"/>
    </w:rPr>
  </w:style>
  <w:style w:type="character" w:customStyle="1" w:styleId="En-tte32">
    <w:name w:val="En-tête #3 (2)_"/>
    <w:link w:val="En-tte320"/>
    <w:rsid w:val="009B1185"/>
    <w:rPr>
      <w:sz w:val="8"/>
      <w:szCs w:val="8"/>
      <w:shd w:val="clear" w:color="auto" w:fill="FFFFFF"/>
    </w:rPr>
  </w:style>
  <w:style w:type="character" w:customStyle="1" w:styleId="En-tte32Arial10pt">
    <w:name w:val="En-tête #3 (2) + Arial;10 pt"/>
    <w:rsid w:val="009B1185"/>
    <w:rPr>
      <w:rFonts w:ascii="Arial" w:eastAsia="Arial" w:hAnsi="Arial" w:cs="Arial"/>
      <w:b/>
      <w:bCs/>
      <w:i w:val="0"/>
      <w:iCs w:val="0"/>
      <w:smallCaps w:val="0"/>
      <w:strike w:val="0"/>
      <w:color w:val="000000"/>
      <w:spacing w:val="0"/>
      <w:w w:val="100"/>
      <w:position w:val="0"/>
      <w:sz w:val="20"/>
      <w:szCs w:val="20"/>
      <w:u w:val="none"/>
      <w:lang w:val="fr-FR" w:eastAsia="fr-FR" w:bidi="fr-FR"/>
    </w:rPr>
  </w:style>
  <w:style w:type="paragraph" w:customStyle="1" w:styleId="figlgende">
    <w:name w:val="fig légende"/>
    <w:basedOn w:val="Normal0"/>
    <w:rsid w:val="009B1185"/>
    <w:rPr>
      <w:color w:val="000090"/>
      <w:sz w:val="24"/>
      <w:szCs w:val="16"/>
      <w:lang w:eastAsia="fr-FR"/>
    </w:rPr>
  </w:style>
  <w:style w:type="paragraph" w:customStyle="1" w:styleId="figst">
    <w:name w:val="fig st"/>
    <w:basedOn w:val="Normal"/>
    <w:autoRedefine/>
    <w:rsid w:val="00477372"/>
    <w:pPr>
      <w:spacing w:before="120" w:after="120"/>
      <w:ind w:firstLine="0"/>
      <w:jc w:val="center"/>
    </w:pPr>
    <w:rPr>
      <w:rFonts w:eastAsia="Courier New" w:cs="Arial"/>
      <w:color w:val="000090"/>
      <w:sz w:val="24"/>
      <w:szCs w:val="16"/>
      <w:lang w:eastAsia="fr-FR" w:bidi="fr-FR"/>
    </w:rPr>
  </w:style>
  <w:style w:type="character" w:customStyle="1" w:styleId="Corpsdutexte211ptGras">
    <w:name w:val="Corps du texte (2) + 11 pt;Gras"/>
    <w:rsid w:val="009B1185"/>
    <w:rPr>
      <w:rFonts w:ascii="Courier New" w:eastAsia="Courier New" w:hAnsi="Courier New" w:cs="Courier New"/>
      <w:b/>
      <w:bCs/>
      <w:i w:val="0"/>
      <w:iCs w:val="0"/>
      <w:smallCaps w:val="0"/>
      <w:strike w:val="0"/>
      <w:color w:val="000000"/>
      <w:spacing w:val="0"/>
      <w:w w:val="100"/>
      <w:position w:val="0"/>
      <w:sz w:val="22"/>
      <w:szCs w:val="22"/>
      <w:u w:val="none"/>
      <w:lang w:val="fr-FR" w:eastAsia="fr-FR" w:bidi="fr-FR"/>
    </w:rPr>
  </w:style>
  <w:style w:type="character" w:customStyle="1" w:styleId="En-tte33">
    <w:name w:val="En-tête #3 (3)_"/>
    <w:link w:val="En-tte330"/>
    <w:rsid w:val="009B1185"/>
    <w:rPr>
      <w:sz w:val="8"/>
      <w:szCs w:val="8"/>
      <w:shd w:val="clear" w:color="auto" w:fill="FFFFFF"/>
    </w:rPr>
  </w:style>
  <w:style w:type="character" w:customStyle="1" w:styleId="En-tte33105ptGras">
    <w:name w:val="En-tête #3 (3) + 10.5 pt;Gras"/>
    <w:rsid w:val="009B1185"/>
    <w:rPr>
      <w:rFonts w:ascii="Courier New" w:eastAsia="Courier New" w:hAnsi="Courier New" w:cs="Courier New"/>
      <w:b/>
      <w:bCs/>
      <w:i w:val="0"/>
      <w:iCs w:val="0"/>
      <w:smallCaps w:val="0"/>
      <w:strike w:val="0"/>
      <w:color w:val="000000"/>
      <w:spacing w:val="0"/>
      <w:w w:val="100"/>
      <w:position w:val="0"/>
      <w:sz w:val="21"/>
      <w:szCs w:val="21"/>
      <w:u w:val="none"/>
      <w:lang w:val="fr-FR" w:eastAsia="fr-FR" w:bidi="fr-FR"/>
    </w:rPr>
  </w:style>
  <w:style w:type="character" w:customStyle="1" w:styleId="En-tteoupieddepageGras">
    <w:name w:val="En-tête ou pied de page + Gras"/>
    <w:rsid w:val="009B1185"/>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style>
  <w:style w:type="character" w:customStyle="1" w:styleId="En-tte34">
    <w:name w:val="En-tête #3 (4)_"/>
    <w:link w:val="En-tte340"/>
    <w:rsid w:val="009B1185"/>
    <w:rPr>
      <w:b/>
      <w:bCs/>
      <w:sz w:val="21"/>
      <w:szCs w:val="21"/>
      <w:shd w:val="clear" w:color="auto" w:fill="FFFFFF"/>
    </w:rPr>
  </w:style>
  <w:style w:type="character" w:customStyle="1" w:styleId="En-tte344ptNonGras">
    <w:name w:val="En-tête #3 (4) + 4 pt;Non Gras"/>
    <w:rsid w:val="009B1185"/>
    <w:rPr>
      <w:rFonts w:ascii="Courier New" w:eastAsia="Courier New" w:hAnsi="Courier New" w:cs="Courier New"/>
      <w:b w:val="0"/>
      <w:bCs w:val="0"/>
      <w:i w:val="0"/>
      <w:iCs w:val="0"/>
      <w:smallCaps w:val="0"/>
      <w:strike w:val="0"/>
      <w:color w:val="000000"/>
      <w:spacing w:val="0"/>
      <w:w w:val="100"/>
      <w:position w:val="0"/>
      <w:sz w:val="8"/>
      <w:szCs w:val="8"/>
      <w:u w:val="none"/>
      <w:lang w:val="fr-FR" w:eastAsia="fr-FR" w:bidi="fr-FR"/>
    </w:rPr>
  </w:style>
  <w:style w:type="character" w:customStyle="1" w:styleId="En-tte35">
    <w:name w:val="En-tête #3 (5)_"/>
    <w:link w:val="En-tte350"/>
    <w:rsid w:val="009B1185"/>
    <w:rPr>
      <w:b/>
      <w:bCs/>
      <w:sz w:val="22"/>
      <w:szCs w:val="22"/>
      <w:shd w:val="clear" w:color="auto" w:fill="FFFFFF"/>
    </w:rPr>
  </w:style>
  <w:style w:type="character" w:customStyle="1" w:styleId="En-tte36">
    <w:name w:val="En-tête #3 (6)_"/>
    <w:link w:val="En-tte360"/>
    <w:rsid w:val="009B1185"/>
    <w:rPr>
      <w:rFonts w:ascii="Times New Roman" w:eastAsia="Times New Roman" w:hAnsi="Times New Roman"/>
      <w:b/>
      <w:bCs/>
      <w:spacing w:val="10"/>
      <w:shd w:val="clear" w:color="auto" w:fill="FFFFFF"/>
    </w:rPr>
  </w:style>
  <w:style w:type="character" w:customStyle="1" w:styleId="Corpsdutexte184ptNonGras">
    <w:name w:val="Corps du texte (18) + 4 pt;Non Gras"/>
    <w:rsid w:val="009B1185"/>
    <w:rPr>
      <w:rFonts w:ascii="Courier New" w:eastAsia="Courier New" w:hAnsi="Courier New" w:cs="Courier New"/>
      <w:b/>
      <w:bCs/>
      <w:i w:val="0"/>
      <w:iCs w:val="0"/>
      <w:smallCaps w:val="0"/>
      <w:strike w:val="0"/>
      <w:color w:val="000000"/>
      <w:spacing w:val="0"/>
      <w:w w:val="100"/>
      <w:position w:val="0"/>
      <w:sz w:val="8"/>
      <w:szCs w:val="8"/>
      <w:u w:val="none"/>
      <w:lang w:val="fr-FR" w:eastAsia="fr-FR" w:bidi="fr-FR"/>
    </w:rPr>
  </w:style>
  <w:style w:type="character" w:customStyle="1" w:styleId="En-tte37">
    <w:name w:val="En-tête #3 (7)_"/>
    <w:link w:val="En-tte370"/>
    <w:rsid w:val="009B1185"/>
    <w:rPr>
      <w:rFonts w:ascii="Arial" w:eastAsia="Arial" w:hAnsi="Arial" w:cs="Arial"/>
      <w:spacing w:val="20"/>
      <w:sz w:val="19"/>
      <w:szCs w:val="19"/>
      <w:shd w:val="clear" w:color="auto" w:fill="FFFFFF"/>
    </w:rPr>
  </w:style>
  <w:style w:type="character" w:customStyle="1" w:styleId="Corpsdutexte2AppleGothic6ptPetitesmajuscules">
    <w:name w:val="Corps du texte (2) + AppleGothic;6 pt;Petites majuscules"/>
    <w:rsid w:val="009B1185"/>
    <w:rPr>
      <w:rFonts w:ascii="AppleGothic" w:eastAsia="AppleGothic" w:hAnsi="AppleGothic" w:cs="AppleGothic"/>
      <w:b w:val="0"/>
      <w:bCs w:val="0"/>
      <w:i w:val="0"/>
      <w:iCs w:val="0"/>
      <w:smallCaps/>
      <w:strike w:val="0"/>
      <w:color w:val="000000"/>
      <w:spacing w:val="0"/>
      <w:w w:val="100"/>
      <w:position w:val="0"/>
      <w:sz w:val="12"/>
      <w:szCs w:val="12"/>
      <w:u w:val="single"/>
      <w:lang w:val="fr-FR" w:eastAsia="fr-FR" w:bidi="fr-FR"/>
    </w:rPr>
  </w:style>
  <w:style w:type="character" w:customStyle="1" w:styleId="Corpsdutexte2AppleGothic6pt">
    <w:name w:val="Corps du texte (2) + AppleGothic;6 pt"/>
    <w:rsid w:val="009B1185"/>
    <w:rPr>
      <w:rFonts w:ascii="AppleGothic" w:eastAsia="AppleGothic" w:hAnsi="AppleGothic" w:cs="AppleGothic"/>
      <w:b w:val="0"/>
      <w:bCs w:val="0"/>
      <w:i w:val="0"/>
      <w:iCs w:val="0"/>
      <w:smallCaps w:val="0"/>
      <w:strike w:val="0"/>
      <w:color w:val="000000"/>
      <w:spacing w:val="0"/>
      <w:w w:val="100"/>
      <w:position w:val="0"/>
      <w:sz w:val="12"/>
      <w:szCs w:val="12"/>
      <w:u w:val="single"/>
      <w:lang w:val="fr-FR" w:eastAsia="fr-FR" w:bidi="fr-FR"/>
    </w:rPr>
  </w:style>
  <w:style w:type="character" w:customStyle="1" w:styleId="En-tte35Espacement0pt">
    <w:name w:val="En-tête #3 (5) + Espacement 0 pt"/>
    <w:rsid w:val="009B1185"/>
    <w:rPr>
      <w:rFonts w:ascii="Courier New" w:eastAsia="Courier New" w:hAnsi="Courier New" w:cs="Courier New"/>
      <w:b/>
      <w:bCs/>
      <w:i w:val="0"/>
      <w:iCs w:val="0"/>
      <w:smallCaps w:val="0"/>
      <w:strike w:val="0"/>
      <w:color w:val="000000"/>
      <w:spacing w:val="-10"/>
      <w:w w:val="100"/>
      <w:position w:val="0"/>
      <w:sz w:val="22"/>
      <w:szCs w:val="22"/>
      <w:u w:val="none"/>
      <w:lang w:val="fr-FR" w:eastAsia="fr-FR" w:bidi="fr-FR"/>
    </w:rPr>
  </w:style>
  <w:style w:type="character" w:customStyle="1" w:styleId="Tabledesmatires">
    <w:name w:val="Table des matières_"/>
    <w:link w:val="Tabledesmatires0"/>
    <w:rsid w:val="009B1185"/>
    <w:rPr>
      <w:shd w:val="clear" w:color="auto" w:fill="FFFFFF"/>
    </w:rPr>
  </w:style>
  <w:style w:type="character" w:customStyle="1" w:styleId="En-tte42">
    <w:name w:val="En-tête #4 (2)_"/>
    <w:rsid w:val="009B1185"/>
    <w:rPr>
      <w:b w:val="0"/>
      <w:bCs w:val="0"/>
      <w:i w:val="0"/>
      <w:iCs w:val="0"/>
      <w:smallCaps w:val="0"/>
      <w:strike w:val="0"/>
      <w:sz w:val="20"/>
      <w:szCs w:val="20"/>
      <w:u w:val="none"/>
    </w:rPr>
  </w:style>
  <w:style w:type="character" w:customStyle="1" w:styleId="En-tte420">
    <w:name w:val="En-tête #4 (2)"/>
    <w:rsid w:val="009B1185"/>
    <w:rPr>
      <w:rFonts w:ascii="Courier New" w:eastAsia="Courier New" w:hAnsi="Courier New" w:cs="Courier New"/>
      <w:b w:val="0"/>
      <w:bCs w:val="0"/>
      <w:i w:val="0"/>
      <w:iCs w:val="0"/>
      <w:smallCaps w:val="0"/>
      <w:strike w:val="0"/>
      <w:color w:val="000000"/>
      <w:spacing w:val="0"/>
      <w:w w:val="100"/>
      <w:position w:val="0"/>
      <w:sz w:val="20"/>
      <w:szCs w:val="20"/>
      <w:u w:val="single"/>
      <w:lang w:val="fr-FR" w:eastAsia="fr-FR" w:bidi="fr-FR"/>
    </w:rPr>
  </w:style>
  <w:style w:type="character" w:customStyle="1" w:styleId="Corpsdutexte2Arial65pt">
    <w:name w:val="Corps du texte (2) + Arial;6.5 pt"/>
    <w:rsid w:val="009B1185"/>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En-tte38">
    <w:name w:val="En-tête #3 (8)_"/>
    <w:link w:val="En-tte380"/>
    <w:rsid w:val="009B1185"/>
    <w:rPr>
      <w:rFonts w:ascii="Arial" w:eastAsia="Arial" w:hAnsi="Arial" w:cs="Arial"/>
      <w:sz w:val="19"/>
      <w:szCs w:val="19"/>
      <w:shd w:val="clear" w:color="auto" w:fill="FFFFFF"/>
    </w:rPr>
  </w:style>
  <w:style w:type="character" w:customStyle="1" w:styleId="En-tte39">
    <w:name w:val="En-tête #3 (9)_"/>
    <w:link w:val="En-tte390"/>
    <w:rsid w:val="009B1185"/>
    <w:rPr>
      <w:b/>
      <w:bCs/>
      <w:sz w:val="21"/>
      <w:szCs w:val="21"/>
      <w:shd w:val="clear" w:color="auto" w:fill="FFFFFF"/>
    </w:rPr>
  </w:style>
  <w:style w:type="paragraph" w:customStyle="1" w:styleId="En-tte320">
    <w:name w:val="En-tête #3 (2)"/>
    <w:basedOn w:val="Normal"/>
    <w:link w:val="En-tte32"/>
    <w:rsid w:val="009B1185"/>
    <w:pPr>
      <w:widowControl w:val="0"/>
      <w:shd w:val="clear" w:color="auto" w:fill="FFFFFF"/>
      <w:spacing w:before="1080" w:line="0" w:lineRule="atLeast"/>
      <w:ind w:hanging="9"/>
      <w:outlineLvl w:val="2"/>
    </w:pPr>
    <w:rPr>
      <w:rFonts w:ascii="Times" w:eastAsia="Times" w:hAnsi="Times"/>
      <w:sz w:val="8"/>
      <w:szCs w:val="8"/>
      <w:lang w:val="x-none" w:eastAsia="x-none"/>
    </w:rPr>
  </w:style>
  <w:style w:type="paragraph" w:customStyle="1" w:styleId="En-tte330">
    <w:name w:val="En-tête #3 (3)"/>
    <w:basedOn w:val="Normal"/>
    <w:link w:val="En-tte33"/>
    <w:rsid w:val="009B1185"/>
    <w:pPr>
      <w:widowControl w:val="0"/>
      <w:shd w:val="clear" w:color="auto" w:fill="FFFFFF"/>
      <w:spacing w:before="420" w:line="0" w:lineRule="atLeast"/>
      <w:jc w:val="center"/>
      <w:outlineLvl w:val="2"/>
    </w:pPr>
    <w:rPr>
      <w:rFonts w:ascii="Times" w:eastAsia="Times" w:hAnsi="Times"/>
      <w:sz w:val="8"/>
      <w:szCs w:val="8"/>
      <w:lang w:val="x-none" w:eastAsia="x-none"/>
    </w:rPr>
  </w:style>
  <w:style w:type="paragraph" w:customStyle="1" w:styleId="En-tte340">
    <w:name w:val="En-tête #3 (4)"/>
    <w:basedOn w:val="Normal"/>
    <w:link w:val="En-tte34"/>
    <w:rsid w:val="009B1185"/>
    <w:pPr>
      <w:widowControl w:val="0"/>
      <w:shd w:val="clear" w:color="auto" w:fill="FFFFFF"/>
      <w:spacing w:before="300" w:line="0" w:lineRule="atLeast"/>
      <w:ind w:hanging="1"/>
      <w:outlineLvl w:val="2"/>
    </w:pPr>
    <w:rPr>
      <w:rFonts w:ascii="Times" w:eastAsia="Times" w:hAnsi="Times"/>
      <w:b/>
      <w:bCs/>
      <w:sz w:val="21"/>
      <w:szCs w:val="21"/>
      <w:lang w:val="x-none" w:eastAsia="x-none"/>
    </w:rPr>
  </w:style>
  <w:style w:type="paragraph" w:customStyle="1" w:styleId="En-tte350">
    <w:name w:val="En-tête #3 (5)"/>
    <w:basedOn w:val="Normal"/>
    <w:link w:val="En-tte35"/>
    <w:rsid w:val="009B1185"/>
    <w:pPr>
      <w:widowControl w:val="0"/>
      <w:shd w:val="clear" w:color="auto" w:fill="FFFFFF"/>
      <w:spacing w:before="300" w:line="0" w:lineRule="atLeast"/>
      <w:ind w:firstLine="5"/>
      <w:outlineLvl w:val="2"/>
    </w:pPr>
    <w:rPr>
      <w:rFonts w:ascii="Times" w:eastAsia="Times" w:hAnsi="Times"/>
      <w:b/>
      <w:bCs/>
      <w:sz w:val="22"/>
      <w:szCs w:val="22"/>
      <w:lang w:val="x-none" w:eastAsia="x-none"/>
    </w:rPr>
  </w:style>
  <w:style w:type="paragraph" w:customStyle="1" w:styleId="En-tte360">
    <w:name w:val="En-tête #3 (6)"/>
    <w:basedOn w:val="Normal"/>
    <w:link w:val="En-tte36"/>
    <w:rsid w:val="009B1185"/>
    <w:pPr>
      <w:widowControl w:val="0"/>
      <w:shd w:val="clear" w:color="auto" w:fill="FFFFFF"/>
      <w:spacing w:before="60" w:line="0" w:lineRule="atLeast"/>
      <w:jc w:val="center"/>
      <w:outlineLvl w:val="2"/>
    </w:pPr>
    <w:rPr>
      <w:b/>
      <w:bCs/>
      <w:spacing w:val="10"/>
      <w:sz w:val="20"/>
      <w:lang w:val="x-none" w:eastAsia="x-none"/>
    </w:rPr>
  </w:style>
  <w:style w:type="paragraph" w:customStyle="1" w:styleId="En-tte370">
    <w:name w:val="En-tête #3 (7)"/>
    <w:basedOn w:val="Normal"/>
    <w:link w:val="En-tte37"/>
    <w:rsid w:val="009B1185"/>
    <w:pPr>
      <w:widowControl w:val="0"/>
      <w:shd w:val="clear" w:color="auto" w:fill="FFFFFF"/>
      <w:spacing w:before="360" w:line="0" w:lineRule="atLeast"/>
      <w:ind w:hanging="1"/>
      <w:outlineLvl w:val="2"/>
    </w:pPr>
    <w:rPr>
      <w:rFonts w:ascii="Arial" w:eastAsia="Arial" w:hAnsi="Arial"/>
      <w:spacing w:val="20"/>
      <w:sz w:val="19"/>
      <w:szCs w:val="19"/>
      <w:lang w:val="x-none" w:eastAsia="x-none"/>
    </w:rPr>
  </w:style>
  <w:style w:type="paragraph" w:customStyle="1" w:styleId="Tabledesmatires0">
    <w:name w:val="Table des matières"/>
    <w:basedOn w:val="Normal"/>
    <w:link w:val="Tabledesmatires"/>
    <w:rsid w:val="009B1185"/>
    <w:pPr>
      <w:widowControl w:val="0"/>
      <w:shd w:val="clear" w:color="auto" w:fill="FFFFFF"/>
      <w:spacing w:before="180" w:line="485" w:lineRule="exact"/>
      <w:ind w:firstLine="65"/>
      <w:jc w:val="both"/>
    </w:pPr>
    <w:rPr>
      <w:rFonts w:ascii="Times" w:eastAsia="Times" w:hAnsi="Times"/>
      <w:sz w:val="20"/>
      <w:lang w:val="x-none" w:eastAsia="x-none"/>
    </w:rPr>
  </w:style>
  <w:style w:type="paragraph" w:customStyle="1" w:styleId="En-tte380">
    <w:name w:val="En-tête #3 (8)"/>
    <w:basedOn w:val="Normal"/>
    <w:link w:val="En-tte38"/>
    <w:rsid w:val="009B1185"/>
    <w:pPr>
      <w:widowControl w:val="0"/>
      <w:shd w:val="clear" w:color="auto" w:fill="FFFFFF"/>
      <w:spacing w:before="540" w:line="0" w:lineRule="atLeast"/>
      <w:ind w:hanging="10"/>
      <w:outlineLvl w:val="2"/>
    </w:pPr>
    <w:rPr>
      <w:rFonts w:ascii="Arial" w:eastAsia="Arial" w:hAnsi="Arial"/>
      <w:sz w:val="19"/>
      <w:szCs w:val="19"/>
      <w:lang w:val="x-none" w:eastAsia="x-none"/>
    </w:rPr>
  </w:style>
  <w:style w:type="paragraph" w:customStyle="1" w:styleId="En-tte390">
    <w:name w:val="En-tête #3 (9)"/>
    <w:basedOn w:val="Normal"/>
    <w:link w:val="En-tte39"/>
    <w:rsid w:val="009B1185"/>
    <w:pPr>
      <w:widowControl w:val="0"/>
      <w:shd w:val="clear" w:color="auto" w:fill="FFFFFF"/>
      <w:spacing w:before="300" w:line="0" w:lineRule="atLeast"/>
      <w:ind w:firstLine="6"/>
      <w:outlineLvl w:val="2"/>
    </w:pPr>
    <w:rPr>
      <w:rFonts w:ascii="Times" w:eastAsia="Times" w:hAnsi="Times"/>
      <w:b/>
      <w:bCs/>
      <w:sz w:val="21"/>
      <w:szCs w:val="21"/>
      <w:lang w:val="x-none" w:eastAsia="x-none"/>
    </w:rPr>
  </w:style>
  <w:style w:type="character" w:styleId="lev">
    <w:name w:val="Strong"/>
    <w:uiPriority w:val="22"/>
    <w:qFormat/>
    <w:rsid w:val="009B1185"/>
    <w:rPr>
      <w:b/>
    </w:rPr>
  </w:style>
  <w:style w:type="character" w:customStyle="1" w:styleId="En-tte23">
    <w:name w:val="En-tête #2 (3)_"/>
    <w:link w:val="En-tte230"/>
    <w:rsid w:val="007C1139"/>
    <w:rPr>
      <w:b/>
      <w:bCs/>
      <w:shd w:val="clear" w:color="auto" w:fill="FFFFFF"/>
    </w:rPr>
  </w:style>
  <w:style w:type="character" w:customStyle="1" w:styleId="En-tte1105ptGrasEspacement0pt">
    <w:name w:val="En-tête #1 + 10.5 pt;Gras;Espacement 0 pt"/>
    <w:rsid w:val="007C1139"/>
    <w:rPr>
      <w:rFonts w:ascii="Courier New" w:eastAsia="Courier New" w:hAnsi="Courier New" w:cs="Courier New"/>
      <w:b/>
      <w:bCs/>
      <w:i w:val="0"/>
      <w:iCs w:val="0"/>
      <w:smallCaps w:val="0"/>
      <w:strike w:val="0"/>
      <w:color w:val="000000"/>
      <w:spacing w:val="0"/>
      <w:w w:val="100"/>
      <w:position w:val="0"/>
      <w:sz w:val="21"/>
      <w:szCs w:val="21"/>
      <w:u w:val="none"/>
      <w:lang w:val="fr-FR" w:eastAsia="fr-FR" w:bidi="fr-FR"/>
    </w:rPr>
  </w:style>
  <w:style w:type="character" w:customStyle="1" w:styleId="Corpsdutexte64ptNonGras">
    <w:name w:val="Corps du texte (6) + 4 pt;Non Gras"/>
    <w:rsid w:val="007C1139"/>
    <w:rPr>
      <w:rFonts w:ascii="Courier New" w:eastAsia="Courier New" w:hAnsi="Courier New" w:cs="Courier New"/>
      <w:b/>
      <w:bCs/>
      <w:i w:val="0"/>
      <w:iCs w:val="0"/>
      <w:smallCaps w:val="0"/>
      <w:strike w:val="0"/>
      <w:color w:val="000000"/>
      <w:spacing w:val="0"/>
      <w:w w:val="100"/>
      <w:position w:val="0"/>
      <w:sz w:val="8"/>
      <w:szCs w:val="8"/>
      <w:u w:val="none"/>
      <w:lang w:val="fr-FR" w:eastAsia="fr-FR" w:bidi="fr-FR"/>
    </w:rPr>
  </w:style>
  <w:style w:type="character" w:customStyle="1" w:styleId="En-tteoupieddepage11ptGras">
    <w:name w:val="En-tête ou pied de page + 11 pt;Gras"/>
    <w:rsid w:val="007C1139"/>
    <w:rPr>
      <w:rFonts w:ascii="Courier New" w:eastAsia="Courier New" w:hAnsi="Courier New" w:cs="Courier New"/>
      <w:b/>
      <w:bCs/>
      <w:i w:val="0"/>
      <w:iCs w:val="0"/>
      <w:smallCaps w:val="0"/>
      <w:strike w:val="0"/>
      <w:color w:val="000000"/>
      <w:spacing w:val="0"/>
      <w:w w:val="100"/>
      <w:position w:val="0"/>
      <w:sz w:val="22"/>
      <w:szCs w:val="22"/>
      <w:u w:val="none"/>
      <w:lang w:val="fr-FR" w:eastAsia="fr-FR" w:bidi="fr-FR"/>
    </w:rPr>
  </w:style>
  <w:style w:type="character" w:customStyle="1" w:styleId="Corpsdutexte212ptNonGras">
    <w:name w:val="Corps du texte (2) + 12 pt;Non Gras"/>
    <w:rsid w:val="007C1139"/>
    <w:rPr>
      <w:rFonts w:ascii="Courier New" w:eastAsia="Courier New" w:hAnsi="Courier New" w:cs="Courier New"/>
      <w:b/>
      <w:bCs/>
      <w:i w:val="0"/>
      <w:iCs w:val="0"/>
      <w:smallCaps w:val="0"/>
      <w:strike w:val="0"/>
      <w:color w:val="000000"/>
      <w:spacing w:val="0"/>
      <w:w w:val="100"/>
      <w:position w:val="0"/>
      <w:sz w:val="24"/>
      <w:szCs w:val="24"/>
      <w:u w:val="none"/>
      <w:lang w:val="fr-FR" w:eastAsia="fr-FR" w:bidi="fr-FR"/>
    </w:rPr>
  </w:style>
  <w:style w:type="character" w:customStyle="1" w:styleId="Corpsdutexte810ptNonGras">
    <w:name w:val="Corps du texte (8) + 10 pt;Non Gras"/>
    <w:rsid w:val="007C1139"/>
    <w:rPr>
      <w:rFonts w:ascii="Courier New" w:eastAsia="Courier New" w:hAnsi="Courier New" w:cs="Courier New"/>
      <w:b/>
      <w:bCs/>
      <w:i w:val="0"/>
      <w:iCs w:val="0"/>
      <w:smallCaps w:val="0"/>
      <w:strike w:val="0"/>
      <w:color w:val="000000"/>
      <w:spacing w:val="0"/>
      <w:w w:val="100"/>
      <w:position w:val="0"/>
      <w:sz w:val="20"/>
      <w:szCs w:val="20"/>
      <w:u w:val="none"/>
      <w:lang w:val="fr-FR" w:eastAsia="fr-FR" w:bidi="fr-FR"/>
    </w:rPr>
  </w:style>
  <w:style w:type="character" w:customStyle="1" w:styleId="Corpsdutexte114ptNonGras">
    <w:name w:val="Corps du texte (11) + 4 pt;Non Gras"/>
    <w:rsid w:val="007C1139"/>
    <w:rPr>
      <w:rFonts w:ascii="Courier New" w:eastAsia="Courier New" w:hAnsi="Courier New" w:cs="Courier New"/>
      <w:b/>
      <w:bCs/>
      <w:i w:val="0"/>
      <w:iCs w:val="0"/>
      <w:smallCaps w:val="0"/>
      <w:strike w:val="0"/>
      <w:color w:val="000000"/>
      <w:spacing w:val="0"/>
      <w:w w:val="100"/>
      <w:position w:val="0"/>
      <w:sz w:val="8"/>
      <w:szCs w:val="8"/>
      <w:u w:val="none"/>
      <w:lang w:val="fr-FR" w:eastAsia="fr-FR" w:bidi="fr-FR"/>
    </w:rPr>
  </w:style>
  <w:style w:type="character" w:customStyle="1" w:styleId="Corpsdutexte144ptNonGras">
    <w:name w:val="Corps du texte (14) + 4 pt;Non Gras"/>
    <w:rsid w:val="007C1139"/>
    <w:rPr>
      <w:rFonts w:ascii="Courier New" w:eastAsia="Courier New" w:hAnsi="Courier New" w:cs="Courier New"/>
      <w:b/>
      <w:bCs/>
      <w:i w:val="0"/>
      <w:iCs w:val="0"/>
      <w:smallCaps w:val="0"/>
      <w:strike w:val="0"/>
      <w:color w:val="000000"/>
      <w:spacing w:val="0"/>
      <w:w w:val="100"/>
      <w:position w:val="0"/>
      <w:sz w:val="8"/>
      <w:szCs w:val="8"/>
      <w:u w:val="none"/>
      <w:lang w:val="fr-FR" w:eastAsia="fr-FR" w:bidi="fr-FR"/>
    </w:rPr>
  </w:style>
  <w:style w:type="character" w:customStyle="1" w:styleId="Corpsdutexte154ptNonGras">
    <w:name w:val="Corps du texte (15) + 4 pt;Non Gras"/>
    <w:rsid w:val="007C1139"/>
    <w:rPr>
      <w:rFonts w:ascii="Courier New" w:eastAsia="Courier New" w:hAnsi="Courier New" w:cs="Courier New"/>
      <w:b/>
      <w:bCs/>
      <w:i w:val="0"/>
      <w:iCs w:val="0"/>
      <w:smallCaps w:val="0"/>
      <w:strike w:val="0"/>
      <w:color w:val="000000"/>
      <w:spacing w:val="0"/>
      <w:w w:val="100"/>
      <w:position w:val="0"/>
      <w:sz w:val="8"/>
      <w:szCs w:val="8"/>
      <w:u w:val="none"/>
      <w:lang w:val="fr-FR" w:eastAsia="fr-FR" w:bidi="fr-FR"/>
    </w:rPr>
  </w:style>
  <w:style w:type="character" w:customStyle="1" w:styleId="En-tte22">
    <w:name w:val="En-tête #2 (2)_"/>
    <w:link w:val="En-tte220"/>
    <w:rsid w:val="007C1139"/>
    <w:rPr>
      <w:sz w:val="21"/>
      <w:szCs w:val="21"/>
      <w:shd w:val="clear" w:color="auto" w:fill="FFFFFF"/>
    </w:rPr>
  </w:style>
  <w:style w:type="character" w:customStyle="1" w:styleId="Corpsdutexte1911ptGras">
    <w:name w:val="Corps du texte (19) + 11 pt;Gras"/>
    <w:rsid w:val="007C1139"/>
    <w:rPr>
      <w:rFonts w:ascii="Courier New" w:eastAsia="Courier New" w:hAnsi="Courier New" w:cs="Courier New"/>
      <w:b/>
      <w:bCs/>
      <w:i w:val="0"/>
      <w:iCs w:val="0"/>
      <w:smallCaps w:val="0"/>
      <w:strike w:val="0"/>
      <w:color w:val="000000"/>
      <w:spacing w:val="0"/>
      <w:w w:val="100"/>
      <w:position w:val="0"/>
      <w:sz w:val="22"/>
      <w:szCs w:val="22"/>
      <w:u w:val="none"/>
      <w:lang w:val="fr-FR" w:eastAsia="fr-FR" w:bidi="fr-FR"/>
    </w:rPr>
  </w:style>
  <w:style w:type="character" w:customStyle="1" w:styleId="Corpsdutexte21105ptGras">
    <w:name w:val="Corps du texte (21) + 10.5 pt;Gras"/>
    <w:rsid w:val="007C1139"/>
    <w:rPr>
      <w:rFonts w:ascii="Courier New" w:eastAsia="Courier New" w:hAnsi="Courier New" w:cs="Courier New"/>
      <w:b/>
      <w:bCs/>
      <w:i w:val="0"/>
      <w:iCs w:val="0"/>
      <w:smallCaps w:val="0"/>
      <w:strike w:val="0"/>
      <w:color w:val="000000"/>
      <w:spacing w:val="0"/>
      <w:w w:val="100"/>
      <w:position w:val="0"/>
      <w:sz w:val="21"/>
      <w:szCs w:val="21"/>
      <w:u w:val="none"/>
      <w:lang w:val="fr-FR" w:eastAsia="fr-FR" w:bidi="fr-FR"/>
    </w:rPr>
  </w:style>
  <w:style w:type="character" w:customStyle="1" w:styleId="Corpsdutexte224ptNonGras">
    <w:name w:val="Corps du texte (22) + 4 pt;Non Gras"/>
    <w:rsid w:val="007C1139"/>
    <w:rPr>
      <w:rFonts w:ascii="Courier New" w:eastAsia="Courier New" w:hAnsi="Courier New" w:cs="Courier New"/>
      <w:b/>
      <w:bCs/>
      <w:i w:val="0"/>
      <w:iCs w:val="0"/>
      <w:smallCaps w:val="0"/>
      <w:strike w:val="0"/>
      <w:color w:val="000000"/>
      <w:spacing w:val="0"/>
      <w:w w:val="100"/>
      <w:position w:val="0"/>
      <w:sz w:val="8"/>
      <w:szCs w:val="8"/>
      <w:u w:val="none"/>
      <w:lang w:val="fr-FR" w:eastAsia="fr-FR" w:bidi="fr-FR"/>
    </w:rPr>
  </w:style>
  <w:style w:type="character" w:customStyle="1" w:styleId="Corpsdutexte2AppleMyungjo7ptNonGrasItalique">
    <w:name w:val="Corps du texte (2) + AppleMyungjo;7 pt;Non Gras;Italique"/>
    <w:rsid w:val="007C1139"/>
    <w:rPr>
      <w:rFonts w:ascii="AppleMyungjo" w:eastAsia="AppleMyungjo" w:hAnsi="AppleMyungjo" w:cs="AppleMyungjo"/>
      <w:b/>
      <w:bCs/>
      <w:i/>
      <w:iCs/>
      <w:smallCaps w:val="0"/>
      <w:strike w:val="0"/>
      <w:color w:val="000000"/>
      <w:spacing w:val="0"/>
      <w:w w:val="100"/>
      <w:position w:val="0"/>
      <w:sz w:val="14"/>
      <w:szCs w:val="14"/>
      <w:u w:val="none"/>
      <w:lang w:val="fr-FR" w:eastAsia="fr-FR" w:bidi="fr-FR"/>
    </w:rPr>
  </w:style>
  <w:style w:type="character" w:customStyle="1" w:styleId="Corpsdutexte2ItaliqueEspacement-2pt">
    <w:name w:val="Corps du texte (2) + Italique;Espacement -2 pt"/>
    <w:rsid w:val="007C1139"/>
    <w:rPr>
      <w:rFonts w:ascii="Courier New" w:eastAsia="Courier New" w:hAnsi="Courier New" w:cs="Courier New"/>
      <w:b/>
      <w:bCs/>
      <w:i/>
      <w:iCs/>
      <w:smallCaps w:val="0"/>
      <w:strike w:val="0"/>
      <w:color w:val="000000"/>
      <w:spacing w:val="-40"/>
      <w:w w:val="100"/>
      <w:position w:val="0"/>
      <w:sz w:val="20"/>
      <w:szCs w:val="20"/>
      <w:u w:val="none"/>
      <w:lang w:val="fr-FR" w:eastAsia="fr-FR" w:bidi="fr-FR"/>
    </w:rPr>
  </w:style>
  <w:style w:type="character" w:customStyle="1" w:styleId="Corpsdutexte2TimesNewRoman6ptNonGras">
    <w:name w:val="Corps du texte (2) + Times New Roman;6 pt;Non Gras"/>
    <w:rsid w:val="007C1139"/>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Corpsdutexte2TimesNewRoman6ptNonGrasPetitesmajuscules">
    <w:name w:val="Corps du texte (2) + Times New Roman;6 pt;Non Gras;Petites majuscules"/>
    <w:rsid w:val="007C1139"/>
    <w:rPr>
      <w:rFonts w:ascii="Times New Roman" w:eastAsia="Times New Roman" w:hAnsi="Times New Roman" w:cs="Times New Roman"/>
      <w:b/>
      <w:bCs/>
      <w:i w:val="0"/>
      <w:iCs w:val="0"/>
      <w:smallCaps/>
      <w:strike w:val="0"/>
      <w:color w:val="000000"/>
      <w:spacing w:val="0"/>
      <w:w w:val="100"/>
      <w:position w:val="0"/>
      <w:sz w:val="12"/>
      <w:szCs w:val="12"/>
      <w:u w:val="none"/>
      <w:lang w:val="fr-FR" w:eastAsia="fr-FR" w:bidi="fr-FR"/>
    </w:rPr>
  </w:style>
  <w:style w:type="character" w:customStyle="1" w:styleId="Tabledesmatires11ptNonGras">
    <w:name w:val="Table des matières + 11 pt;Non Gras"/>
    <w:rsid w:val="007C1139"/>
    <w:rPr>
      <w:rFonts w:ascii="Courier New" w:eastAsia="Courier New" w:hAnsi="Courier New" w:cs="Courier New"/>
      <w:b w:val="0"/>
      <w:bCs w:val="0"/>
      <w:i w:val="0"/>
      <w:iCs w:val="0"/>
      <w:smallCaps w:val="0"/>
      <w:strike w:val="0"/>
      <w:color w:val="000000"/>
      <w:spacing w:val="0"/>
      <w:w w:val="100"/>
      <w:position w:val="0"/>
      <w:sz w:val="22"/>
      <w:szCs w:val="22"/>
      <w:u w:val="single"/>
      <w:lang w:val="fr-FR" w:eastAsia="fr-FR" w:bidi="fr-FR"/>
    </w:rPr>
  </w:style>
  <w:style w:type="character" w:customStyle="1" w:styleId="Tabledesmatires11ptNonGrasPetitesmajuscules">
    <w:name w:val="Table des matières + 11 pt;Non Gras;Petites majuscules"/>
    <w:rsid w:val="007C1139"/>
    <w:rPr>
      <w:rFonts w:ascii="Courier New" w:eastAsia="Courier New" w:hAnsi="Courier New" w:cs="Courier New"/>
      <w:b w:val="0"/>
      <w:bCs w:val="0"/>
      <w:i w:val="0"/>
      <w:iCs w:val="0"/>
      <w:smallCaps/>
      <w:strike w:val="0"/>
      <w:color w:val="000000"/>
      <w:spacing w:val="0"/>
      <w:w w:val="100"/>
      <w:position w:val="0"/>
      <w:sz w:val="22"/>
      <w:szCs w:val="22"/>
      <w:u w:val="single"/>
      <w:lang w:val="fr-FR" w:eastAsia="fr-FR" w:bidi="fr-FR"/>
    </w:rPr>
  </w:style>
  <w:style w:type="character" w:customStyle="1" w:styleId="Tabledesmatires95pt">
    <w:name w:val="Table des matières + 9.5 pt"/>
    <w:rsid w:val="007C1139"/>
    <w:rPr>
      <w:rFonts w:ascii="Courier New" w:eastAsia="Courier New" w:hAnsi="Courier New" w:cs="Courier New"/>
      <w:b/>
      <w:bCs/>
      <w:i w:val="0"/>
      <w:iCs w:val="0"/>
      <w:smallCaps w:val="0"/>
      <w:strike w:val="0"/>
      <w:color w:val="000000"/>
      <w:spacing w:val="0"/>
      <w:w w:val="100"/>
      <w:position w:val="0"/>
      <w:sz w:val="19"/>
      <w:szCs w:val="19"/>
      <w:u w:val="none"/>
      <w:lang w:val="fr-FR" w:eastAsia="fr-FR" w:bidi="fr-FR"/>
    </w:rPr>
  </w:style>
  <w:style w:type="character" w:customStyle="1" w:styleId="TabledesmatiresEspacement-1pt">
    <w:name w:val="Table des matières + Espacement -1 pt"/>
    <w:rsid w:val="007C1139"/>
    <w:rPr>
      <w:rFonts w:ascii="Courier New" w:eastAsia="Courier New" w:hAnsi="Courier New" w:cs="Courier New"/>
      <w:b/>
      <w:bCs/>
      <w:i w:val="0"/>
      <w:iCs w:val="0"/>
      <w:smallCaps w:val="0"/>
      <w:strike w:val="0"/>
      <w:color w:val="000000"/>
      <w:spacing w:val="-30"/>
      <w:w w:val="100"/>
      <w:position w:val="0"/>
      <w:sz w:val="20"/>
      <w:szCs w:val="20"/>
      <w:u w:val="none"/>
      <w:lang w:val="fr-FR" w:eastAsia="fr-FR" w:bidi="fr-FR"/>
    </w:rPr>
  </w:style>
  <w:style w:type="character" w:customStyle="1" w:styleId="Tabledesmatires105pt">
    <w:name w:val="Table des matières + 10.5 pt"/>
    <w:rsid w:val="007C1139"/>
    <w:rPr>
      <w:rFonts w:ascii="Courier New" w:eastAsia="Courier New" w:hAnsi="Courier New" w:cs="Courier New"/>
      <w:b/>
      <w:bCs/>
      <w:i w:val="0"/>
      <w:iCs w:val="0"/>
      <w:smallCaps w:val="0"/>
      <w:strike w:val="0"/>
      <w:color w:val="000000"/>
      <w:spacing w:val="0"/>
      <w:w w:val="100"/>
      <w:position w:val="0"/>
      <w:sz w:val="21"/>
      <w:szCs w:val="21"/>
      <w:u w:val="none"/>
      <w:lang w:val="fr-FR" w:eastAsia="fr-FR" w:bidi="fr-FR"/>
    </w:rPr>
  </w:style>
  <w:style w:type="character" w:customStyle="1" w:styleId="Tabledesmatires105ptNonGras">
    <w:name w:val="Table des matières + 10.5 pt;Non Gras"/>
    <w:rsid w:val="007C1139"/>
    <w:rPr>
      <w:rFonts w:ascii="Courier New" w:eastAsia="Courier New" w:hAnsi="Courier New" w:cs="Courier New"/>
      <w:b w:val="0"/>
      <w:bCs w:val="0"/>
      <w:i w:val="0"/>
      <w:iCs w:val="0"/>
      <w:smallCaps w:val="0"/>
      <w:strike w:val="0"/>
      <w:color w:val="000000"/>
      <w:spacing w:val="0"/>
      <w:w w:val="100"/>
      <w:position w:val="0"/>
      <w:sz w:val="21"/>
      <w:szCs w:val="21"/>
      <w:u w:val="none"/>
      <w:lang w:val="uz-Cyrl-UZ"/>
    </w:rPr>
  </w:style>
  <w:style w:type="character" w:customStyle="1" w:styleId="Tabledesmatires115ptNonGras">
    <w:name w:val="Table des matières + 11.5 pt;Non Gras"/>
    <w:rsid w:val="007C1139"/>
    <w:rPr>
      <w:rFonts w:ascii="Courier New" w:eastAsia="Courier New" w:hAnsi="Courier New" w:cs="Courier New"/>
      <w:b w:val="0"/>
      <w:bCs w:val="0"/>
      <w:i w:val="0"/>
      <w:iCs w:val="0"/>
      <w:smallCaps w:val="0"/>
      <w:strike w:val="0"/>
      <w:color w:val="000000"/>
      <w:spacing w:val="0"/>
      <w:w w:val="100"/>
      <w:position w:val="0"/>
      <w:sz w:val="23"/>
      <w:szCs w:val="23"/>
      <w:u w:val="none"/>
      <w:lang w:val="fr-FR" w:eastAsia="fr-FR" w:bidi="fr-FR"/>
    </w:rPr>
  </w:style>
  <w:style w:type="paragraph" w:customStyle="1" w:styleId="En-tte230">
    <w:name w:val="En-tête #2 (3)"/>
    <w:basedOn w:val="Normal"/>
    <w:link w:val="En-tte23"/>
    <w:rsid w:val="007C1139"/>
    <w:pPr>
      <w:widowControl w:val="0"/>
      <w:shd w:val="clear" w:color="auto" w:fill="FFFFFF"/>
      <w:spacing w:after="180" w:line="245" w:lineRule="exact"/>
      <w:ind w:hanging="2"/>
      <w:outlineLvl w:val="1"/>
    </w:pPr>
    <w:rPr>
      <w:rFonts w:ascii="Times" w:eastAsia="Times" w:hAnsi="Times"/>
      <w:b/>
      <w:bCs/>
      <w:sz w:val="20"/>
      <w:lang w:val="x-none" w:eastAsia="x-none"/>
    </w:rPr>
  </w:style>
  <w:style w:type="paragraph" w:customStyle="1" w:styleId="En-tte220">
    <w:name w:val="En-tête #2 (2)"/>
    <w:basedOn w:val="Normal"/>
    <w:link w:val="En-tte22"/>
    <w:rsid w:val="007C1139"/>
    <w:pPr>
      <w:widowControl w:val="0"/>
      <w:shd w:val="clear" w:color="auto" w:fill="FFFFFF"/>
      <w:spacing w:before="420" w:line="0" w:lineRule="atLeast"/>
      <w:ind w:hanging="5"/>
      <w:outlineLvl w:val="1"/>
    </w:pPr>
    <w:rPr>
      <w:rFonts w:ascii="Times" w:eastAsia="Times" w:hAnsi="Times"/>
      <w:sz w:val="21"/>
      <w:szCs w:val="21"/>
      <w:lang w:val="x-none" w:eastAsia="x-none"/>
    </w:rPr>
  </w:style>
  <w:style w:type="character" w:customStyle="1" w:styleId="Corpsdutexte6Arial65ptItalique">
    <w:name w:val="Corps du texte (6) + Arial;6.5 pt;Italique"/>
    <w:rsid w:val="00A60D05"/>
    <w:rPr>
      <w:rFonts w:ascii="Arial" w:eastAsia="Arial" w:hAnsi="Arial" w:cs="Arial"/>
      <w:b w:val="0"/>
      <w:bCs w:val="0"/>
      <w:i/>
      <w:iCs/>
      <w:smallCaps w:val="0"/>
      <w:strike w:val="0"/>
      <w:color w:val="000000"/>
      <w:spacing w:val="0"/>
      <w:w w:val="100"/>
      <w:position w:val="0"/>
      <w:sz w:val="13"/>
      <w:szCs w:val="13"/>
      <w:u w:val="none"/>
      <w:lang w:val="fr-FR" w:eastAsia="fr-FR" w:bidi="fr-FR"/>
    </w:rPr>
  </w:style>
  <w:style w:type="character" w:customStyle="1" w:styleId="Corpsdutexte84ptNonGras">
    <w:name w:val="Corps du texte (8) + 4 pt;Non Gras"/>
    <w:rsid w:val="00A60D05"/>
    <w:rPr>
      <w:rFonts w:ascii="Courier New" w:eastAsia="Courier New" w:hAnsi="Courier New" w:cs="Courier New"/>
      <w:b/>
      <w:bCs/>
      <w:i w:val="0"/>
      <w:iCs w:val="0"/>
      <w:smallCaps w:val="0"/>
      <w:strike w:val="0"/>
      <w:color w:val="000000"/>
      <w:spacing w:val="0"/>
      <w:w w:val="100"/>
      <w:position w:val="0"/>
      <w:sz w:val="8"/>
      <w:szCs w:val="8"/>
      <w:u w:val="none"/>
      <w:lang w:val="fr-FR" w:eastAsia="fr-FR" w:bidi="fr-FR"/>
    </w:rPr>
  </w:style>
  <w:style w:type="character" w:customStyle="1" w:styleId="Corpsdutexte211ptItaliqueEspacement-1pt">
    <w:name w:val="Corps du texte (2) + 11 pt;Italique;Espacement -1 pt"/>
    <w:rsid w:val="00A60D05"/>
    <w:rPr>
      <w:rFonts w:ascii="Courier New" w:eastAsia="Courier New" w:hAnsi="Courier New" w:cs="Courier New"/>
      <w:b w:val="0"/>
      <w:bCs w:val="0"/>
      <w:i/>
      <w:iCs/>
      <w:smallCaps w:val="0"/>
      <w:strike w:val="0"/>
      <w:color w:val="000000"/>
      <w:spacing w:val="-30"/>
      <w:w w:val="100"/>
      <w:position w:val="0"/>
      <w:sz w:val="22"/>
      <w:szCs w:val="22"/>
      <w:u w:val="none"/>
      <w:lang w:val="fr-FR" w:eastAsia="fr-FR" w:bidi="fr-FR"/>
    </w:rPr>
  </w:style>
  <w:style w:type="character" w:customStyle="1" w:styleId="En-tteoupieddepage9pt">
    <w:name w:val="En-tête ou pied de page + 9 pt"/>
    <w:rsid w:val="00A60D05"/>
    <w:rPr>
      <w:rFonts w:ascii="Courier New" w:eastAsia="Courier New" w:hAnsi="Courier New" w:cs="Courier New"/>
      <w:b/>
      <w:bCs/>
      <w:i w:val="0"/>
      <w:iCs w:val="0"/>
      <w:smallCaps w:val="0"/>
      <w:strike w:val="0"/>
      <w:color w:val="000000"/>
      <w:spacing w:val="0"/>
      <w:w w:val="100"/>
      <w:position w:val="0"/>
      <w:sz w:val="18"/>
      <w:szCs w:val="18"/>
      <w:u w:val="single"/>
      <w:lang w:val="fr-FR" w:eastAsia="fr-FR" w:bidi="fr-FR"/>
    </w:rPr>
  </w:style>
  <w:style w:type="character" w:customStyle="1" w:styleId="Corpsdutexte17CourierNew4pt">
    <w:name w:val="Corps du texte (17) + Courier New;4 pt"/>
    <w:rsid w:val="00A60D05"/>
    <w:rPr>
      <w:rFonts w:ascii="Courier New" w:eastAsia="Courier New" w:hAnsi="Courier New" w:cs="Courier New"/>
      <w:b w:val="0"/>
      <w:bCs w:val="0"/>
      <w:i w:val="0"/>
      <w:iCs w:val="0"/>
      <w:smallCaps w:val="0"/>
      <w:strike w:val="0"/>
      <w:color w:val="000000"/>
      <w:spacing w:val="0"/>
      <w:w w:val="100"/>
      <w:position w:val="0"/>
      <w:sz w:val="8"/>
      <w:szCs w:val="8"/>
      <w:u w:val="none"/>
      <w:lang w:val="fr-FR" w:eastAsia="fr-FR" w:bidi="fr-FR"/>
    </w:rPr>
  </w:style>
  <w:style w:type="character" w:customStyle="1" w:styleId="Corpsdutexte18105ptGrasEspacement0pt">
    <w:name w:val="Corps du texte (18) + 10.5 pt;Gras;Espacement 0 pt"/>
    <w:rsid w:val="00A60D05"/>
    <w:rPr>
      <w:rFonts w:ascii="Courier New" w:eastAsia="Courier New" w:hAnsi="Courier New" w:cs="Courier New"/>
      <w:b/>
      <w:bCs/>
      <w:i w:val="0"/>
      <w:iCs w:val="0"/>
      <w:smallCaps w:val="0"/>
      <w:strike w:val="0"/>
      <w:color w:val="000000"/>
      <w:spacing w:val="-10"/>
      <w:w w:val="100"/>
      <w:position w:val="0"/>
      <w:sz w:val="21"/>
      <w:szCs w:val="21"/>
      <w:u w:val="none"/>
      <w:lang w:val="fr-FR" w:eastAsia="fr-FR" w:bidi="fr-FR"/>
    </w:rPr>
  </w:style>
  <w:style w:type="character" w:customStyle="1" w:styleId="Corpsdutexte19CourierNew4pt">
    <w:name w:val="Corps du texte (19) + Courier New;4 pt"/>
    <w:rsid w:val="00A60D05"/>
    <w:rPr>
      <w:rFonts w:ascii="Courier New" w:eastAsia="Courier New" w:hAnsi="Courier New" w:cs="Courier New"/>
      <w:b w:val="0"/>
      <w:bCs w:val="0"/>
      <w:i w:val="0"/>
      <w:iCs w:val="0"/>
      <w:smallCaps w:val="0"/>
      <w:strike w:val="0"/>
      <w:color w:val="000000"/>
      <w:spacing w:val="0"/>
      <w:w w:val="100"/>
      <w:position w:val="0"/>
      <w:sz w:val="8"/>
      <w:szCs w:val="8"/>
      <w:u w:val="none"/>
      <w:lang w:val="fr-FR" w:eastAsia="fr-FR" w:bidi="fr-FR"/>
    </w:rPr>
  </w:style>
  <w:style w:type="character" w:customStyle="1" w:styleId="Corpsdutexte23AppleMyungjo10ptNonGrasExact">
    <w:name w:val="Corps du texte (23) + AppleMyungjo;10 pt;Non Gras Exact"/>
    <w:rsid w:val="00A60D05"/>
    <w:rPr>
      <w:rFonts w:ascii="AppleMyungjo" w:eastAsia="AppleMyungjo" w:hAnsi="AppleMyungjo" w:cs="AppleMyungjo"/>
      <w:b/>
      <w:bCs/>
      <w:i w:val="0"/>
      <w:iCs w:val="0"/>
      <w:smallCaps w:val="0"/>
      <w:strike w:val="0"/>
      <w:color w:val="000000"/>
      <w:spacing w:val="0"/>
      <w:w w:val="100"/>
      <w:position w:val="0"/>
      <w:sz w:val="20"/>
      <w:szCs w:val="20"/>
      <w:u w:val="none"/>
      <w:lang w:val="fr-FR" w:eastAsia="fr-FR" w:bidi="fr-FR"/>
    </w:rPr>
  </w:style>
  <w:style w:type="character" w:customStyle="1" w:styleId="Corpsdutexte2AppleMyungjo7pt">
    <w:name w:val="Corps du texte (2) + AppleMyungjo;7 pt"/>
    <w:rsid w:val="00A60D05"/>
    <w:rPr>
      <w:rFonts w:ascii="AppleMyungjo" w:eastAsia="AppleMyungjo" w:hAnsi="AppleMyungjo" w:cs="AppleMyungjo"/>
      <w:b w:val="0"/>
      <w:bCs w:val="0"/>
      <w:i w:val="0"/>
      <w:iCs w:val="0"/>
      <w:smallCaps w:val="0"/>
      <w:strike w:val="0"/>
      <w:color w:val="000000"/>
      <w:spacing w:val="0"/>
      <w:w w:val="100"/>
      <w:position w:val="0"/>
      <w:sz w:val="14"/>
      <w:szCs w:val="14"/>
      <w:u w:val="none"/>
      <w:lang w:val="fr-FR" w:eastAsia="fr-FR" w:bidi="fr-FR"/>
    </w:rPr>
  </w:style>
  <w:style w:type="character" w:customStyle="1" w:styleId="Corpsdutexte2AppleMyungjo6ptEspacement0ptchelle150">
    <w:name w:val="Corps du texte (2) + AppleMyungjo;6 pt;Espacement 0 pt;Échelle 150%"/>
    <w:rsid w:val="00A60D05"/>
    <w:rPr>
      <w:rFonts w:ascii="AppleMyungjo" w:eastAsia="AppleMyungjo" w:hAnsi="AppleMyungjo" w:cs="AppleMyungjo"/>
      <w:b/>
      <w:bCs/>
      <w:i w:val="0"/>
      <w:iCs w:val="0"/>
      <w:smallCaps w:val="0"/>
      <w:strike w:val="0"/>
      <w:color w:val="000000"/>
      <w:spacing w:val="-10"/>
      <w:w w:val="150"/>
      <w:position w:val="0"/>
      <w:sz w:val="12"/>
      <w:szCs w:val="12"/>
      <w:u w:val="none"/>
      <w:lang w:val="fr-FR" w:eastAsia="fr-FR" w:bidi="fr-FR"/>
    </w:rPr>
  </w:style>
  <w:style w:type="character" w:customStyle="1" w:styleId="Corpsdutexte211ptItaliqueEspacement-1ptExact">
    <w:name w:val="Corps du texte (2) + 11 pt;Italique;Espacement -1 pt Exact"/>
    <w:rsid w:val="00A60D05"/>
    <w:rPr>
      <w:rFonts w:ascii="Courier New" w:eastAsia="Courier New" w:hAnsi="Courier New" w:cs="Courier New"/>
      <w:b w:val="0"/>
      <w:bCs w:val="0"/>
      <w:i/>
      <w:iCs/>
      <w:smallCaps w:val="0"/>
      <w:strike w:val="0"/>
      <w:color w:val="000000"/>
      <w:spacing w:val="-30"/>
      <w:w w:val="100"/>
      <w:position w:val="0"/>
      <w:sz w:val="22"/>
      <w:szCs w:val="22"/>
      <w:u w:val="none"/>
      <w:lang w:val="fr-FR" w:eastAsia="fr-FR" w:bidi="fr-FR"/>
    </w:rPr>
  </w:style>
  <w:style w:type="character" w:customStyle="1" w:styleId="Corpsdutexte35105ptGrasEspacement0pt">
    <w:name w:val="Corps du texte (35) + 10.5 pt;Gras;Espacement 0 pt"/>
    <w:rsid w:val="00A60D05"/>
    <w:rPr>
      <w:rFonts w:ascii="Courier New" w:eastAsia="Courier New" w:hAnsi="Courier New" w:cs="Courier New"/>
      <w:b/>
      <w:bCs/>
      <w:i w:val="0"/>
      <w:iCs w:val="0"/>
      <w:smallCaps w:val="0"/>
      <w:strike w:val="0"/>
      <w:color w:val="000000"/>
      <w:spacing w:val="-10"/>
      <w:w w:val="100"/>
      <w:position w:val="0"/>
      <w:sz w:val="21"/>
      <w:szCs w:val="21"/>
      <w:u w:val="none"/>
      <w:lang w:val="fr-FR" w:eastAsia="fr-FR" w:bidi="fr-FR"/>
    </w:rPr>
  </w:style>
  <w:style w:type="character" w:customStyle="1" w:styleId="Corpsdutexte211ptItaliqueEspacement3ptExact">
    <w:name w:val="Corps du texte (2) + 11 pt;Italique;Espacement 3 pt Exact"/>
    <w:rsid w:val="006A4FE7"/>
    <w:rPr>
      <w:b w:val="0"/>
      <w:bCs w:val="0"/>
      <w:i/>
      <w:iCs/>
      <w:smallCaps w:val="0"/>
      <w:strike w:val="0"/>
      <w:spacing w:val="60"/>
      <w:sz w:val="22"/>
      <w:szCs w:val="22"/>
      <w:u w:val="none"/>
    </w:rPr>
  </w:style>
  <w:style w:type="character" w:customStyle="1" w:styleId="Corpsdutexte211ptItaliqueEspacement3pt">
    <w:name w:val="Corps du texte (2) + 11 pt;Italique;Espacement 3 pt"/>
    <w:rsid w:val="006A4FE7"/>
    <w:rPr>
      <w:rFonts w:ascii="Courier New" w:eastAsia="Courier New" w:hAnsi="Courier New" w:cs="Courier New"/>
      <w:b w:val="0"/>
      <w:bCs w:val="0"/>
      <w:i/>
      <w:iCs/>
      <w:smallCaps w:val="0"/>
      <w:strike w:val="0"/>
      <w:color w:val="000000"/>
      <w:spacing w:val="60"/>
      <w:w w:val="100"/>
      <w:position w:val="0"/>
      <w:sz w:val="22"/>
      <w:szCs w:val="22"/>
      <w:u w:val="none"/>
      <w:lang w:val="fr-FR" w:eastAsia="fr-FR" w:bidi="fr-FR"/>
    </w:rPr>
  </w:style>
  <w:style w:type="character" w:customStyle="1" w:styleId="Corpsdutexte2105ptGras">
    <w:name w:val="Corps du texte (2) + 10.5 pt;Gras"/>
    <w:rsid w:val="006A4FE7"/>
    <w:rPr>
      <w:rFonts w:ascii="Courier New" w:eastAsia="Courier New" w:hAnsi="Courier New" w:cs="Courier New"/>
      <w:b/>
      <w:bCs/>
      <w:i w:val="0"/>
      <w:iCs w:val="0"/>
      <w:smallCaps w:val="0"/>
      <w:strike w:val="0"/>
      <w:color w:val="000000"/>
      <w:spacing w:val="0"/>
      <w:w w:val="100"/>
      <w:position w:val="0"/>
      <w:sz w:val="21"/>
      <w:szCs w:val="21"/>
      <w:u w:val="none"/>
      <w:lang w:val="fr-FR" w:eastAsia="fr-FR" w:bidi="fr-FR"/>
    </w:rPr>
  </w:style>
  <w:style w:type="character" w:customStyle="1" w:styleId="En-tteoupieddepage4ptNonGras">
    <w:name w:val="En-tête ou pied de page + 4 pt;Non Gras"/>
    <w:rsid w:val="006A4FE7"/>
    <w:rPr>
      <w:rFonts w:ascii="Courier New" w:eastAsia="Courier New" w:hAnsi="Courier New" w:cs="Courier New"/>
      <w:b w:val="0"/>
      <w:bCs w:val="0"/>
      <w:i w:val="0"/>
      <w:iCs w:val="0"/>
      <w:smallCaps w:val="0"/>
      <w:strike w:val="0"/>
      <w:color w:val="000000"/>
      <w:spacing w:val="0"/>
      <w:w w:val="100"/>
      <w:position w:val="0"/>
      <w:sz w:val="8"/>
      <w:szCs w:val="8"/>
      <w:u w:val="none"/>
      <w:lang w:val="fr-FR" w:eastAsia="fr-FR" w:bidi="fr-FR"/>
    </w:rPr>
  </w:style>
  <w:style w:type="character" w:customStyle="1" w:styleId="Corpsdutexte10GrasItalique">
    <w:name w:val="Corps du texte (10) + Gras;Italique"/>
    <w:rsid w:val="006A4FE7"/>
    <w:rPr>
      <w:rFonts w:ascii="Courier New" w:eastAsia="Courier New" w:hAnsi="Courier New" w:cs="Courier New"/>
      <w:b/>
      <w:bCs/>
      <w:i/>
      <w:iCs/>
      <w:smallCaps w:val="0"/>
      <w:strike w:val="0"/>
      <w:color w:val="000000"/>
      <w:spacing w:val="0"/>
      <w:w w:val="100"/>
      <w:position w:val="0"/>
      <w:sz w:val="20"/>
      <w:szCs w:val="20"/>
      <w:u w:val="none"/>
      <w:lang w:val="fr-FR" w:eastAsia="fr-FR" w:bidi="fr-FR"/>
    </w:rPr>
  </w:style>
  <w:style w:type="character" w:customStyle="1" w:styleId="Corpsdutexte10105ptGras">
    <w:name w:val="Corps du texte (10) + 10.5 pt;Gras"/>
    <w:rsid w:val="006A4FE7"/>
    <w:rPr>
      <w:rFonts w:ascii="Courier New" w:eastAsia="Courier New" w:hAnsi="Courier New" w:cs="Courier New"/>
      <w:b/>
      <w:bCs/>
      <w:i w:val="0"/>
      <w:iCs w:val="0"/>
      <w:smallCaps w:val="0"/>
      <w:strike w:val="0"/>
      <w:color w:val="000000"/>
      <w:spacing w:val="0"/>
      <w:w w:val="100"/>
      <w:position w:val="0"/>
      <w:sz w:val="21"/>
      <w:szCs w:val="21"/>
      <w:u w:val="none"/>
      <w:lang w:val="fr-FR" w:eastAsia="fr-FR" w:bidi="fr-FR"/>
    </w:rPr>
  </w:style>
  <w:style w:type="character" w:customStyle="1" w:styleId="Corpsdutexte34ptEspacement0pt">
    <w:name w:val="Corps du texte (3) + 4 pt;Espacement 0 pt"/>
    <w:rsid w:val="006A4FE7"/>
    <w:rPr>
      <w:rFonts w:ascii="Courier New" w:eastAsia="Courier New" w:hAnsi="Courier New" w:cs="Courier New"/>
      <w:b w:val="0"/>
      <w:bCs w:val="0"/>
      <w:i w:val="0"/>
      <w:iCs w:val="0"/>
      <w:smallCaps w:val="0"/>
      <w:strike w:val="0"/>
      <w:color w:val="000000"/>
      <w:spacing w:val="0"/>
      <w:w w:val="100"/>
      <w:position w:val="0"/>
      <w:sz w:val="8"/>
      <w:szCs w:val="8"/>
      <w:u w:val="none"/>
      <w:lang w:val="fr-FR" w:eastAsia="fr-FR" w:bidi="fr-FR"/>
    </w:rPr>
  </w:style>
  <w:style w:type="paragraph" w:customStyle="1" w:styleId="citationliste">
    <w:name w:val="citation liste"/>
    <w:basedOn w:val="Normal"/>
    <w:autoRedefine/>
    <w:rsid w:val="003520C4"/>
    <w:pPr>
      <w:spacing w:before="120" w:after="120"/>
      <w:ind w:left="720" w:hanging="360"/>
      <w:jc w:val="both"/>
    </w:pPr>
    <w:rPr>
      <w:rFonts w:eastAsia="Courier New"/>
      <w:color w:val="000090"/>
      <w:sz w:val="24"/>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mailto:marguerite.souliere@uOttawa.ca" TargetMode="External"/><Relationship Id="rId34" Type="http://schemas.openxmlformats.org/officeDocument/2006/relationships/image" Target="media/image18.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hyperlink" Target="mailto:marguerite.souliere@uOttawa.ca" TargetMode="External"/><Relationship Id="rId25" Type="http://schemas.openxmlformats.org/officeDocument/2006/relationships/header" Target="header1.xml"/><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mailto:lamoureux.jocelyne@uqam.ca" TargetMode="Externa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ontemporains/bedard_roger_j/essor_economique_du_quebec/essor_economique_du_quebec.html" TargetMode="External"/><Relationship Id="rId3" Type="http://schemas.openxmlformats.org/officeDocument/2006/relationships/hyperlink" Target="http://dx.doi.org/doi:10.1522/cla.roj.duc" TargetMode="External"/><Relationship Id="rId7" Type="http://schemas.openxmlformats.org/officeDocument/2006/relationships/hyperlink" Target="http://dx.doi.org/doi:10.1522/cla.boe.ind" TargetMode="External"/><Relationship Id="rId2" Type="http://schemas.openxmlformats.org/officeDocument/2006/relationships/hyperlink" Target="http://dx.doi.org/doi:10.1522/cla.gen.dec" TargetMode="External"/><Relationship Id="rId1" Type="http://schemas.openxmlformats.org/officeDocument/2006/relationships/hyperlink" Target="http://dx.doi.org/doi:10.1522/cla.lur.ecr" TargetMode="External"/><Relationship Id="rId6" Type="http://schemas.openxmlformats.org/officeDocument/2006/relationships/hyperlink" Target="http://dx.doi.org/doi:10.1522/030287955" TargetMode="External"/><Relationship Id="rId5" Type="http://schemas.openxmlformats.org/officeDocument/2006/relationships/hyperlink" Target="http://classiques.uqac.ca/contemporains/quebec_commission_parent/commission_parent.html" TargetMode="External"/><Relationship Id="rId4" Type="http://schemas.openxmlformats.org/officeDocument/2006/relationships/hyperlink" Target="http://classiques.uqac.ca/classiques/labriola_antonio/essais_materialisme_historique/Essai_3_Manifeste_PC/Le_manifeste_PC.html" TargetMode="External"/><Relationship Id="rId9" Type="http://schemas.openxmlformats.org/officeDocument/2006/relationships/hyperlink" Target="http://dx.doi.org/doi:10.1522/cla.bog.cl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81156</Words>
  <Characters>456098</Characters>
  <Application>Microsoft Office Word</Application>
  <DocSecurity>0</DocSecurity>
  <Lines>11124</Lines>
  <Paragraphs>2123</Paragraphs>
  <ScaleCrop>false</ScaleCrop>
  <HeadingPairs>
    <vt:vector size="2" baseType="variant">
      <vt:variant>
        <vt:lpstr>Title</vt:lpstr>
      </vt:variant>
      <vt:variant>
        <vt:i4>1</vt:i4>
      </vt:variant>
    </vt:vector>
  </HeadingPairs>
  <TitlesOfParts>
    <vt:vector size="1" baseType="lpstr">
      <vt:lpstr>La souveraineté du Québec: aspects économique, politique et culturel</vt:lpstr>
    </vt:vector>
  </TitlesOfParts>
  <Manager>Réjeanne Toussaint, bénévole, 2021</Manager>
  <Company>Les Classiques des sciences sociales</Company>
  <LinksUpToDate>false</LinksUpToDate>
  <CharactersWithSpaces>535131</CharactersWithSpaces>
  <SharedDoc>false</SharedDoc>
  <HyperlinkBase/>
  <HLinks>
    <vt:vector size="510" baseType="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4915252</vt:i4>
      </vt:variant>
      <vt:variant>
        <vt:i4>96</vt:i4>
      </vt:variant>
      <vt:variant>
        <vt:i4>0</vt:i4>
      </vt:variant>
      <vt:variant>
        <vt:i4>5</vt:i4>
      </vt:variant>
      <vt:variant>
        <vt:lpwstr/>
      </vt:variant>
      <vt:variant>
        <vt:lpwstr>Colloque_1978_Atelier_8_texte_16</vt:lpwstr>
      </vt:variant>
      <vt:variant>
        <vt:i4>4718644</vt:i4>
      </vt:variant>
      <vt:variant>
        <vt:i4>93</vt:i4>
      </vt:variant>
      <vt:variant>
        <vt:i4>0</vt:i4>
      </vt:variant>
      <vt:variant>
        <vt:i4>5</vt:i4>
      </vt:variant>
      <vt:variant>
        <vt:lpwstr/>
      </vt:variant>
      <vt:variant>
        <vt:lpwstr>Colloque_1978_Atelier_8_texte_15</vt:lpwstr>
      </vt:variant>
      <vt:variant>
        <vt:i4>7077996</vt:i4>
      </vt:variant>
      <vt:variant>
        <vt:i4>90</vt:i4>
      </vt:variant>
      <vt:variant>
        <vt:i4>0</vt:i4>
      </vt:variant>
      <vt:variant>
        <vt:i4>5</vt:i4>
      </vt:variant>
      <vt:variant>
        <vt:lpwstr/>
      </vt:variant>
      <vt:variant>
        <vt:lpwstr>Colloque_1978_Atelier_8</vt:lpwstr>
      </vt:variant>
      <vt:variant>
        <vt:i4>4784187</vt:i4>
      </vt:variant>
      <vt:variant>
        <vt:i4>87</vt:i4>
      </vt:variant>
      <vt:variant>
        <vt:i4>0</vt:i4>
      </vt:variant>
      <vt:variant>
        <vt:i4>5</vt:i4>
      </vt:variant>
      <vt:variant>
        <vt:lpwstr/>
      </vt:variant>
      <vt:variant>
        <vt:lpwstr>Colloque_1978_Atelier_7_texte_14</vt:lpwstr>
      </vt:variant>
      <vt:variant>
        <vt:i4>5111867</vt:i4>
      </vt:variant>
      <vt:variant>
        <vt:i4>84</vt:i4>
      </vt:variant>
      <vt:variant>
        <vt:i4>0</vt:i4>
      </vt:variant>
      <vt:variant>
        <vt:i4>5</vt:i4>
      </vt:variant>
      <vt:variant>
        <vt:lpwstr/>
      </vt:variant>
      <vt:variant>
        <vt:lpwstr>Colloque_1978_Atelier_7_texte_13</vt:lpwstr>
      </vt:variant>
      <vt:variant>
        <vt:i4>7077987</vt:i4>
      </vt:variant>
      <vt:variant>
        <vt:i4>81</vt:i4>
      </vt:variant>
      <vt:variant>
        <vt:i4>0</vt:i4>
      </vt:variant>
      <vt:variant>
        <vt:i4>5</vt:i4>
      </vt:variant>
      <vt:variant>
        <vt:lpwstr/>
      </vt:variant>
      <vt:variant>
        <vt:lpwstr>Colloque_1978_Atelier_7</vt:lpwstr>
      </vt:variant>
      <vt:variant>
        <vt:i4>5177402</vt:i4>
      </vt:variant>
      <vt:variant>
        <vt:i4>78</vt:i4>
      </vt:variant>
      <vt:variant>
        <vt:i4>0</vt:i4>
      </vt:variant>
      <vt:variant>
        <vt:i4>5</vt:i4>
      </vt:variant>
      <vt:variant>
        <vt:lpwstr/>
      </vt:variant>
      <vt:variant>
        <vt:lpwstr>Colloque_1978_Atelier_6_texte_12</vt:lpwstr>
      </vt:variant>
      <vt:variant>
        <vt:i4>4980794</vt:i4>
      </vt:variant>
      <vt:variant>
        <vt:i4>75</vt:i4>
      </vt:variant>
      <vt:variant>
        <vt:i4>0</vt:i4>
      </vt:variant>
      <vt:variant>
        <vt:i4>5</vt:i4>
      </vt:variant>
      <vt:variant>
        <vt:lpwstr/>
      </vt:variant>
      <vt:variant>
        <vt:lpwstr>Colloque_1978_Atelier_6_texte_11</vt:lpwstr>
      </vt:variant>
      <vt:variant>
        <vt:i4>7077986</vt:i4>
      </vt:variant>
      <vt:variant>
        <vt:i4>72</vt:i4>
      </vt:variant>
      <vt:variant>
        <vt:i4>0</vt:i4>
      </vt:variant>
      <vt:variant>
        <vt:i4>5</vt:i4>
      </vt:variant>
      <vt:variant>
        <vt:lpwstr/>
      </vt:variant>
      <vt:variant>
        <vt:lpwstr>Colloque_1978_Atelier_6</vt:lpwstr>
      </vt:variant>
      <vt:variant>
        <vt:i4>5046329</vt:i4>
      </vt:variant>
      <vt:variant>
        <vt:i4>69</vt:i4>
      </vt:variant>
      <vt:variant>
        <vt:i4>0</vt:i4>
      </vt:variant>
      <vt:variant>
        <vt:i4>5</vt:i4>
      </vt:variant>
      <vt:variant>
        <vt:lpwstr/>
      </vt:variant>
      <vt:variant>
        <vt:lpwstr>Colloque_1978_Atelier_5_texte_10</vt:lpwstr>
      </vt:variant>
      <vt:variant>
        <vt:i4>4456504</vt:i4>
      </vt:variant>
      <vt:variant>
        <vt:i4>66</vt:i4>
      </vt:variant>
      <vt:variant>
        <vt:i4>0</vt:i4>
      </vt:variant>
      <vt:variant>
        <vt:i4>5</vt:i4>
      </vt:variant>
      <vt:variant>
        <vt:lpwstr/>
      </vt:variant>
      <vt:variant>
        <vt:lpwstr>Colloque_1978_Atelier_5_texte_09</vt:lpwstr>
      </vt:variant>
      <vt:variant>
        <vt:i4>7077985</vt:i4>
      </vt:variant>
      <vt:variant>
        <vt:i4>63</vt:i4>
      </vt:variant>
      <vt:variant>
        <vt:i4>0</vt:i4>
      </vt:variant>
      <vt:variant>
        <vt:i4>5</vt:i4>
      </vt:variant>
      <vt:variant>
        <vt:lpwstr/>
      </vt:variant>
      <vt:variant>
        <vt:lpwstr>Colloque_1978_Atelier_5</vt:lpwstr>
      </vt:variant>
      <vt:variant>
        <vt:i4>4522041</vt:i4>
      </vt:variant>
      <vt:variant>
        <vt:i4>60</vt:i4>
      </vt:variant>
      <vt:variant>
        <vt:i4>0</vt:i4>
      </vt:variant>
      <vt:variant>
        <vt:i4>5</vt:i4>
      </vt:variant>
      <vt:variant>
        <vt:lpwstr/>
      </vt:variant>
      <vt:variant>
        <vt:lpwstr>Colloque_1978_Atelier_4_texte_08</vt:lpwstr>
      </vt:variant>
      <vt:variant>
        <vt:i4>4849721</vt:i4>
      </vt:variant>
      <vt:variant>
        <vt:i4>57</vt:i4>
      </vt:variant>
      <vt:variant>
        <vt:i4>0</vt:i4>
      </vt:variant>
      <vt:variant>
        <vt:i4>5</vt:i4>
      </vt:variant>
      <vt:variant>
        <vt:lpwstr/>
      </vt:variant>
      <vt:variant>
        <vt:lpwstr>Colloque_1978_Atelier_4_texte_07</vt:lpwstr>
      </vt:variant>
      <vt:variant>
        <vt:i4>7077984</vt:i4>
      </vt:variant>
      <vt:variant>
        <vt:i4>54</vt:i4>
      </vt:variant>
      <vt:variant>
        <vt:i4>0</vt:i4>
      </vt:variant>
      <vt:variant>
        <vt:i4>5</vt:i4>
      </vt:variant>
      <vt:variant>
        <vt:lpwstr/>
      </vt:variant>
      <vt:variant>
        <vt:lpwstr>Colloque_1978_Atelier_4</vt:lpwstr>
      </vt:variant>
      <vt:variant>
        <vt:i4>4915262</vt:i4>
      </vt:variant>
      <vt:variant>
        <vt:i4>51</vt:i4>
      </vt:variant>
      <vt:variant>
        <vt:i4>0</vt:i4>
      </vt:variant>
      <vt:variant>
        <vt:i4>5</vt:i4>
      </vt:variant>
      <vt:variant>
        <vt:lpwstr/>
      </vt:variant>
      <vt:variant>
        <vt:lpwstr>Colloque_1978_Atelier_3_texte_06</vt:lpwstr>
      </vt:variant>
      <vt:variant>
        <vt:i4>4718654</vt:i4>
      </vt:variant>
      <vt:variant>
        <vt:i4>48</vt:i4>
      </vt:variant>
      <vt:variant>
        <vt:i4>0</vt:i4>
      </vt:variant>
      <vt:variant>
        <vt:i4>5</vt:i4>
      </vt:variant>
      <vt:variant>
        <vt:lpwstr/>
      </vt:variant>
      <vt:variant>
        <vt:lpwstr>Colloque_1978_Atelier_3_texte_05</vt:lpwstr>
      </vt:variant>
      <vt:variant>
        <vt:i4>4784190</vt:i4>
      </vt:variant>
      <vt:variant>
        <vt:i4>45</vt:i4>
      </vt:variant>
      <vt:variant>
        <vt:i4>0</vt:i4>
      </vt:variant>
      <vt:variant>
        <vt:i4>5</vt:i4>
      </vt:variant>
      <vt:variant>
        <vt:lpwstr/>
      </vt:variant>
      <vt:variant>
        <vt:lpwstr>Colloque_1978_Atelier_3_texte_04</vt:lpwstr>
      </vt:variant>
      <vt:variant>
        <vt:i4>7077991</vt:i4>
      </vt:variant>
      <vt:variant>
        <vt:i4>42</vt:i4>
      </vt:variant>
      <vt:variant>
        <vt:i4>0</vt:i4>
      </vt:variant>
      <vt:variant>
        <vt:i4>5</vt:i4>
      </vt:variant>
      <vt:variant>
        <vt:lpwstr/>
      </vt:variant>
      <vt:variant>
        <vt:lpwstr>Colloque_1978_Atelier_3</vt:lpwstr>
      </vt:variant>
      <vt:variant>
        <vt:i4>5111871</vt:i4>
      </vt:variant>
      <vt:variant>
        <vt:i4>39</vt:i4>
      </vt:variant>
      <vt:variant>
        <vt:i4>0</vt:i4>
      </vt:variant>
      <vt:variant>
        <vt:i4>5</vt:i4>
      </vt:variant>
      <vt:variant>
        <vt:lpwstr/>
      </vt:variant>
      <vt:variant>
        <vt:lpwstr>Colloque_1978_Atelier_2_texte_03</vt:lpwstr>
      </vt:variant>
      <vt:variant>
        <vt:i4>7077990</vt:i4>
      </vt:variant>
      <vt:variant>
        <vt:i4>36</vt:i4>
      </vt:variant>
      <vt:variant>
        <vt:i4>0</vt:i4>
      </vt:variant>
      <vt:variant>
        <vt:i4>5</vt:i4>
      </vt:variant>
      <vt:variant>
        <vt:lpwstr/>
      </vt:variant>
      <vt:variant>
        <vt:lpwstr>Colloque_1978_Atelier_2</vt:lpwstr>
      </vt:variant>
      <vt:variant>
        <vt:i4>5177404</vt:i4>
      </vt:variant>
      <vt:variant>
        <vt:i4>33</vt:i4>
      </vt:variant>
      <vt:variant>
        <vt:i4>0</vt:i4>
      </vt:variant>
      <vt:variant>
        <vt:i4>5</vt:i4>
      </vt:variant>
      <vt:variant>
        <vt:lpwstr/>
      </vt:variant>
      <vt:variant>
        <vt:lpwstr>Colloque_1978_Atelier_1_texte_02</vt:lpwstr>
      </vt:variant>
      <vt:variant>
        <vt:i4>4980796</vt:i4>
      </vt:variant>
      <vt:variant>
        <vt:i4>30</vt:i4>
      </vt:variant>
      <vt:variant>
        <vt:i4>0</vt:i4>
      </vt:variant>
      <vt:variant>
        <vt:i4>5</vt:i4>
      </vt:variant>
      <vt:variant>
        <vt:lpwstr/>
      </vt:variant>
      <vt:variant>
        <vt:lpwstr>Colloque_1978_Atelier_1_texte_01</vt:lpwstr>
      </vt:variant>
      <vt:variant>
        <vt:i4>7077989</vt:i4>
      </vt:variant>
      <vt:variant>
        <vt:i4>27</vt:i4>
      </vt:variant>
      <vt:variant>
        <vt:i4>0</vt:i4>
      </vt:variant>
      <vt:variant>
        <vt:i4>5</vt:i4>
      </vt:variant>
      <vt:variant>
        <vt:lpwstr/>
      </vt:variant>
      <vt:variant>
        <vt:lpwstr>Colloque_1978_Atelier_1</vt:lpwstr>
      </vt:variant>
      <vt:variant>
        <vt:i4>4259931</vt:i4>
      </vt:variant>
      <vt:variant>
        <vt:i4>24</vt:i4>
      </vt:variant>
      <vt:variant>
        <vt:i4>0</vt:i4>
      </vt:variant>
      <vt:variant>
        <vt:i4>5</vt:i4>
      </vt:variant>
      <vt:variant>
        <vt:lpwstr>mailto:marguerite.souliere@uOttawa.ca</vt:lpwstr>
      </vt:variant>
      <vt:variant>
        <vt:lpwstr/>
      </vt:variant>
      <vt:variant>
        <vt:i4>4259931</vt:i4>
      </vt:variant>
      <vt:variant>
        <vt:i4>21</vt:i4>
      </vt:variant>
      <vt:variant>
        <vt:i4>0</vt:i4>
      </vt:variant>
      <vt:variant>
        <vt:i4>5</vt:i4>
      </vt:variant>
      <vt:variant>
        <vt:lpwstr>mailto:marguerite.souliere@uOttawa.ca</vt:lpwstr>
      </vt:variant>
      <vt:variant>
        <vt:lpwstr/>
      </vt:variant>
      <vt:variant>
        <vt:i4>4128800</vt:i4>
      </vt:variant>
      <vt:variant>
        <vt:i4>18</vt:i4>
      </vt:variant>
      <vt:variant>
        <vt:i4>0</vt:i4>
      </vt:variant>
      <vt:variant>
        <vt:i4>5</vt:i4>
      </vt:variant>
      <vt:variant>
        <vt:lpwstr>mailto:lamoureux.jocelyne@uqam.ca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5963876</vt:i4>
      </vt:variant>
      <vt:variant>
        <vt:i4>24</vt:i4>
      </vt:variant>
      <vt:variant>
        <vt:i4>0</vt:i4>
      </vt:variant>
      <vt:variant>
        <vt:i4>5</vt:i4>
      </vt:variant>
      <vt:variant>
        <vt:lpwstr>http://dx.doi.org/doi:10.1522/cla.bog.cla</vt:lpwstr>
      </vt:variant>
      <vt:variant>
        <vt:lpwstr/>
      </vt:variant>
      <vt:variant>
        <vt:i4>8257547</vt:i4>
      </vt:variant>
      <vt:variant>
        <vt:i4>21</vt:i4>
      </vt:variant>
      <vt:variant>
        <vt:i4>0</vt:i4>
      </vt:variant>
      <vt:variant>
        <vt:i4>5</vt:i4>
      </vt:variant>
      <vt:variant>
        <vt:lpwstr>http://classiques.uqac.ca/contemporains/bedard_roger_j/essor_economique_du_quebec/essor_economique_du_quebec.html</vt:lpwstr>
      </vt:variant>
      <vt:variant>
        <vt:lpwstr/>
      </vt:variant>
      <vt:variant>
        <vt:i4>5832809</vt:i4>
      </vt:variant>
      <vt:variant>
        <vt:i4>18</vt:i4>
      </vt:variant>
      <vt:variant>
        <vt:i4>0</vt:i4>
      </vt:variant>
      <vt:variant>
        <vt:i4>5</vt:i4>
      </vt:variant>
      <vt:variant>
        <vt:lpwstr>http://dx.doi.org/doi:10.1522/cla.boe.ind</vt:lpwstr>
      </vt:variant>
      <vt:variant>
        <vt:lpwstr/>
      </vt:variant>
      <vt:variant>
        <vt:i4>3604565</vt:i4>
      </vt:variant>
      <vt:variant>
        <vt:i4>15</vt:i4>
      </vt:variant>
      <vt:variant>
        <vt:i4>0</vt:i4>
      </vt:variant>
      <vt:variant>
        <vt:i4>5</vt:i4>
      </vt:variant>
      <vt:variant>
        <vt:lpwstr>http://dx.doi.org/doi:10.1522/030287955</vt:lpwstr>
      </vt:variant>
      <vt:variant>
        <vt:lpwstr/>
      </vt:variant>
      <vt:variant>
        <vt:i4>7733349</vt:i4>
      </vt:variant>
      <vt:variant>
        <vt:i4>12</vt:i4>
      </vt:variant>
      <vt:variant>
        <vt:i4>0</vt:i4>
      </vt:variant>
      <vt:variant>
        <vt:i4>5</vt:i4>
      </vt:variant>
      <vt:variant>
        <vt:lpwstr>http://classiques.uqac.ca/contemporains/quebec_commission_parent/commission_parent.html</vt:lpwstr>
      </vt:variant>
      <vt:variant>
        <vt:lpwstr/>
      </vt:variant>
      <vt:variant>
        <vt:i4>2490421</vt:i4>
      </vt:variant>
      <vt:variant>
        <vt:i4>9</vt:i4>
      </vt:variant>
      <vt:variant>
        <vt:i4>0</vt:i4>
      </vt:variant>
      <vt:variant>
        <vt:i4>5</vt:i4>
      </vt:variant>
      <vt:variant>
        <vt:lpwstr>http://classiques.uqac.ca/classiques/labriola_antonio/essais_materialisme_historique/Essai_3_Manifeste_PC/Le_manifeste_PC.html</vt:lpwstr>
      </vt:variant>
      <vt:variant>
        <vt:lpwstr/>
      </vt:variant>
      <vt:variant>
        <vt:i4>4325500</vt:i4>
      </vt:variant>
      <vt:variant>
        <vt:i4>6</vt:i4>
      </vt:variant>
      <vt:variant>
        <vt:i4>0</vt:i4>
      </vt:variant>
      <vt:variant>
        <vt:i4>5</vt:i4>
      </vt:variant>
      <vt:variant>
        <vt:lpwstr>http://dx.doi.org/doi:10.1522/cla.roj.duc</vt:lpwstr>
      </vt:variant>
      <vt:variant>
        <vt:lpwstr/>
      </vt:variant>
      <vt:variant>
        <vt:i4>5767277</vt:i4>
      </vt:variant>
      <vt:variant>
        <vt:i4>3</vt:i4>
      </vt:variant>
      <vt:variant>
        <vt:i4>0</vt:i4>
      </vt:variant>
      <vt:variant>
        <vt:i4>5</vt:i4>
      </vt:variant>
      <vt:variant>
        <vt:lpwstr>http://dx.doi.org/doi:10.1522/cla.gen.dec</vt:lpwstr>
      </vt:variant>
      <vt:variant>
        <vt:lpwstr/>
      </vt:variant>
      <vt:variant>
        <vt:i4>5111914</vt:i4>
      </vt:variant>
      <vt:variant>
        <vt:i4>0</vt:i4>
      </vt:variant>
      <vt:variant>
        <vt:i4>0</vt:i4>
      </vt:variant>
      <vt:variant>
        <vt:i4>5</vt:i4>
      </vt:variant>
      <vt:variant>
        <vt:lpwstr>http://dx.doi.org/doi:10.1522/cla.lur.ecr</vt:lpwstr>
      </vt:variant>
      <vt:variant>
        <vt:lpwstr/>
      </vt:variant>
      <vt:variant>
        <vt:i4>2228293</vt:i4>
      </vt:variant>
      <vt:variant>
        <vt:i4>2410</vt:i4>
      </vt:variant>
      <vt:variant>
        <vt:i4>1025</vt:i4>
      </vt:variant>
      <vt:variant>
        <vt:i4>1</vt:i4>
      </vt:variant>
      <vt:variant>
        <vt:lpwstr>css_logo_gris</vt:lpwstr>
      </vt:variant>
      <vt:variant>
        <vt:lpwstr/>
      </vt:variant>
      <vt:variant>
        <vt:i4>5111880</vt:i4>
      </vt:variant>
      <vt:variant>
        <vt:i4>2699</vt:i4>
      </vt:variant>
      <vt:variant>
        <vt:i4>1026</vt:i4>
      </vt:variant>
      <vt:variant>
        <vt:i4>1</vt:i4>
      </vt:variant>
      <vt:variant>
        <vt:lpwstr>UQAC_logo_2018</vt:lpwstr>
      </vt:variant>
      <vt:variant>
        <vt:lpwstr/>
      </vt:variant>
      <vt:variant>
        <vt:i4>4194334</vt:i4>
      </vt:variant>
      <vt:variant>
        <vt:i4>5161</vt:i4>
      </vt:variant>
      <vt:variant>
        <vt:i4>1027</vt:i4>
      </vt:variant>
      <vt:variant>
        <vt:i4>1</vt:i4>
      </vt:variant>
      <vt:variant>
        <vt:lpwstr>Boite_aux_lettres_clair</vt:lpwstr>
      </vt:variant>
      <vt:variant>
        <vt:lpwstr/>
      </vt:variant>
      <vt:variant>
        <vt:i4>1703963</vt:i4>
      </vt:variant>
      <vt:variant>
        <vt:i4>5833</vt:i4>
      </vt:variant>
      <vt:variant>
        <vt:i4>1028</vt:i4>
      </vt:variant>
      <vt:variant>
        <vt:i4>1</vt:i4>
      </vt:variant>
      <vt:variant>
        <vt:lpwstr>fait_sur_mac</vt:lpwstr>
      </vt:variant>
      <vt:variant>
        <vt:lpwstr/>
      </vt:variant>
      <vt:variant>
        <vt:i4>8257576</vt:i4>
      </vt:variant>
      <vt:variant>
        <vt:i4>5995</vt:i4>
      </vt:variant>
      <vt:variant>
        <vt:i4>1029</vt:i4>
      </vt:variant>
      <vt:variant>
        <vt:i4>1</vt:i4>
      </vt:variant>
      <vt:variant>
        <vt:lpwstr>La_souverainete_au_Qc_L33_low</vt:lpwstr>
      </vt:variant>
      <vt:variant>
        <vt:lpwstr/>
      </vt:variant>
      <vt:variant>
        <vt:i4>3670050</vt:i4>
      </vt:variant>
      <vt:variant>
        <vt:i4>6282</vt:i4>
      </vt:variant>
      <vt:variant>
        <vt:i4>1030</vt:i4>
      </vt:variant>
      <vt:variant>
        <vt:i4>1</vt:i4>
      </vt:variant>
      <vt:variant>
        <vt:lpwstr>ACSALF_logo_2018</vt:lpwstr>
      </vt:variant>
      <vt:variant>
        <vt:lpwstr/>
      </vt:variant>
      <vt:variant>
        <vt:i4>4194334</vt:i4>
      </vt:variant>
      <vt:variant>
        <vt:i4>6471</vt:i4>
      </vt:variant>
      <vt:variant>
        <vt:i4>1031</vt:i4>
      </vt:variant>
      <vt:variant>
        <vt:i4>1</vt:i4>
      </vt:variant>
      <vt:variant>
        <vt:lpwstr>Boite_aux_lettres_clair</vt:lpwstr>
      </vt:variant>
      <vt:variant>
        <vt:lpwstr/>
      </vt:variant>
      <vt:variant>
        <vt:i4>7798899</vt:i4>
      </vt:variant>
      <vt:variant>
        <vt:i4>16671</vt:i4>
      </vt:variant>
      <vt:variant>
        <vt:i4>1032</vt:i4>
      </vt:variant>
      <vt:variant>
        <vt:i4>1</vt:i4>
      </vt:variant>
      <vt:variant>
        <vt:lpwstr>fig_p_005_st_50_low</vt:lpwstr>
      </vt:variant>
      <vt:variant>
        <vt:lpwstr/>
      </vt:variant>
      <vt:variant>
        <vt:i4>6881333</vt:i4>
      </vt:variant>
      <vt:variant>
        <vt:i4>18539</vt:i4>
      </vt:variant>
      <vt:variant>
        <vt:i4>1033</vt:i4>
      </vt:variant>
      <vt:variant>
        <vt:i4>1</vt:i4>
      </vt:variant>
      <vt:variant>
        <vt:lpwstr>fig_p_007_st_low</vt:lpwstr>
      </vt:variant>
      <vt:variant>
        <vt:lpwstr/>
      </vt:variant>
      <vt:variant>
        <vt:i4>7733361</vt:i4>
      </vt:variant>
      <vt:variant>
        <vt:i4>34511</vt:i4>
      </vt:variant>
      <vt:variant>
        <vt:i4>1034</vt:i4>
      </vt:variant>
      <vt:variant>
        <vt:i4>1</vt:i4>
      </vt:variant>
      <vt:variant>
        <vt:lpwstr>fig_p_017_st_50_low</vt:lpwstr>
      </vt:variant>
      <vt:variant>
        <vt:lpwstr/>
      </vt:variant>
      <vt:variant>
        <vt:i4>7143476</vt:i4>
      </vt:variant>
      <vt:variant>
        <vt:i4>277126</vt:i4>
      </vt:variant>
      <vt:variant>
        <vt:i4>1035</vt:i4>
      </vt:variant>
      <vt:variant>
        <vt:i4>1</vt:i4>
      </vt:variant>
      <vt:variant>
        <vt:lpwstr>fig_p_147_st_low</vt:lpwstr>
      </vt:variant>
      <vt:variant>
        <vt:lpwstr/>
      </vt:variant>
      <vt:variant>
        <vt:i4>8323184</vt:i4>
      </vt:variant>
      <vt:variant>
        <vt:i4>348339</vt:i4>
      </vt:variant>
      <vt:variant>
        <vt:i4>1036</vt:i4>
      </vt:variant>
      <vt:variant>
        <vt:i4>1</vt:i4>
      </vt:variant>
      <vt:variant>
        <vt:lpwstr>fig_p_187_st_50_low</vt:lpwstr>
      </vt:variant>
      <vt:variant>
        <vt:lpwstr/>
      </vt:variant>
      <vt:variant>
        <vt:i4>8323199</vt:i4>
      </vt:variant>
      <vt:variant>
        <vt:i4>348526</vt:i4>
      </vt:variant>
      <vt:variant>
        <vt:i4>1037</vt:i4>
      </vt:variant>
      <vt:variant>
        <vt:i4>1</vt:i4>
      </vt:variant>
      <vt:variant>
        <vt:lpwstr>fig_p_188_st_50_low</vt:lpwstr>
      </vt:variant>
      <vt:variant>
        <vt:lpwstr/>
      </vt:variant>
      <vt:variant>
        <vt:i4>8323198</vt:i4>
      </vt:variant>
      <vt:variant>
        <vt:i4>348982</vt:i4>
      </vt:variant>
      <vt:variant>
        <vt:i4>1038</vt:i4>
      </vt:variant>
      <vt:variant>
        <vt:i4>1</vt:i4>
      </vt:variant>
      <vt:variant>
        <vt:lpwstr>fig_p_189_st_50_low</vt:lpwstr>
      </vt:variant>
      <vt:variant>
        <vt:lpwstr/>
      </vt:variant>
      <vt:variant>
        <vt:i4>8257655</vt:i4>
      </vt:variant>
      <vt:variant>
        <vt:i4>349119</vt:i4>
      </vt:variant>
      <vt:variant>
        <vt:i4>1039</vt:i4>
      </vt:variant>
      <vt:variant>
        <vt:i4>1</vt:i4>
      </vt:variant>
      <vt:variant>
        <vt:lpwstr>fig_p_190_st_50_low</vt:lpwstr>
      </vt:variant>
      <vt:variant>
        <vt:lpwstr/>
      </vt:variant>
      <vt:variant>
        <vt:i4>8257654</vt:i4>
      </vt:variant>
      <vt:variant>
        <vt:i4>349298</vt:i4>
      </vt:variant>
      <vt:variant>
        <vt:i4>1040</vt:i4>
      </vt:variant>
      <vt:variant>
        <vt:i4>1</vt:i4>
      </vt:variant>
      <vt:variant>
        <vt:lpwstr>fig_p_191_st_50_low</vt:lpwstr>
      </vt:variant>
      <vt:variant>
        <vt:lpwstr/>
      </vt:variant>
      <vt:variant>
        <vt:i4>8257653</vt:i4>
      </vt:variant>
      <vt:variant>
        <vt:i4>349550</vt:i4>
      </vt:variant>
      <vt:variant>
        <vt:i4>1041</vt:i4>
      </vt:variant>
      <vt:variant>
        <vt:i4>1</vt:i4>
      </vt:variant>
      <vt:variant>
        <vt:lpwstr>fig_p_192_st_50_low</vt:lpwstr>
      </vt:variant>
      <vt:variant>
        <vt:lpwstr/>
      </vt:variant>
      <vt:variant>
        <vt:i4>8257652</vt:i4>
      </vt:variant>
      <vt:variant>
        <vt:i4>349689</vt:i4>
      </vt:variant>
      <vt:variant>
        <vt:i4>1042</vt:i4>
      </vt:variant>
      <vt:variant>
        <vt:i4>1</vt:i4>
      </vt:variant>
      <vt:variant>
        <vt:lpwstr>fig_p_193_st_50_low</vt:lpwstr>
      </vt:variant>
      <vt:variant>
        <vt:lpwstr/>
      </vt:variant>
      <vt:variant>
        <vt:i4>5242998</vt:i4>
      </vt:variant>
      <vt:variant>
        <vt:i4>538553</vt:i4>
      </vt:variant>
      <vt:variant>
        <vt:i4>1043</vt:i4>
      </vt:variant>
      <vt:variant>
        <vt:i4>1</vt:i4>
      </vt:variant>
      <vt:variant>
        <vt:lpwstr>fig_p_295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souveraineté du Québec: aspects économique, politique et culturel</dc:title>
  <dc:subject>Actes du colloque de l'ACSALF 1978.</dc:subject>
  <dc:creator>Sous la direction de Jean-François Chanlat</dc:creator>
  <cp:keywords>classiques.sc.soc@gmail.com</cp:keywords>
  <dc:description>http://classiques.uqac.ca/</dc:description>
  <cp:lastModifiedBy>Microsoft Office User</cp:lastModifiedBy>
  <cp:revision>2</cp:revision>
  <cp:lastPrinted>2001-08-26T19:33:00Z</cp:lastPrinted>
  <dcterms:created xsi:type="dcterms:W3CDTF">2021-03-11T15:05:00Z</dcterms:created>
  <dcterms:modified xsi:type="dcterms:W3CDTF">2021-03-11T15:05:00Z</dcterms:modified>
  <cp:category>jean-marie tremblay, sociologue, fondateur, 1993.</cp:category>
</cp:coreProperties>
</file>