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12F22" w:rsidRPr="00E07116">
        <w:tblPrEx>
          <w:tblCellMar>
            <w:top w:w="0" w:type="dxa"/>
            <w:bottom w:w="0" w:type="dxa"/>
          </w:tblCellMar>
        </w:tblPrEx>
        <w:tc>
          <w:tcPr>
            <w:tcW w:w="9160" w:type="dxa"/>
            <w:shd w:val="clear" w:color="auto" w:fill="E5E2CA"/>
          </w:tcPr>
          <w:p w:rsidR="00D12F22" w:rsidRPr="00E07116" w:rsidRDefault="00D12F22" w:rsidP="00D12F22">
            <w:pPr>
              <w:pStyle w:val="En-tte"/>
              <w:tabs>
                <w:tab w:val="clear" w:pos="4320"/>
                <w:tab w:val="clear" w:pos="8640"/>
              </w:tabs>
              <w:rPr>
                <w:rFonts w:ascii="Times New Roman" w:hAnsi="Times New Roman"/>
                <w:sz w:val="28"/>
                <w:lang w:val="en-CA" w:bidi="ar-SA"/>
              </w:rPr>
            </w:pPr>
            <w:bookmarkStart w:id="0" w:name="_GoBack"/>
            <w:bookmarkEnd w:id="0"/>
          </w:p>
          <w:p w:rsidR="00D12F22" w:rsidRPr="00E07116" w:rsidRDefault="00D12F22">
            <w:pPr>
              <w:ind w:firstLine="0"/>
              <w:jc w:val="center"/>
              <w:rPr>
                <w:b/>
                <w:lang w:bidi="ar-SA"/>
              </w:rPr>
            </w:pPr>
          </w:p>
          <w:p w:rsidR="00D12F22" w:rsidRDefault="00D12F22" w:rsidP="00D12F22">
            <w:pPr>
              <w:ind w:firstLine="0"/>
              <w:jc w:val="center"/>
              <w:rPr>
                <w:b/>
                <w:sz w:val="20"/>
                <w:lang w:bidi="ar-SA"/>
              </w:rPr>
            </w:pPr>
          </w:p>
          <w:p w:rsidR="00D12F22" w:rsidRDefault="00D12F22" w:rsidP="00D12F22">
            <w:pPr>
              <w:ind w:firstLine="0"/>
              <w:jc w:val="center"/>
              <w:rPr>
                <w:b/>
                <w:sz w:val="20"/>
                <w:lang w:bidi="ar-SA"/>
              </w:rPr>
            </w:pPr>
          </w:p>
          <w:p w:rsidR="00D12F22" w:rsidRDefault="00D12F22" w:rsidP="00D12F22">
            <w:pPr>
              <w:ind w:firstLine="0"/>
              <w:jc w:val="center"/>
              <w:rPr>
                <w:b/>
                <w:sz w:val="20"/>
                <w:lang w:bidi="ar-SA"/>
              </w:rPr>
            </w:pPr>
          </w:p>
          <w:p w:rsidR="00D12F22" w:rsidRPr="0027562B" w:rsidRDefault="00D12F22" w:rsidP="00D12F22">
            <w:pPr>
              <w:ind w:firstLine="0"/>
              <w:jc w:val="center"/>
              <w:rPr>
                <w:b/>
                <w:sz w:val="36"/>
              </w:rPr>
            </w:pPr>
            <w:r>
              <w:rPr>
                <w:sz w:val="36"/>
              </w:rPr>
              <w:t>Joseph Yvon THÉRIAULT</w:t>
            </w:r>
          </w:p>
          <w:p w:rsidR="00D12F22" w:rsidRPr="00E73530" w:rsidRDefault="00D12F22" w:rsidP="00D12F22">
            <w:pPr>
              <w:spacing w:after="120"/>
              <w:ind w:firstLine="0"/>
              <w:jc w:val="center"/>
              <w:rPr>
                <w:sz w:val="20"/>
                <w:lang w:bidi="ar-SA"/>
              </w:rPr>
            </w:pPr>
            <w:r>
              <w:rPr>
                <w:sz w:val="20"/>
              </w:rPr>
              <w:t>Sociologue, professeur associé, département de sociologie, UQÀM</w:t>
            </w:r>
          </w:p>
          <w:p w:rsidR="00D12F22" w:rsidRPr="00AA0F60" w:rsidRDefault="00D12F22" w:rsidP="00D12F22">
            <w:pPr>
              <w:pStyle w:val="Corpsdetexte"/>
              <w:widowControl w:val="0"/>
              <w:spacing w:before="0" w:after="0"/>
              <w:rPr>
                <w:sz w:val="44"/>
                <w:lang w:bidi="ar-SA"/>
              </w:rPr>
            </w:pPr>
            <w:r w:rsidRPr="00AA0F60">
              <w:rPr>
                <w:sz w:val="44"/>
                <w:lang w:bidi="ar-SA"/>
              </w:rPr>
              <w:t>(</w:t>
            </w:r>
            <w:r>
              <w:rPr>
                <w:sz w:val="44"/>
                <w:lang w:bidi="ar-SA"/>
              </w:rPr>
              <w:t>1991</w:t>
            </w:r>
            <w:r w:rsidRPr="00AA0F60">
              <w:rPr>
                <w:sz w:val="44"/>
                <w:lang w:bidi="ar-SA"/>
              </w:rPr>
              <w:t>)</w:t>
            </w:r>
          </w:p>
          <w:p w:rsidR="00D12F22" w:rsidRDefault="00D12F22" w:rsidP="00D12F22">
            <w:pPr>
              <w:pStyle w:val="Corpsdetexte"/>
              <w:widowControl w:val="0"/>
              <w:spacing w:before="0" w:after="0"/>
              <w:rPr>
                <w:color w:val="FF0000"/>
                <w:sz w:val="24"/>
                <w:lang w:bidi="ar-SA"/>
              </w:rPr>
            </w:pPr>
          </w:p>
          <w:p w:rsidR="00D12F22" w:rsidRDefault="00D12F22" w:rsidP="00D12F22">
            <w:pPr>
              <w:pStyle w:val="Corpsdetexte"/>
              <w:widowControl w:val="0"/>
              <w:spacing w:before="0" w:after="0"/>
              <w:rPr>
                <w:color w:val="FF0000"/>
                <w:sz w:val="24"/>
                <w:lang w:bidi="ar-SA"/>
              </w:rPr>
            </w:pPr>
          </w:p>
          <w:p w:rsidR="00D12F22" w:rsidRDefault="00D12F22" w:rsidP="00D12F22">
            <w:pPr>
              <w:pStyle w:val="Corpsdetexte"/>
              <w:widowControl w:val="0"/>
              <w:spacing w:before="0" w:after="0"/>
              <w:rPr>
                <w:color w:val="FF0000"/>
                <w:sz w:val="24"/>
                <w:lang w:bidi="ar-SA"/>
              </w:rPr>
            </w:pPr>
          </w:p>
          <w:p w:rsidR="00D12F22" w:rsidRPr="00E73530" w:rsidRDefault="00D12F22" w:rsidP="00D12F22">
            <w:pPr>
              <w:pStyle w:val="Titlest"/>
            </w:pPr>
            <w:r w:rsidRPr="00E73530">
              <w:t>“</w:t>
            </w:r>
            <w:r>
              <w:t>Démocratie et communauté :</w:t>
            </w:r>
            <w:r>
              <w:br/>
              <w:t>la double origine</w:t>
            </w:r>
            <w:r>
              <w:br/>
              <w:t>de la société civile.</w:t>
            </w:r>
            <w:r w:rsidRPr="00E73530">
              <w:t>”</w:t>
            </w:r>
          </w:p>
          <w:p w:rsidR="00D12F22" w:rsidRPr="0027562B" w:rsidRDefault="00D12F22" w:rsidP="00D12F22">
            <w:pPr>
              <w:pStyle w:val="Titlesti"/>
              <w:rPr>
                <w:lang w:bidi="ar-SA"/>
              </w:rPr>
            </w:pPr>
          </w:p>
          <w:p w:rsidR="00D12F22" w:rsidRDefault="00D12F22" w:rsidP="00D12F22">
            <w:pPr>
              <w:widowControl w:val="0"/>
              <w:ind w:firstLine="0"/>
              <w:jc w:val="center"/>
              <w:rPr>
                <w:lang w:bidi="ar-SA"/>
              </w:rPr>
            </w:pPr>
            <w:r w:rsidRPr="00E73530">
              <w:rPr>
                <w:lang w:bidi="ar-SA"/>
              </w:rPr>
              <w:t>Colloque de l’ACSALF 1989</w:t>
            </w:r>
          </w:p>
          <w:p w:rsidR="00D12F22" w:rsidRDefault="00D12F22" w:rsidP="00D12F22">
            <w:pPr>
              <w:widowControl w:val="0"/>
              <w:ind w:firstLine="0"/>
              <w:jc w:val="center"/>
              <w:rPr>
                <w:lang w:bidi="ar-SA"/>
              </w:rPr>
            </w:pPr>
          </w:p>
          <w:p w:rsidR="00D12F22" w:rsidRDefault="00D12F22" w:rsidP="00D12F22">
            <w:pPr>
              <w:widowControl w:val="0"/>
              <w:ind w:firstLine="0"/>
              <w:jc w:val="center"/>
              <w:rPr>
                <w:sz w:val="20"/>
                <w:lang w:bidi="ar-SA"/>
              </w:rPr>
            </w:pPr>
          </w:p>
          <w:p w:rsidR="00D12F22" w:rsidRPr="00384B20" w:rsidRDefault="00D12F22">
            <w:pPr>
              <w:widowControl w:val="0"/>
              <w:ind w:firstLine="0"/>
              <w:jc w:val="center"/>
              <w:rPr>
                <w:sz w:val="20"/>
                <w:lang w:bidi="ar-SA"/>
              </w:rPr>
            </w:pPr>
          </w:p>
          <w:p w:rsidR="00D12F22" w:rsidRPr="00384B20" w:rsidRDefault="00D12F2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12F22" w:rsidRPr="00E07116" w:rsidRDefault="00D12F22">
            <w:pPr>
              <w:widowControl w:val="0"/>
              <w:ind w:firstLine="0"/>
              <w:jc w:val="both"/>
              <w:rPr>
                <w:lang w:bidi="ar-SA"/>
              </w:rPr>
            </w:pPr>
          </w:p>
          <w:p w:rsidR="00D12F22" w:rsidRPr="00E07116" w:rsidRDefault="00D12F22">
            <w:pPr>
              <w:widowControl w:val="0"/>
              <w:ind w:firstLine="0"/>
              <w:jc w:val="both"/>
              <w:rPr>
                <w:lang w:bidi="ar-SA"/>
              </w:rPr>
            </w:pPr>
          </w:p>
          <w:p w:rsidR="00D12F22" w:rsidRPr="00E07116" w:rsidRDefault="00D12F22">
            <w:pPr>
              <w:widowControl w:val="0"/>
              <w:ind w:firstLine="0"/>
              <w:jc w:val="both"/>
              <w:rPr>
                <w:lang w:bidi="ar-SA"/>
              </w:rPr>
            </w:pPr>
          </w:p>
          <w:p w:rsidR="00D12F22" w:rsidRDefault="00D12F22">
            <w:pPr>
              <w:widowControl w:val="0"/>
              <w:ind w:firstLine="0"/>
              <w:jc w:val="both"/>
              <w:rPr>
                <w:lang w:bidi="ar-SA"/>
              </w:rPr>
            </w:pPr>
          </w:p>
          <w:p w:rsidR="00D12F22" w:rsidRDefault="00D12F22">
            <w:pPr>
              <w:widowControl w:val="0"/>
              <w:ind w:firstLine="0"/>
              <w:jc w:val="both"/>
              <w:rPr>
                <w:lang w:bidi="ar-SA"/>
              </w:rPr>
            </w:pPr>
          </w:p>
          <w:p w:rsidR="00D12F22" w:rsidRPr="00E07116" w:rsidRDefault="00D12F22">
            <w:pPr>
              <w:widowControl w:val="0"/>
              <w:ind w:firstLine="0"/>
              <w:jc w:val="both"/>
              <w:rPr>
                <w:lang w:bidi="ar-SA"/>
              </w:rPr>
            </w:pPr>
          </w:p>
          <w:p w:rsidR="00D12F22" w:rsidRDefault="00D12F22">
            <w:pPr>
              <w:widowControl w:val="0"/>
              <w:ind w:firstLine="0"/>
              <w:jc w:val="both"/>
              <w:rPr>
                <w:lang w:bidi="ar-SA"/>
              </w:rPr>
            </w:pPr>
          </w:p>
          <w:p w:rsidR="00D12F22" w:rsidRPr="00E07116" w:rsidRDefault="00D12F22">
            <w:pPr>
              <w:widowControl w:val="0"/>
              <w:ind w:firstLine="0"/>
              <w:jc w:val="both"/>
              <w:rPr>
                <w:lang w:bidi="ar-SA"/>
              </w:rPr>
            </w:pPr>
          </w:p>
          <w:p w:rsidR="00D12F22" w:rsidRPr="00E07116" w:rsidRDefault="00D12F22">
            <w:pPr>
              <w:ind w:firstLine="0"/>
              <w:jc w:val="both"/>
              <w:rPr>
                <w:lang w:bidi="ar-SA"/>
              </w:rPr>
            </w:pPr>
          </w:p>
        </w:tc>
      </w:tr>
    </w:tbl>
    <w:p w:rsidR="00D12F22" w:rsidRDefault="00D12F22" w:rsidP="00D12F22">
      <w:pPr>
        <w:ind w:firstLine="0"/>
        <w:jc w:val="both"/>
      </w:pPr>
      <w:r w:rsidRPr="00E07116">
        <w:br w:type="page"/>
      </w:r>
    </w:p>
    <w:p w:rsidR="00D12F22" w:rsidRDefault="00D12F22" w:rsidP="00D12F22">
      <w:pPr>
        <w:ind w:firstLine="0"/>
        <w:jc w:val="both"/>
      </w:pPr>
    </w:p>
    <w:p w:rsidR="00D12F22" w:rsidRDefault="00D12F22" w:rsidP="00D12F22">
      <w:pPr>
        <w:ind w:firstLine="0"/>
        <w:jc w:val="both"/>
      </w:pPr>
    </w:p>
    <w:p w:rsidR="00D12F22" w:rsidRDefault="00D12F22" w:rsidP="00D12F22">
      <w:pPr>
        <w:ind w:firstLine="0"/>
        <w:jc w:val="both"/>
      </w:pPr>
    </w:p>
    <w:p w:rsidR="00D12F22" w:rsidRDefault="00B74F0F" w:rsidP="00D12F22">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12F22" w:rsidRDefault="00D12F22" w:rsidP="00D12F22">
      <w:pPr>
        <w:ind w:firstLine="0"/>
        <w:jc w:val="right"/>
      </w:pPr>
      <w:hyperlink r:id="rId9" w:history="1">
        <w:r w:rsidRPr="00302466">
          <w:rPr>
            <w:rStyle w:val="Lienhypertexte"/>
          </w:rPr>
          <w:t>http://classiques.uqac.ca/</w:t>
        </w:r>
      </w:hyperlink>
      <w:r>
        <w:t xml:space="preserve"> </w:t>
      </w:r>
    </w:p>
    <w:p w:rsidR="00D12F22" w:rsidRDefault="00D12F22" w:rsidP="00D12F22">
      <w:pPr>
        <w:ind w:firstLine="0"/>
        <w:jc w:val="both"/>
      </w:pPr>
    </w:p>
    <w:p w:rsidR="00D12F22" w:rsidRDefault="00D12F22" w:rsidP="00D12F2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12F22" w:rsidRDefault="00D12F22" w:rsidP="00D12F22">
      <w:pPr>
        <w:ind w:firstLine="0"/>
        <w:jc w:val="both"/>
      </w:pPr>
    </w:p>
    <w:p w:rsidR="00D12F22" w:rsidRDefault="00D12F22" w:rsidP="00D12F22">
      <w:pPr>
        <w:ind w:firstLine="0"/>
        <w:jc w:val="both"/>
      </w:pPr>
    </w:p>
    <w:p w:rsidR="00D12F22" w:rsidRDefault="00B74F0F" w:rsidP="00D12F22">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12F22" w:rsidRDefault="00D12F22" w:rsidP="00D12F22">
      <w:pPr>
        <w:ind w:firstLine="0"/>
        <w:jc w:val="both"/>
      </w:pPr>
      <w:hyperlink r:id="rId11" w:history="1">
        <w:r w:rsidRPr="00302466">
          <w:rPr>
            <w:rStyle w:val="Lienhypertexte"/>
          </w:rPr>
          <w:t>http://bibliotheque.uqac.ca/</w:t>
        </w:r>
      </w:hyperlink>
      <w:r>
        <w:t xml:space="preserve"> </w:t>
      </w:r>
    </w:p>
    <w:p w:rsidR="00D12F22" w:rsidRDefault="00D12F22" w:rsidP="00D12F22">
      <w:pPr>
        <w:ind w:firstLine="0"/>
        <w:jc w:val="both"/>
      </w:pPr>
    </w:p>
    <w:p w:rsidR="00D12F22" w:rsidRDefault="00D12F22" w:rsidP="00D12F22">
      <w:pPr>
        <w:ind w:firstLine="0"/>
        <w:jc w:val="both"/>
      </w:pPr>
    </w:p>
    <w:p w:rsidR="00D12F22" w:rsidRDefault="00D12F22" w:rsidP="00D12F2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12F22" w:rsidRPr="00E07116" w:rsidRDefault="00D12F22" w:rsidP="00D12F22">
      <w:pPr>
        <w:widowControl w:val="0"/>
        <w:autoSpaceDE w:val="0"/>
        <w:autoSpaceDN w:val="0"/>
        <w:adjustRightInd w:val="0"/>
        <w:rPr>
          <w:szCs w:val="32"/>
        </w:rPr>
      </w:pPr>
      <w:r w:rsidRPr="00E07116">
        <w:br w:type="page"/>
      </w:r>
    </w:p>
    <w:p w:rsidR="00D12F22" w:rsidRPr="00431906" w:rsidRDefault="00D12F22">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rsidR="00D12F22" w:rsidRPr="00E07116" w:rsidRDefault="00D12F22">
      <w:pPr>
        <w:widowControl w:val="0"/>
        <w:autoSpaceDE w:val="0"/>
        <w:autoSpaceDN w:val="0"/>
        <w:adjustRightInd w:val="0"/>
        <w:rPr>
          <w:szCs w:val="32"/>
        </w:rPr>
      </w:pPr>
    </w:p>
    <w:p w:rsidR="00D12F22" w:rsidRPr="00E07116" w:rsidRDefault="00D12F22">
      <w:pPr>
        <w:widowControl w:val="0"/>
        <w:autoSpaceDE w:val="0"/>
        <w:autoSpaceDN w:val="0"/>
        <w:adjustRightInd w:val="0"/>
        <w:jc w:val="both"/>
        <w:rPr>
          <w:color w:val="1C1C1C"/>
          <w:szCs w:val="26"/>
        </w:rPr>
      </w:pPr>
    </w:p>
    <w:p w:rsidR="00D12F22" w:rsidRPr="00E07116" w:rsidRDefault="00D12F22">
      <w:pPr>
        <w:widowControl w:val="0"/>
        <w:autoSpaceDE w:val="0"/>
        <w:autoSpaceDN w:val="0"/>
        <w:adjustRightInd w:val="0"/>
        <w:jc w:val="both"/>
        <w:rPr>
          <w:color w:val="1C1C1C"/>
          <w:szCs w:val="26"/>
        </w:rPr>
      </w:pPr>
    </w:p>
    <w:p w:rsidR="00D12F22" w:rsidRPr="00E07116" w:rsidRDefault="00D12F2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D12F22" w:rsidRPr="00E07116" w:rsidRDefault="00D12F22">
      <w:pPr>
        <w:widowControl w:val="0"/>
        <w:autoSpaceDE w:val="0"/>
        <w:autoSpaceDN w:val="0"/>
        <w:adjustRightInd w:val="0"/>
        <w:jc w:val="both"/>
        <w:rPr>
          <w:color w:val="1C1C1C"/>
          <w:szCs w:val="26"/>
        </w:rPr>
      </w:pPr>
    </w:p>
    <w:p w:rsidR="00D12F22" w:rsidRPr="00E07116" w:rsidRDefault="00D12F22" w:rsidP="00D12F2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D12F22" w:rsidRPr="00E07116" w:rsidRDefault="00D12F22" w:rsidP="00D12F22">
      <w:pPr>
        <w:widowControl w:val="0"/>
        <w:autoSpaceDE w:val="0"/>
        <w:autoSpaceDN w:val="0"/>
        <w:adjustRightInd w:val="0"/>
        <w:jc w:val="both"/>
        <w:rPr>
          <w:color w:val="1C1C1C"/>
          <w:szCs w:val="26"/>
        </w:rPr>
      </w:pPr>
    </w:p>
    <w:p w:rsidR="00D12F22" w:rsidRPr="00E07116" w:rsidRDefault="00D12F22" w:rsidP="00D12F2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D12F22" w:rsidRPr="00E07116" w:rsidRDefault="00D12F22" w:rsidP="00D12F2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D12F22" w:rsidRPr="00E07116" w:rsidRDefault="00D12F22" w:rsidP="00D12F22">
      <w:pPr>
        <w:widowControl w:val="0"/>
        <w:autoSpaceDE w:val="0"/>
        <w:autoSpaceDN w:val="0"/>
        <w:adjustRightInd w:val="0"/>
        <w:jc w:val="both"/>
        <w:rPr>
          <w:color w:val="1C1C1C"/>
          <w:szCs w:val="26"/>
        </w:rPr>
      </w:pPr>
    </w:p>
    <w:p w:rsidR="00D12F22" w:rsidRPr="00E07116" w:rsidRDefault="00D12F2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D12F22" w:rsidRPr="00E07116" w:rsidRDefault="00D12F22">
      <w:pPr>
        <w:widowControl w:val="0"/>
        <w:autoSpaceDE w:val="0"/>
        <w:autoSpaceDN w:val="0"/>
        <w:adjustRightInd w:val="0"/>
        <w:jc w:val="both"/>
        <w:rPr>
          <w:color w:val="1C1C1C"/>
          <w:szCs w:val="26"/>
        </w:rPr>
      </w:pPr>
    </w:p>
    <w:p w:rsidR="00D12F22" w:rsidRPr="00E07116" w:rsidRDefault="00D12F2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D12F22" w:rsidRPr="00E07116" w:rsidRDefault="00D12F22">
      <w:pPr>
        <w:rPr>
          <w:b/>
          <w:color w:val="1C1C1C"/>
          <w:szCs w:val="26"/>
        </w:rPr>
      </w:pPr>
    </w:p>
    <w:p w:rsidR="00D12F22" w:rsidRPr="00E07116" w:rsidRDefault="00D12F2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D12F22" w:rsidRPr="00E07116" w:rsidRDefault="00D12F22">
      <w:pPr>
        <w:rPr>
          <w:b/>
          <w:color w:val="1C1C1C"/>
          <w:szCs w:val="26"/>
        </w:rPr>
      </w:pPr>
    </w:p>
    <w:p w:rsidR="00D12F22" w:rsidRPr="00E07116" w:rsidRDefault="00D12F22">
      <w:pPr>
        <w:rPr>
          <w:color w:val="1C1C1C"/>
          <w:szCs w:val="26"/>
        </w:rPr>
      </w:pPr>
      <w:r w:rsidRPr="00E07116">
        <w:rPr>
          <w:color w:val="1C1C1C"/>
          <w:szCs w:val="26"/>
        </w:rPr>
        <w:t>Jean-Marie Tremblay, sociologue</w:t>
      </w:r>
    </w:p>
    <w:p w:rsidR="00D12F22" w:rsidRPr="00E07116" w:rsidRDefault="00D12F22">
      <w:pPr>
        <w:rPr>
          <w:color w:val="1C1C1C"/>
          <w:szCs w:val="26"/>
        </w:rPr>
      </w:pPr>
      <w:r w:rsidRPr="00E07116">
        <w:rPr>
          <w:color w:val="1C1C1C"/>
          <w:szCs w:val="26"/>
        </w:rPr>
        <w:t>Fondateur et Président-directeur général,</w:t>
      </w:r>
    </w:p>
    <w:p w:rsidR="00D12F22" w:rsidRPr="00E07116" w:rsidRDefault="00D12F22">
      <w:pPr>
        <w:rPr>
          <w:color w:val="000080"/>
        </w:rPr>
      </w:pPr>
      <w:r w:rsidRPr="00E07116">
        <w:rPr>
          <w:color w:val="000080"/>
          <w:szCs w:val="26"/>
        </w:rPr>
        <w:t>LES CLASSIQUES DES SCIENCES SOCIALES.</w:t>
      </w:r>
    </w:p>
    <w:p w:rsidR="00D12F22" w:rsidRPr="00CE2C5F" w:rsidRDefault="00D12F22" w:rsidP="00D12F22">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D12F22" w:rsidRDefault="00D12F22" w:rsidP="00D12F22">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D12F22" w:rsidRDefault="00D12F22" w:rsidP="00D12F22">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D12F22" w:rsidRPr="00CF4C8E" w:rsidRDefault="00D12F22" w:rsidP="00D12F22">
      <w:pPr>
        <w:ind w:firstLine="0"/>
        <w:jc w:val="both"/>
        <w:rPr>
          <w:sz w:val="24"/>
        </w:rPr>
      </w:pPr>
      <w:r w:rsidRPr="00CF4C8E">
        <w:rPr>
          <w:sz w:val="24"/>
        </w:rPr>
        <w:t>à partir du texte de :</w:t>
      </w:r>
    </w:p>
    <w:p w:rsidR="00D12F22" w:rsidRDefault="00D12F22" w:rsidP="00D12F22">
      <w:pPr>
        <w:ind w:right="720" w:firstLine="0"/>
        <w:rPr>
          <w:sz w:val="24"/>
        </w:rPr>
      </w:pPr>
    </w:p>
    <w:p w:rsidR="00D12F22" w:rsidRPr="0012782F" w:rsidRDefault="00D12F22" w:rsidP="00D12F22">
      <w:pPr>
        <w:ind w:right="720" w:firstLine="0"/>
      </w:pPr>
      <w:r>
        <w:t>Joseph Yvon THÉRIAULT</w:t>
      </w:r>
    </w:p>
    <w:p w:rsidR="00D12F22" w:rsidRDefault="00D12F22" w:rsidP="00D12F22">
      <w:pPr>
        <w:ind w:right="720" w:firstLine="0"/>
        <w:rPr>
          <w:sz w:val="24"/>
        </w:rPr>
      </w:pPr>
    </w:p>
    <w:p w:rsidR="00D12F22" w:rsidRPr="00D45CA6" w:rsidRDefault="00D12F22" w:rsidP="00D12F22">
      <w:pPr>
        <w:ind w:firstLine="0"/>
        <w:rPr>
          <w:b/>
          <w:i/>
          <w:sz w:val="24"/>
        </w:rPr>
      </w:pPr>
      <w:r w:rsidRPr="0012782F">
        <w:rPr>
          <w:b/>
          <w:i/>
        </w:rPr>
        <w:t>“Démocratie et communauté : la double origine de la société civile”</w:t>
      </w:r>
    </w:p>
    <w:p w:rsidR="00D12F22" w:rsidRPr="0058603D" w:rsidRDefault="00D12F22" w:rsidP="00D12F22">
      <w:pPr>
        <w:ind w:right="720" w:firstLine="0"/>
        <w:rPr>
          <w:sz w:val="24"/>
        </w:rPr>
      </w:pPr>
    </w:p>
    <w:p w:rsidR="00D12F22" w:rsidRPr="00D45CA6" w:rsidRDefault="00D12F22" w:rsidP="00D12F22">
      <w:pPr>
        <w:ind w:left="20" w:hanging="2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105-120</w:t>
      </w:r>
      <w:r w:rsidRPr="00D45CA6">
        <w:t>. Montréal : ACFAS, 1991. Les cahiers scientifiques, no 75, 308 pp.</w:t>
      </w:r>
    </w:p>
    <w:p w:rsidR="00D12F22" w:rsidRPr="00384B20" w:rsidRDefault="00D12F22" w:rsidP="00D12F22">
      <w:pPr>
        <w:jc w:val="both"/>
        <w:rPr>
          <w:sz w:val="24"/>
        </w:rPr>
      </w:pPr>
    </w:p>
    <w:p w:rsidR="00D12F22" w:rsidRPr="00384B20" w:rsidRDefault="00D12F22" w:rsidP="00D12F22">
      <w:pPr>
        <w:jc w:val="both"/>
        <w:rPr>
          <w:sz w:val="24"/>
        </w:rPr>
      </w:pPr>
    </w:p>
    <w:p w:rsidR="00D12F22" w:rsidRPr="00384B20" w:rsidRDefault="00D12F22" w:rsidP="00D12F22">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D12F22" w:rsidRPr="00384B20" w:rsidRDefault="00D12F22" w:rsidP="00D12F22">
      <w:pPr>
        <w:jc w:val="both"/>
        <w:rPr>
          <w:sz w:val="24"/>
        </w:rPr>
      </w:pPr>
    </w:p>
    <w:p w:rsidR="00D12F22" w:rsidRDefault="00B74F0F" w:rsidP="00D12F22">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12F22" w:rsidRPr="00384B20">
        <w:rPr>
          <w:sz w:val="24"/>
        </w:rPr>
        <w:t xml:space="preserve"> Courriels : </w:t>
      </w:r>
      <w:r w:rsidR="00D12F22" w:rsidRPr="0012782F">
        <w:rPr>
          <w:sz w:val="24"/>
        </w:rPr>
        <w:t>Joseph Yvon</w:t>
      </w:r>
      <w:r w:rsidR="00D12F22">
        <w:rPr>
          <w:sz w:val="24"/>
        </w:rPr>
        <w:t xml:space="preserve"> </w:t>
      </w:r>
      <w:r w:rsidR="00D12F22" w:rsidRPr="0012782F">
        <w:rPr>
          <w:sz w:val="24"/>
        </w:rPr>
        <w:t xml:space="preserve">Thériault, </w:t>
      </w:r>
      <w:hyperlink r:id="rId16" w:history="1">
        <w:r w:rsidR="00D12F22" w:rsidRPr="002B7CEF">
          <w:rPr>
            <w:rStyle w:val="Lienhypertexte"/>
            <w:sz w:val="24"/>
          </w:rPr>
          <w:t>theriault.joseph_yvon@uqam.ca</w:t>
        </w:r>
      </w:hyperlink>
      <w:r w:rsidR="00D12F22">
        <w:rPr>
          <w:sz w:val="24"/>
        </w:rPr>
        <w:t xml:space="preserve"> </w:t>
      </w:r>
    </w:p>
    <w:p w:rsidR="00D12F22" w:rsidRDefault="00D12F22" w:rsidP="00D12F22">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7" w:history="1">
        <w:r w:rsidRPr="00BC1A3D">
          <w:rPr>
            <w:rStyle w:val="Lienhypertexte"/>
            <w:sz w:val="24"/>
          </w:rPr>
          <w:t>marguerite.souliere@uOttawa.ca</w:t>
        </w:r>
      </w:hyperlink>
      <w:r>
        <w:rPr>
          <w:sz w:val="24"/>
        </w:rPr>
        <w:t xml:space="preserve"> </w:t>
      </w:r>
    </w:p>
    <w:p w:rsidR="00D12F22" w:rsidRPr="00384B20" w:rsidRDefault="00D12F22" w:rsidP="00D12F22">
      <w:pPr>
        <w:ind w:left="20"/>
        <w:jc w:val="both"/>
        <w:rPr>
          <w:sz w:val="24"/>
        </w:rPr>
      </w:pPr>
    </w:p>
    <w:p w:rsidR="00D12F22" w:rsidRPr="00384B20" w:rsidRDefault="00D12F2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D12F22" w:rsidRPr="00384B20" w:rsidRDefault="00D12F22">
      <w:pPr>
        <w:ind w:right="1800" w:firstLine="0"/>
        <w:jc w:val="both"/>
        <w:rPr>
          <w:sz w:val="24"/>
        </w:rPr>
      </w:pPr>
    </w:p>
    <w:p w:rsidR="00D12F22" w:rsidRPr="00384B20" w:rsidRDefault="00D12F22" w:rsidP="00D12F22">
      <w:pPr>
        <w:ind w:left="360" w:right="360" w:firstLine="0"/>
        <w:jc w:val="both"/>
        <w:rPr>
          <w:sz w:val="24"/>
        </w:rPr>
      </w:pPr>
      <w:r w:rsidRPr="00384B20">
        <w:rPr>
          <w:sz w:val="24"/>
        </w:rPr>
        <w:t>Pour le texte: Times New Roman, 14 points.</w:t>
      </w:r>
    </w:p>
    <w:p w:rsidR="00D12F22" w:rsidRPr="00384B20" w:rsidRDefault="00D12F22" w:rsidP="00D12F22">
      <w:pPr>
        <w:ind w:left="360" w:right="360" w:firstLine="0"/>
        <w:jc w:val="both"/>
        <w:rPr>
          <w:sz w:val="24"/>
        </w:rPr>
      </w:pPr>
      <w:r w:rsidRPr="00384B20">
        <w:rPr>
          <w:sz w:val="24"/>
        </w:rPr>
        <w:t>Pour les notes de bas de page : Times New Roman, 12 points.</w:t>
      </w:r>
    </w:p>
    <w:p w:rsidR="00D12F22" w:rsidRPr="00384B20" w:rsidRDefault="00D12F22">
      <w:pPr>
        <w:ind w:left="360" w:right="1800" w:firstLine="0"/>
        <w:jc w:val="both"/>
        <w:rPr>
          <w:sz w:val="24"/>
        </w:rPr>
      </w:pPr>
    </w:p>
    <w:p w:rsidR="00D12F22" w:rsidRPr="00384B20" w:rsidRDefault="00D12F22">
      <w:pPr>
        <w:ind w:right="360" w:firstLine="0"/>
        <w:jc w:val="both"/>
        <w:rPr>
          <w:sz w:val="24"/>
        </w:rPr>
      </w:pPr>
      <w:r w:rsidRPr="00384B20">
        <w:rPr>
          <w:sz w:val="24"/>
        </w:rPr>
        <w:t>Édition électronique réalisée avec le traitement de textes Microsoft Word 2008 pour Macintosh.</w:t>
      </w:r>
    </w:p>
    <w:p w:rsidR="00D12F22" w:rsidRPr="00384B20" w:rsidRDefault="00D12F22">
      <w:pPr>
        <w:ind w:right="1800" w:firstLine="0"/>
        <w:jc w:val="both"/>
        <w:rPr>
          <w:sz w:val="24"/>
        </w:rPr>
      </w:pPr>
    </w:p>
    <w:p w:rsidR="00D12F22" w:rsidRPr="00384B20" w:rsidRDefault="00D12F22" w:rsidP="00D12F22">
      <w:pPr>
        <w:ind w:right="540" w:firstLine="0"/>
        <w:jc w:val="both"/>
        <w:rPr>
          <w:sz w:val="24"/>
        </w:rPr>
      </w:pPr>
      <w:r w:rsidRPr="00384B20">
        <w:rPr>
          <w:sz w:val="24"/>
        </w:rPr>
        <w:t>Mise en page sur papier format : LETTRE US, 8.5’’ x 11’’.</w:t>
      </w:r>
    </w:p>
    <w:p w:rsidR="00D12F22" w:rsidRPr="00384B20" w:rsidRDefault="00D12F22">
      <w:pPr>
        <w:ind w:right="1800" w:firstLine="0"/>
        <w:jc w:val="both"/>
        <w:rPr>
          <w:sz w:val="24"/>
        </w:rPr>
      </w:pPr>
    </w:p>
    <w:p w:rsidR="00D12F22" w:rsidRPr="00384B20" w:rsidRDefault="00D12F22" w:rsidP="00D12F22">
      <w:pPr>
        <w:ind w:firstLine="0"/>
        <w:jc w:val="both"/>
        <w:rPr>
          <w:sz w:val="24"/>
        </w:rPr>
      </w:pPr>
      <w:r w:rsidRPr="00384B20">
        <w:rPr>
          <w:sz w:val="24"/>
        </w:rPr>
        <w:t xml:space="preserve">Édition numérique réalisée le </w:t>
      </w:r>
      <w:r>
        <w:rPr>
          <w:sz w:val="24"/>
        </w:rPr>
        <w:t>16 janvier 2021 à Chicoutimi</w:t>
      </w:r>
      <w:r w:rsidRPr="00384B20">
        <w:rPr>
          <w:sz w:val="24"/>
        </w:rPr>
        <w:t>, Qu</w:t>
      </w:r>
      <w:r w:rsidRPr="00384B20">
        <w:rPr>
          <w:sz w:val="24"/>
        </w:rPr>
        <w:t>é</w:t>
      </w:r>
      <w:r w:rsidRPr="00384B20">
        <w:rPr>
          <w:sz w:val="24"/>
        </w:rPr>
        <w:t>bec.</w:t>
      </w:r>
    </w:p>
    <w:p w:rsidR="00D12F22" w:rsidRPr="00384B20" w:rsidRDefault="00D12F22">
      <w:pPr>
        <w:ind w:right="1800" w:firstLine="0"/>
        <w:jc w:val="both"/>
        <w:rPr>
          <w:sz w:val="24"/>
        </w:rPr>
      </w:pPr>
    </w:p>
    <w:p w:rsidR="00D12F22" w:rsidRPr="00E07116" w:rsidRDefault="00B74F0F">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12F22" w:rsidRDefault="00D12F22" w:rsidP="00D12F22">
      <w:pPr>
        <w:ind w:firstLine="0"/>
        <w:jc w:val="both"/>
      </w:pPr>
      <w:r w:rsidRPr="00E07116">
        <w:br w:type="page"/>
      </w:r>
    </w:p>
    <w:p w:rsidR="00D12F22" w:rsidRPr="0027562B" w:rsidRDefault="00D12F22" w:rsidP="00D12F22">
      <w:pPr>
        <w:ind w:firstLine="0"/>
        <w:jc w:val="center"/>
        <w:rPr>
          <w:b/>
          <w:sz w:val="36"/>
        </w:rPr>
      </w:pPr>
      <w:r>
        <w:rPr>
          <w:sz w:val="36"/>
        </w:rPr>
        <w:t>Joseph Yvon THÉRIAULT</w:t>
      </w:r>
    </w:p>
    <w:p w:rsidR="00D12F22" w:rsidRDefault="00D12F22" w:rsidP="00D12F22">
      <w:pPr>
        <w:ind w:firstLine="0"/>
        <w:jc w:val="center"/>
        <w:rPr>
          <w:sz w:val="20"/>
        </w:rPr>
      </w:pPr>
      <w:r>
        <w:rPr>
          <w:sz w:val="20"/>
        </w:rPr>
        <w:t>Sociologue, professeur associé, département de sociologie, UQÀM</w:t>
      </w:r>
    </w:p>
    <w:p w:rsidR="00D12F22" w:rsidRPr="00E07116" w:rsidRDefault="00D12F22" w:rsidP="00D12F22">
      <w:pPr>
        <w:ind w:firstLine="0"/>
        <w:jc w:val="center"/>
      </w:pPr>
    </w:p>
    <w:p w:rsidR="00D12F22" w:rsidRPr="00D45CA6" w:rsidRDefault="00D12F22" w:rsidP="00D12F22">
      <w:pPr>
        <w:ind w:firstLine="0"/>
        <w:jc w:val="center"/>
        <w:rPr>
          <w:color w:val="000080"/>
          <w:sz w:val="36"/>
        </w:rPr>
      </w:pPr>
      <w:r w:rsidRPr="0012782F">
        <w:rPr>
          <w:color w:val="000080"/>
          <w:sz w:val="36"/>
        </w:rPr>
        <w:t>“Démocratie et communauté :</w:t>
      </w:r>
      <w:r>
        <w:rPr>
          <w:color w:val="000080"/>
          <w:sz w:val="36"/>
        </w:rPr>
        <w:br/>
      </w:r>
      <w:r w:rsidRPr="0012782F">
        <w:rPr>
          <w:color w:val="000080"/>
          <w:sz w:val="36"/>
        </w:rPr>
        <w:t>la double origine de la société civile”</w:t>
      </w:r>
    </w:p>
    <w:p w:rsidR="00D12F22" w:rsidRPr="008B4504" w:rsidRDefault="00D12F22" w:rsidP="00D12F22">
      <w:pPr>
        <w:ind w:firstLine="0"/>
        <w:jc w:val="center"/>
        <w:rPr>
          <w:color w:val="000080"/>
        </w:rPr>
      </w:pPr>
    </w:p>
    <w:p w:rsidR="00D12F22" w:rsidRPr="00E07116" w:rsidRDefault="00B74F0F" w:rsidP="00D12F22">
      <w:pPr>
        <w:ind w:firstLine="0"/>
        <w:jc w:val="center"/>
      </w:pPr>
      <w:r>
        <w:rPr>
          <w:noProof/>
        </w:rPr>
        <w:drawing>
          <wp:inline distT="0" distB="0" distL="0" distR="0">
            <wp:extent cx="2984500" cy="4470400"/>
            <wp:effectExtent l="25400" t="25400" r="12700" b="12700"/>
            <wp:docPr id="5" name="Image 5" descr="Droits_liberte_democrati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roits_liberte_democratie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rsidR="00D12F22" w:rsidRDefault="00D12F22" w:rsidP="00D12F22">
      <w:pPr>
        <w:ind w:firstLine="0"/>
        <w:jc w:val="center"/>
      </w:pPr>
    </w:p>
    <w:p w:rsidR="00D12F22" w:rsidRDefault="00D12F22" w:rsidP="00D12F22">
      <w:pPr>
        <w:spacing w:before="120" w:after="120"/>
        <w:ind w:firstLine="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105-120</w:t>
      </w:r>
      <w:r w:rsidRPr="00D45CA6">
        <w:t>. Montréal : ACFAS, 1991. Les cahiers scientifiques, no 75, 308 pp.</w:t>
      </w:r>
    </w:p>
    <w:p w:rsidR="00D12F22" w:rsidRDefault="00D12F22" w:rsidP="00D12F22">
      <w:pPr>
        <w:spacing w:before="120" w:after="120"/>
        <w:ind w:firstLine="0"/>
        <w:jc w:val="both"/>
      </w:pPr>
      <w:r w:rsidRPr="00E07116">
        <w:br w:type="page"/>
      </w:r>
    </w:p>
    <w:p w:rsidR="00D12F22" w:rsidRDefault="00D12F22" w:rsidP="00D12F22">
      <w:pPr>
        <w:pStyle w:val="p"/>
      </w:pPr>
    </w:p>
    <w:p w:rsidR="00D12F22" w:rsidRDefault="00D12F22" w:rsidP="00D12F22">
      <w:pPr>
        <w:pStyle w:val="p"/>
      </w:pPr>
    </w:p>
    <w:p w:rsidR="00D12F22" w:rsidRDefault="00D12F22" w:rsidP="00D12F22">
      <w:pPr>
        <w:pStyle w:val="p"/>
      </w:pPr>
    </w:p>
    <w:p w:rsidR="00D12F22" w:rsidRDefault="00B74F0F" w:rsidP="00D12F22">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D12F22" w:rsidRDefault="00D12F22" w:rsidP="00D12F22">
      <w:pPr>
        <w:pStyle w:val="p"/>
      </w:pPr>
    </w:p>
    <w:p w:rsidR="00D12F22" w:rsidRPr="00384B20" w:rsidRDefault="00D12F22" w:rsidP="00D12F22">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D12F22" w:rsidRDefault="00D12F22" w:rsidP="00D12F22">
      <w:pPr>
        <w:jc w:val="both"/>
        <w:rPr>
          <w:sz w:val="24"/>
        </w:rPr>
      </w:pPr>
    </w:p>
    <w:p w:rsidR="00D12F22" w:rsidRPr="00384B20" w:rsidRDefault="00D12F22" w:rsidP="00D12F22">
      <w:pPr>
        <w:jc w:val="both"/>
        <w:rPr>
          <w:sz w:val="24"/>
        </w:rPr>
      </w:pPr>
    </w:p>
    <w:p w:rsidR="00D12F22" w:rsidRDefault="00B74F0F" w:rsidP="00D12F22">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12F22">
        <w:rPr>
          <w:sz w:val="24"/>
        </w:rPr>
        <w:t xml:space="preserve"> Courriel</w:t>
      </w:r>
      <w:r w:rsidR="00D12F22" w:rsidRPr="00384B20">
        <w:rPr>
          <w:sz w:val="24"/>
        </w:rPr>
        <w:t xml:space="preserve"> : </w:t>
      </w:r>
    </w:p>
    <w:p w:rsidR="00D12F22" w:rsidRDefault="00D12F22" w:rsidP="00D12F22">
      <w:pPr>
        <w:pStyle w:val="p"/>
        <w:rPr>
          <w:sz w:val="24"/>
        </w:rPr>
      </w:pPr>
    </w:p>
    <w:p w:rsidR="00D12F22" w:rsidRDefault="00D12F22" w:rsidP="00D12F22">
      <w:pPr>
        <w:pStyle w:val="p"/>
      </w:pPr>
      <w:r>
        <w:rPr>
          <w:sz w:val="24"/>
        </w:rPr>
        <w:t xml:space="preserve">La présidente de l’ACSALF, Marguerite Soulière : professeure, École de Service sociale, Université d’Ottawa : </w:t>
      </w:r>
      <w:hyperlink r:id="rId21" w:history="1">
        <w:r w:rsidRPr="00BC1A3D">
          <w:rPr>
            <w:rStyle w:val="Lienhypertexte"/>
            <w:sz w:val="24"/>
          </w:rPr>
          <w:t>marguerite.souliere@uOttawa.ca</w:t>
        </w:r>
      </w:hyperlink>
      <w:r>
        <w:rPr>
          <w:sz w:val="24"/>
        </w:rPr>
        <w:t xml:space="preserve"> </w:t>
      </w:r>
    </w:p>
    <w:p w:rsidR="00D12F22" w:rsidRPr="00E07116" w:rsidRDefault="00D12F22" w:rsidP="00D12F22">
      <w:pPr>
        <w:pStyle w:val="p"/>
      </w:pPr>
      <w:r w:rsidRPr="00BC632B">
        <w:br w:type="page"/>
      </w:r>
    </w:p>
    <w:p w:rsidR="00D12F22" w:rsidRPr="00E07116" w:rsidRDefault="00D12F22">
      <w:pPr>
        <w:jc w:val="both"/>
      </w:pPr>
    </w:p>
    <w:p w:rsidR="00D12F22" w:rsidRPr="00E07116" w:rsidRDefault="00D12F22">
      <w:pPr>
        <w:jc w:val="both"/>
      </w:pPr>
    </w:p>
    <w:p w:rsidR="00D12F22" w:rsidRPr="00E07116" w:rsidRDefault="00D12F22">
      <w:pPr>
        <w:jc w:val="both"/>
      </w:pPr>
    </w:p>
    <w:p w:rsidR="00D12F22" w:rsidRPr="00E07116" w:rsidRDefault="00D12F22" w:rsidP="00D12F2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12F22" w:rsidRPr="00E07116" w:rsidRDefault="00D12F22" w:rsidP="00D12F22">
      <w:pPr>
        <w:pStyle w:val="NormalWeb"/>
        <w:spacing w:before="2" w:after="2"/>
        <w:jc w:val="both"/>
        <w:rPr>
          <w:rFonts w:ascii="Times New Roman" w:hAnsi="Times New Roman"/>
          <w:sz w:val="28"/>
        </w:rPr>
      </w:pPr>
    </w:p>
    <w:p w:rsidR="00D12F22" w:rsidRPr="00E07116" w:rsidRDefault="00D12F22" w:rsidP="00D12F2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12F22" w:rsidRPr="00E07116" w:rsidRDefault="00D12F22" w:rsidP="00D12F22">
      <w:pPr>
        <w:jc w:val="both"/>
        <w:rPr>
          <w:szCs w:val="19"/>
        </w:rPr>
      </w:pPr>
    </w:p>
    <w:p w:rsidR="00D12F22" w:rsidRPr="00E07116" w:rsidRDefault="00D12F22">
      <w:pPr>
        <w:jc w:val="both"/>
        <w:rPr>
          <w:szCs w:val="19"/>
        </w:rPr>
      </w:pPr>
    </w:p>
    <w:p w:rsidR="00D12F22" w:rsidRPr="00FF7434" w:rsidRDefault="00D12F22" w:rsidP="00D12F22">
      <w:pPr>
        <w:spacing w:before="120" w:after="120"/>
        <w:ind w:firstLine="0"/>
        <w:jc w:val="both"/>
        <w:rPr>
          <w:lang w:eastAsia="fr-FR" w:bidi="fr-FR"/>
        </w:rPr>
      </w:pPr>
      <w:r w:rsidRPr="00E07116">
        <w:br w:type="page"/>
      </w:r>
      <w:r w:rsidRPr="00FF7434">
        <w:rPr>
          <w:lang w:eastAsia="fr-FR" w:bidi="fr-FR"/>
        </w:rPr>
        <w:lastRenderedPageBreak/>
        <w:t>[105]</w:t>
      </w:r>
    </w:p>
    <w:p w:rsidR="00D12F22" w:rsidRPr="00E07116" w:rsidRDefault="00D12F22" w:rsidP="00D12F22">
      <w:pPr>
        <w:jc w:val="both"/>
      </w:pPr>
    </w:p>
    <w:p w:rsidR="00D12F22" w:rsidRPr="00E07116" w:rsidRDefault="00D12F22" w:rsidP="00D12F22">
      <w:pPr>
        <w:jc w:val="both"/>
      </w:pPr>
    </w:p>
    <w:p w:rsidR="00D12F22" w:rsidRPr="00124590" w:rsidRDefault="00D12F22" w:rsidP="00D12F22">
      <w:pPr>
        <w:spacing w:before="60" w:after="120"/>
        <w:ind w:firstLine="0"/>
        <w:jc w:val="center"/>
        <w:rPr>
          <w:b/>
          <w:caps/>
          <w:color w:val="000080"/>
          <w:sz w:val="24"/>
        </w:rPr>
      </w:pPr>
      <w:bookmarkStart w:id="1" w:name="Colloque_89_pt_1_texte_07"/>
      <w:r w:rsidRPr="00124590">
        <w:rPr>
          <w:b/>
          <w:caps/>
          <w:color w:val="000080"/>
          <w:sz w:val="24"/>
        </w:rPr>
        <w:t>Première partie</w:t>
      </w:r>
    </w:p>
    <w:p w:rsidR="00D12F22" w:rsidRPr="000F64BD" w:rsidRDefault="00D12F22" w:rsidP="00D12F22">
      <w:pPr>
        <w:spacing w:after="120"/>
        <w:ind w:firstLine="0"/>
        <w:jc w:val="center"/>
        <w:rPr>
          <w:sz w:val="24"/>
        </w:rPr>
      </w:pPr>
      <w:r w:rsidRPr="000F64BD">
        <w:rPr>
          <w:sz w:val="24"/>
        </w:rPr>
        <w:t>Formes juridiques et raison politique</w:t>
      </w:r>
      <w:r w:rsidRPr="000F64BD">
        <w:rPr>
          <w:sz w:val="24"/>
        </w:rPr>
        <w:br/>
        <w:t>dans les mutations sociétales</w:t>
      </w:r>
    </w:p>
    <w:p w:rsidR="00D12F22" w:rsidRPr="00384B20" w:rsidRDefault="00D12F22" w:rsidP="00D12F22">
      <w:pPr>
        <w:pStyle w:val="Titreniveau1"/>
      </w:pPr>
      <w:r>
        <w:t>7</w:t>
      </w:r>
    </w:p>
    <w:p w:rsidR="00D12F22" w:rsidRPr="00E07116" w:rsidRDefault="00D12F22" w:rsidP="00D12F22">
      <w:pPr>
        <w:jc w:val="both"/>
        <w:rPr>
          <w:szCs w:val="36"/>
        </w:rPr>
      </w:pPr>
    </w:p>
    <w:p w:rsidR="00D12F22" w:rsidRDefault="00D12F22" w:rsidP="00D12F22">
      <w:pPr>
        <w:pStyle w:val="Titreniveau2"/>
      </w:pPr>
      <w:r>
        <w:t>“Démocratie et communauté :</w:t>
      </w:r>
      <w:r>
        <w:br/>
        <w:t>la double origine</w:t>
      </w:r>
      <w:r>
        <w:br/>
        <w:t>de la société civile.”</w:t>
      </w:r>
    </w:p>
    <w:bookmarkEnd w:id="1"/>
    <w:p w:rsidR="00D12F22" w:rsidRPr="00E07116" w:rsidRDefault="00D12F22" w:rsidP="00D12F22">
      <w:pPr>
        <w:jc w:val="both"/>
        <w:rPr>
          <w:szCs w:val="36"/>
        </w:rPr>
      </w:pPr>
    </w:p>
    <w:p w:rsidR="00D12F22" w:rsidRPr="00E07116" w:rsidRDefault="00D12F22" w:rsidP="00D12F22">
      <w:pPr>
        <w:pStyle w:val="suite"/>
      </w:pPr>
      <w:r>
        <w:t>Par Joseph Yvon THÉRIAULT</w:t>
      </w:r>
    </w:p>
    <w:p w:rsidR="00D12F22" w:rsidRPr="00E07116" w:rsidRDefault="00D12F22" w:rsidP="00D12F22">
      <w:pPr>
        <w:pStyle w:val="auteurst"/>
      </w:pPr>
      <w:r>
        <w:t>Université d’Ottawa</w:t>
      </w:r>
    </w:p>
    <w:p w:rsidR="00D12F22" w:rsidRPr="00E07116" w:rsidRDefault="00D12F22" w:rsidP="00D12F22">
      <w:pPr>
        <w:jc w:val="both"/>
      </w:pPr>
    </w:p>
    <w:p w:rsidR="00D12F22" w:rsidRPr="00A073D0" w:rsidRDefault="00D12F22" w:rsidP="00D12F22">
      <w:pPr>
        <w:spacing w:before="120" w:after="120"/>
        <w:ind w:left="2430"/>
        <w:jc w:val="both"/>
        <w:rPr>
          <w:color w:val="000090"/>
          <w:sz w:val="24"/>
        </w:rPr>
      </w:pPr>
      <w:r w:rsidRPr="00A073D0">
        <w:rPr>
          <w:color w:val="000090"/>
          <w:sz w:val="24"/>
          <w:lang w:eastAsia="fr-FR" w:bidi="fr-FR"/>
        </w:rPr>
        <w:t>"Toutes les tentatives de fondation ultime où persi</w:t>
      </w:r>
      <w:r w:rsidRPr="00A073D0">
        <w:rPr>
          <w:color w:val="000090"/>
          <w:sz w:val="24"/>
          <w:lang w:eastAsia="fr-FR" w:bidi="fr-FR"/>
        </w:rPr>
        <w:t>s</w:t>
      </w:r>
      <w:r w:rsidRPr="00A073D0">
        <w:rPr>
          <w:color w:val="000090"/>
          <w:sz w:val="24"/>
          <w:lang w:eastAsia="fr-FR" w:bidi="fr-FR"/>
        </w:rPr>
        <w:t>tent les inte</w:t>
      </w:r>
      <w:r w:rsidRPr="00A073D0">
        <w:rPr>
          <w:color w:val="000090"/>
          <w:sz w:val="24"/>
          <w:lang w:eastAsia="fr-FR" w:bidi="fr-FR"/>
        </w:rPr>
        <w:t>n</w:t>
      </w:r>
      <w:r w:rsidRPr="00A073D0">
        <w:rPr>
          <w:color w:val="000090"/>
          <w:sz w:val="24"/>
          <w:lang w:eastAsia="fr-FR" w:bidi="fr-FR"/>
        </w:rPr>
        <w:t>tions de la philosophie de l'origine se sont soldées par un échec" (H</w:t>
      </w:r>
      <w:r w:rsidRPr="00A073D0">
        <w:rPr>
          <w:color w:val="000090"/>
          <w:sz w:val="24"/>
          <w:lang w:eastAsia="fr-FR" w:bidi="fr-FR"/>
        </w:rPr>
        <w:t>a</w:t>
      </w:r>
      <w:r w:rsidRPr="00A073D0">
        <w:rPr>
          <w:color w:val="000090"/>
          <w:sz w:val="24"/>
          <w:lang w:eastAsia="fr-FR" w:bidi="fr-FR"/>
        </w:rPr>
        <w:t>bermas, 1987a, t.1</w:t>
      </w:r>
      <w:r w:rsidRPr="00A073D0">
        <w:rPr>
          <w:color w:val="000090"/>
          <w:sz w:val="24"/>
        </w:rPr>
        <w:t> :</w:t>
      </w:r>
      <w:r w:rsidRPr="00A073D0">
        <w:rPr>
          <w:color w:val="000090"/>
          <w:sz w:val="24"/>
          <w:lang w:eastAsia="fr-FR" w:bidi="fr-FR"/>
        </w:rPr>
        <w:t xml:space="preserve"> 18).</w:t>
      </w:r>
    </w:p>
    <w:p w:rsidR="00D12F22" w:rsidRDefault="00D12F22" w:rsidP="00D12F22">
      <w:pPr>
        <w:jc w:val="both"/>
      </w:pPr>
    </w:p>
    <w:p w:rsidR="00D12F22" w:rsidRPr="00FF7434" w:rsidRDefault="00D12F22" w:rsidP="00D12F22">
      <w:pPr>
        <w:pStyle w:val="a"/>
      </w:pPr>
      <w:r w:rsidRPr="00FF7434">
        <w:rPr>
          <w:lang w:eastAsia="fr-FR" w:bidi="fr-FR"/>
        </w:rPr>
        <w:t xml:space="preserve">RETOUR </w:t>
      </w:r>
      <w:r>
        <w:rPr>
          <w:lang w:eastAsia="fr-FR" w:bidi="fr-FR"/>
        </w:rPr>
        <w:t>DU SUJET</w:t>
      </w:r>
      <w:r>
        <w:rPr>
          <w:lang w:eastAsia="fr-FR" w:bidi="fr-FR"/>
        </w:rPr>
        <w:br/>
      </w:r>
      <w:r w:rsidRPr="00FF7434">
        <w:rPr>
          <w:lang w:eastAsia="fr-FR" w:bidi="fr-FR"/>
        </w:rPr>
        <w:t>ET OUBLI DE LA COMMUNAUTÉ</w:t>
      </w:r>
    </w:p>
    <w:p w:rsidR="00D12F22" w:rsidRPr="00FF7434" w:rsidRDefault="00D12F22" w:rsidP="00D12F22">
      <w:pPr>
        <w:spacing w:before="120" w:after="120"/>
        <w:jc w:val="both"/>
        <w:rPr>
          <w:lang w:eastAsia="fr-FR" w:bidi="fr-FR"/>
        </w:rPr>
      </w:pPr>
    </w:p>
    <w:p w:rsidR="00D12F22" w:rsidRPr="00FF7434" w:rsidRDefault="00D12F22" w:rsidP="00D12F22">
      <w:pPr>
        <w:spacing w:before="120" w:after="120"/>
        <w:jc w:val="both"/>
      </w:pPr>
      <w:r w:rsidRPr="00FF7434">
        <w:rPr>
          <w:lang w:eastAsia="fr-FR" w:bidi="fr-FR"/>
        </w:rPr>
        <w:t xml:space="preserve">Dans un ouvrage paru au début des années soixante, </w:t>
      </w:r>
      <w:r w:rsidRPr="00886B60">
        <w:rPr>
          <w:i/>
        </w:rPr>
        <w:t>Community and Power</w:t>
      </w:r>
      <w:r w:rsidRPr="00FF7434">
        <w:t>,</w:t>
      </w:r>
      <w:r w:rsidRPr="00FF7434">
        <w:rPr>
          <w:lang w:eastAsia="fr-FR" w:bidi="fr-FR"/>
        </w:rPr>
        <w:t xml:space="preserve"> le sociologue américain Robert Nisbet (1962</w:t>
      </w:r>
      <w:r w:rsidRPr="00FF7434">
        <w:t> :</w:t>
      </w:r>
      <w:r w:rsidRPr="00FF7434">
        <w:rPr>
          <w:lang w:eastAsia="fr-FR" w:bidi="fr-FR"/>
        </w:rPr>
        <w:t>17) d</w:t>
      </w:r>
      <w:r w:rsidRPr="00FF7434">
        <w:rPr>
          <w:lang w:eastAsia="fr-FR" w:bidi="fr-FR"/>
        </w:rPr>
        <w:t>i</w:t>
      </w:r>
      <w:r w:rsidRPr="00FF7434">
        <w:rPr>
          <w:lang w:eastAsia="fr-FR" w:bidi="fr-FR"/>
        </w:rPr>
        <w:t>sait</w:t>
      </w:r>
      <w:r w:rsidRPr="00FF7434">
        <w:t> :</w:t>
      </w:r>
      <w:r w:rsidRPr="00FF7434">
        <w:rPr>
          <w:lang w:eastAsia="fr-FR" w:bidi="fr-FR"/>
        </w:rPr>
        <w:t xml:space="preserve"> "Je crois que la communauté est le contexte essentiel à travers lequel l'aliénation moderne doit être considérée" (trad.). On sait que ce même auteur dans </w:t>
      </w:r>
      <w:r w:rsidRPr="00886B60">
        <w:rPr>
          <w:i/>
        </w:rPr>
        <w:t>La tradition sociologique</w:t>
      </w:r>
      <w:r w:rsidRPr="00FF7434">
        <w:rPr>
          <w:lang w:eastAsia="fr-FR" w:bidi="fr-FR"/>
        </w:rPr>
        <w:t xml:space="preserve"> (1984), fait de la n</w:t>
      </w:r>
      <w:r w:rsidRPr="00FF7434">
        <w:rPr>
          <w:lang w:eastAsia="fr-FR" w:bidi="fr-FR"/>
        </w:rPr>
        <w:t>o</w:t>
      </w:r>
      <w:r w:rsidRPr="00FF7434">
        <w:rPr>
          <w:lang w:eastAsia="fr-FR" w:bidi="fr-FR"/>
        </w:rPr>
        <w:t>tion de communauté l'une des idées maîtresses de la sociologie naissante, di</w:t>
      </w:r>
      <w:r w:rsidRPr="00FF7434">
        <w:rPr>
          <w:lang w:eastAsia="fr-FR" w:bidi="fr-FR"/>
        </w:rPr>
        <w:t>s</w:t>
      </w:r>
      <w:r w:rsidRPr="00FF7434">
        <w:rPr>
          <w:lang w:eastAsia="fr-FR" w:bidi="fr-FR"/>
        </w:rPr>
        <w:t>cipline selon lui essentiellement réactive au rationalisme des l</w:t>
      </w:r>
      <w:r w:rsidRPr="00FF7434">
        <w:rPr>
          <w:lang w:eastAsia="fr-FR" w:bidi="fr-FR"/>
        </w:rPr>
        <w:t>u</w:t>
      </w:r>
      <w:r w:rsidRPr="00FF7434">
        <w:rPr>
          <w:lang w:eastAsia="fr-FR" w:bidi="fr-FR"/>
        </w:rPr>
        <w:t>mières. L'opinion selon laquelle la référence communautaire a agi dans la m</w:t>
      </w:r>
      <w:r w:rsidRPr="00FF7434">
        <w:rPr>
          <w:lang w:eastAsia="fr-FR" w:bidi="fr-FR"/>
        </w:rPr>
        <w:t>o</w:t>
      </w:r>
      <w:r w:rsidRPr="00FF7434">
        <w:rPr>
          <w:lang w:eastAsia="fr-FR" w:bidi="fr-FR"/>
        </w:rPr>
        <w:t>dernité comme contre-modèle critique à la rationalisation de nos s</w:t>
      </w:r>
      <w:r w:rsidRPr="00FF7434">
        <w:rPr>
          <w:lang w:eastAsia="fr-FR" w:bidi="fr-FR"/>
        </w:rPr>
        <w:t>o</w:t>
      </w:r>
      <w:r w:rsidRPr="00FF7434">
        <w:rPr>
          <w:lang w:eastAsia="fr-FR" w:bidi="fr-FR"/>
        </w:rPr>
        <w:t xml:space="preserve">ciétés est d'ailleurs exprimée par plusieurs. Ainsi, après avoir balisé les contours du concept de communauté, J.R. Gusfield (1975) et G. </w:t>
      </w:r>
      <w:r w:rsidRPr="00FF7434">
        <w:rPr>
          <w:lang w:eastAsia="fr-FR" w:bidi="fr-FR"/>
        </w:rPr>
        <w:lastRenderedPageBreak/>
        <w:t>Busino (1985) concluront que si le concept de communauté est scie</w:t>
      </w:r>
      <w:r w:rsidRPr="00FF7434">
        <w:rPr>
          <w:lang w:eastAsia="fr-FR" w:bidi="fr-FR"/>
        </w:rPr>
        <w:t>n</w:t>
      </w:r>
      <w:r w:rsidRPr="00FF7434">
        <w:rPr>
          <w:lang w:eastAsia="fr-FR" w:bidi="fr-FR"/>
        </w:rPr>
        <w:t>tifiquement ambigu il fut néanmoins, comme m</w:t>
      </w:r>
      <w:r w:rsidRPr="00FF7434">
        <w:rPr>
          <w:lang w:eastAsia="fr-FR" w:bidi="fr-FR"/>
        </w:rPr>
        <w:t>y</w:t>
      </w:r>
      <w:r w:rsidRPr="00FF7434">
        <w:rPr>
          <w:lang w:eastAsia="fr-FR" w:bidi="fr-FR"/>
        </w:rPr>
        <w:t>the du paradis perdu, un puissant instrument imaginaire de lutte contre l'aliénation du mo</w:t>
      </w:r>
      <w:r w:rsidRPr="00FF7434">
        <w:rPr>
          <w:lang w:eastAsia="fr-FR" w:bidi="fr-FR"/>
        </w:rPr>
        <w:t>n</w:t>
      </w:r>
      <w:r w:rsidRPr="00FF7434">
        <w:rPr>
          <w:lang w:eastAsia="fr-FR" w:bidi="fr-FR"/>
        </w:rPr>
        <w:t>de mode</w:t>
      </w:r>
      <w:r w:rsidRPr="00FF7434">
        <w:rPr>
          <w:lang w:eastAsia="fr-FR" w:bidi="fr-FR"/>
        </w:rPr>
        <w:t>r</w:t>
      </w:r>
      <w:r w:rsidRPr="00FF7434">
        <w:rPr>
          <w:lang w:eastAsia="fr-FR" w:bidi="fr-FR"/>
        </w:rPr>
        <w:t>ne.</w:t>
      </w:r>
    </w:p>
    <w:p w:rsidR="00D12F22" w:rsidRPr="00FF7434" w:rsidRDefault="00D12F22" w:rsidP="00D12F22">
      <w:pPr>
        <w:spacing w:before="120" w:after="120"/>
        <w:jc w:val="both"/>
      </w:pPr>
      <w:r w:rsidRPr="00FF7434">
        <w:rPr>
          <w:lang w:eastAsia="fr-FR" w:bidi="fr-FR"/>
        </w:rPr>
        <w:t>Au milieu des années soixante, la plupart des penseurs en scie</w:t>
      </w:r>
      <w:r w:rsidRPr="00FF7434">
        <w:rPr>
          <w:lang w:eastAsia="fr-FR" w:bidi="fr-FR"/>
        </w:rPr>
        <w:t>n</w:t>
      </w:r>
      <w:r w:rsidRPr="00FF7434">
        <w:rPr>
          <w:lang w:eastAsia="fr-FR" w:bidi="fr-FR"/>
        </w:rPr>
        <w:t>ces sociales, comme la majorité des activistes politiques, part</w:t>
      </w:r>
      <w:r w:rsidRPr="00FF7434">
        <w:rPr>
          <w:lang w:eastAsia="fr-FR" w:bidi="fr-FR"/>
        </w:rPr>
        <w:t>a</w:t>
      </w:r>
      <w:r w:rsidRPr="00FF7434">
        <w:rPr>
          <w:lang w:eastAsia="fr-FR" w:bidi="fr-FR"/>
        </w:rPr>
        <w:t>geaient ce jugement positif sur la référence communautaire. Qui plus est, pl</w:t>
      </w:r>
      <w:r w:rsidRPr="00FF7434">
        <w:rPr>
          <w:lang w:eastAsia="fr-FR" w:bidi="fr-FR"/>
        </w:rPr>
        <w:t>u</w:t>
      </w:r>
      <w:r w:rsidRPr="00FF7434">
        <w:rPr>
          <w:lang w:eastAsia="fr-FR" w:bidi="fr-FR"/>
        </w:rPr>
        <w:t>sieurs d'entre eux voulaient en faire un fondement. Contre la civilis</w:t>
      </w:r>
      <w:r w:rsidRPr="00FF7434">
        <w:rPr>
          <w:lang w:eastAsia="fr-FR" w:bidi="fr-FR"/>
        </w:rPr>
        <w:t>a</w:t>
      </w:r>
      <w:r w:rsidRPr="00FF7434">
        <w:rPr>
          <w:lang w:eastAsia="fr-FR" w:bidi="fr-FR"/>
        </w:rPr>
        <w:t>tion mécanique, contre la science pure, il s'agissait de rétablir le mo</w:t>
      </w:r>
      <w:r w:rsidRPr="00FF7434">
        <w:rPr>
          <w:lang w:eastAsia="fr-FR" w:bidi="fr-FR"/>
        </w:rPr>
        <w:t>n</w:t>
      </w:r>
      <w:r w:rsidRPr="00FF7434">
        <w:rPr>
          <w:lang w:eastAsia="fr-FR" w:bidi="fr-FR"/>
        </w:rPr>
        <w:t>de dans sa vérité qui était communautaire. L'ép</w:t>
      </w:r>
      <w:r w:rsidRPr="00FF7434">
        <w:rPr>
          <w:lang w:eastAsia="fr-FR" w:bidi="fr-FR"/>
        </w:rPr>
        <w:t>o</w:t>
      </w:r>
      <w:r w:rsidRPr="00FF7434">
        <w:rPr>
          <w:lang w:eastAsia="fr-FR" w:bidi="fr-FR"/>
        </w:rPr>
        <w:t>que célébrait en effet "le vrai", contre "l'artificier, la récupér</w:t>
      </w:r>
      <w:r w:rsidRPr="00FF7434">
        <w:rPr>
          <w:lang w:eastAsia="fr-FR" w:bidi="fr-FR"/>
        </w:rPr>
        <w:t>a</w:t>
      </w:r>
      <w:r w:rsidRPr="00FF7434">
        <w:rPr>
          <w:lang w:eastAsia="fr-FR" w:bidi="fr-FR"/>
        </w:rPr>
        <w:t>tion de pulsions aliénées, contre la marchandisation de nos vies. Pour ce faire on faisait appel indiffér</w:t>
      </w:r>
      <w:r>
        <w:rPr>
          <w:lang w:eastAsia="fr-FR" w:bidi="fr-FR"/>
        </w:rPr>
        <w:t>emment à la sexualité, à la natio</w:t>
      </w:r>
      <w:r w:rsidRPr="00FF7434">
        <w:rPr>
          <w:lang w:eastAsia="fr-FR" w:bidi="fr-FR"/>
        </w:rPr>
        <w:t>n, à la vie locale, à la conv</w:t>
      </w:r>
      <w:r w:rsidRPr="00FF7434">
        <w:rPr>
          <w:lang w:eastAsia="fr-FR" w:bidi="fr-FR"/>
        </w:rPr>
        <w:t>i</w:t>
      </w:r>
      <w:r w:rsidRPr="00FF7434">
        <w:rPr>
          <w:lang w:eastAsia="fr-FR" w:bidi="fr-FR"/>
        </w:rPr>
        <w:t>vialité</w:t>
      </w:r>
      <w:r w:rsidRPr="00FF7434">
        <w:t> :</w:t>
      </w:r>
      <w:r w:rsidRPr="00FF7434">
        <w:rPr>
          <w:lang w:eastAsia="fr-FR" w:bidi="fr-FR"/>
        </w:rPr>
        <w:t xml:space="preserve"> ensemble de références se rapportant à notre condition d'êtres grégaires. L'appel communa</w:t>
      </w:r>
      <w:r w:rsidRPr="00FF7434">
        <w:rPr>
          <w:lang w:eastAsia="fr-FR" w:bidi="fr-FR"/>
        </w:rPr>
        <w:t>u</w:t>
      </w:r>
      <w:r w:rsidRPr="00FF7434">
        <w:rPr>
          <w:lang w:eastAsia="fr-FR" w:bidi="fr-FR"/>
        </w:rPr>
        <w:t>taire ne reposait donc pas uniquement sur la forme nosta</w:t>
      </w:r>
      <w:r w:rsidRPr="00FF7434">
        <w:rPr>
          <w:lang w:eastAsia="fr-FR" w:bidi="fr-FR"/>
        </w:rPr>
        <w:t>l</w:t>
      </w:r>
      <w:r w:rsidRPr="00FF7434">
        <w:rPr>
          <w:lang w:eastAsia="fr-FR" w:bidi="fr-FR"/>
        </w:rPr>
        <w:t>gique d'un paradis perdu, il reposait tout autant sur un sociologisme, un véritable vitalisme social qui définissait l'émanc</w:t>
      </w:r>
      <w:r w:rsidRPr="00FF7434">
        <w:rPr>
          <w:lang w:eastAsia="fr-FR" w:bidi="fr-FR"/>
        </w:rPr>
        <w:t>i</w:t>
      </w:r>
      <w:r w:rsidRPr="00FF7434">
        <w:rPr>
          <w:lang w:eastAsia="fr-FR" w:bidi="fr-FR"/>
        </w:rPr>
        <w:t>p</w:t>
      </w:r>
      <w:r w:rsidRPr="00FF7434">
        <w:rPr>
          <w:lang w:eastAsia="fr-FR" w:bidi="fr-FR"/>
        </w:rPr>
        <w:t>a</w:t>
      </w:r>
      <w:r w:rsidRPr="00FF7434">
        <w:rPr>
          <w:lang w:eastAsia="fr-FR" w:bidi="fr-FR"/>
        </w:rPr>
        <w:t>tion comme</w:t>
      </w:r>
      <w:r>
        <w:t xml:space="preserve"> </w:t>
      </w:r>
      <w:r w:rsidRPr="00FF7434">
        <w:t>[106]</w:t>
      </w:r>
      <w:r>
        <w:t xml:space="preserve"> </w:t>
      </w:r>
      <w:r w:rsidRPr="00FF7434">
        <w:rPr>
          <w:lang w:eastAsia="fr-FR" w:bidi="fr-FR"/>
        </w:rPr>
        <w:t>un retour au fondement de notre subjectivité communautaire </w:t>
      </w:r>
      <w:r>
        <w:rPr>
          <w:rStyle w:val="Appelnotedebasdep"/>
          <w:lang w:eastAsia="fr-FR" w:bidi="fr-FR"/>
        </w:rPr>
        <w:footnoteReference w:id="1"/>
      </w:r>
      <w:r w:rsidRPr="00FF7434">
        <w:rPr>
          <w:lang w:eastAsia="fr-FR" w:bidi="fr-FR"/>
        </w:rPr>
        <w:t>. Le mouvement communal ou encore la vague n</w:t>
      </w:r>
      <w:r w:rsidRPr="00FF7434">
        <w:rPr>
          <w:lang w:eastAsia="fr-FR" w:bidi="fr-FR"/>
        </w:rPr>
        <w:t>a</w:t>
      </w:r>
      <w:r w:rsidRPr="00FF7434">
        <w:rPr>
          <w:lang w:eastAsia="fr-FR" w:bidi="fr-FR"/>
        </w:rPr>
        <w:t>tionalitaire qui défe</w:t>
      </w:r>
      <w:r w:rsidRPr="00FF7434">
        <w:rPr>
          <w:lang w:eastAsia="fr-FR" w:bidi="fr-FR"/>
        </w:rPr>
        <w:t>r</w:t>
      </w:r>
      <w:r w:rsidRPr="00FF7434">
        <w:rPr>
          <w:lang w:eastAsia="fr-FR" w:bidi="fr-FR"/>
        </w:rPr>
        <w:t>la alors sur l'Occident industrialisé sont des exemples de la préférence de l'époque pour l'organique sur le con</w:t>
      </w:r>
      <w:r w:rsidRPr="00FF7434">
        <w:rPr>
          <w:lang w:eastAsia="fr-FR" w:bidi="fr-FR"/>
        </w:rPr>
        <w:t>s</w:t>
      </w:r>
      <w:r w:rsidRPr="00FF7434">
        <w:rPr>
          <w:lang w:eastAsia="fr-FR" w:bidi="fr-FR"/>
        </w:rPr>
        <w:t>truit.</w:t>
      </w:r>
    </w:p>
    <w:p w:rsidR="00D12F22" w:rsidRPr="00FF7434" w:rsidRDefault="00D12F22" w:rsidP="00D12F22">
      <w:pPr>
        <w:spacing w:before="120" w:after="120"/>
        <w:jc w:val="both"/>
      </w:pPr>
      <w:r w:rsidRPr="00FF7434">
        <w:rPr>
          <w:lang w:eastAsia="fr-FR" w:bidi="fr-FR"/>
        </w:rPr>
        <w:t>Il y a des références, et ce qu'elles comportent, qui disparaissent rapidement des réflexions socio-politiques. Ainsi en est-il de l'appel communautaire. Le retour de l'individu, du sujet, ou de l'acteur, à de rares exceptions près, l'a complètement effacé des débats théoriques actuels </w:t>
      </w:r>
      <w:r>
        <w:rPr>
          <w:rStyle w:val="Appelnotedebasdep"/>
          <w:lang w:eastAsia="fr-FR" w:bidi="fr-FR"/>
        </w:rPr>
        <w:footnoteReference w:id="2"/>
      </w:r>
      <w:r w:rsidRPr="00FF7434">
        <w:rPr>
          <w:lang w:eastAsia="fr-FR" w:bidi="fr-FR"/>
        </w:rPr>
        <w:t>. La réflexion salutaire sur la démocratie, sur l'individuali</w:t>
      </w:r>
      <w:r w:rsidRPr="00FF7434">
        <w:rPr>
          <w:lang w:eastAsia="fr-FR" w:bidi="fr-FR"/>
        </w:rPr>
        <w:t>s</w:t>
      </w:r>
      <w:r w:rsidRPr="00FF7434">
        <w:rPr>
          <w:lang w:eastAsia="fr-FR" w:bidi="fr-FR"/>
        </w:rPr>
        <w:t>me ou sur le caractère fondateur de notre modernité politique que sont les droits de la personne a complètement déplacé le débat vers la dime</w:t>
      </w:r>
      <w:r w:rsidRPr="00FF7434">
        <w:rPr>
          <w:lang w:eastAsia="fr-FR" w:bidi="fr-FR"/>
        </w:rPr>
        <w:t>n</w:t>
      </w:r>
      <w:r w:rsidRPr="00FF7434">
        <w:rPr>
          <w:lang w:eastAsia="fr-FR" w:bidi="fr-FR"/>
        </w:rPr>
        <w:t xml:space="preserve">sion politique du lien social. La solidarité organique a cédé sa place à </w:t>
      </w:r>
      <w:r w:rsidRPr="00FF7434">
        <w:rPr>
          <w:lang w:eastAsia="fr-FR" w:bidi="fr-FR"/>
        </w:rPr>
        <w:lastRenderedPageBreak/>
        <w:t>la solidarité contractualiste ou argumentative</w:t>
      </w:r>
      <w:r w:rsidRPr="00FF7434">
        <w:t> ;</w:t>
      </w:r>
      <w:r w:rsidRPr="00FF7434">
        <w:rPr>
          <w:lang w:eastAsia="fr-FR" w:bidi="fr-FR"/>
        </w:rPr>
        <w:t xml:space="preserve"> la représent</w:t>
      </w:r>
      <w:r w:rsidRPr="00FF7434">
        <w:rPr>
          <w:lang w:eastAsia="fr-FR" w:bidi="fr-FR"/>
        </w:rPr>
        <w:t>a</w:t>
      </w:r>
      <w:r w:rsidRPr="00FF7434">
        <w:rPr>
          <w:lang w:eastAsia="fr-FR" w:bidi="fr-FR"/>
        </w:rPr>
        <w:t>tion de type sociologique (représentative d'intérêts sociaux) est de plus en plus remplacée par une représentation de type politique (fondée sur une construction discursive des points de vue) (Rosa</w:t>
      </w:r>
      <w:r w:rsidRPr="00FF7434">
        <w:rPr>
          <w:lang w:eastAsia="fr-FR" w:bidi="fr-FR"/>
        </w:rPr>
        <w:t>n</w:t>
      </w:r>
      <w:r w:rsidRPr="00FF7434">
        <w:rPr>
          <w:lang w:eastAsia="fr-FR" w:bidi="fr-FR"/>
        </w:rPr>
        <w:t>vallon, 1988). Les références à "l'enracinement", aux "spécificités culturelles" sont devenues suspectes face au retour en force de l'i</w:t>
      </w:r>
      <w:r w:rsidRPr="00FF7434">
        <w:rPr>
          <w:lang w:eastAsia="fr-FR" w:bidi="fr-FR"/>
        </w:rPr>
        <w:t>n</w:t>
      </w:r>
      <w:r w:rsidRPr="00FF7434">
        <w:rPr>
          <w:lang w:eastAsia="fr-FR" w:bidi="fr-FR"/>
        </w:rPr>
        <w:t>dividu rationnel et de son universalisme.</w:t>
      </w:r>
    </w:p>
    <w:p w:rsidR="00D12F22" w:rsidRPr="00FF7434" w:rsidRDefault="00D12F22" w:rsidP="00D12F22">
      <w:pPr>
        <w:spacing w:before="120" w:after="120"/>
        <w:jc w:val="both"/>
      </w:pPr>
      <w:r w:rsidRPr="00FF7434">
        <w:rPr>
          <w:lang w:eastAsia="fr-FR" w:bidi="fr-FR"/>
        </w:rPr>
        <w:t>Je ne voudrais pas dans cette brève communication effectuer le chemin inverse. L'ouverture (ou le retour) de la pensée et de la prat</w:t>
      </w:r>
      <w:r w:rsidRPr="00FF7434">
        <w:rPr>
          <w:lang w:eastAsia="fr-FR" w:bidi="fr-FR"/>
        </w:rPr>
        <w:t>i</w:t>
      </w:r>
      <w:r w:rsidRPr="00FF7434">
        <w:rPr>
          <w:lang w:eastAsia="fr-FR" w:bidi="fr-FR"/>
        </w:rPr>
        <w:t>que politiques vers la question du sujet m'apparaît une avancée théor</w:t>
      </w:r>
      <w:r w:rsidRPr="00FF7434">
        <w:rPr>
          <w:lang w:eastAsia="fr-FR" w:bidi="fr-FR"/>
        </w:rPr>
        <w:t>i</w:t>
      </w:r>
      <w:r w:rsidRPr="00FF7434">
        <w:rPr>
          <w:lang w:eastAsia="fr-FR" w:bidi="fr-FR"/>
        </w:rPr>
        <w:t>que et politique certaine. Mais, pour réintroduire le sujet, fallait-il a</w:t>
      </w:r>
      <w:r w:rsidRPr="00FF7434">
        <w:rPr>
          <w:lang w:eastAsia="fr-FR" w:bidi="fr-FR"/>
        </w:rPr>
        <w:t>b</w:t>
      </w:r>
      <w:r w:rsidRPr="00FF7434">
        <w:rPr>
          <w:lang w:eastAsia="fr-FR" w:bidi="fr-FR"/>
        </w:rPr>
        <w:t>solument, sinon postuler "la fin du social", du moins oublier son exi</w:t>
      </w:r>
      <w:r w:rsidRPr="00FF7434">
        <w:rPr>
          <w:lang w:eastAsia="fr-FR" w:bidi="fr-FR"/>
        </w:rPr>
        <w:t>s</w:t>
      </w:r>
      <w:r w:rsidRPr="00FF7434">
        <w:rPr>
          <w:lang w:eastAsia="fr-FR" w:bidi="fr-FR"/>
        </w:rPr>
        <w:t>tence comme instance pertinente. Pour le dire autrement, la reconnai</w:t>
      </w:r>
      <w:r w:rsidRPr="00FF7434">
        <w:rPr>
          <w:lang w:eastAsia="fr-FR" w:bidi="fr-FR"/>
        </w:rPr>
        <w:t>s</w:t>
      </w:r>
      <w:r w:rsidRPr="00FF7434">
        <w:rPr>
          <w:lang w:eastAsia="fr-FR" w:bidi="fr-FR"/>
        </w:rPr>
        <w:t>sance que nous sommes des êtres sociaux façonnés par des comm</w:t>
      </w:r>
      <w:r w:rsidRPr="00FF7434">
        <w:rPr>
          <w:lang w:eastAsia="fr-FR" w:bidi="fr-FR"/>
        </w:rPr>
        <w:t>u</w:t>
      </w:r>
      <w:r w:rsidRPr="00FF7434">
        <w:rPr>
          <w:lang w:eastAsia="fr-FR" w:bidi="fr-FR"/>
        </w:rPr>
        <w:t>nautés, n'aura-t-elle été qu'un bref intermède romantique de l'hi</w:t>
      </w:r>
      <w:r w:rsidRPr="00FF7434">
        <w:rPr>
          <w:lang w:eastAsia="fr-FR" w:bidi="fr-FR"/>
        </w:rPr>
        <w:t>s</w:t>
      </w:r>
      <w:r w:rsidRPr="00FF7434">
        <w:rPr>
          <w:lang w:eastAsia="fr-FR" w:bidi="fr-FR"/>
        </w:rPr>
        <w:t>toire de la modernité, une période s'échelonnant de "l'invention du social" au siècle dernier, jusqu'aux événements du milieu des années soixante qui anno</w:t>
      </w:r>
      <w:r w:rsidRPr="00FF7434">
        <w:rPr>
          <w:lang w:eastAsia="fr-FR" w:bidi="fr-FR"/>
        </w:rPr>
        <w:t>n</w:t>
      </w:r>
      <w:r w:rsidRPr="00FF7434">
        <w:rPr>
          <w:lang w:eastAsia="fr-FR" w:bidi="fr-FR"/>
        </w:rPr>
        <w:t>cent "la fin du social" </w:t>
      </w:r>
      <w:r>
        <w:rPr>
          <w:rStyle w:val="Appelnotedebasdep"/>
          <w:lang w:eastAsia="fr-FR" w:bidi="fr-FR"/>
        </w:rPr>
        <w:footnoteReference w:id="3"/>
      </w:r>
      <w:r w:rsidRPr="00B73A47">
        <w:rPr>
          <w:lang w:eastAsia="fr-FR" w:bidi="fr-FR"/>
        </w:rPr>
        <w:t>.</w:t>
      </w:r>
    </w:p>
    <w:p w:rsidR="00D12F22" w:rsidRPr="00FF7434" w:rsidRDefault="00D12F22" w:rsidP="00D12F22">
      <w:pPr>
        <w:spacing w:before="120" w:after="120"/>
        <w:jc w:val="both"/>
      </w:pPr>
      <w:r w:rsidRPr="00FF7434">
        <w:rPr>
          <w:lang w:eastAsia="fr-FR" w:bidi="fr-FR"/>
        </w:rPr>
        <w:t>La question qui nous intéresse ici pourrait se formuler ainsi</w:t>
      </w:r>
      <w:r w:rsidRPr="00FF7434">
        <w:t> ;</w:t>
      </w:r>
      <w:r w:rsidRPr="00FF7434">
        <w:rPr>
          <w:lang w:eastAsia="fr-FR" w:bidi="fr-FR"/>
        </w:rPr>
        <w:t xml:space="preserve"> comment peut-on concilier, d'une part, l'obligation démocratique de la reconnaissance du sujet, de son propre espace tant théorique que pr</w:t>
      </w:r>
      <w:r w:rsidRPr="00FF7434">
        <w:rPr>
          <w:lang w:eastAsia="fr-FR" w:bidi="fr-FR"/>
        </w:rPr>
        <w:t>a</w:t>
      </w:r>
      <w:r w:rsidRPr="00FF7434">
        <w:rPr>
          <w:lang w:eastAsia="fr-FR" w:bidi="fr-FR"/>
        </w:rPr>
        <w:t>tique, obligation qui doit admettre l'autonomie du politique et cr</w:t>
      </w:r>
      <w:r w:rsidRPr="00FF7434">
        <w:rPr>
          <w:lang w:eastAsia="fr-FR" w:bidi="fr-FR"/>
        </w:rPr>
        <w:t>i</w:t>
      </w:r>
      <w:r w:rsidRPr="00FF7434">
        <w:rPr>
          <w:lang w:eastAsia="fr-FR" w:bidi="fr-FR"/>
        </w:rPr>
        <w:t>tiquer le principe de la détermination</w:t>
      </w:r>
      <w:r>
        <w:t xml:space="preserve"> </w:t>
      </w:r>
      <w:r w:rsidRPr="00FF7434">
        <w:t>[</w:t>
      </w:r>
      <w:r w:rsidRPr="00FF7434">
        <w:rPr>
          <w:lang w:eastAsia="fr-FR" w:bidi="fr-FR"/>
        </w:rPr>
        <w:t>107]</w:t>
      </w:r>
      <w:r>
        <w:rPr>
          <w:lang w:eastAsia="fr-FR" w:bidi="fr-FR"/>
        </w:rPr>
        <w:t xml:space="preserve"> </w:t>
      </w:r>
      <w:r w:rsidRPr="00FF7434">
        <w:rPr>
          <w:lang w:eastAsia="fr-FR" w:bidi="fr-FR"/>
        </w:rPr>
        <w:t>sociologique et, d'autre part, l'appartenance à des "communautés", qui si elle est effective, ne peut fonctionner sans déterminer ce même sujet et soumettre ainsi le polit</w:t>
      </w:r>
      <w:r w:rsidRPr="00FF7434">
        <w:rPr>
          <w:lang w:eastAsia="fr-FR" w:bidi="fr-FR"/>
        </w:rPr>
        <w:t>i</w:t>
      </w:r>
      <w:r w:rsidRPr="00FF7434">
        <w:rPr>
          <w:lang w:eastAsia="fr-FR" w:bidi="fr-FR"/>
        </w:rPr>
        <w:t>que aux lois ou subjectivités des appart</w:t>
      </w:r>
      <w:r w:rsidRPr="00FF7434">
        <w:rPr>
          <w:lang w:eastAsia="fr-FR" w:bidi="fr-FR"/>
        </w:rPr>
        <w:t>e</w:t>
      </w:r>
      <w:r w:rsidRPr="00FF7434">
        <w:rPr>
          <w:lang w:eastAsia="fr-FR" w:bidi="fr-FR"/>
        </w:rPr>
        <w:t>nances sociales</w:t>
      </w:r>
      <w:r w:rsidRPr="00FF7434">
        <w:t> ?</w:t>
      </w:r>
    </w:p>
    <w:p w:rsidR="00D12F22" w:rsidRPr="00FF7434" w:rsidRDefault="00D12F22" w:rsidP="00D12F22">
      <w:pPr>
        <w:spacing w:before="120" w:after="120"/>
        <w:jc w:val="both"/>
      </w:pPr>
      <w:r w:rsidRPr="00FF7434">
        <w:rPr>
          <w:lang w:eastAsia="fr-FR" w:bidi="fr-FR"/>
        </w:rPr>
        <w:t>Je me propose moins de répondre à cette question que de démo</w:t>
      </w:r>
      <w:r w:rsidRPr="00FF7434">
        <w:rPr>
          <w:lang w:eastAsia="fr-FR" w:bidi="fr-FR"/>
        </w:rPr>
        <w:t>n</w:t>
      </w:r>
      <w:r w:rsidRPr="00FF7434">
        <w:rPr>
          <w:lang w:eastAsia="fr-FR" w:bidi="fr-FR"/>
        </w:rPr>
        <w:t>trer sa centralité dans la compréhension du rapport entre le politique et le social. Plus précisément, en m'intéressant tant à la conceptual</w:t>
      </w:r>
      <w:r w:rsidRPr="00FF7434">
        <w:rPr>
          <w:lang w:eastAsia="fr-FR" w:bidi="fr-FR"/>
        </w:rPr>
        <w:t>i</w:t>
      </w:r>
      <w:r w:rsidRPr="00FF7434">
        <w:rPr>
          <w:lang w:eastAsia="fr-FR" w:bidi="fr-FR"/>
        </w:rPr>
        <w:t>sation actuelle qu'à l'histoire du concept de société c</w:t>
      </w:r>
      <w:r w:rsidRPr="00FF7434">
        <w:rPr>
          <w:lang w:eastAsia="fr-FR" w:bidi="fr-FR"/>
        </w:rPr>
        <w:t>i</w:t>
      </w:r>
      <w:r w:rsidRPr="00FF7434">
        <w:rPr>
          <w:lang w:eastAsia="fr-FR" w:bidi="fr-FR"/>
        </w:rPr>
        <w:t>vile, j'aimerais essayer de dresser le contour d'une analyse qui puisse interroger simultan</w:t>
      </w:r>
      <w:r w:rsidRPr="00FF7434">
        <w:rPr>
          <w:lang w:eastAsia="fr-FR" w:bidi="fr-FR"/>
        </w:rPr>
        <w:t>é</w:t>
      </w:r>
      <w:r w:rsidRPr="00FF7434">
        <w:rPr>
          <w:lang w:eastAsia="fr-FR" w:bidi="fr-FR"/>
        </w:rPr>
        <w:t>ment la permanence de la communauté et l'exigence dém</w:t>
      </w:r>
      <w:r w:rsidRPr="00FF7434">
        <w:rPr>
          <w:lang w:eastAsia="fr-FR" w:bidi="fr-FR"/>
        </w:rPr>
        <w:t>o</w:t>
      </w:r>
      <w:r w:rsidRPr="00FF7434">
        <w:rPr>
          <w:lang w:eastAsia="fr-FR" w:bidi="fr-FR"/>
        </w:rPr>
        <w:t>cratique.</w:t>
      </w:r>
    </w:p>
    <w:p w:rsidR="00D12F22" w:rsidRPr="00FF7434" w:rsidRDefault="00D12F22" w:rsidP="00D12F22">
      <w:pPr>
        <w:spacing w:before="120" w:after="120"/>
        <w:jc w:val="both"/>
        <w:rPr>
          <w:lang w:eastAsia="fr-FR" w:bidi="fr-FR"/>
        </w:rPr>
      </w:pPr>
      <w:r>
        <w:rPr>
          <w:lang w:eastAsia="fr-FR" w:bidi="fr-FR"/>
        </w:rPr>
        <w:br w:type="page"/>
      </w:r>
    </w:p>
    <w:p w:rsidR="00D12F22" w:rsidRPr="00FF7434" w:rsidRDefault="00D12F22" w:rsidP="00D12F22">
      <w:pPr>
        <w:pStyle w:val="a"/>
      </w:pPr>
      <w:r w:rsidRPr="00FF7434">
        <w:rPr>
          <w:lang w:eastAsia="fr-FR" w:bidi="fr-FR"/>
        </w:rPr>
        <w:t>LA SOCIÉTÉ CIVILE</w:t>
      </w:r>
    </w:p>
    <w:p w:rsidR="00D12F22" w:rsidRPr="00FF7434" w:rsidRDefault="00D12F22" w:rsidP="00D12F22">
      <w:pPr>
        <w:spacing w:before="120" w:after="120"/>
        <w:jc w:val="both"/>
        <w:rPr>
          <w:lang w:eastAsia="fr-FR" w:bidi="fr-FR"/>
        </w:rPr>
      </w:pPr>
    </w:p>
    <w:p w:rsidR="00D12F22" w:rsidRPr="00FF7434" w:rsidRDefault="00D12F22" w:rsidP="00D12F22">
      <w:pPr>
        <w:spacing w:before="120" w:after="120"/>
        <w:jc w:val="both"/>
      </w:pPr>
      <w:r w:rsidRPr="00FF7434">
        <w:rPr>
          <w:lang w:eastAsia="fr-FR" w:bidi="fr-FR"/>
        </w:rPr>
        <w:t>Parce que son utilisation courante se réfère la plupart du temps i</w:t>
      </w:r>
      <w:r w:rsidRPr="00FF7434">
        <w:rPr>
          <w:lang w:eastAsia="fr-FR" w:bidi="fr-FR"/>
        </w:rPr>
        <w:t>n</w:t>
      </w:r>
      <w:r w:rsidRPr="00FF7434">
        <w:rPr>
          <w:lang w:eastAsia="fr-FR" w:bidi="fr-FR"/>
        </w:rPr>
        <w:t>différemment à ces deux notions, le concept de société civile s'avère particulièrement intéressant pour pénétrer ce questionnement. En e</w:t>
      </w:r>
      <w:r w:rsidRPr="00FF7434">
        <w:rPr>
          <w:lang w:eastAsia="fr-FR" w:bidi="fr-FR"/>
        </w:rPr>
        <w:t>f</w:t>
      </w:r>
      <w:r w:rsidRPr="00FF7434">
        <w:rPr>
          <w:lang w:eastAsia="fr-FR" w:bidi="fr-FR"/>
        </w:rPr>
        <w:t>fet, la société civile c'est, d'une part, pour certains, l'e</w:t>
      </w:r>
      <w:r w:rsidRPr="00FF7434">
        <w:rPr>
          <w:lang w:eastAsia="fr-FR" w:bidi="fr-FR"/>
        </w:rPr>
        <w:t>s</w:t>
      </w:r>
      <w:r w:rsidRPr="00FF7434">
        <w:rPr>
          <w:lang w:eastAsia="fr-FR" w:bidi="fr-FR"/>
        </w:rPr>
        <w:t>pace où se meuvent les sujets du droit moderne et où ils s'unissent pour former une société. Concept hérité de la philosophie politique, il est donc i</w:t>
      </w:r>
      <w:r w:rsidRPr="00FF7434">
        <w:rPr>
          <w:lang w:eastAsia="fr-FR" w:bidi="fr-FR"/>
        </w:rPr>
        <w:t>n</w:t>
      </w:r>
      <w:r w:rsidRPr="00FF7434">
        <w:rPr>
          <w:lang w:eastAsia="fr-FR" w:bidi="fr-FR"/>
        </w:rPr>
        <w:t>dissociable d'une conception contractualiste de la d</w:t>
      </w:r>
      <w:r w:rsidRPr="00FF7434">
        <w:rPr>
          <w:lang w:eastAsia="fr-FR" w:bidi="fr-FR"/>
        </w:rPr>
        <w:t>é</w:t>
      </w:r>
      <w:r w:rsidRPr="00FF7434">
        <w:rPr>
          <w:lang w:eastAsia="fr-FR" w:bidi="fr-FR"/>
        </w:rPr>
        <w:t>mocratie. L'intérêt pour celui-ci d'ailleurs coïncide actuellement avec le renouveau d'int</w:t>
      </w:r>
      <w:r w:rsidRPr="00FF7434">
        <w:rPr>
          <w:lang w:eastAsia="fr-FR" w:bidi="fr-FR"/>
        </w:rPr>
        <w:t>é</w:t>
      </w:r>
      <w:r w:rsidRPr="00FF7434">
        <w:rPr>
          <w:lang w:eastAsia="fr-FR" w:bidi="fr-FR"/>
        </w:rPr>
        <w:t>rêt pour la démocratie. D'autre part, pour d'autres, la soci</w:t>
      </w:r>
      <w:r w:rsidRPr="00FF7434">
        <w:rPr>
          <w:lang w:eastAsia="fr-FR" w:bidi="fr-FR"/>
        </w:rPr>
        <w:t>é</w:t>
      </w:r>
      <w:r w:rsidRPr="00FF7434">
        <w:rPr>
          <w:lang w:eastAsia="fr-FR" w:bidi="fr-FR"/>
        </w:rPr>
        <w:t>té civile est conçue comme la réalité substantive qui donne consistance au droit et au politique. L'opposition société civile/État s'entend habitue</w:t>
      </w:r>
      <w:r w:rsidRPr="00FF7434">
        <w:rPr>
          <w:lang w:eastAsia="fr-FR" w:bidi="fr-FR"/>
        </w:rPr>
        <w:t>l</w:t>
      </w:r>
      <w:r w:rsidRPr="00FF7434">
        <w:rPr>
          <w:lang w:eastAsia="fr-FR" w:bidi="fr-FR"/>
        </w:rPr>
        <w:t>lement de cette façon. C'est ainsi que A. Gorz (1983</w:t>
      </w:r>
      <w:r w:rsidRPr="00FF7434">
        <w:t> :</w:t>
      </w:r>
      <w:r w:rsidRPr="00FF7434">
        <w:rPr>
          <w:lang w:eastAsia="fr-FR" w:bidi="fr-FR"/>
        </w:rPr>
        <w:t xml:space="preserve"> 146) l'ut</w:t>
      </w:r>
      <w:r w:rsidRPr="00FF7434">
        <w:rPr>
          <w:lang w:eastAsia="fr-FR" w:bidi="fr-FR"/>
        </w:rPr>
        <w:t>i</w:t>
      </w:r>
      <w:r w:rsidRPr="00FF7434">
        <w:rPr>
          <w:lang w:eastAsia="fr-FR" w:bidi="fr-FR"/>
        </w:rPr>
        <w:t>lise quand il dit</w:t>
      </w:r>
      <w:r w:rsidRPr="00FF7434">
        <w:t> :</w:t>
      </w:r>
      <w:r w:rsidRPr="00FF7434">
        <w:rPr>
          <w:lang w:eastAsia="fr-FR" w:bidi="fr-FR"/>
        </w:rPr>
        <w:t xml:space="preserve"> "En théorie, la source du droit ne peut être que la société civile, c'est-à-dire le tissu des rapports sociaux réels et v</w:t>
      </w:r>
      <w:r w:rsidRPr="00FF7434">
        <w:rPr>
          <w:lang w:eastAsia="fr-FR" w:bidi="fr-FR"/>
        </w:rPr>
        <w:t>i</w:t>
      </w:r>
      <w:r w:rsidRPr="00FF7434">
        <w:rPr>
          <w:lang w:eastAsia="fr-FR" w:bidi="fr-FR"/>
        </w:rPr>
        <w:t>vants". La société civile se rapporte ici à une définition soci</w:t>
      </w:r>
      <w:r w:rsidRPr="00FF7434">
        <w:rPr>
          <w:lang w:eastAsia="fr-FR" w:bidi="fr-FR"/>
        </w:rPr>
        <w:t>o</w:t>
      </w:r>
      <w:r w:rsidRPr="00FF7434">
        <w:rPr>
          <w:lang w:eastAsia="fr-FR" w:bidi="fr-FR"/>
        </w:rPr>
        <w:t>logique. L'intérêt pour la chose grandit lorsque l'on veut transférer aux "ra</w:t>
      </w:r>
      <w:r w:rsidRPr="00FF7434">
        <w:rPr>
          <w:lang w:eastAsia="fr-FR" w:bidi="fr-FR"/>
        </w:rPr>
        <w:t>p</w:t>
      </w:r>
      <w:r w:rsidRPr="00FF7434">
        <w:rPr>
          <w:lang w:eastAsia="fr-FR" w:bidi="fr-FR"/>
        </w:rPr>
        <w:t>ports sociaux réels et vivants, c'est-à-dire aux communautés, des pouvoirs actuellement dévolus à l'État.</w:t>
      </w:r>
    </w:p>
    <w:p w:rsidR="00D12F22" w:rsidRPr="00FF7434" w:rsidRDefault="00D12F22" w:rsidP="00D12F22">
      <w:pPr>
        <w:spacing w:before="120" w:after="120"/>
        <w:jc w:val="both"/>
      </w:pPr>
      <w:r w:rsidRPr="00FF7434">
        <w:rPr>
          <w:lang w:eastAsia="fr-FR" w:bidi="fr-FR"/>
        </w:rPr>
        <w:t>Nous reviendrons sur l'utilisation différenciée du concept. Avant, toutefois, il nous faut préciser la différence elle-même. Elle s'avère d'ailleurs une différence ontologique, une double origine qui coïnc</w:t>
      </w:r>
      <w:r w:rsidRPr="00FF7434">
        <w:rPr>
          <w:lang w:eastAsia="fr-FR" w:bidi="fr-FR"/>
        </w:rPr>
        <w:t>i</w:t>
      </w:r>
      <w:r w:rsidRPr="00FF7434">
        <w:rPr>
          <w:lang w:eastAsia="fr-FR" w:bidi="fr-FR"/>
        </w:rPr>
        <w:t>de avec deux moments de l’histoire de la pensée</w:t>
      </w:r>
      <w:r w:rsidRPr="00FF7434">
        <w:t> :</w:t>
      </w:r>
      <w:r w:rsidRPr="00FF7434">
        <w:rPr>
          <w:lang w:eastAsia="fr-FR" w:bidi="fr-FR"/>
        </w:rPr>
        <w:t xml:space="preserve"> le moment de la phil</w:t>
      </w:r>
      <w:r w:rsidRPr="00FF7434">
        <w:rPr>
          <w:lang w:eastAsia="fr-FR" w:bidi="fr-FR"/>
        </w:rPr>
        <w:t>o</w:t>
      </w:r>
      <w:r w:rsidRPr="00FF7434">
        <w:rPr>
          <w:lang w:eastAsia="fr-FR" w:bidi="fr-FR"/>
        </w:rPr>
        <w:t>sophie politique, le moment sociologique. En précisant ces deux m</w:t>
      </w:r>
      <w:r w:rsidRPr="00FF7434">
        <w:rPr>
          <w:lang w:eastAsia="fr-FR" w:bidi="fr-FR"/>
        </w:rPr>
        <w:t>o</w:t>
      </w:r>
      <w:r w:rsidRPr="00FF7434">
        <w:rPr>
          <w:lang w:eastAsia="fr-FR" w:bidi="fr-FR"/>
        </w:rPr>
        <w:t>ments et en analysant le passage de l’un à l'autre, le difficile ra</w:t>
      </w:r>
      <w:r w:rsidRPr="00FF7434">
        <w:rPr>
          <w:lang w:eastAsia="fr-FR" w:bidi="fr-FR"/>
        </w:rPr>
        <w:t>p</w:t>
      </w:r>
      <w:r w:rsidRPr="00FF7434">
        <w:rPr>
          <w:lang w:eastAsia="fr-FR" w:bidi="fr-FR"/>
        </w:rPr>
        <w:t>port entre démocratie et communauté s’imposera avec plus de clarté.</w:t>
      </w:r>
    </w:p>
    <w:p w:rsidR="00D12F22" w:rsidRPr="00FF7434" w:rsidRDefault="00D12F22" w:rsidP="00D12F22">
      <w:pPr>
        <w:spacing w:before="120" w:after="120"/>
        <w:ind w:firstLine="0"/>
        <w:jc w:val="both"/>
        <w:rPr>
          <w:lang w:eastAsia="fr-FR" w:bidi="fr-FR"/>
        </w:rPr>
      </w:pPr>
      <w:r>
        <w:br w:type="page"/>
      </w:r>
      <w:r w:rsidRPr="00FF7434">
        <w:lastRenderedPageBreak/>
        <w:t>[</w:t>
      </w:r>
      <w:r w:rsidRPr="00FF7434">
        <w:rPr>
          <w:lang w:eastAsia="fr-FR" w:bidi="fr-FR"/>
        </w:rPr>
        <w:t>108]</w:t>
      </w:r>
    </w:p>
    <w:p w:rsidR="00D12F22" w:rsidRPr="00FF7434" w:rsidRDefault="00D12F22" w:rsidP="00D12F22">
      <w:pPr>
        <w:spacing w:before="120" w:after="120"/>
        <w:jc w:val="both"/>
      </w:pPr>
    </w:p>
    <w:p w:rsidR="00D12F22" w:rsidRPr="00FF7434" w:rsidRDefault="00D12F22" w:rsidP="00D12F22">
      <w:pPr>
        <w:pStyle w:val="a"/>
      </w:pPr>
      <w:r w:rsidRPr="00FF7434">
        <w:rPr>
          <w:lang w:eastAsia="fr-FR" w:bidi="fr-FR"/>
        </w:rPr>
        <w:t>LE MOMENT DE LA PHILOSOPHIE POLITIQUE</w:t>
      </w:r>
    </w:p>
    <w:p w:rsidR="00D12F22" w:rsidRPr="00FF7434" w:rsidRDefault="00D12F22" w:rsidP="00D12F22">
      <w:pPr>
        <w:spacing w:before="120" w:after="120"/>
        <w:jc w:val="both"/>
        <w:rPr>
          <w:lang w:eastAsia="fr-FR" w:bidi="fr-FR"/>
        </w:rPr>
      </w:pPr>
    </w:p>
    <w:p w:rsidR="00D12F22" w:rsidRPr="00FF7434" w:rsidRDefault="00D12F22" w:rsidP="00D12F22">
      <w:pPr>
        <w:spacing w:before="120" w:after="120"/>
        <w:jc w:val="both"/>
      </w:pPr>
      <w:r w:rsidRPr="00FF7434">
        <w:rPr>
          <w:lang w:eastAsia="fr-FR" w:bidi="fr-FR"/>
        </w:rPr>
        <w:t>La première conceptualisation moderne de la société civile acco</w:t>
      </w:r>
      <w:r w:rsidRPr="00FF7434">
        <w:rPr>
          <w:lang w:eastAsia="fr-FR" w:bidi="fr-FR"/>
        </w:rPr>
        <w:t>m</w:t>
      </w:r>
      <w:r w:rsidRPr="00FF7434">
        <w:rPr>
          <w:lang w:eastAsia="fr-FR" w:bidi="fr-FR"/>
        </w:rPr>
        <w:t>pagne la naissance de la conception moderne du politique et de la d</w:t>
      </w:r>
      <w:r w:rsidRPr="00FF7434">
        <w:rPr>
          <w:lang w:eastAsia="fr-FR" w:bidi="fr-FR"/>
        </w:rPr>
        <w:t>é</w:t>
      </w:r>
      <w:r w:rsidRPr="00FF7434">
        <w:rPr>
          <w:lang w:eastAsia="fr-FR" w:bidi="fr-FR"/>
        </w:rPr>
        <w:t>mocratie </w:t>
      </w:r>
      <w:r>
        <w:rPr>
          <w:rStyle w:val="Appelnotedebasdep"/>
          <w:lang w:eastAsia="fr-FR" w:bidi="fr-FR"/>
        </w:rPr>
        <w:footnoteReference w:id="4"/>
      </w:r>
      <w:r w:rsidRPr="00FF7434">
        <w:rPr>
          <w:lang w:eastAsia="fr-FR" w:bidi="fr-FR"/>
        </w:rPr>
        <w:t>. Elle est fille de la philosophie du droit naturel et de sa conception essentiellement contractualiste du lien social. La société civile est dans cette tradition ce qui relève de la nature v</w:t>
      </w:r>
      <w:r w:rsidRPr="00FF7434">
        <w:rPr>
          <w:lang w:eastAsia="fr-FR" w:bidi="fr-FR"/>
        </w:rPr>
        <w:t>o</w:t>
      </w:r>
      <w:r w:rsidRPr="00FF7434">
        <w:rPr>
          <w:lang w:eastAsia="fr-FR" w:bidi="fr-FR"/>
        </w:rPr>
        <w:t xml:space="preserve">lontaire du lien social, par opposition à tout l'espace rejeté dans l'état de nature. C'est bien pourquoi l'opposition fondamentale n'est pas alors </w:t>
      </w:r>
      <w:r w:rsidRPr="00461138">
        <w:rPr>
          <w:b/>
          <w:bCs/>
          <w:szCs w:val="28"/>
        </w:rPr>
        <w:t xml:space="preserve">société civile/État </w:t>
      </w:r>
      <w:r w:rsidRPr="00FF7434">
        <w:rPr>
          <w:lang w:eastAsia="fr-FR" w:bidi="fr-FR"/>
        </w:rPr>
        <w:t xml:space="preserve">mais </w:t>
      </w:r>
      <w:r w:rsidRPr="00461138">
        <w:rPr>
          <w:b/>
          <w:bCs/>
          <w:szCs w:val="28"/>
        </w:rPr>
        <w:t>état de nat</w:t>
      </w:r>
      <w:r w:rsidRPr="00461138">
        <w:rPr>
          <w:b/>
          <w:bCs/>
          <w:szCs w:val="28"/>
        </w:rPr>
        <w:t>u</w:t>
      </w:r>
      <w:r w:rsidRPr="00461138">
        <w:rPr>
          <w:b/>
          <w:bCs/>
          <w:szCs w:val="28"/>
        </w:rPr>
        <w:t>re/société civile.</w:t>
      </w:r>
    </w:p>
    <w:p w:rsidR="00D12F22" w:rsidRPr="00FF7434" w:rsidRDefault="00D12F22" w:rsidP="00D12F22">
      <w:pPr>
        <w:spacing w:before="120" w:after="120"/>
        <w:jc w:val="both"/>
      </w:pPr>
      <w:r w:rsidRPr="00FF7434">
        <w:rPr>
          <w:lang w:eastAsia="fr-FR" w:bidi="fr-FR"/>
        </w:rPr>
        <w:t>L'utilisation du concept de société civile, dans la tradition de la philosophie politique, vise donc à bien préciser une perception no</w:t>
      </w:r>
      <w:r w:rsidRPr="00FF7434">
        <w:rPr>
          <w:lang w:eastAsia="fr-FR" w:bidi="fr-FR"/>
        </w:rPr>
        <w:t>u</w:t>
      </w:r>
      <w:r w:rsidRPr="00FF7434">
        <w:rPr>
          <w:lang w:eastAsia="fr-FR" w:bidi="fr-FR"/>
        </w:rPr>
        <w:t>velle du corps social, un être ensemble perçu comme association v</w:t>
      </w:r>
      <w:r w:rsidRPr="00FF7434">
        <w:rPr>
          <w:lang w:eastAsia="fr-FR" w:bidi="fr-FR"/>
        </w:rPr>
        <w:t>o</w:t>
      </w:r>
      <w:r w:rsidRPr="00FF7434">
        <w:rPr>
          <w:lang w:eastAsia="fr-FR" w:bidi="fr-FR"/>
        </w:rPr>
        <w:t>lontaire, comme espace où les individus de l'état de nature transfo</w:t>
      </w:r>
      <w:r w:rsidRPr="00FF7434">
        <w:rPr>
          <w:lang w:eastAsia="fr-FR" w:bidi="fr-FR"/>
        </w:rPr>
        <w:t>r</w:t>
      </w:r>
      <w:r w:rsidRPr="00FF7434">
        <w:rPr>
          <w:lang w:eastAsia="fr-FR" w:bidi="fr-FR"/>
        </w:rPr>
        <w:t>ment leur monadisme originaire en forme organisationnelle. La soci</w:t>
      </w:r>
      <w:r w:rsidRPr="00FF7434">
        <w:rPr>
          <w:lang w:eastAsia="fr-FR" w:bidi="fr-FR"/>
        </w:rPr>
        <w:t>é</w:t>
      </w:r>
      <w:r w:rsidRPr="00FF7434">
        <w:rPr>
          <w:lang w:eastAsia="fr-FR" w:bidi="fr-FR"/>
        </w:rPr>
        <w:t>té civile et l’État expriment deux instances de cette forme a</w:t>
      </w:r>
      <w:r w:rsidRPr="00FF7434">
        <w:rPr>
          <w:lang w:eastAsia="fr-FR" w:bidi="fr-FR"/>
        </w:rPr>
        <w:t>s</w:t>
      </w:r>
      <w:r w:rsidRPr="00FF7434">
        <w:rPr>
          <w:lang w:eastAsia="fr-FR" w:bidi="fr-FR"/>
        </w:rPr>
        <w:t>sociative. Au contraire de s'opposer, la société civile et l'État te</w:t>
      </w:r>
      <w:r w:rsidRPr="00FF7434">
        <w:rPr>
          <w:lang w:eastAsia="fr-FR" w:bidi="fr-FR"/>
        </w:rPr>
        <w:t>n</w:t>
      </w:r>
      <w:r w:rsidRPr="00FF7434">
        <w:rPr>
          <w:lang w:eastAsia="fr-FR" w:bidi="fr-FR"/>
        </w:rPr>
        <w:t>dent à se confondre comme deux configurations essentiellement mondaines a</w:t>
      </w:r>
      <w:r w:rsidRPr="00FF7434">
        <w:rPr>
          <w:lang w:eastAsia="fr-FR" w:bidi="fr-FR"/>
        </w:rPr>
        <w:t>d</w:t>
      </w:r>
      <w:r w:rsidRPr="00FF7434">
        <w:rPr>
          <w:lang w:eastAsia="fr-FR" w:bidi="fr-FR"/>
        </w:rPr>
        <w:t>venues à travers le passage de l’état de nature à la c</w:t>
      </w:r>
      <w:r w:rsidRPr="00FF7434">
        <w:rPr>
          <w:lang w:eastAsia="fr-FR" w:bidi="fr-FR"/>
        </w:rPr>
        <w:t>i</w:t>
      </w:r>
      <w:r w:rsidRPr="00FF7434">
        <w:rPr>
          <w:lang w:eastAsia="fr-FR" w:bidi="fr-FR"/>
        </w:rPr>
        <w:t>vilis</w:t>
      </w:r>
      <w:r>
        <w:rPr>
          <w:lang w:eastAsia="fr-FR" w:bidi="fr-FR"/>
        </w:rPr>
        <w:t>a</w:t>
      </w:r>
      <w:r w:rsidRPr="00FF7434">
        <w:rPr>
          <w:lang w:eastAsia="fr-FR" w:bidi="fr-FR"/>
        </w:rPr>
        <w:t>tion.</w:t>
      </w:r>
    </w:p>
    <w:p w:rsidR="00D12F22" w:rsidRPr="00FF7434" w:rsidRDefault="00D12F22" w:rsidP="00D12F22">
      <w:pPr>
        <w:spacing w:before="120" w:after="120"/>
        <w:jc w:val="both"/>
      </w:pPr>
      <w:r w:rsidRPr="00FF7434">
        <w:rPr>
          <w:lang w:eastAsia="fr-FR" w:bidi="fr-FR"/>
        </w:rPr>
        <w:t>C'est ce sens qu'en donnera Diderot dans l'article "Société civile" de l</w:t>
      </w:r>
      <w:r w:rsidRPr="00FF7434">
        <w:t>'</w:t>
      </w:r>
      <w:r w:rsidRPr="006F5164">
        <w:rPr>
          <w:i/>
        </w:rPr>
        <w:t>Encyclopédie</w:t>
      </w:r>
      <w:r w:rsidRPr="00FF7434">
        <w:t>,</w:t>
      </w:r>
      <w:r w:rsidRPr="00FF7434">
        <w:rPr>
          <w:lang w:eastAsia="fr-FR" w:bidi="fr-FR"/>
        </w:rPr>
        <w:t xml:space="preserve"> texte selon J.P. Lefebvre (1975</w:t>
      </w:r>
      <w:r w:rsidRPr="00FF7434">
        <w:t> :</w:t>
      </w:r>
      <w:r w:rsidRPr="00FF7434">
        <w:rPr>
          <w:lang w:eastAsia="fr-FR" w:bidi="fr-FR"/>
        </w:rPr>
        <w:t xml:space="preserve"> 55) "que l'on peut considérer comme caractéristique d'une "idée r</w:t>
      </w:r>
      <w:r w:rsidRPr="00FF7434">
        <w:rPr>
          <w:lang w:eastAsia="fr-FR" w:bidi="fr-FR"/>
        </w:rPr>
        <w:t>e</w:t>
      </w:r>
      <w:r w:rsidRPr="00FF7434">
        <w:rPr>
          <w:lang w:eastAsia="fr-FR" w:bidi="fr-FR"/>
        </w:rPr>
        <w:t>çue" dans la pensée du XVIII</w:t>
      </w:r>
      <w:r w:rsidRPr="00FF7434">
        <w:rPr>
          <w:vertAlign w:val="superscript"/>
          <w:lang w:eastAsia="fr-FR" w:bidi="fr-FR"/>
        </w:rPr>
        <w:t>e</w:t>
      </w:r>
      <w:r w:rsidRPr="00FF7434">
        <w:rPr>
          <w:lang w:eastAsia="fr-FR" w:bidi="fr-FR"/>
        </w:rPr>
        <w:t xml:space="preserve"> siècle". "Société civile, dira Diderot, s'entend du corps polit</w:t>
      </w:r>
      <w:r w:rsidRPr="00FF7434">
        <w:rPr>
          <w:lang w:eastAsia="fr-FR" w:bidi="fr-FR"/>
        </w:rPr>
        <w:t>i</w:t>
      </w:r>
      <w:r w:rsidRPr="00FF7434">
        <w:rPr>
          <w:lang w:eastAsia="fr-FR" w:bidi="fr-FR"/>
        </w:rPr>
        <w:t>que que les hommes d'une même nation, d'un même État, d'une même ville ou d'un autre lieu, forment ensemble et des liens politiques qui les attachent les uns aux autres</w:t>
      </w:r>
      <w:r w:rsidRPr="00FF7434">
        <w:t> ;</w:t>
      </w:r>
      <w:r w:rsidRPr="00FF7434">
        <w:rPr>
          <w:lang w:eastAsia="fr-FR" w:bidi="fr-FR"/>
        </w:rPr>
        <w:t xml:space="preserve"> c'est le co</w:t>
      </w:r>
      <w:r w:rsidRPr="00FF7434">
        <w:rPr>
          <w:lang w:eastAsia="fr-FR" w:bidi="fr-FR"/>
        </w:rPr>
        <w:t>m</w:t>
      </w:r>
      <w:r w:rsidRPr="00FF7434">
        <w:rPr>
          <w:lang w:eastAsia="fr-FR" w:bidi="fr-FR"/>
        </w:rPr>
        <w:t>merce civil du monde, les liaisons que les hommes ont ensemble, comme sujets aux mêmes lois et participants aux droits et privilèges qui sont communs à tous ceux qui composent cette même société" (Diderot cité par J.P. Lefebvre 1975</w:t>
      </w:r>
      <w:r w:rsidRPr="00FF7434">
        <w:t> :</w:t>
      </w:r>
      <w:r w:rsidRPr="00FF7434">
        <w:rPr>
          <w:lang w:eastAsia="fr-FR" w:bidi="fr-FR"/>
        </w:rPr>
        <w:t xml:space="preserve"> 55). John Locke (1977), dans le </w:t>
      </w:r>
      <w:r w:rsidRPr="006F5164">
        <w:rPr>
          <w:i/>
        </w:rPr>
        <w:t>Second traité du gouvernement civil</w:t>
      </w:r>
      <w:r w:rsidRPr="00FF7434">
        <w:t xml:space="preserve">, </w:t>
      </w:r>
      <w:r w:rsidRPr="00FF7434">
        <w:rPr>
          <w:lang w:eastAsia="fr-FR" w:bidi="fr-FR"/>
        </w:rPr>
        <w:t>associera aussi la société politique et la société civile (voir ch</w:t>
      </w:r>
      <w:r w:rsidRPr="00FF7434">
        <w:rPr>
          <w:lang w:eastAsia="fr-FR" w:bidi="fr-FR"/>
        </w:rPr>
        <w:t>a</w:t>
      </w:r>
      <w:r w:rsidRPr="00FF7434">
        <w:rPr>
          <w:lang w:eastAsia="fr-FR" w:bidi="fr-FR"/>
        </w:rPr>
        <w:t>pitre 6</w:t>
      </w:r>
      <w:r w:rsidRPr="00FF7434">
        <w:t> :</w:t>
      </w:r>
      <w:r w:rsidRPr="00FF7434">
        <w:rPr>
          <w:lang w:eastAsia="fr-FR" w:bidi="fr-FR"/>
        </w:rPr>
        <w:t xml:space="preserve"> "La société politique ou civile"). Il regroupera sous ce vaste espace l’ensemble des liens qui naissent du contrat de sortie de l'état de nature. Enfin, la dime</w:t>
      </w:r>
      <w:r w:rsidRPr="00FF7434">
        <w:rPr>
          <w:lang w:eastAsia="fr-FR" w:bidi="fr-FR"/>
        </w:rPr>
        <w:t>n</w:t>
      </w:r>
      <w:r w:rsidRPr="00FF7434">
        <w:rPr>
          <w:lang w:eastAsia="fr-FR" w:bidi="fr-FR"/>
        </w:rPr>
        <w:t xml:space="preserve">sion juridique ou construite de lien social dans la société civile est toujours attestée par Kant. Dans </w:t>
      </w:r>
      <w:r w:rsidRPr="006F5164">
        <w:rPr>
          <w:i/>
        </w:rPr>
        <w:t>Cr</w:t>
      </w:r>
      <w:r w:rsidRPr="006F5164">
        <w:rPr>
          <w:i/>
        </w:rPr>
        <w:t>i</w:t>
      </w:r>
      <w:r w:rsidRPr="006F5164">
        <w:rPr>
          <w:i/>
        </w:rPr>
        <w:t>tique de la faculté de juger</w:t>
      </w:r>
      <w:r w:rsidRPr="00FF7434">
        <w:t>,</w:t>
      </w:r>
      <w:r w:rsidRPr="00FF7434">
        <w:rPr>
          <w:lang w:eastAsia="fr-FR" w:bidi="fr-FR"/>
        </w:rPr>
        <w:t xml:space="preserve"> il voit la société civile comme la constitution "d'un tout" par la "puissance légale", "condition fo</w:t>
      </w:r>
      <w:r w:rsidRPr="00FF7434">
        <w:rPr>
          <w:lang w:eastAsia="fr-FR" w:bidi="fr-FR"/>
        </w:rPr>
        <w:t>r</w:t>
      </w:r>
      <w:r w:rsidRPr="00FF7434">
        <w:rPr>
          <w:lang w:eastAsia="fr-FR" w:bidi="fr-FR"/>
        </w:rPr>
        <w:t>melle", dira-t-il, pour réaliser "la fin dernière de la nature" (Kant, 1965</w:t>
      </w:r>
      <w:r w:rsidRPr="00FF7434">
        <w:t> :</w:t>
      </w:r>
      <w:r w:rsidRPr="00FF7434">
        <w:rPr>
          <w:lang w:eastAsia="fr-FR" w:bidi="fr-FR"/>
        </w:rPr>
        <w:t xml:space="preserve"> 242). Ainsi la s</w:t>
      </w:r>
      <w:r w:rsidRPr="00FF7434">
        <w:rPr>
          <w:lang w:eastAsia="fr-FR" w:bidi="fr-FR"/>
        </w:rPr>
        <w:t>o</w:t>
      </w:r>
      <w:r w:rsidRPr="00FF7434">
        <w:rPr>
          <w:lang w:eastAsia="fr-FR" w:bidi="fr-FR"/>
        </w:rPr>
        <w:t>ciété civile a</w:t>
      </w:r>
      <w:r w:rsidRPr="00FF7434">
        <w:rPr>
          <w:lang w:eastAsia="fr-FR" w:bidi="fr-FR"/>
        </w:rPr>
        <w:t>p</w:t>
      </w:r>
      <w:r w:rsidRPr="00FF7434">
        <w:rPr>
          <w:lang w:eastAsia="fr-FR" w:bidi="fr-FR"/>
        </w:rPr>
        <w:t>paraît, non pas simplement synonyme de lien politique, mais comme la réalisation volontaire d'une idée éthique</w:t>
      </w:r>
      <w:r w:rsidRPr="00FF7434">
        <w:t> :</w:t>
      </w:r>
      <w:r w:rsidRPr="00FF7434">
        <w:rPr>
          <w:lang w:eastAsia="fr-FR" w:bidi="fr-FR"/>
        </w:rPr>
        <w:t xml:space="preserve"> celle d'ass</w:t>
      </w:r>
      <w:r w:rsidRPr="00FF7434">
        <w:rPr>
          <w:lang w:eastAsia="fr-FR" w:bidi="fr-FR"/>
        </w:rPr>
        <w:t>o</w:t>
      </w:r>
      <w:r w:rsidRPr="00FF7434">
        <w:rPr>
          <w:lang w:eastAsia="fr-FR" w:bidi="fr-FR"/>
        </w:rPr>
        <w:t>cier sous l'égalité de la loi les "êtres h</w:t>
      </w:r>
      <w:r w:rsidRPr="00FF7434">
        <w:rPr>
          <w:lang w:eastAsia="fr-FR" w:bidi="fr-FR"/>
        </w:rPr>
        <w:t>u</w:t>
      </w:r>
      <w:r w:rsidRPr="00FF7434">
        <w:rPr>
          <w:lang w:eastAsia="fr-FR" w:bidi="fr-FR"/>
        </w:rPr>
        <w:t>mains”.</w:t>
      </w:r>
    </w:p>
    <w:p w:rsidR="00D12F22" w:rsidRPr="00FF7434" w:rsidRDefault="00D12F22" w:rsidP="00D12F22">
      <w:pPr>
        <w:spacing w:before="120" w:after="120"/>
        <w:jc w:val="both"/>
      </w:pPr>
      <w:r w:rsidRPr="00FF7434">
        <w:rPr>
          <w:lang w:eastAsia="fr-FR" w:bidi="fr-FR"/>
        </w:rPr>
        <w:t>On connaît la portée politique de cette conception contractualiste du lien social. En Occident, l'État de droit en vient à condenser l'e</w:t>
      </w:r>
      <w:r w:rsidRPr="00FF7434">
        <w:rPr>
          <w:lang w:eastAsia="fr-FR" w:bidi="fr-FR"/>
        </w:rPr>
        <w:t>s</w:t>
      </w:r>
      <w:r w:rsidRPr="00FF7434">
        <w:rPr>
          <w:lang w:eastAsia="fr-FR" w:bidi="fr-FR"/>
        </w:rPr>
        <w:t>sentiel de la</w:t>
      </w:r>
      <w:r>
        <w:t xml:space="preserve"> </w:t>
      </w:r>
      <w:r w:rsidRPr="00FF7434">
        <w:t>[</w:t>
      </w:r>
      <w:r w:rsidRPr="00FF7434">
        <w:rPr>
          <w:lang w:eastAsia="fr-FR" w:bidi="fr-FR"/>
        </w:rPr>
        <w:t>109]</w:t>
      </w:r>
      <w:r>
        <w:rPr>
          <w:lang w:eastAsia="fr-FR" w:bidi="fr-FR"/>
        </w:rPr>
        <w:t xml:space="preserve"> </w:t>
      </w:r>
      <w:r w:rsidRPr="00FF7434">
        <w:rPr>
          <w:lang w:eastAsia="fr-FR" w:bidi="fr-FR"/>
        </w:rPr>
        <w:t>légitimité du pouvoir. La souveraineté fut lent</w:t>
      </w:r>
      <w:r w:rsidRPr="00FF7434">
        <w:rPr>
          <w:lang w:eastAsia="fr-FR" w:bidi="fr-FR"/>
        </w:rPr>
        <w:t>e</w:t>
      </w:r>
      <w:r w:rsidRPr="00FF7434">
        <w:rPr>
          <w:lang w:eastAsia="fr-FR" w:bidi="fr-FR"/>
        </w:rPr>
        <w:t>ment transf</w:t>
      </w:r>
      <w:r w:rsidRPr="00FF7434">
        <w:rPr>
          <w:lang w:eastAsia="fr-FR" w:bidi="fr-FR"/>
        </w:rPr>
        <w:t>é</w:t>
      </w:r>
      <w:r w:rsidRPr="00FF7434">
        <w:rPr>
          <w:lang w:eastAsia="fr-FR" w:bidi="fr-FR"/>
        </w:rPr>
        <w:t>rée aux individus définis comme les contractants de l'état de nature. Au n</w:t>
      </w:r>
      <w:r w:rsidRPr="00FF7434">
        <w:rPr>
          <w:lang w:eastAsia="fr-FR" w:bidi="fr-FR"/>
        </w:rPr>
        <w:t>i</w:t>
      </w:r>
      <w:r w:rsidRPr="00FF7434">
        <w:rPr>
          <w:lang w:eastAsia="fr-FR" w:bidi="fr-FR"/>
        </w:rPr>
        <w:t>veau non étatique, la conception moderne (politique) du lien social qu'e</w:t>
      </w:r>
      <w:r w:rsidRPr="00FF7434">
        <w:rPr>
          <w:lang w:eastAsia="fr-FR" w:bidi="fr-FR"/>
        </w:rPr>
        <w:t>x</w:t>
      </w:r>
      <w:r w:rsidRPr="00FF7434">
        <w:rPr>
          <w:lang w:eastAsia="fr-FR" w:bidi="fr-FR"/>
        </w:rPr>
        <w:t>prime le concept de société civile est aussi visible. L'édific</w:t>
      </w:r>
      <w:r w:rsidRPr="00FF7434">
        <w:rPr>
          <w:lang w:eastAsia="fr-FR" w:bidi="fr-FR"/>
        </w:rPr>
        <w:t>a</w:t>
      </w:r>
      <w:r w:rsidRPr="00FF7434">
        <w:rPr>
          <w:lang w:eastAsia="fr-FR" w:bidi="fr-FR"/>
        </w:rPr>
        <w:t>tion d’une sphère publique, dans le sens habermassien du terme, acco</w:t>
      </w:r>
      <w:r w:rsidRPr="00FF7434">
        <w:rPr>
          <w:lang w:eastAsia="fr-FR" w:bidi="fr-FR"/>
        </w:rPr>
        <w:t>m</w:t>
      </w:r>
      <w:r w:rsidRPr="00FF7434">
        <w:rPr>
          <w:lang w:eastAsia="fr-FR" w:bidi="fr-FR"/>
        </w:rPr>
        <w:t>pagne l'émergence de cette idée. Cet espace public se forme selon lui (H</w:t>
      </w:r>
      <w:r w:rsidRPr="00FF7434">
        <w:rPr>
          <w:lang w:eastAsia="fr-FR" w:bidi="fr-FR"/>
        </w:rPr>
        <w:t>a</w:t>
      </w:r>
      <w:r w:rsidRPr="00FF7434">
        <w:rPr>
          <w:lang w:eastAsia="fr-FR" w:bidi="fr-FR"/>
        </w:rPr>
        <w:t>bermas, 1978) dès le Haut-Age et, à travers l'usage public de la raison institue une forme discursive de légit</w:t>
      </w:r>
      <w:r w:rsidRPr="00FF7434">
        <w:rPr>
          <w:lang w:eastAsia="fr-FR" w:bidi="fr-FR"/>
        </w:rPr>
        <w:t>i</w:t>
      </w:r>
      <w:r w:rsidRPr="00FF7434">
        <w:rPr>
          <w:lang w:eastAsia="fr-FR" w:bidi="fr-FR"/>
        </w:rPr>
        <w:t>mité. A.W. Gouldner (1980</w:t>
      </w:r>
      <w:r w:rsidRPr="00FF7434">
        <w:t> :</w:t>
      </w:r>
      <w:r w:rsidRPr="00FF7434">
        <w:rPr>
          <w:lang w:eastAsia="fr-FR" w:bidi="fr-FR"/>
        </w:rPr>
        <w:t xml:space="preserve"> 361) parlera pour sa part d'une effervescence de créativité organisationnelle ayant accompagné le déclin de la féod</w:t>
      </w:r>
      <w:r w:rsidRPr="00FF7434">
        <w:rPr>
          <w:lang w:eastAsia="fr-FR" w:bidi="fr-FR"/>
        </w:rPr>
        <w:t>a</w:t>
      </w:r>
      <w:r w:rsidRPr="00FF7434">
        <w:rPr>
          <w:lang w:eastAsia="fr-FR" w:bidi="fr-FR"/>
        </w:rPr>
        <w:t>lité et ayant créé les conditions d'émergence du monde bourgeois. Cette nouvelle forme organisationnelle repose, pour Gouldner, sur un pri</w:t>
      </w:r>
      <w:r w:rsidRPr="00FF7434">
        <w:rPr>
          <w:lang w:eastAsia="fr-FR" w:bidi="fr-FR"/>
        </w:rPr>
        <w:t>n</w:t>
      </w:r>
      <w:r w:rsidRPr="00FF7434">
        <w:rPr>
          <w:lang w:eastAsia="fr-FR" w:bidi="fr-FR"/>
        </w:rPr>
        <w:t>cipe no</w:t>
      </w:r>
      <w:r w:rsidRPr="00FF7434">
        <w:rPr>
          <w:lang w:eastAsia="fr-FR" w:bidi="fr-FR"/>
        </w:rPr>
        <w:t>u</w:t>
      </w:r>
      <w:r w:rsidRPr="00FF7434">
        <w:rPr>
          <w:lang w:eastAsia="fr-FR" w:bidi="fr-FR"/>
        </w:rPr>
        <w:t>veau de légitimité, soit l'auto-organisation.</w:t>
      </w:r>
    </w:p>
    <w:p w:rsidR="00D12F22" w:rsidRPr="00FF7434" w:rsidRDefault="00D12F22" w:rsidP="00D12F22">
      <w:pPr>
        <w:spacing w:before="120" w:after="120"/>
        <w:jc w:val="both"/>
      </w:pPr>
      <w:r w:rsidRPr="00FF7434">
        <w:rPr>
          <w:lang w:eastAsia="fr-FR" w:bidi="fr-FR"/>
        </w:rPr>
        <w:t>Qu'il soit discursif comme chez Habermas, ou lié à la capacité d'auto</w:t>
      </w:r>
      <w:r>
        <w:rPr>
          <w:lang w:eastAsia="fr-FR" w:bidi="fr-FR"/>
        </w:rPr>
        <w:t>-</w:t>
      </w:r>
      <w:r w:rsidRPr="00FF7434">
        <w:rPr>
          <w:lang w:eastAsia="fr-FR" w:bidi="fr-FR"/>
        </w:rPr>
        <w:t>organisation des sujets (autonomie) comme chez Gouldner, l’espace public non éthique identifié par ces auteurs confirme l'exi</w:t>
      </w:r>
      <w:r w:rsidRPr="00FF7434">
        <w:rPr>
          <w:lang w:eastAsia="fr-FR" w:bidi="fr-FR"/>
        </w:rPr>
        <w:t>s</w:t>
      </w:r>
      <w:r w:rsidRPr="00FF7434">
        <w:rPr>
          <w:lang w:eastAsia="fr-FR" w:bidi="fr-FR"/>
        </w:rPr>
        <w:t>tence sociale d'une forme nouvelle de lien social correspo</w:t>
      </w:r>
      <w:r w:rsidRPr="00FF7434">
        <w:rPr>
          <w:lang w:eastAsia="fr-FR" w:bidi="fr-FR"/>
        </w:rPr>
        <w:t>n</w:t>
      </w:r>
      <w:r w:rsidRPr="00FF7434">
        <w:rPr>
          <w:lang w:eastAsia="fr-FR" w:bidi="fr-FR"/>
        </w:rPr>
        <w:t>dant aux notions "volontaristes" et "contractualistes" de la philosophie polit</w:t>
      </w:r>
      <w:r w:rsidRPr="00FF7434">
        <w:rPr>
          <w:lang w:eastAsia="fr-FR" w:bidi="fr-FR"/>
        </w:rPr>
        <w:t>i</w:t>
      </w:r>
      <w:r w:rsidRPr="00FF7434">
        <w:rPr>
          <w:lang w:eastAsia="fr-FR" w:bidi="fr-FR"/>
        </w:rPr>
        <w:t>que. L'idée d'une société civile comme effet d'un m</w:t>
      </w:r>
      <w:r w:rsidRPr="00FF7434">
        <w:rPr>
          <w:lang w:eastAsia="fr-FR" w:bidi="fr-FR"/>
        </w:rPr>
        <w:t>o</w:t>
      </w:r>
      <w:r w:rsidRPr="00FF7434">
        <w:rPr>
          <w:lang w:eastAsia="fr-FR" w:bidi="fr-FR"/>
        </w:rPr>
        <w:t>ment politique trouve sa confirmation empirique. La communauté dans cette perspe</w:t>
      </w:r>
      <w:r w:rsidRPr="00FF7434">
        <w:rPr>
          <w:lang w:eastAsia="fr-FR" w:bidi="fr-FR"/>
        </w:rPr>
        <w:t>c</w:t>
      </w:r>
      <w:r w:rsidRPr="00FF7434">
        <w:rPr>
          <w:lang w:eastAsia="fr-FR" w:bidi="fr-FR"/>
        </w:rPr>
        <w:t>tive est artefact.</w:t>
      </w:r>
    </w:p>
    <w:p w:rsidR="00D12F22" w:rsidRPr="00FF7434" w:rsidRDefault="00D12F22" w:rsidP="00D12F22">
      <w:pPr>
        <w:spacing w:before="120" w:after="120"/>
        <w:jc w:val="both"/>
        <w:rPr>
          <w:lang w:eastAsia="fr-FR" w:bidi="fr-FR"/>
        </w:rPr>
      </w:pPr>
      <w:r>
        <w:rPr>
          <w:lang w:eastAsia="fr-FR" w:bidi="fr-FR"/>
        </w:rPr>
        <w:br w:type="page"/>
      </w:r>
    </w:p>
    <w:p w:rsidR="00D12F22" w:rsidRPr="00FF7434" w:rsidRDefault="00D12F22" w:rsidP="00D12F22">
      <w:pPr>
        <w:pStyle w:val="a"/>
      </w:pPr>
      <w:r w:rsidRPr="00FF7434">
        <w:rPr>
          <w:lang w:eastAsia="fr-FR" w:bidi="fr-FR"/>
        </w:rPr>
        <w:t>LE MOMENT SOCIOLOGIQUE</w:t>
      </w:r>
    </w:p>
    <w:p w:rsidR="00D12F22" w:rsidRPr="00FF7434" w:rsidRDefault="00D12F22" w:rsidP="00D12F22">
      <w:pPr>
        <w:spacing w:before="120" w:after="120"/>
        <w:jc w:val="both"/>
        <w:rPr>
          <w:lang w:eastAsia="fr-FR" w:bidi="fr-FR"/>
        </w:rPr>
      </w:pPr>
    </w:p>
    <w:p w:rsidR="00D12F22" w:rsidRPr="00FF7434" w:rsidRDefault="00D12F22" w:rsidP="00D12F22">
      <w:pPr>
        <w:spacing w:before="120" w:after="120"/>
        <w:jc w:val="both"/>
      </w:pPr>
      <w:r w:rsidRPr="00FF7434">
        <w:rPr>
          <w:lang w:eastAsia="fr-FR" w:bidi="fr-FR"/>
        </w:rPr>
        <w:t>C'est au tournant du XVIIIe siècle et du XIX</w:t>
      </w:r>
      <w:r w:rsidRPr="00FF7434">
        <w:rPr>
          <w:vertAlign w:val="superscript"/>
          <w:lang w:eastAsia="fr-FR" w:bidi="fr-FR"/>
        </w:rPr>
        <w:t>e</w:t>
      </w:r>
      <w:r w:rsidRPr="00FF7434">
        <w:rPr>
          <w:lang w:eastAsia="fr-FR" w:bidi="fr-FR"/>
        </w:rPr>
        <w:t xml:space="preserve"> siècle, suite à pl</w:t>
      </w:r>
      <w:r w:rsidRPr="00FF7434">
        <w:rPr>
          <w:lang w:eastAsia="fr-FR" w:bidi="fr-FR"/>
        </w:rPr>
        <w:t>u</w:t>
      </w:r>
      <w:r w:rsidRPr="00FF7434">
        <w:rPr>
          <w:lang w:eastAsia="fr-FR" w:bidi="fr-FR"/>
        </w:rPr>
        <w:t>sieurs revirements, que le concept de société civile subira sa premi</w:t>
      </w:r>
      <w:r w:rsidRPr="00FF7434">
        <w:rPr>
          <w:lang w:eastAsia="fr-FR" w:bidi="fr-FR"/>
        </w:rPr>
        <w:t>è</w:t>
      </w:r>
      <w:r w:rsidRPr="00FF7434">
        <w:rPr>
          <w:lang w:eastAsia="fr-FR" w:bidi="fr-FR"/>
        </w:rPr>
        <w:t>re reconceptualisation (Rosanvallon, 1979</w:t>
      </w:r>
      <w:r w:rsidRPr="00FF7434">
        <w:t> ;</w:t>
      </w:r>
      <w:r w:rsidRPr="00FF7434">
        <w:rPr>
          <w:lang w:eastAsia="fr-FR" w:bidi="fr-FR"/>
        </w:rPr>
        <w:t xml:space="preserve"> Dumont, 1977</w:t>
      </w:r>
      <w:r w:rsidRPr="00FF7434">
        <w:t> ;</w:t>
      </w:r>
      <w:r w:rsidRPr="00FF7434">
        <w:rPr>
          <w:lang w:eastAsia="fr-FR" w:bidi="fr-FR"/>
        </w:rPr>
        <w:t xml:space="preserve"> Bobbio, 1979</w:t>
      </w:r>
      <w:r w:rsidRPr="00FF7434">
        <w:t> ;</w:t>
      </w:r>
      <w:r w:rsidRPr="00FF7434">
        <w:rPr>
          <w:lang w:eastAsia="fr-FR" w:bidi="fr-FR"/>
        </w:rPr>
        <w:t xml:space="preserve"> Ferry, 1989). Cette reconceptualisation accompagne global</w:t>
      </w:r>
      <w:r w:rsidRPr="00FF7434">
        <w:rPr>
          <w:lang w:eastAsia="fr-FR" w:bidi="fr-FR"/>
        </w:rPr>
        <w:t>e</w:t>
      </w:r>
      <w:r w:rsidRPr="00FF7434">
        <w:rPr>
          <w:lang w:eastAsia="fr-FR" w:bidi="fr-FR"/>
        </w:rPr>
        <w:t>ment le passage de la prédominance de la philosophie pol</w:t>
      </w:r>
      <w:r w:rsidRPr="00FF7434">
        <w:rPr>
          <w:lang w:eastAsia="fr-FR" w:bidi="fr-FR"/>
        </w:rPr>
        <w:t>i</w:t>
      </w:r>
      <w:r w:rsidRPr="00FF7434">
        <w:rPr>
          <w:lang w:eastAsia="fr-FR" w:bidi="fr-FR"/>
        </w:rPr>
        <w:t>tique dans l'interprétation du lien social à la prédominance de la sociologie. Ai</w:t>
      </w:r>
      <w:r w:rsidRPr="00FF7434">
        <w:rPr>
          <w:lang w:eastAsia="fr-FR" w:bidi="fr-FR"/>
        </w:rPr>
        <w:t>n</w:t>
      </w:r>
      <w:r w:rsidRPr="00FF7434">
        <w:rPr>
          <w:lang w:eastAsia="fr-FR" w:bidi="fr-FR"/>
        </w:rPr>
        <w:t>si, le concept sera dorénavant associé à une compr</w:t>
      </w:r>
      <w:r w:rsidRPr="00FF7434">
        <w:rPr>
          <w:lang w:eastAsia="fr-FR" w:bidi="fr-FR"/>
        </w:rPr>
        <w:t>é</w:t>
      </w:r>
      <w:r w:rsidRPr="00FF7434">
        <w:rPr>
          <w:lang w:eastAsia="fr-FR" w:bidi="fr-FR"/>
        </w:rPr>
        <w:t>hension nettement plus orientée vers la dimension sociale de la chose. A</w:t>
      </w:r>
      <w:r w:rsidRPr="00FF7434">
        <w:rPr>
          <w:lang w:eastAsia="fr-FR" w:bidi="fr-FR"/>
        </w:rPr>
        <w:t>u</w:t>
      </w:r>
      <w:r w:rsidRPr="00FF7434">
        <w:rPr>
          <w:lang w:eastAsia="fr-FR" w:bidi="fr-FR"/>
        </w:rPr>
        <w:t>trement dit, la définition volontaire ou contractuelle du lien social fondé à travers la société civile sera abandonnée, celle-ci pouvant maintenant se lire "comme tissu en lui-même consistant” (Ferry, 1989). La société c</w:t>
      </w:r>
      <w:r w:rsidRPr="00FF7434">
        <w:rPr>
          <w:lang w:eastAsia="fr-FR" w:bidi="fr-FR"/>
        </w:rPr>
        <w:t>i</w:t>
      </w:r>
      <w:r w:rsidRPr="00FF7434">
        <w:rPr>
          <w:lang w:eastAsia="fr-FR" w:bidi="fr-FR"/>
        </w:rPr>
        <w:t>vile comme espace politique instituant le social (comme le percevait to</w:t>
      </w:r>
      <w:r w:rsidRPr="00FF7434">
        <w:rPr>
          <w:lang w:eastAsia="fr-FR" w:bidi="fr-FR"/>
        </w:rPr>
        <w:t>u</w:t>
      </w:r>
      <w:r w:rsidRPr="00FF7434">
        <w:rPr>
          <w:lang w:eastAsia="fr-FR" w:bidi="fr-FR"/>
        </w:rPr>
        <w:t>jours Kant) en arrive donc à être comprise dans un rapport complèt</w:t>
      </w:r>
      <w:r w:rsidRPr="00FF7434">
        <w:rPr>
          <w:lang w:eastAsia="fr-FR" w:bidi="fr-FR"/>
        </w:rPr>
        <w:t>e</w:t>
      </w:r>
      <w:r w:rsidRPr="00FF7434">
        <w:rPr>
          <w:lang w:eastAsia="fr-FR" w:bidi="fr-FR"/>
        </w:rPr>
        <w:t>ment inversé</w:t>
      </w:r>
      <w:r w:rsidRPr="00FF7434">
        <w:t> :</w:t>
      </w:r>
      <w:r w:rsidRPr="00FF7434">
        <w:rPr>
          <w:lang w:eastAsia="fr-FR" w:bidi="fr-FR"/>
        </w:rPr>
        <w:t xml:space="preserve"> un espace social instituant le politique.</w:t>
      </w:r>
    </w:p>
    <w:p w:rsidR="00D12F22" w:rsidRPr="00FF7434" w:rsidRDefault="00D12F22" w:rsidP="00D12F22">
      <w:pPr>
        <w:spacing w:before="120" w:after="120"/>
        <w:jc w:val="both"/>
      </w:pPr>
      <w:r w:rsidRPr="00FF7434">
        <w:rPr>
          <w:lang w:eastAsia="fr-FR" w:bidi="fr-FR"/>
        </w:rPr>
        <w:t>Ce premier revirement en implique un autre. L'idée d'une société civile qui se confond avec la société politique ("La société civile ou politique" de Locke) ne peut être maintenue face à une interprét</w:t>
      </w:r>
      <w:r w:rsidRPr="00FF7434">
        <w:rPr>
          <w:lang w:eastAsia="fr-FR" w:bidi="fr-FR"/>
        </w:rPr>
        <w:t>a</w:t>
      </w:r>
      <w:r w:rsidRPr="00FF7434">
        <w:rPr>
          <w:lang w:eastAsia="fr-FR" w:bidi="fr-FR"/>
        </w:rPr>
        <w:t>tion sociologique de celle-ci. Comme on le verra, c'est le politique comme constructeur (ciment) du lien social (le pol</w:t>
      </w:r>
      <w:r w:rsidRPr="00FF7434">
        <w:rPr>
          <w:lang w:eastAsia="fr-FR" w:bidi="fr-FR"/>
        </w:rPr>
        <w:t>i</w:t>
      </w:r>
      <w:r w:rsidRPr="00FF7434">
        <w:rPr>
          <w:lang w:eastAsia="fr-FR" w:bidi="fr-FR"/>
        </w:rPr>
        <w:t>tique comme idée éthique) qu’on évacue ainsi. Et, dès lors que la société civile n'est plus compr</w:t>
      </w:r>
      <w:r w:rsidRPr="00FF7434">
        <w:rPr>
          <w:lang w:eastAsia="fr-FR" w:bidi="fr-FR"/>
        </w:rPr>
        <w:t>i</w:t>
      </w:r>
      <w:r w:rsidRPr="00FF7434">
        <w:rPr>
          <w:lang w:eastAsia="fr-FR" w:bidi="fr-FR"/>
        </w:rPr>
        <w:t>se dans son moment politique, elle pourra se poser en altérité à l'État. N. Bobbio (1979) rappelle comment, au tournant du XIX</w:t>
      </w:r>
      <w:r w:rsidRPr="00FF7434">
        <w:rPr>
          <w:vertAlign w:val="superscript"/>
          <w:lang w:eastAsia="fr-FR" w:bidi="fr-FR"/>
        </w:rPr>
        <w:t>e</w:t>
      </w:r>
      <w:r w:rsidRPr="00FF7434">
        <w:rPr>
          <w:lang w:eastAsia="fr-FR" w:bidi="fr-FR"/>
        </w:rPr>
        <w:t xml:space="preserve"> siècle, la vieille dichotomie </w:t>
      </w:r>
      <w:r w:rsidRPr="00FC00B0">
        <w:rPr>
          <w:b/>
          <w:bCs/>
          <w:szCs w:val="28"/>
        </w:rPr>
        <w:t>état de nature/société civile ou État</w:t>
      </w:r>
      <w:r>
        <w:t xml:space="preserve"> </w:t>
      </w:r>
      <w:r w:rsidRPr="00FF7434">
        <w:t>[110]</w:t>
      </w:r>
      <w:r>
        <w:t xml:space="preserve"> </w:t>
      </w:r>
      <w:r w:rsidRPr="00FF7434">
        <w:rPr>
          <w:lang w:eastAsia="fr-FR" w:bidi="fr-FR"/>
        </w:rPr>
        <w:t>disp</w:t>
      </w:r>
      <w:r w:rsidRPr="00FF7434">
        <w:rPr>
          <w:lang w:eastAsia="fr-FR" w:bidi="fr-FR"/>
        </w:rPr>
        <w:t>a</w:t>
      </w:r>
      <w:r w:rsidRPr="00FF7434">
        <w:rPr>
          <w:lang w:eastAsia="fr-FR" w:bidi="fr-FR"/>
        </w:rPr>
        <w:t xml:space="preserve">raît pour être remplacée par la nouvelle dichotomie </w:t>
      </w:r>
      <w:r w:rsidRPr="00912AAD">
        <w:rPr>
          <w:b/>
          <w:bCs/>
          <w:szCs w:val="28"/>
        </w:rPr>
        <w:t>société civ</w:t>
      </w:r>
      <w:r w:rsidRPr="00912AAD">
        <w:rPr>
          <w:b/>
          <w:bCs/>
          <w:szCs w:val="28"/>
        </w:rPr>
        <w:t>i</w:t>
      </w:r>
      <w:r w:rsidRPr="00912AAD">
        <w:rPr>
          <w:b/>
          <w:bCs/>
          <w:szCs w:val="28"/>
        </w:rPr>
        <w:t>le/État</w:t>
      </w:r>
      <w:r w:rsidRPr="00FF7434">
        <w:t xml:space="preserve">. </w:t>
      </w:r>
      <w:r w:rsidRPr="00FF7434">
        <w:rPr>
          <w:lang w:eastAsia="fr-FR" w:bidi="fr-FR"/>
        </w:rPr>
        <w:t>Dans cet échange de parabole, poursuivra-t-il, il d</w:t>
      </w:r>
      <w:r w:rsidRPr="00FF7434">
        <w:rPr>
          <w:lang w:eastAsia="fr-FR" w:bidi="fr-FR"/>
        </w:rPr>
        <w:t>e</w:t>
      </w:r>
      <w:r w:rsidRPr="00FF7434">
        <w:rPr>
          <w:lang w:eastAsia="fr-FR" w:bidi="fr-FR"/>
        </w:rPr>
        <w:t>viendra de plus en plus admis qu'inévitablement la société civile (maintenant identifiée au tissu social) présidera au dépériss</w:t>
      </w:r>
      <w:r w:rsidRPr="00FF7434">
        <w:rPr>
          <w:lang w:eastAsia="fr-FR" w:bidi="fr-FR"/>
        </w:rPr>
        <w:t>e</w:t>
      </w:r>
      <w:r w:rsidRPr="00FF7434">
        <w:rPr>
          <w:lang w:eastAsia="fr-FR" w:bidi="fr-FR"/>
        </w:rPr>
        <w:t>ment de l'État ou du politique.</w:t>
      </w:r>
    </w:p>
    <w:p w:rsidR="00D12F22" w:rsidRPr="00FF7434" w:rsidRDefault="00D12F22" w:rsidP="00D12F22">
      <w:pPr>
        <w:spacing w:before="120" w:after="120"/>
        <w:jc w:val="both"/>
      </w:pPr>
      <w:r w:rsidRPr="00FF7434">
        <w:rPr>
          <w:lang w:eastAsia="fr-FR" w:bidi="fr-FR"/>
        </w:rPr>
        <w:t>Sans que l'ensemble des développements que nous venons de so</w:t>
      </w:r>
      <w:r w:rsidRPr="00FF7434">
        <w:rPr>
          <w:lang w:eastAsia="fr-FR" w:bidi="fr-FR"/>
        </w:rPr>
        <w:t>u</w:t>
      </w:r>
      <w:r w:rsidRPr="00FF7434">
        <w:rPr>
          <w:lang w:eastAsia="fr-FR" w:bidi="fr-FR"/>
        </w:rPr>
        <w:t xml:space="preserve">ligner y soient présents, il est convenu de voir dans </w:t>
      </w:r>
      <w:r w:rsidRPr="006F5164">
        <w:rPr>
          <w:i/>
        </w:rPr>
        <w:t>La philos</w:t>
      </w:r>
      <w:r w:rsidRPr="006F5164">
        <w:rPr>
          <w:i/>
        </w:rPr>
        <w:t>o</w:t>
      </w:r>
      <w:r w:rsidRPr="006F5164">
        <w:rPr>
          <w:i/>
        </w:rPr>
        <w:t>phie du droit</w:t>
      </w:r>
      <w:r w:rsidRPr="00FF7434">
        <w:rPr>
          <w:lang w:eastAsia="fr-FR" w:bidi="fr-FR"/>
        </w:rPr>
        <w:t xml:space="preserve"> de Hegel la formulation qui préside au passage de la conception philosophique à la conception sociologique de la soci</w:t>
      </w:r>
      <w:r w:rsidRPr="00FF7434">
        <w:rPr>
          <w:lang w:eastAsia="fr-FR" w:bidi="fr-FR"/>
        </w:rPr>
        <w:t>é</w:t>
      </w:r>
      <w:r w:rsidRPr="00FF7434">
        <w:rPr>
          <w:lang w:eastAsia="fr-FR" w:bidi="fr-FR"/>
        </w:rPr>
        <w:t>té civile. Cette affirmation est partiellement vraie, car Hegel fonde sa conception de la société civile non uniquement sur la tradition de la philosophie pol</w:t>
      </w:r>
      <w:r w:rsidRPr="00FF7434">
        <w:rPr>
          <w:lang w:eastAsia="fr-FR" w:bidi="fr-FR"/>
        </w:rPr>
        <w:t>i</w:t>
      </w:r>
      <w:r w:rsidRPr="00FF7434">
        <w:rPr>
          <w:lang w:eastAsia="fr-FR" w:bidi="fr-FR"/>
        </w:rPr>
        <w:t>tique mais aussi à partir des travaux de l'économie politique anglaise. Et, que ce soit à travers l'opposition mandevi</w:t>
      </w:r>
      <w:r w:rsidRPr="00FF7434">
        <w:rPr>
          <w:lang w:eastAsia="fr-FR" w:bidi="fr-FR"/>
        </w:rPr>
        <w:t>l</w:t>
      </w:r>
      <w:r w:rsidRPr="00FF7434">
        <w:rPr>
          <w:lang w:eastAsia="fr-FR" w:bidi="fr-FR"/>
        </w:rPr>
        <w:t xml:space="preserve">lienne des "vices privés" et du "bien public", présente dans </w:t>
      </w:r>
      <w:r w:rsidRPr="006F5164">
        <w:rPr>
          <w:i/>
        </w:rPr>
        <w:t>La fable des abeilles</w:t>
      </w:r>
      <w:r w:rsidRPr="00FF7434">
        <w:rPr>
          <w:lang w:eastAsia="fr-FR" w:bidi="fr-FR"/>
        </w:rPr>
        <w:t xml:space="preserve"> (1714), ou e</w:t>
      </w:r>
      <w:r w:rsidRPr="00FF7434">
        <w:rPr>
          <w:lang w:eastAsia="fr-FR" w:bidi="fr-FR"/>
        </w:rPr>
        <w:t>n</w:t>
      </w:r>
      <w:r w:rsidRPr="00FF7434">
        <w:rPr>
          <w:lang w:eastAsia="fr-FR" w:bidi="fr-FR"/>
        </w:rPr>
        <w:t>core à travers la conception empirique de la chose esquissée par l'éco</w:t>
      </w:r>
      <w:r w:rsidRPr="00FF7434">
        <w:rPr>
          <w:lang w:eastAsia="fr-FR" w:bidi="fr-FR"/>
        </w:rPr>
        <w:t>s</w:t>
      </w:r>
      <w:r w:rsidRPr="00FF7434">
        <w:rPr>
          <w:lang w:eastAsia="fr-FR" w:bidi="fr-FR"/>
        </w:rPr>
        <w:t xml:space="preserve">sais A. Ferguson dans </w:t>
      </w:r>
      <w:r w:rsidRPr="00FF7434">
        <w:rPr>
          <w:i/>
        </w:rPr>
        <w:t>An Essay on the History of Civil Society</w:t>
      </w:r>
      <w:r w:rsidRPr="00FF7434">
        <w:rPr>
          <w:lang w:eastAsia="fr-FR" w:bidi="fr-FR"/>
        </w:rPr>
        <w:t xml:space="preserve"> (1767), cette tradition avait tracé la voie à une distinction société civ</w:t>
      </w:r>
      <w:r w:rsidRPr="00FF7434">
        <w:rPr>
          <w:lang w:eastAsia="fr-FR" w:bidi="fr-FR"/>
        </w:rPr>
        <w:t>i</w:t>
      </w:r>
      <w:r w:rsidRPr="00FF7434">
        <w:rPr>
          <w:lang w:eastAsia="fr-FR" w:bidi="fr-FR"/>
        </w:rPr>
        <w:t>le/État et à l'abandon de tout moment p</w:t>
      </w:r>
      <w:r w:rsidRPr="00FF7434">
        <w:rPr>
          <w:lang w:eastAsia="fr-FR" w:bidi="fr-FR"/>
        </w:rPr>
        <w:t>o</w:t>
      </w:r>
      <w:r w:rsidRPr="00FF7434">
        <w:rPr>
          <w:lang w:eastAsia="fr-FR" w:bidi="fr-FR"/>
        </w:rPr>
        <w:t>litique dans la société civile.</w:t>
      </w:r>
    </w:p>
    <w:p w:rsidR="00D12F22" w:rsidRPr="00FF7434" w:rsidRDefault="00D12F22" w:rsidP="00D12F22">
      <w:pPr>
        <w:spacing w:before="120" w:after="120"/>
        <w:jc w:val="both"/>
      </w:pPr>
      <w:r w:rsidRPr="00FF7434">
        <w:rPr>
          <w:lang w:eastAsia="fr-FR" w:bidi="fr-FR"/>
        </w:rPr>
        <w:t>Néanmoins, Hegel est éclairant pour comprendre la double or</w:t>
      </w:r>
      <w:r w:rsidRPr="00FF7434">
        <w:rPr>
          <w:lang w:eastAsia="fr-FR" w:bidi="fr-FR"/>
        </w:rPr>
        <w:t>i</w:t>
      </w:r>
      <w:r w:rsidRPr="00FF7434">
        <w:rPr>
          <w:lang w:eastAsia="fr-FR" w:bidi="fr-FR"/>
        </w:rPr>
        <w:t>gine du concept et le sens qu'il prendra après lui. Chez lui, pour une pr</w:t>
      </w:r>
      <w:r w:rsidRPr="00FF7434">
        <w:rPr>
          <w:lang w:eastAsia="fr-FR" w:bidi="fr-FR"/>
        </w:rPr>
        <w:t>e</w:t>
      </w:r>
      <w:r w:rsidRPr="00FF7434">
        <w:rPr>
          <w:lang w:eastAsia="fr-FR" w:bidi="fr-FR"/>
        </w:rPr>
        <w:t>mière fois dans la tradition philosophique, est établie une distin</w:t>
      </w:r>
      <w:r w:rsidRPr="00FF7434">
        <w:rPr>
          <w:lang w:eastAsia="fr-FR" w:bidi="fr-FR"/>
        </w:rPr>
        <w:t>c</w:t>
      </w:r>
      <w:r w:rsidRPr="00FF7434">
        <w:rPr>
          <w:lang w:eastAsia="fr-FR" w:bidi="fr-FR"/>
        </w:rPr>
        <w:t>tion claire entre la société civile et l'État. Il fera de celle-ci (la société civ</w:t>
      </w:r>
      <w:r w:rsidRPr="00FF7434">
        <w:rPr>
          <w:lang w:eastAsia="fr-FR" w:bidi="fr-FR"/>
        </w:rPr>
        <w:t>i</w:t>
      </w:r>
      <w:r w:rsidRPr="00FF7434">
        <w:rPr>
          <w:lang w:eastAsia="fr-FR" w:bidi="fr-FR"/>
        </w:rPr>
        <w:t>le) une réalité empirique désencastrée de toute forme de vie éthique. Espace du "déferlement des passions" et des "intérêts part</w:t>
      </w:r>
      <w:r w:rsidRPr="00FF7434">
        <w:rPr>
          <w:lang w:eastAsia="fr-FR" w:bidi="fr-FR"/>
        </w:rPr>
        <w:t>i</w:t>
      </w:r>
      <w:r w:rsidRPr="00FF7434">
        <w:rPr>
          <w:lang w:eastAsia="fr-FR" w:bidi="fr-FR"/>
        </w:rPr>
        <w:t>culiers", il la présentera comme ce lieu "qui offre dans ses oppositions et leur e</w:t>
      </w:r>
      <w:r w:rsidRPr="00FF7434">
        <w:rPr>
          <w:lang w:eastAsia="fr-FR" w:bidi="fr-FR"/>
        </w:rPr>
        <w:t>n</w:t>
      </w:r>
      <w:r w:rsidRPr="00FF7434">
        <w:rPr>
          <w:lang w:eastAsia="fr-FR" w:bidi="fr-FR"/>
        </w:rPr>
        <w:t>chevêtrement aussi bien le spectacle du luxe et de l'excès de jouissa</w:t>
      </w:r>
      <w:r w:rsidRPr="00FF7434">
        <w:rPr>
          <w:lang w:eastAsia="fr-FR" w:bidi="fr-FR"/>
        </w:rPr>
        <w:t>n</w:t>
      </w:r>
      <w:r w:rsidRPr="00FF7434">
        <w:rPr>
          <w:lang w:eastAsia="fr-FR" w:bidi="fr-FR"/>
        </w:rPr>
        <w:t>ce que celui de la misère et de la corruption politique et éthique co</w:t>
      </w:r>
      <w:r w:rsidRPr="00FF7434">
        <w:rPr>
          <w:lang w:eastAsia="fr-FR" w:bidi="fr-FR"/>
        </w:rPr>
        <w:t>m</w:t>
      </w:r>
      <w:r w:rsidRPr="00FF7434">
        <w:rPr>
          <w:lang w:eastAsia="fr-FR" w:bidi="fr-FR"/>
        </w:rPr>
        <w:t>munes à chacun de ses états” (1975</w:t>
      </w:r>
      <w:r w:rsidRPr="00FF7434">
        <w:t> :</w:t>
      </w:r>
      <w:r w:rsidRPr="00FF7434">
        <w:rPr>
          <w:lang w:eastAsia="fr-FR" w:bidi="fr-FR"/>
        </w:rPr>
        <w:t xml:space="preserve"> 60). On comprendra facil</w:t>
      </w:r>
      <w:r w:rsidRPr="00FF7434">
        <w:rPr>
          <w:lang w:eastAsia="fr-FR" w:bidi="fr-FR"/>
        </w:rPr>
        <w:t>e</w:t>
      </w:r>
      <w:r w:rsidRPr="00FF7434">
        <w:rPr>
          <w:lang w:eastAsia="fr-FR" w:bidi="fr-FR"/>
        </w:rPr>
        <w:t>ment alors pourquoi la société civile ne possède pas son propre principe de communalisation</w:t>
      </w:r>
      <w:r w:rsidRPr="00FF7434">
        <w:t> :</w:t>
      </w:r>
      <w:r w:rsidRPr="00FF7434">
        <w:rPr>
          <w:lang w:eastAsia="fr-FR" w:bidi="fr-FR"/>
        </w:rPr>
        <w:t xml:space="preserve"> "elle présuppose l'État</w:t>
      </w:r>
      <w:r w:rsidRPr="00FF7434">
        <w:t> ;</w:t>
      </w:r>
      <w:r w:rsidRPr="00FF7434">
        <w:rPr>
          <w:lang w:eastAsia="fr-FR" w:bidi="fr-FR"/>
        </w:rPr>
        <w:t xml:space="preserve"> elle doit l'avoir devant comme quelque chose d'autonome pour pouvoir exister", dira-t-il. Pour cette raison aussi, la reconnai</w:t>
      </w:r>
      <w:r w:rsidRPr="00FF7434">
        <w:rPr>
          <w:lang w:eastAsia="fr-FR" w:bidi="fr-FR"/>
        </w:rPr>
        <w:t>s</w:t>
      </w:r>
      <w:r w:rsidRPr="00FF7434">
        <w:rPr>
          <w:lang w:eastAsia="fr-FR" w:bidi="fr-FR"/>
        </w:rPr>
        <w:t>sance chez lui de la société civile comme sphère séparée du polit</w:t>
      </w:r>
      <w:r w:rsidRPr="00FF7434">
        <w:rPr>
          <w:lang w:eastAsia="fr-FR" w:bidi="fr-FR"/>
        </w:rPr>
        <w:t>i</w:t>
      </w:r>
      <w:r w:rsidRPr="00FF7434">
        <w:rPr>
          <w:lang w:eastAsia="fr-FR" w:bidi="fr-FR"/>
        </w:rPr>
        <w:t>que ne le conduit pas à placer en celle-ci, comme le feront ses succe</w:t>
      </w:r>
      <w:r w:rsidRPr="00FF7434">
        <w:rPr>
          <w:lang w:eastAsia="fr-FR" w:bidi="fr-FR"/>
        </w:rPr>
        <w:t>s</w:t>
      </w:r>
      <w:r w:rsidRPr="00FF7434">
        <w:rPr>
          <w:lang w:eastAsia="fr-FR" w:bidi="fr-FR"/>
        </w:rPr>
        <w:t>seurs, le lieu de la détermination.</w:t>
      </w:r>
    </w:p>
    <w:p w:rsidR="00D12F22" w:rsidRPr="00FF7434" w:rsidRDefault="00D12F22" w:rsidP="00D12F22">
      <w:pPr>
        <w:spacing w:before="120" w:after="120"/>
        <w:jc w:val="both"/>
      </w:pPr>
      <w:r w:rsidRPr="00FF7434">
        <w:rPr>
          <w:lang w:eastAsia="fr-FR" w:bidi="fr-FR"/>
        </w:rPr>
        <w:t>La conception hégélienne de la société civile doit être perçue comme une critique de la conception volontariste du lien social. Elle est une critique de l'hypothèse que la communauté naît de l'usage i</w:t>
      </w:r>
      <w:r w:rsidRPr="00FF7434">
        <w:rPr>
          <w:lang w:eastAsia="fr-FR" w:bidi="fr-FR"/>
        </w:rPr>
        <w:t>n</w:t>
      </w:r>
      <w:r w:rsidRPr="00FF7434">
        <w:rPr>
          <w:lang w:eastAsia="fr-FR" w:bidi="fr-FR"/>
        </w:rPr>
        <w:t>dividuel de la raison ou de l'action rationnelle des individus, hypoth</w:t>
      </w:r>
      <w:r w:rsidRPr="00FF7434">
        <w:rPr>
          <w:lang w:eastAsia="fr-FR" w:bidi="fr-FR"/>
        </w:rPr>
        <w:t>è</w:t>
      </w:r>
      <w:r w:rsidRPr="00FF7434">
        <w:rPr>
          <w:lang w:eastAsia="fr-FR" w:bidi="fr-FR"/>
        </w:rPr>
        <w:t>se comme on l'a vu, soit propre à la philosophie politique, soit propre à l'économie politique naissante. Pour lui un principe de communal</w:t>
      </w:r>
      <w:r w:rsidRPr="00FF7434">
        <w:rPr>
          <w:lang w:eastAsia="fr-FR" w:bidi="fr-FR"/>
        </w:rPr>
        <w:t>i</w:t>
      </w:r>
      <w:r w:rsidRPr="00FF7434">
        <w:rPr>
          <w:lang w:eastAsia="fr-FR" w:bidi="fr-FR"/>
        </w:rPr>
        <w:t>sation doit être premier. Et, ce principe est effectivement pr</w:t>
      </w:r>
      <w:r w:rsidRPr="00FF7434">
        <w:rPr>
          <w:lang w:eastAsia="fr-FR" w:bidi="fr-FR"/>
        </w:rPr>
        <w:t>é</w:t>
      </w:r>
      <w:r w:rsidRPr="00FF7434">
        <w:rPr>
          <w:lang w:eastAsia="fr-FR" w:bidi="fr-FR"/>
        </w:rPr>
        <w:t>sent dans l'État, communauté réalisant la Raison universelle et traversant en la cimentant une société civile atom</w:t>
      </w:r>
      <w:r w:rsidRPr="00FF7434">
        <w:rPr>
          <w:lang w:eastAsia="fr-FR" w:bidi="fr-FR"/>
        </w:rPr>
        <w:t>i</w:t>
      </w:r>
      <w:r w:rsidRPr="00FF7434">
        <w:rPr>
          <w:lang w:eastAsia="fr-FR" w:bidi="fr-FR"/>
        </w:rPr>
        <w:t>sée.</w:t>
      </w:r>
    </w:p>
    <w:p w:rsidR="00D12F22" w:rsidRPr="00FF7434" w:rsidRDefault="00D12F22" w:rsidP="00D12F22">
      <w:pPr>
        <w:spacing w:before="120" w:after="120"/>
        <w:jc w:val="both"/>
      </w:pPr>
      <w:r w:rsidRPr="00FF7434">
        <w:rPr>
          <w:lang w:eastAsia="fr-FR" w:bidi="fr-FR"/>
        </w:rPr>
        <w:t>Hegel reconnaît le caractère empirique, ainsi que distinct du polit</w:t>
      </w:r>
      <w:r w:rsidRPr="00FF7434">
        <w:rPr>
          <w:lang w:eastAsia="fr-FR" w:bidi="fr-FR"/>
        </w:rPr>
        <w:t>i</w:t>
      </w:r>
      <w:r w:rsidRPr="00FF7434">
        <w:rPr>
          <w:lang w:eastAsia="fr-FR" w:bidi="fr-FR"/>
        </w:rPr>
        <w:t>que, de la société civile mais loge du côté de l'État le pri</w:t>
      </w:r>
      <w:r w:rsidRPr="00FF7434">
        <w:rPr>
          <w:lang w:eastAsia="fr-FR" w:bidi="fr-FR"/>
        </w:rPr>
        <w:t>n</w:t>
      </w:r>
      <w:r w:rsidRPr="00FF7434">
        <w:rPr>
          <w:lang w:eastAsia="fr-FR" w:bidi="fr-FR"/>
        </w:rPr>
        <w:t>cipe de la communalisation du monde bourgeois. Hegel croit encore que le lien social moderne est le résultat</w:t>
      </w:r>
      <w:r>
        <w:rPr>
          <w:lang w:eastAsia="fr-FR" w:bidi="fr-FR"/>
        </w:rPr>
        <w:t xml:space="preserve"> </w:t>
      </w:r>
      <w:r w:rsidRPr="00FF7434">
        <w:t>[</w:t>
      </w:r>
      <w:r w:rsidRPr="00FF7434">
        <w:rPr>
          <w:lang w:eastAsia="fr-FR" w:bidi="fr-FR"/>
        </w:rPr>
        <w:t>111]</w:t>
      </w:r>
      <w:r>
        <w:rPr>
          <w:lang w:eastAsia="fr-FR" w:bidi="fr-FR"/>
        </w:rPr>
        <w:t xml:space="preserve"> </w:t>
      </w:r>
      <w:r w:rsidRPr="00FF7434">
        <w:rPr>
          <w:lang w:eastAsia="fr-FR" w:bidi="fr-FR"/>
        </w:rPr>
        <w:t>d'une intention conduite par la ra</w:t>
      </w:r>
      <w:r w:rsidRPr="00FF7434">
        <w:rPr>
          <w:lang w:eastAsia="fr-FR" w:bidi="fr-FR"/>
        </w:rPr>
        <w:t>i</w:t>
      </w:r>
      <w:r w:rsidRPr="00FF7434">
        <w:rPr>
          <w:lang w:eastAsia="fr-FR" w:bidi="fr-FR"/>
        </w:rPr>
        <w:t>son. Le renversement de cette per</w:t>
      </w:r>
      <w:r w:rsidRPr="00FF7434">
        <w:rPr>
          <w:lang w:eastAsia="fr-FR" w:bidi="fr-FR"/>
        </w:rPr>
        <w:t>s</w:t>
      </w:r>
      <w:r w:rsidRPr="00FF7434">
        <w:rPr>
          <w:lang w:eastAsia="fr-FR" w:bidi="fr-FR"/>
        </w:rPr>
        <w:t>pective, qui s’opérera à sa suite, vise justement à rejeter cette préte</w:t>
      </w:r>
      <w:r w:rsidRPr="00FF7434">
        <w:rPr>
          <w:lang w:eastAsia="fr-FR" w:bidi="fr-FR"/>
        </w:rPr>
        <w:t>n</w:t>
      </w:r>
      <w:r w:rsidRPr="00FF7434">
        <w:rPr>
          <w:lang w:eastAsia="fr-FR" w:bidi="fr-FR"/>
        </w:rPr>
        <w:t>tion au nom d'une société civile mue essentiellement par ses propres lois. Marx (1977</w:t>
      </w:r>
      <w:r w:rsidRPr="00FF7434">
        <w:t> :</w:t>
      </w:r>
      <w:r w:rsidRPr="00FF7434">
        <w:rPr>
          <w:lang w:eastAsia="fr-FR" w:bidi="fr-FR"/>
        </w:rPr>
        <w:t xml:space="preserve"> 2) dira qu'il faut chercher dans "l'anatomie de la société civile" les forces explic</w:t>
      </w:r>
      <w:r w:rsidRPr="00FF7434">
        <w:rPr>
          <w:lang w:eastAsia="fr-FR" w:bidi="fr-FR"/>
        </w:rPr>
        <w:t>a</w:t>
      </w:r>
      <w:r w:rsidRPr="00FF7434">
        <w:rPr>
          <w:lang w:eastAsia="fr-FR" w:bidi="fr-FR"/>
        </w:rPr>
        <w:t>tives des conduites humaines. En d</w:t>
      </w:r>
      <w:r w:rsidRPr="00FF7434">
        <w:rPr>
          <w:lang w:eastAsia="fr-FR" w:bidi="fr-FR"/>
        </w:rPr>
        <w:t>i</w:t>
      </w:r>
      <w:r w:rsidRPr="00FF7434">
        <w:rPr>
          <w:lang w:eastAsia="fr-FR" w:bidi="fr-FR"/>
        </w:rPr>
        <w:t>sant cela Marx rompt avec ce qui restait de constructivisme chez H</w:t>
      </w:r>
      <w:r w:rsidRPr="00FF7434">
        <w:rPr>
          <w:lang w:eastAsia="fr-FR" w:bidi="fr-FR"/>
        </w:rPr>
        <w:t>e</w:t>
      </w:r>
      <w:r w:rsidRPr="00FF7434">
        <w:rPr>
          <w:lang w:eastAsia="fr-FR" w:bidi="fr-FR"/>
        </w:rPr>
        <w:t>gel et rejoint son siècle dans une conception posit</w:t>
      </w:r>
      <w:r w:rsidRPr="00FF7434">
        <w:rPr>
          <w:lang w:eastAsia="fr-FR" w:bidi="fr-FR"/>
        </w:rPr>
        <w:t>i</w:t>
      </w:r>
      <w:r w:rsidRPr="00FF7434">
        <w:rPr>
          <w:lang w:eastAsia="fr-FR" w:bidi="fr-FR"/>
        </w:rPr>
        <w:t>viste du lien social. D'ailleurs, et c'est à cela que nous arrêterons brièvement, les trois grandes familles théoritico-politiques du XIX</w:t>
      </w:r>
      <w:r w:rsidRPr="00FF7434">
        <w:rPr>
          <w:vertAlign w:val="superscript"/>
          <w:lang w:eastAsia="fr-FR" w:bidi="fr-FR"/>
        </w:rPr>
        <w:t>e</w:t>
      </w:r>
      <w:r w:rsidRPr="00FF7434">
        <w:rPr>
          <w:lang w:eastAsia="fr-FR" w:bidi="fr-FR"/>
        </w:rPr>
        <w:t xml:space="preserve"> siècle</w:t>
      </w:r>
      <w:r w:rsidRPr="00FF7434">
        <w:t> :</w:t>
      </w:r>
      <w:r w:rsidRPr="00FF7434">
        <w:rPr>
          <w:lang w:eastAsia="fr-FR" w:bidi="fr-FR"/>
        </w:rPr>
        <w:t xml:space="preserve"> le libéralisme, le conservatisme, le socialisme cro</w:t>
      </w:r>
      <w:r w:rsidRPr="00FF7434">
        <w:rPr>
          <w:lang w:eastAsia="fr-FR" w:bidi="fr-FR"/>
        </w:rPr>
        <w:t>i</w:t>
      </w:r>
      <w:r w:rsidRPr="00FF7434">
        <w:rPr>
          <w:lang w:eastAsia="fr-FR" w:bidi="fr-FR"/>
        </w:rPr>
        <w:t>ront, chacune à leur manière, avoir trouvé la clef explicative qui pe</w:t>
      </w:r>
      <w:r w:rsidRPr="00FF7434">
        <w:rPr>
          <w:lang w:eastAsia="fr-FR" w:bidi="fr-FR"/>
        </w:rPr>
        <w:t>r</w:t>
      </w:r>
      <w:r w:rsidRPr="00FF7434">
        <w:rPr>
          <w:lang w:eastAsia="fr-FR" w:bidi="fr-FR"/>
        </w:rPr>
        <w:t>met le lien social sans médiation pol</w:t>
      </w:r>
      <w:r w:rsidRPr="00FF7434">
        <w:rPr>
          <w:lang w:eastAsia="fr-FR" w:bidi="fr-FR"/>
        </w:rPr>
        <w:t>i</w:t>
      </w:r>
      <w:r w:rsidRPr="00FF7434">
        <w:rPr>
          <w:lang w:eastAsia="fr-FR" w:bidi="fr-FR"/>
        </w:rPr>
        <w:t>tique.</w:t>
      </w:r>
    </w:p>
    <w:p w:rsidR="00D12F22" w:rsidRPr="00FF7434" w:rsidRDefault="00D12F22" w:rsidP="00D12F22">
      <w:pPr>
        <w:spacing w:before="120" w:after="120"/>
        <w:jc w:val="both"/>
      </w:pPr>
      <w:r w:rsidRPr="00C93630">
        <w:rPr>
          <w:b/>
          <w:bCs/>
          <w:szCs w:val="28"/>
        </w:rPr>
        <w:t>Le libéralisme </w:t>
      </w:r>
      <w:r w:rsidRPr="00FF7434">
        <w:t xml:space="preserve">: </w:t>
      </w:r>
      <w:r w:rsidRPr="00FF7434">
        <w:rPr>
          <w:lang w:eastAsia="fr-FR" w:bidi="fr-FR"/>
        </w:rPr>
        <w:t>Ainsi les libéraux du début du XIX</w:t>
      </w:r>
      <w:r w:rsidRPr="00FF7434">
        <w:rPr>
          <w:vertAlign w:val="superscript"/>
          <w:lang w:eastAsia="fr-FR" w:bidi="fr-FR"/>
        </w:rPr>
        <w:t>e</w:t>
      </w:r>
      <w:r w:rsidRPr="00FF7434">
        <w:rPr>
          <w:lang w:eastAsia="fr-FR" w:bidi="fr-FR"/>
        </w:rPr>
        <w:t xml:space="preserve"> siècle tent</w:t>
      </w:r>
      <w:r w:rsidRPr="00FF7434">
        <w:rPr>
          <w:lang w:eastAsia="fr-FR" w:bidi="fr-FR"/>
        </w:rPr>
        <w:t>e</w:t>
      </w:r>
      <w:r w:rsidRPr="00FF7434">
        <w:rPr>
          <w:lang w:eastAsia="fr-FR" w:bidi="fr-FR"/>
        </w:rPr>
        <w:t>ront de se dissocier du libéralisme métaphysique du siècle pré</w:t>
      </w:r>
      <w:r>
        <w:rPr>
          <w:lang w:eastAsia="fr-FR" w:bidi="fr-FR"/>
        </w:rPr>
        <w:t>c</w:t>
      </w:r>
      <w:r>
        <w:rPr>
          <w:lang w:eastAsia="fr-FR" w:bidi="fr-FR"/>
        </w:rPr>
        <w:t>é</w:t>
      </w:r>
      <w:r>
        <w:rPr>
          <w:lang w:eastAsia="fr-FR" w:bidi="fr-FR"/>
        </w:rPr>
        <w:t>d</w:t>
      </w:r>
      <w:r w:rsidRPr="00FF7434">
        <w:rPr>
          <w:lang w:eastAsia="fr-FR" w:bidi="fr-FR"/>
        </w:rPr>
        <w:t>ent. Poursuivant la réflexion amorcée à travers l'économie polit</w:t>
      </w:r>
      <w:r w:rsidRPr="00FF7434">
        <w:rPr>
          <w:lang w:eastAsia="fr-FR" w:bidi="fr-FR"/>
        </w:rPr>
        <w:t>i</w:t>
      </w:r>
      <w:r w:rsidRPr="00FF7434">
        <w:rPr>
          <w:lang w:eastAsia="fr-FR" w:bidi="fr-FR"/>
        </w:rPr>
        <w:t>que, ils croiront trouver, comme chez Bentham par exemple dans l'utilité, le principe articulatoire de la société civile</w:t>
      </w:r>
      <w:r>
        <w:rPr>
          <w:lang w:eastAsia="fr-FR" w:bidi="fr-FR"/>
        </w:rPr>
        <w:t> </w:t>
      </w:r>
      <w:r>
        <w:rPr>
          <w:rStyle w:val="Appelnotedebasdep"/>
          <w:lang w:eastAsia="fr-FR" w:bidi="fr-FR"/>
        </w:rPr>
        <w:footnoteReference w:id="5"/>
      </w:r>
      <w:r w:rsidRPr="00C93630">
        <w:rPr>
          <w:lang w:eastAsia="fr-FR" w:bidi="fr-FR"/>
        </w:rPr>
        <w:t>.</w:t>
      </w:r>
      <w:r w:rsidRPr="00FF7434">
        <w:rPr>
          <w:lang w:eastAsia="fr-FR" w:bidi="fr-FR"/>
        </w:rPr>
        <w:t xml:space="preserve"> La l</w:t>
      </w:r>
      <w:r w:rsidRPr="00FF7434">
        <w:rPr>
          <w:lang w:eastAsia="fr-FR" w:bidi="fr-FR"/>
        </w:rPr>
        <w:t>i</w:t>
      </w:r>
      <w:r w:rsidRPr="00FF7434">
        <w:rPr>
          <w:lang w:eastAsia="fr-FR" w:bidi="fr-FR"/>
        </w:rPr>
        <w:t>berté des modernes, c'est-à-dire l'individualisme co</w:t>
      </w:r>
      <w:r w:rsidRPr="00FF7434">
        <w:rPr>
          <w:lang w:eastAsia="fr-FR" w:bidi="fr-FR"/>
        </w:rPr>
        <w:t>m</w:t>
      </w:r>
      <w:r w:rsidRPr="00FF7434">
        <w:rPr>
          <w:lang w:eastAsia="fr-FR" w:bidi="fr-FR"/>
        </w:rPr>
        <w:t>me valeur centrale de la modernité selon Constant, est elle aussi inséparable d'une i</w:t>
      </w:r>
      <w:r w:rsidRPr="00FF7434">
        <w:rPr>
          <w:lang w:eastAsia="fr-FR" w:bidi="fr-FR"/>
        </w:rPr>
        <w:t>n</w:t>
      </w:r>
      <w:r w:rsidRPr="00FF7434">
        <w:rPr>
          <w:lang w:eastAsia="fr-FR" w:bidi="fr-FR"/>
        </w:rPr>
        <w:t>version du rapport entre le politique et le social. Cette inversion, pour utiliser la termin</w:t>
      </w:r>
      <w:r w:rsidRPr="00FF7434">
        <w:rPr>
          <w:lang w:eastAsia="fr-FR" w:bidi="fr-FR"/>
        </w:rPr>
        <w:t>o</w:t>
      </w:r>
      <w:r w:rsidRPr="00FF7434">
        <w:rPr>
          <w:lang w:eastAsia="fr-FR" w:bidi="fr-FR"/>
        </w:rPr>
        <w:t>l</w:t>
      </w:r>
      <w:r>
        <w:rPr>
          <w:lang w:eastAsia="fr-FR" w:bidi="fr-FR"/>
        </w:rPr>
        <w:t>o</w:t>
      </w:r>
      <w:r w:rsidRPr="00FF7434">
        <w:rPr>
          <w:lang w:eastAsia="fr-FR" w:bidi="fr-FR"/>
        </w:rPr>
        <w:t>gie de Gauchet (1980</w:t>
      </w:r>
      <w:r w:rsidRPr="00FF7434">
        <w:t> :</w:t>
      </w:r>
      <w:r w:rsidRPr="00FF7434">
        <w:rPr>
          <w:lang w:eastAsia="fr-FR" w:bidi="fr-FR"/>
        </w:rPr>
        <w:t xml:space="preserve"> 57), nous fera pa</w:t>
      </w:r>
      <w:r w:rsidRPr="00FF7434">
        <w:rPr>
          <w:lang w:eastAsia="fr-FR" w:bidi="fr-FR"/>
        </w:rPr>
        <w:t>s</w:t>
      </w:r>
      <w:r w:rsidRPr="00FF7434">
        <w:rPr>
          <w:lang w:eastAsia="fr-FR" w:bidi="fr-FR"/>
        </w:rPr>
        <w:t>ser d'un État producteur de la société à un État produit par la société civile. "Le législateur, dira Constant, est pour l'ordre social ce que le physicien est pour la nat</w:t>
      </w:r>
      <w:r w:rsidRPr="00FF7434">
        <w:rPr>
          <w:lang w:eastAsia="fr-FR" w:bidi="fr-FR"/>
        </w:rPr>
        <w:t>u</w:t>
      </w:r>
      <w:r>
        <w:rPr>
          <w:lang w:eastAsia="fr-FR" w:bidi="fr-FR"/>
        </w:rPr>
        <w:t>re. Newto</w:t>
      </w:r>
      <w:r w:rsidRPr="00FF7434">
        <w:rPr>
          <w:lang w:eastAsia="fr-FR" w:bidi="fr-FR"/>
        </w:rPr>
        <w:t>n lui-même n'a pu que l'observer et non déclarer les lois qu'il reco</w:t>
      </w:r>
      <w:r w:rsidRPr="00FF7434">
        <w:rPr>
          <w:lang w:eastAsia="fr-FR" w:bidi="fr-FR"/>
        </w:rPr>
        <w:t>n</w:t>
      </w:r>
      <w:r w:rsidRPr="00FF7434">
        <w:rPr>
          <w:lang w:eastAsia="fr-FR" w:bidi="fr-FR"/>
        </w:rPr>
        <w:t>naissait ou croyait reconnaître. Il ne s'imaginait pas sans doute qu'il fut le créateur de ces lois" (cité par Gauchet 1980</w:t>
      </w:r>
      <w:r w:rsidRPr="00FF7434">
        <w:t> :</w:t>
      </w:r>
      <w:r w:rsidRPr="00FF7434">
        <w:rPr>
          <w:lang w:eastAsia="fr-FR" w:bidi="fr-FR"/>
        </w:rPr>
        <w:t xml:space="preserve"> 58). Bref, la communauté n'a pas à être constru</w:t>
      </w:r>
      <w:r w:rsidRPr="00FF7434">
        <w:rPr>
          <w:lang w:eastAsia="fr-FR" w:bidi="fr-FR"/>
        </w:rPr>
        <w:t>i</w:t>
      </w:r>
      <w:r w:rsidRPr="00FF7434">
        <w:rPr>
          <w:lang w:eastAsia="fr-FR" w:bidi="fr-FR"/>
        </w:rPr>
        <w:t>te, elle est contenue dans les lois qui s'établissent spontanément dès qu'il y a des relations entre des hommes.</w:t>
      </w:r>
    </w:p>
    <w:p w:rsidR="00D12F22" w:rsidRPr="00FF7434" w:rsidRDefault="00D12F22" w:rsidP="00D12F22">
      <w:pPr>
        <w:spacing w:before="120" w:after="120"/>
        <w:jc w:val="both"/>
      </w:pPr>
      <w:r w:rsidRPr="00A90D4C">
        <w:rPr>
          <w:b/>
          <w:bCs/>
          <w:szCs w:val="28"/>
        </w:rPr>
        <w:t>Le conservatisme </w:t>
      </w:r>
      <w:r w:rsidRPr="00FF7434">
        <w:t xml:space="preserve">: </w:t>
      </w:r>
      <w:r w:rsidRPr="00FF7434">
        <w:rPr>
          <w:lang w:eastAsia="fr-FR" w:bidi="fr-FR"/>
        </w:rPr>
        <w:t>Les conservateurs aussi clameront encore avec plus de netteté une consistance du lien social et sa réalité pr</w:t>
      </w:r>
      <w:r w:rsidRPr="00FF7434">
        <w:rPr>
          <w:lang w:eastAsia="fr-FR" w:bidi="fr-FR"/>
        </w:rPr>
        <w:t>e</w:t>
      </w:r>
      <w:r w:rsidRPr="00FF7434">
        <w:rPr>
          <w:lang w:eastAsia="fr-FR" w:bidi="fr-FR"/>
        </w:rPr>
        <w:t>mière en rapport au moment politique. Le pouvoir dira Bonald dans une form</w:t>
      </w:r>
      <w:r w:rsidRPr="00FF7434">
        <w:rPr>
          <w:lang w:eastAsia="fr-FR" w:bidi="fr-FR"/>
        </w:rPr>
        <w:t>u</w:t>
      </w:r>
      <w:r w:rsidRPr="00FF7434">
        <w:rPr>
          <w:lang w:eastAsia="fr-FR" w:bidi="fr-FR"/>
        </w:rPr>
        <w:t>le célèbr</w:t>
      </w:r>
      <w:r>
        <w:rPr>
          <w:lang w:eastAsia="fr-FR" w:bidi="fr-FR"/>
        </w:rPr>
        <w:t>e est "pré</w:t>
      </w:r>
      <w:r w:rsidRPr="00FF7434">
        <w:rPr>
          <w:lang w:eastAsia="fr-FR" w:bidi="fr-FR"/>
        </w:rPr>
        <w:t>existant à la société, puisque le pouvoir constitue la société". E. Burke avant lui voulait réhabiliter les "préjugés" au</w:t>
      </w:r>
      <w:r w:rsidRPr="00FF7434">
        <w:rPr>
          <w:lang w:eastAsia="fr-FR" w:bidi="fr-FR"/>
        </w:rPr>
        <w:t>x</w:t>
      </w:r>
      <w:r w:rsidRPr="00FF7434">
        <w:rPr>
          <w:lang w:eastAsia="fr-FR" w:bidi="fr-FR"/>
        </w:rPr>
        <w:t>quels il attribuait la fonction d'habiller la "raison nue" des philosophes. Les "préjugés”, selon Burke, participent au développement des "prescri</w:t>
      </w:r>
      <w:r w:rsidRPr="00FF7434">
        <w:rPr>
          <w:lang w:eastAsia="fr-FR" w:bidi="fr-FR"/>
        </w:rPr>
        <w:t>p</w:t>
      </w:r>
      <w:r w:rsidRPr="00FF7434">
        <w:rPr>
          <w:lang w:eastAsia="fr-FR" w:bidi="fr-FR"/>
        </w:rPr>
        <w:t>tions", véritables lois de l'histoire, des "jugements de la race h</w:t>
      </w:r>
      <w:r w:rsidRPr="00FF7434">
        <w:rPr>
          <w:lang w:eastAsia="fr-FR" w:bidi="fr-FR"/>
        </w:rPr>
        <w:t>u</w:t>
      </w:r>
      <w:r w:rsidRPr="00FF7434">
        <w:rPr>
          <w:lang w:eastAsia="fr-FR" w:bidi="fr-FR"/>
        </w:rPr>
        <w:t>maine" (Burke, 1983</w:t>
      </w:r>
      <w:r w:rsidRPr="00FF7434">
        <w:t> :</w:t>
      </w:r>
      <w:r w:rsidRPr="00FF7434">
        <w:rPr>
          <w:lang w:eastAsia="fr-FR" w:bidi="fr-FR"/>
        </w:rPr>
        <w:t xml:space="preserve"> 125) "construits avec bien plus d'intell</w:t>
      </w:r>
      <w:r w:rsidRPr="00FF7434">
        <w:rPr>
          <w:lang w:eastAsia="fr-FR" w:bidi="fr-FR"/>
        </w:rPr>
        <w:t>i</w:t>
      </w:r>
      <w:r w:rsidRPr="00FF7434">
        <w:rPr>
          <w:lang w:eastAsia="fr-FR" w:bidi="fr-FR"/>
        </w:rPr>
        <w:t>gence, dira-t-il, qu'une seule génération peut fournir" (p. 282). En Allemagne, au m</w:t>
      </w:r>
      <w:r w:rsidRPr="00FF7434">
        <w:rPr>
          <w:lang w:eastAsia="fr-FR" w:bidi="fr-FR"/>
        </w:rPr>
        <w:t>ê</w:t>
      </w:r>
      <w:r w:rsidRPr="00FF7434">
        <w:rPr>
          <w:lang w:eastAsia="fr-FR" w:bidi="fr-FR"/>
        </w:rPr>
        <w:t xml:space="preserve">me moment, sous l’impulsion de l'ouvrage </w:t>
      </w:r>
      <w:r w:rsidRPr="00FF7434">
        <w:t>Une autre philosophie de l'histoire</w:t>
      </w:r>
      <w:r w:rsidRPr="00FF7434">
        <w:rPr>
          <w:lang w:eastAsia="fr-FR" w:bidi="fr-FR"/>
        </w:rPr>
        <w:t xml:space="preserve"> de J.G. Herder (1776), l'idée d'une communauté culturelle (Volk), matrice du monde, tendra à se substituer au rationalisme ind</w:t>
      </w:r>
      <w:r w:rsidRPr="00FF7434">
        <w:rPr>
          <w:lang w:eastAsia="fr-FR" w:bidi="fr-FR"/>
        </w:rPr>
        <w:t>i</w:t>
      </w:r>
      <w:r w:rsidRPr="00FF7434">
        <w:rPr>
          <w:lang w:eastAsia="fr-FR" w:bidi="fr-FR"/>
        </w:rPr>
        <w:t>vidualiste en politique. Pour Herder, l'État des droits est une réalité "non naturelle et irréelle, un simple concept... sur papier" (cité par Barnard 1965</w:t>
      </w:r>
      <w:r w:rsidRPr="00FF7434">
        <w:t> :</w:t>
      </w:r>
      <w:r w:rsidRPr="00FF7434">
        <w:rPr>
          <w:lang w:eastAsia="fr-FR" w:bidi="fr-FR"/>
        </w:rPr>
        <w:t xml:space="preserve"> 99). Il lui préférera l'État ethnique, l'État culturel (K</w:t>
      </w:r>
      <w:r w:rsidRPr="00FF7434">
        <w:rPr>
          <w:lang w:eastAsia="fr-FR" w:bidi="fr-FR"/>
        </w:rPr>
        <w:t>u</w:t>
      </w:r>
      <w:r w:rsidRPr="00FF7434">
        <w:rPr>
          <w:lang w:eastAsia="fr-FR" w:bidi="fr-FR"/>
        </w:rPr>
        <w:t>turstaat) sorte de</w:t>
      </w:r>
      <w:r>
        <w:t xml:space="preserve"> </w:t>
      </w:r>
      <w:r w:rsidRPr="00FF7434">
        <w:t>[112]</w:t>
      </w:r>
      <w:r>
        <w:t xml:space="preserve"> </w:t>
      </w:r>
      <w:r w:rsidRPr="00FF7434">
        <w:rPr>
          <w:lang w:eastAsia="fr-FR" w:bidi="fr-FR"/>
        </w:rPr>
        <w:t>"gouvernement naturel", véritable instrument au service du seul lieu de cohésion effective du lien social</w:t>
      </w:r>
      <w:r w:rsidRPr="00FF7434">
        <w:t> :</w:t>
      </w:r>
      <w:r w:rsidRPr="00FF7434">
        <w:rPr>
          <w:lang w:eastAsia="fr-FR" w:bidi="fr-FR"/>
        </w:rPr>
        <w:t xml:space="preserve"> le peuple. Que ce soit par les prescriptions historiques de Burke ou par les matr</w:t>
      </w:r>
      <w:r w:rsidRPr="00FF7434">
        <w:rPr>
          <w:lang w:eastAsia="fr-FR" w:bidi="fr-FR"/>
        </w:rPr>
        <w:t>i</w:t>
      </w:r>
      <w:r w:rsidRPr="00FF7434">
        <w:rPr>
          <w:lang w:eastAsia="fr-FR" w:bidi="fr-FR"/>
        </w:rPr>
        <w:t xml:space="preserve">ces culturelles de Herder, s'élaborait à travers la réaction conservatrice l'idée d'une </w:t>
      </w:r>
      <w:r>
        <w:rPr>
          <w:lang w:eastAsia="fr-FR" w:bidi="fr-FR"/>
        </w:rPr>
        <w:t>communauté consistante en elle-</w:t>
      </w:r>
      <w:r w:rsidRPr="00FF7434">
        <w:rPr>
          <w:lang w:eastAsia="fr-FR" w:bidi="fr-FR"/>
        </w:rPr>
        <w:t>même et nettement plus significative et complexe que l'arrangement pouvant naître de la dél</w:t>
      </w:r>
      <w:r w:rsidRPr="00FF7434">
        <w:rPr>
          <w:lang w:eastAsia="fr-FR" w:bidi="fr-FR"/>
        </w:rPr>
        <w:t>i</w:t>
      </w:r>
      <w:r w:rsidRPr="00FF7434">
        <w:rPr>
          <w:lang w:eastAsia="fr-FR" w:bidi="fr-FR"/>
        </w:rPr>
        <w:t>bération entre égaux. C'est d'ailleurs la reconnaissance de la perm</w:t>
      </w:r>
      <w:r w:rsidRPr="00FF7434">
        <w:rPr>
          <w:lang w:eastAsia="fr-FR" w:bidi="fr-FR"/>
        </w:rPr>
        <w:t>a</w:t>
      </w:r>
      <w:r w:rsidRPr="00FF7434">
        <w:rPr>
          <w:lang w:eastAsia="fr-FR" w:bidi="fr-FR"/>
        </w:rPr>
        <w:t>nence de ce rapport communautaire qui fera du conservatisme le pr</w:t>
      </w:r>
      <w:r w:rsidRPr="00FF7434">
        <w:rPr>
          <w:lang w:eastAsia="fr-FR" w:bidi="fr-FR"/>
        </w:rPr>
        <w:t>e</w:t>
      </w:r>
      <w:r w:rsidRPr="00FF7434">
        <w:rPr>
          <w:lang w:eastAsia="fr-FR" w:bidi="fr-FR"/>
        </w:rPr>
        <w:t>mier grand mouvement critique de la mode</w:t>
      </w:r>
      <w:r w:rsidRPr="00FF7434">
        <w:rPr>
          <w:lang w:eastAsia="fr-FR" w:bidi="fr-FR"/>
        </w:rPr>
        <w:t>r</w:t>
      </w:r>
      <w:r w:rsidRPr="00FF7434">
        <w:rPr>
          <w:lang w:eastAsia="fr-FR" w:bidi="fr-FR"/>
        </w:rPr>
        <w:t>nité.</w:t>
      </w:r>
    </w:p>
    <w:p w:rsidR="00D12F22" w:rsidRPr="00FF7434" w:rsidRDefault="00D12F22" w:rsidP="00D12F22">
      <w:pPr>
        <w:spacing w:before="120" w:after="120"/>
        <w:jc w:val="both"/>
      </w:pPr>
      <w:r w:rsidRPr="00AE000F">
        <w:rPr>
          <w:b/>
          <w:bCs/>
          <w:szCs w:val="28"/>
        </w:rPr>
        <w:t>Le socialisme </w:t>
      </w:r>
      <w:r w:rsidRPr="00FF7434">
        <w:t xml:space="preserve">: </w:t>
      </w:r>
      <w:r w:rsidRPr="00FF7434">
        <w:rPr>
          <w:lang w:eastAsia="fr-FR" w:bidi="fr-FR"/>
        </w:rPr>
        <w:t>Enfin, les socialistes, malgré l'utopisme qui les a</w:t>
      </w:r>
      <w:r w:rsidRPr="00FF7434">
        <w:rPr>
          <w:lang w:eastAsia="fr-FR" w:bidi="fr-FR"/>
        </w:rPr>
        <w:t>s</w:t>
      </w:r>
      <w:r w:rsidRPr="00FF7434">
        <w:rPr>
          <w:lang w:eastAsia="fr-FR" w:bidi="fr-FR"/>
        </w:rPr>
        <w:t>socie au camp des constructivistes à la Rousseau, "veulent, co</w:t>
      </w:r>
      <w:r w:rsidRPr="00FF7434">
        <w:rPr>
          <w:lang w:eastAsia="fr-FR" w:bidi="fr-FR"/>
        </w:rPr>
        <w:t>m</w:t>
      </w:r>
      <w:r w:rsidRPr="00FF7434">
        <w:rPr>
          <w:lang w:eastAsia="fr-FR" w:bidi="fr-FR"/>
        </w:rPr>
        <w:t>me le rappelle J. Donzelot (1984</w:t>
      </w:r>
      <w:r w:rsidRPr="00FF7434">
        <w:t> :</w:t>
      </w:r>
      <w:r w:rsidRPr="00FF7434">
        <w:rPr>
          <w:lang w:eastAsia="fr-FR" w:bidi="fr-FR"/>
        </w:rPr>
        <w:t xml:space="preserve"> 53) réunir les hommes sur la base de leurs harmonies concrètes plutôt que d'un principe abstrait tel que la souv</w:t>
      </w:r>
      <w:r w:rsidRPr="00FF7434">
        <w:rPr>
          <w:lang w:eastAsia="fr-FR" w:bidi="fr-FR"/>
        </w:rPr>
        <w:t>e</w:t>
      </w:r>
      <w:r w:rsidRPr="00FF7434">
        <w:rPr>
          <w:lang w:eastAsia="fr-FR" w:bidi="fr-FR"/>
        </w:rPr>
        <w:t>raineté, les associer par un pacte positif et non pas a</w:t>
      </w:r>
      <w:r w:rsidRPr="00FF7434">
        <w:rPr>
          <w:lang w:eastAsia="fr-FR" w:bidi="fr-FR"/>
        </w:rPr>
        <w:t>u</w:t>
      </w:r>
      <w:r w:rsidRPr="00FF7434">
        <w:rPr>
          <w:lang w:eastAsia="fr-FR" w:bidi="fr-FR"/>
        </w:rPr>
        <w:t>tour d’une fiction symbolique". Saint-Simon rêve d'a</w:t>
      </w:r>
      <w:r>
        <w:rPr>
          <w:lang w:eastAsia="fr-FR" w:bidi="fr-FR"/>
        </w:rPr>
        <w:t>bolir le polit</w:t>
      </w:r>
      <w:r>
        <w:rPr>
          <w:lang w:eastAsia="fr-FR" w:bidi="fr-FR"/>
        </w:rPr>
        <w:t>i</w:t>
      </w:r>
      <w:r>
        <w:rPr>
          <w:lang w:eastAsia="fr-FR" w:bidi="fr-FR"/>
        </w:rPr>
        <w:t>que à partir de l’</w:t>
      </w:r>
      <w:r w:rsidRPr="00FF7434">
        <w:rPr>
          <w:lang w:eastAsia="fr-FR" w:bidi="fr-FR"/>
        </w:rPr>
        <w:t>ordre industriel". Sa formule célèbre "l'administration des choses remplac</w:t>
      </w:r>
      <w:r w:rsidRPr="00FF7434">
        <w:rPr>
          <w:lang w:eastAsia="fr-FR" w:bidi="fr-FR"/>
        </w:rPr>
        <w:t>e</w:t>
      </w:r>
      <w:r w:rsidRPr="00FF7434">
        <w:rPr>
          <w:lang w:eastAsia="fr-FR" w:bidi="fr-FR"/>
        </w:rPr>
        <w:t>ra celle des hommes”, demeure la formule la mieux réussie pour e</w:t>
      </w:r>
      <w:r w:rsidRPr="00FF7434">
        <w:rPr>
          <w:lang w:eastAsia="fr-FR" w:bidi="fr-FR"/>
        </w:rPr>
        <w:t>x</w:t>
      </w:r>
      <w:r w:rsidRPr="00FF7434">
        <w:rPr>
          <w:lang w:eastAsia="fr-FR" w:bidi="fr-FR"/>
        </w:rPr>
        <w:t>primer la croyance du XIX</w:t>
      </w:r>
      <w:r w:rsidRPr="00FF7434">
        <w:rPr>
          <w:vertAlign w:val="superscript"/>
          <w:lang w:eastAsia="fr-FR" w:bidi="fr-FR"/>
        </w:rPr>
        <w:t>e</w:t>
      </w:r>
      <w:r w:rsidRPr="00FF7434">
        <w:rPr>
          <w:lang w:eastAsia="fr-FR" w:bidi="fr-FR"/>
        </w:rPr>
        <w:t xml:space="preserve"> siècle en l'harmonie spontanée des int</w:t>
      </w:r>
      <w:r w:rsidRPr="00FF7434">
        <w:rPr>
          <w:lang w:eastAsia="fr-FR" w:bidi="fr-FR"/>
        </w:rPr>
        <w:t>é</w:t>
      </w:r>
      <w:r w:rsidRPr="00FF7434">
        <w:rPr>
          <w:lang w:eastAsia="fr-FR" w:bidi="fr-FR"/>
        </w:rPr>
        <w:t>rêts. Proudhon veut assurer "l'autonomie des groupes sociaux dans la soci</w:t>
      </w:r>
      <w:r w:rsidRPr="00FF7434">
        <w:rPr>
          <w:lang w:eastAsia="fr-FR" w:bidi="fr-FR"/>
        </w:rPr>
        <w:t>é</w:t>
      </w:r>
      <w:r w:rsidRPr="00FF7434">
        <w:rPr>
          <w:lang w:eastAsia="fr-FR" w:bidi="fr-FR"/>
        </w:rPr>
        <w:t>té". C'est en faisant "surgir des profondeurs du travail" le sens du lien social qu’il veut réaliser son projet. Grand penseur de la société civile contre l'État il refusera lui aussi la politique. "La réforme soci</w:t>
      </w:r>
      <w:r w:rsidRPr="00FF7434">
        <w:rPr>
          <w:lang w:eastAsia="fr-FR" w:bidi="fr-FR"/>
        </w:rPr>
        <w:t>a</w:t>
      </w:r>
      <w:r w:rsidRPr="00FF7434">
        <w:rPr>
          <w:lang w:eastAsia="fr-FR" w:bidi="fr-FR"/>
        </w:rPr>
        <w:t>le ne sortira jamais de la réfo</w:t>
      </w:r>
      <w:r w:rsidRPr="00FF7434">
        <w:rPr>
          <w:lang w:eastAsia="fr-FR" w:bidi="fr-FR"/>
        </w:rPr>
        <w:t>r</w:t>
      </w:r>
      <w:r w:rsidRPr="00FF7434">
        <w:rPr>
          <w:lang w:eastAsia="fr-FR" w:bidi="fr-FR"/>
        </w:rPr>
        <w:t>me politique”</w:t>
      </w:r>
      <w:r>
        <w:rPr>
          <w:lang w:eastAsia="fr-FR" w:bidi="fr-FR"/>
        </w:rPr>
        <w:t> </w:t>
      </w:r>
      <w:r>
        <w:rPr>
          <w:rStyle w:val="Appelnotedebasdep"/>
          <w:lang w:eastAsia="fr-FR" w:bidi="fr-FR"/>
        </w:rPr>
        <w:footnoteReference w:id="6"/>
      </w:r>
      <w:r w:rsidRPr="00DF1CFC">
        <w:rPr>
          <w:lang w:eastAsia="fr-FR" w:bidi="fr-FR"/>
        </w:rPr>
        <w:t>.</w:t>
      </w:r>
    </w:p>
    <w:p w:rsidR="00D12F22" w:rsidRPr="00FF7434" w:rsidRDefault="00D12F22" w:rsidP="00D12F22">
      <w:pPr>
        <w:spacing w:before="120" w:after="120"/>
        <w:jc w:val="both"/>
      </w:pPr>
      <w:r w:rsidRPr="00FF7434">
        <w:rPr>
          <w:lang w:eastAsia="fr-FR" w:bidi="fr-FR"/>
        </w:rPr>
        <w:t>Marx aussi, à l'encontre d'Hegel, voit dans la société civile bou</w:t>
      </w:r>
      <w:r w:rsidRPr="00FF7434">
        <w:rPr>
          <w:lang w:eastAsia="fr-FR" w:bidi="fr-FR"/>
        </w:rPr>
        <w:t>r</w:t>
      </w:r>
      <w:r w:rsidRPr="00FF7434">
        <w:rPr>
          <w:lang w:eastAsia="fr-FR" w:bidi="fr-FR"/>
        </w:rPr>
        <w:t>geoise l'existence de médiations non politiques (le travail, le capital) assurant le lien social. Lui aussi, plus que les autres d'ailleurs, voit dans le politique une "illusion” qu'il dira bou</w:t>
      </w:r>
      <w:r w:rsidRPr="00FF7434">
        <w:rPr>
          <w:lang w:eastAsia="fr-FR" w:bidi="fr-FR"/>
        </w:rPr>
        <w:t>r</w:t>
      </w:r>
      <w:r w:rsidRPr="00FF7434">
        <w:rPr>
          <w:lang w:eastAsia="fr-FR" w:bidi="fr-FR"/>
        </w:rPr>
        <w:t>geoise et, dans l'État une simple superstructure de la société civile. Il dénonce certes la distin</w:t>
      </w:r>
      <w:r w:rsidRPr="00FF7434">
        <w:rPr>
          <w:lang w:eastAsia="fr-FR" w:bidi="fr-FR"/>
        </w:rPr>
        <w:t>c</w:t>
      </w:r>
      <w:r w:rsidRPr="00FF7434">
        <w:rPr>
          <w:lang w:eastAsia="fr-FR" w:bidi="fr-FR"/>
        </w:rPr>
        <w:t>tion libérale privé/public comme le principe du monde bou</w:t>
      </w:r>
      <w:r w:rsidRPr="00FF7434">
        <w:rPr>
          <w:lang w:eastAsia="fr-FR" w:bidi="fr-FR"/>
        </w:rPr>
        <w:t>r</w:t>
      </w:r>
      <w:r w:rsidRPr="00FF7434">
        <w:rPr>
          <w:lang w:eastAsia="fr-FR" w:bidi="fr-FR"/>
        </w:rPr>
        <w:t>geois. Non seulement ne conteste-t-il pas que cette distinction soit effective, mais toute son œuvre tend à démontrer que toujours et pa</w:t>
      </w:r>
      <w:r w:rsidRPr="00FF7434">
        <w:rPr>
          <w:lang w:eastAsia="fr-FR" w:bidi="fr-FR"/>
        </w:rPr>
        <w:t>r</w:t>
      </w:r>
      <w:r w:rsidRPr="00FF7434">
        <w:rPr>
          <w:lang w:eastAsia="fr-FR" w:bidi="fr-FR"/>
        </w:rPr>
        <w:t xml:space="preserve">tout le privé (c'est-à-dire ici le social) fut la force de l'histoire. Dans </w:t>
      </w:r>
      <w:r w:rsidRPr="006F5164">
        <w:rPr>
          <w:i/>
        </w:rPr>
        <w:t>L'idéologie allemande</w:t>
      </w:r>
      <w:r w:rsidRPr="00FF7434">
        <w:rPr>
          <w:lang w:eastAsia="fr-FR" w:bidi="fr-FR"/>
        </w:rPr>
        <w:t xml:space="preserve"> il dira</w:t>
      </w:r>
      <w:r w:rsidRPr="00FF7434">
        <w:t> :</w:t>
      </w:r>
      <w:r w:rsidRPr="00FF7434">
        <w:rPr>
          <w:lang w:eastAsia="fr-FR" w:bidi="fr-FR"/>
        </w:rPr>
        <w:t xml:space="preserve"> "Le terme </w:t>
      </w:r>
      <w:r w:rsidRPr="006F5164">
        <w:rPr>
          <w:i/>
        </w:rPr>
        <w:t>burgeliche Gesel</w:t>
      </w:r>
      <w:r w:rsidRPr="006F5164">
        <w:rPr>
          <w:i/>
        </w:rPr>
        <w:t>l</w:t>
      </w:r>
      <w:r w:rsidRPr="006F5164">
        <w:rPr>
          <w:i/>
        </w:rPr>
        <w:t>schaft</w:t>
      </w:r>
      <w:r w:rsidRPr="00FF7434">
        <w:t>,</w:t>
      </w:r>
      <w:r w:rsidRPr="00FF7434">
        <w:rPr>
          <w:lang w:eastAsia="fr-FR" w:bidi="fr-FR"/>
        </w:rPr>
        <w:t xml:space="preserve"> 'société civile', apparut au XVIII</w:t>
      </w:r>
      <w:r w:rsidRPr="00FF7434">
        <w:rPr>
          <w:vertAlign w:val="superscript"/>
          <w:lang w:eastAsia="fr-FR" w:bidi="fr-FR"/>
        </w:rPr>
        <w:t>e</w:t>
      </w:r>
      <w:r w:rsidRPr="00FF7434">
        <w:rPr>
          <w:lang w:eastAsia="fr-FR" w:bidi="fr-FR"/>
        </w:rPr>
        <w:t xml:space="preserve"> siècle, quand les rapports de propriétés s'étaient d</w:t>
      </w:r>
      <w:r w:rsidRPr="00FF7434">
        <w:rPr>
          <w:lang w:eastAsia="fr-FR" w:bidi="fr-FR"/>
        </w:rPr>
        <w:t>é</w:t>
      </w:r>
      <w:r w:rsidRPr="00FF7434">
        <w:rPr>
          <w:lang w:eastAsia="fr-FR" w:bidi="fr-FR"/>
        </w:rPr>
        <w:t>jà dégagés de la communauté antique et médiévale. La société bou</w:t>
      </w:r>
      <w:r w:rsidRPr="00FF7434">
        <w:rPr>
          <w:lang w:eastAsia="fr-FR" w:bidi="fr-FR"/>
        </w:rPr>
        <w:t>r</w:t>
      </w:r>
      <w:r w:rsidRPr="00FF7434">
        <w:rPr>
          <w:lang w:eastAsia="fr-FR" w:bidi="fr-FR"/>
        </w:rPr>
        <w:t>geoise comme telle ne se développe qu'avec la bourgeoisie</w:t>
      </w:r>
      <w:r w:rsidRPr="00FF7434">
        <w:t> :</w:t>
      </w:r>
      <w:r w:rsidRPr="00FF7434">
        <w:rPr>
          <w:lang w:eastAsia="fr-FR" w:bidi="fr-FR"/>
        </w:rPr>
        <w:t xml:space="preserve"> cepe</w:t>
      </w:r>
      <w:r w:rsidRPr="00FF7434">
        <w:rPr>
          <w:lang w:eastAsia="fr-FR" w:bidi="fr-FR"/>
        </w:rPr>
        <w:t>n</w:t>
      </w:r>
      <w:r w:rsidRPr="00FF7434">
        <w:rPr>
          <w:lang w:eastAsia="fr-FR" w:bidi="fr-FR"/>
        </w:rPr>
        <w:t>dant l’organisation sociale issue directement de la production et du co</w:t>
      </w:r>
      <w:r w:rsidRPr="00FF7434">
        <w:rPr>
          <w:lang w:eastAsia="fr-FR" w:bidi="fr-FR"/>
        </w:rPr>
        <w:t>m</w:t>
      </w:r>
      <w:r w:rsidRPr="00FF7434">
        <w:rPr>
          <w:lang w:eastAsia="fr-FR" w:bidi="fr-FR"/>
        </w:rPr>
        <w:t>merce et qui, à toutes les époques, forme la base de l'État comme de toute autre superstructure idéali</w:t>
      </w:r>
      <w:r w:rsidRPr="00FF7434">
        <w:rPr>
          <w:lang w:eastAsia="fr-FR" w:bidi="fr-FR"/>
        </w:rPr>
        <w:t>s</w:t>
      </w:r>
      <w:r w:rsidRPr="00FF7434">
        <w:rPr>
          <w:lang w:eastAsia="fr-FR" w:bidi="fr-FR"/>
        </w:rPr>
        <w:t>te, a été continuellement désignée par le même terme" (Marx, 1982</w:t>
      </w:r>
      <w:r w:rsidRPr="00FF7434">
        <w:t> :</w:t>
      </w:r>
      <w:r w:rsidRPr="00FF7434">
        <w:rPr>
          <w:lang w:eastAsia="fr-FR" w:bidi="fr-FR"/>
        </w:rPr>
        <w:t xml:space="preserve"> 1068). Tout</w:t>
      </w:r>
      <w:r w:rsidRPr="00FF7434">
        <w:rPr>
          <w:lang w:eastAsia="fr-FR" w:bidi="fr-FR"/>
        </w:rPr>
        <w:t>e</w:t>
      </w:r>
      <w:r w:rsidRPr="00FF7434">
        <w:rPr>
          <w:lang w:eastAsia="fr-FR" w:bidi="fr-FR"/>
        </w:rPr>
        <w:t>fois, Marx ne pourra moralement accepter la médiation essentiellement économique ainsi identifiée. Et, c'est pourquoi, son utopie communiste fondera le lien social sur une harmonie complète e</w:t>
      </w:r>
      <w:r w:rsidRPr="00FF7434">
        <w:rPr>
          <w:lang w:eastAsia="fr-FR" w:bidi="fr-FR"/>
        </w:rPr>
        <w:t>n</w:t>
      </w:r>
      <w:r w:rsidRPr="00FF7434">
        <w:rPr>
          <w:lang w:eastAsia="fr-FR" w:bidi="fr-FR"/>
        </w:rPr>
        <w:t>tre l'individu et la communauté, bref sur un communautarisme intégral (Rosanvallon, 1979</w:t>
      </w:r>
      <w:r w:rsidRPr="00FF7434">
        <w:t> :</w:t>
      </w:r>
      <w:r w:rsidRPr="00FF7434">
        <w:rPr>
          <w:lang w:eastAsia="fr-FR" w:bidi="fr-FR"/>
        </w:rPr>
        <w:t xml:space="preserve"> 201 et ss).</w:t>
      </w:r>
    </w:p>
    <w:p w:rsidR="00D12F22" w:rsidRPr="00FF7434" w:rsidRDefault="00D12F22" w:rsidP="00D12F22">
      <w:pPr>
        <w:spacing w:before="120" w:after="120"/>
        <w:jc w:val="both"/>
      </w:pPr>
      <w:r w:rsidRPr="00FF7434">
        <w:t>[</w:t>
      </w:r>
      <w:r w:rsidRPr="00FF7434">
        <w:rPr>
          <w:lang w:eastAsia="fr-FR" w:bidi="fr-FR"/>
        </w:rPr>
        <w:t>113]</w:t>
      </w:r>
    </w:p>
    <w:p w:rsidR="00D12F22" w:rsidRPr="00FF7434" w:rsidRDefault="00D12F22" w:rsidP="00D12F22">
      <w:pPr>
        <w:spacing w:before="120" w:after="120"/>
        <w:jc w:val="both"/>
      </w:pPr>
      <w:r w:rsidRPr="00FF7434">
        <w:rPr>
          <w:lang w:eastAsia="fr-FR" w:bidi="fr-FR"/>
        </w:rPr>
        <w:t>Autant donc chez les libéraux, chez les conservateurs que chez les socialistes, la découverte d'une société civile contenant la sub</w:t>
      </w:r>
      <w:r w:rsidRPr="00FF7434">
        <w:rPr>
          <w:lang w:eastAsia="fr-FR" w:bidi="fr-FR"/>
        </w:rPr>
        <w:t>s</w:t>
      </w:r>
      <w:r w:rsidRPr="00FF7434">
        <w:rPr>
          <w:lang w:eastAsia="fr-FR" w:bidi="fr-FR"/>
        </w:rPr>
        <w:t>tance empirique des médiations régissant la communalisation passe, au XIX</w:t>
      </w:r>
      <w:r w:rsidRPr="006F5164">
        <w:rPr>
          <w:vertAlign w:val="superscript"/>
          <w:lang w:eastAsia="fr-FR" w:bidi="fr-FR"/>
        </w:rPr>
        <w:t>e</w:t>
      </w:r>
      <w:r w:rsidRPr="00FF7434">
        <w:rPr>
          <w:lang w:eastAsia="fr-FR" w:bidi="fr-FR"/>
        </w:rPr>
        <w:t xml:space="preserve"> siècle, par l'éclipse du politique. Pourtant, cette reconnai</w:t>
      </w:r>
      <w:r w:rsidRPr="00FF7434">
        <w:rPr>
          <w:lang w:eastAsia="fr-FR" w:bidi="fr-FR"/>
        </w:rPr>
        <w:t>s</w:t>
      </w:r>
      <w:r w:rsidRPr="00FF7434">
        <w:rPr>
          <w:lang w:eastAsia="fr-FR" w:bidi="fr-FR"/>
        </w:rPr>
        <w:t>sance de l'autonomie de la société civile par rapport à l’État, comme la d</w:t>
      </w:r>
      <w:r w:rsidRPr="00FF7434">
        <w:rPr>
          <w:lang w:eastAsia="fr-FR" w:bidi="fr-FR"/>
        </w:rPr>
        <w:t>é</w:t>
      </w:r>
      <w:r w:rsidRPr="00FF7434">
        <w:rPr>
          <w:lang w:eastAsia="fr-FR" w:bidi="fr-FR"/>
        </w:rPr>
        <w:t>couverte en son sein du principe inst</w:t>
      </w:r>
      <w:r w:rsidRPr="00FF7434">
        <w:rPr>
          <w:lang w:eastAsia="fr-FR" w:bidi="fr-FR"/>
        </w:rPr>
        <w:t>i</w:t>
      </w:r>
      <w:r w:rsidRPr="00FF7434">
        <w:rPr>
          <w:lang w:eastAsia="fr-FR" w:bidi="fr-FR"/>
        </w:rPr>
        <w:t>tuant l'ensemble du lien social, ne conduisent pas à l'approfondissement théorique du concept. Au co</w:t>
      </w:r>
      <w:r w:rsidRPr="00FF7434">
        <w:rPr>
          <w:lang w:eastAsia="fr-FR" w:bidi="fr-FR"/>
        </w:rPr>
        <w:t>n</w:t>
      </w:r>
      <w:r w:rsidRPr="00FF7434">
        <w:rPr>
          <w:lang w:eastAsia="fr-FR" w:bidi="fr-FR"/>
        </w:rPr>
        <w:t>traire, tout s'est passé comme si la victoire (du moins théorique) de la société civile contre l'État avait présidé à la mort de l'idée de la s</w:t>
      </w:r>
      <w:r w:rsidRPr="00FF7434">
        <w:rPr>
          <w:lang w:eastAsia="fr-FR" w:bidi="fr-FR"/>
        </w:rPr>
        <w:t>o</w:t>
      </w:r>
      <w:r w:rsidRPr="00FF7434">
        <w:rPr>
          <w:lang w:eastAsia="fr-FR" w:bidi="fr-FR"/>
        </w:rPr>
        <w:t>ciété civile. Chez les libéraux ce sera le principe de l'utilité ou du ma</w:t>
      </w:r>
      <w:r w:rsidRPr="00FF7434">
        <w:rPr>
          <w:lang w:eastAsia="fr-FR" w:bidi="fr-FR"/>
        </w:rPr>
        <w:t>r</w:t>
      </w:r>
      <w:r w:rsidRPr="00FF7434">
        <w:rPr>
          <w:lang w:eastAsia="fr-FR" w:bidi="fr-FR"/>
        </w:rPr>
        <w:t>ché qui sera opposé comme substance du social à l'État</w:t>
      </w:r>
      <w:r w:rsidRPr="00FF7434">
        <w:t> ;</w:t>
      </w:r>
      <w:r w:rsidRPr="00FF7434">
        <w:rPr>
          <w:lang w:eastAsia="fr-FR" w:bidi="fr-FR"/>
        </w:rPr>
        <w:t xml:space="preserve"> chez les r</w:t>
      </w:r>
      <w:r w:rsidRPr="00FF7434">
        <w:rPr>
          <w:lang w:eastAsia="fr-FR" w:bidi="fr-FR"/>
        </w:rPr>
        <w:t>o</w:t>
      </w:r>
      <w:r w:rsidRPr="00FF7434">
        <w:rPr>
          <w:lang w:eastAsia="fr-FR" w:bidi="fr-FR"/>
        </w:rPr>
        <w:t>mantiques et les conservateurs la communauté et l’histoire seront e</w:t>
      </w:r>
      <w:r w:rsidRPr="00FF7434">
        <w:rPr>
          <w:lang w:eastAsia="fr-FR" w:bidi="fr-FR"/>
        </w:rPr>
        <w:t>x</w:t>
      </w:r>
      <w:r w:rsidRPr="00FF7434">
        <w:rPr>
          <w:lang w:eastAsia="fr-FR" w:bidi="fr-FR"/>
        </w:rPr>
        <w:t>tirpées comme les fondements vrais de l'organisation sociale</w:t>
      </w:r>
      <w:r w:rsidRPr="00FF7434">
        <w:t> ;</w:t>
      </w:r>
      <w:r w:rsidRPr="00FF7434">
        <w:rPr>
          <w:lang w:eastAsia="fr-FR" w:bidi="fr-FR"/>
        </w:rPr>
        <w:t xml:space="preserve"> chez les soci</w:t>
      </w:r>
      <w:r w:rsidRPr="00FF7434">
        <w:rPr>
          <w:lang w:eastAsia="fr-FR" w:bidi="fr-FR"/>
        </w:rPr>
        <w:t>a</w:t>
      </w:r>
      <w:r w:rsidRPr="00FF7434">
        <w:rPr>
          <w:lang w:eastAsia="fr-FR" w:bidi="fr-FR"/>
        </w:rPr>
        <w:t>listes lorsque ce ne sera pas les lois de l'histoire, l’harmonie des intérêts déba</w:t>
      </w:r>
      <w:r>
        <w:rPr>
          <w:lang w:eastAsia="fr-FR" w:bidi="fr-FR"/>
        </w:rPr>
        <w:t>r</w:t>
      </w:r>
      <w:r w:rsidRPr="00FF7434">
        <w:rPr>
          <w:lang w:eastAsia="fr-FR" w:bidi="fr-FR"/>
        </w:rPr>
        <w:t>rassés des rapports de dom</w:t>
      </w:r>
      <w:r w:rsidRPr="00FF7434">
        <w:rPr>
          <w:lang w:eastAsia="fr-FR" w:bidi="fr-FR"/>
        </w:rPr>
        <w:t>i</w:t>
      </w:r>
      <w:r w:rsidRPr="00FF7434">
        <w:rPr>
          <w:lang w:eastAsia="fr-FR" w:bidi="fr-FR"/>
        </w:rPr>
        <w:t>nation sera présentée comme la face cachée, mais seule authe</w:t>
      </w:r>
      <w:r w:rsidRPr="00FF7434">
        <w:rPr>
          <w:lang w:eastAsia="fr-FR" w:bidi="fr-FR"/>
        </w:rPr>
        <w:t>n</w:t>
      </w:r>
      <w:r w:rsidRPr="00FF7434">
        <w:rPr>
          <w:lang w:eastAsia="fr-FR" w:bidi="fr-FR"/>
        </w:rPr>
        <w:t>tique, du social. La société civile, comme idée, disparaît du vocab</w:t>
      </w:r>
      <w:r w:rsidRPr="00FF7434">
        <w:rPr>
          <w:lang w:eastAsia="fr-FR" w:bidi="fr-FR"/>
        </w:rPr>
        <w:t>u</w:t>
      </w:r>
      <w:r w:rsidRPr="00FF7434">
        <w:rPr>
          <w:lang w:eastAsia="fr-FR" w:bidi="fr-FR"/>
        </w:rPr>
        <w:t>laire du XIX</w:t>
      </w:r>
      <w:r w:rsidRPr="00FF7434">
        <w:rPr>
          <w:vertAlign w:val="superscript"/>
          <w:lang w:eastAsia="fr-FR" w:bidi="fr-FR"/>
        </w:rPr>
        <w:t>e</w:t>
      </w:r>
      <w:r w:rsidRPr="00FF7434">
        <w:rPr>
          <w:lang w:eastAsia="fr-FR" w:bidi="fr-FR"/>
        </w:rPr>
        <w:t xml:space="preserve"> siècle en même temps qu'est précisée sa substance.</w:t>
      </w:r>
    </w:p>
    <w:p w:rsidR="00D12F22" w:rsidRPr="00FF7434" w:rsidRDefault="00D12F22" w:rsidP="00D12F22">
      <w:pPr>
        <w:spacing w:before="120" w:after="120"/>
        <w:jc w:val="both"/>
      </w:pPr>
      <w:r w:rsidRPr="00FF7434">
        <w:rPr>
          <w:lang w:eastAsia="fr-FR" w:bidi="fr-FR"/>
        </w:rPr>
        <w:t>Ce paradoxe a une explication. La pensée socio-politique du XIX</w:t>
      </w:r>
      <w:r w:rsidRPr="00FF7434">
        <w:rPr>
          <w:vertAlign w:val="superscript"/>
          <w:lang w:eastAsia="fr-FR" w:bidi="fr-FR"/>
        </w:rPr>
        <w:t>e</w:t>
      </w:r>
      <w:r w:rsidRPr="00FF7434">
        <w:rPr>
          <w:lang w:eastAsia="fr-FR" w:bidi="fr-FR"/>
        </w:rPr>
        <w:t xml:space="preserve"> siècle est régie par une "anthropologie pessimiste du s</w:t>
      </w:r>
      <w:r w:rsidRPr="00FF7434">
        <w:rPr>
          <w:lang w:eastAsia="fr-FR" w:bidi="fr-FR"/>
        </w:rPr>
        <w:t>u</w:t>
      </w:r>
      <w:r w:rsidRPr="00FF7434">
        <w:rPr>
          <w:lang w:eastAsia="fr-FR" w:bidi="fr-FR"/>
        </w:rPr>
        <w:t>jet" (Stame, 1984</w:t>
      </w:r>
      <w:r w:rsidRPr="00FF7434">
        <w:t> :</w:t>
      </w:r>
      <w:r w:rsidRPr="00FF7434">
        <w:rPr>
          <w:lang w:eastAsia="fr-FR" w:bidi="fr-FR"/>
        </w:rPr>
        <w:t xml:space="preserve"> 8). Si celui-ci réalise l'histoire, c’est de façon i</w:t>
      </w:r>
      <w:r w:rsidRPr="00FF7434">
        <w:rPr>
          <w:lang w:eastAsia="fr-FR" w:bidi="fr-FR"/>
        </w:rPr>
        <w:t>n</w:t>
      </w:r>
      <w:r w:rsidRPr="00FF7434">
        <w:rPr>
          <w:lang w:eastAsia="fr-FR" w:bidi="fr-FR"/>
        </w:rPr>
        <w:t>consciente, propulsé par les forces sous-jacentes du social (les lois sociales). Cette pensée veut combattre les effets délétères sur le lien social d'un pr</w:t>
      </w:r>
      <w:r w:rsidRPr="00FF7434">
        <w:rPr>
          <w:lang w:eastAsia="fr-FR" w:bidi="fr-FR"/>
        </w:rPr>
        <w:t>o</w:t>
      </w:r>
      <w:r w:rsidRPr="00FF7434">
        <w:rPr>
          <w:lang w:eastAsia="fr-FR" w:bidi="fr-FR"/>
        </w:rPr>
        <w:t>cessus d'individualisation, recomposé seul</w:t>
      </w:r>
      <w:r w:rsidRPr="00FF7434">
        <w:rPr>
          <w:lang w:eastAsia="fr-FR" w:bidi="fr-FR"/>
        </w:rPr>
        <w:t>e</w:t>
      </w:r>
      <w:r w:rsidRPr="00FF7434">
        <w:rPr>
          <w:lang w:eastAsia="fr-FR" w:bidi="fr-FR"/>
        </w:rPr>
        <w:t xml:space="preserve">ment dans l'imaginaire du siècle précédent, par la volonté des </w:t>
      </w:r>
      <w:r>
        <w:rPr>
          <w:lang w:eastAsia="fr-FR" w:bidi="fr-FR"/>
        </w:rPr>
        <w:t>contract</w:t>
      </w:r>
      <w:r w:rsidRPr="00FF7434">
        <w:rPr>
          <w:lang w:eastAsia="fr-FR" w:bidi="fr-FR"/>
        </w:rPr>
        <w:t>ants d'entrer en société. Contre le volontarisme des théories contractue</w:t>
      </w:r>
      <w:r w:rsidRPr="00FF7434">
        <w:rPr>
          <w:lang w:eastAsia="fr-FR" w:bidi="fr-FR"/>
        </w:rPr>
        <w:t>l</w:t>
      </w:r>
      <w:r w:rsidRPr="00FF7434">
        <w:rPr>
          <w:lang w:eastAsia="fr-FR" w:bidi="fr-FR"/>
        </w:rPr>
        <w:t>les (et le concept de société civile demeurait associé à celles-ci) on opposera les déterm</w:t>
      </w:r>
      <w:r w:rsidRPr="00FF7434">
        <w:rPr>
          <w:lang w:eastAsia="fr-FR" w:bidi="fr-FR"/>
        </w:rPr>
        <w:t>i</w:t>
      </w:r>
      <w:r w:rsidRPr="00FF7434">
        <w:rPr>
          <w:lang w:eastAsia="fr-FR" w:bidi="fr-FR"/>
        </w:rPr>
        <w:t>nations liées à notre état grégaire. En fait, comme le souligne A. Gouldner (1980), pour qui la société civile est la forme organisatio</w:t>
      </w:r>
      <w:r w:rsidRPr="00FF7434">
        <w:rPr>
          <w:lang w:eastAsia="fr-FR" w:bidi="fr-FR"/>
        </w:rPr>
        <w:t>n</w:t>
      </w:r>
      <w:r w:rsidRPr="00FF7434">
        <w:rPr>
          <w:lang w:eastAsia="fr-FR" w:bidi="fr-FR"/>
        </w:rPr>
        <w:t>nelle de la société bourgeoise, le XIXe siècle à travers la sociologie fera de la société civile son objet principal d'analyse. Cette discipline en effet se crée sur la question de la po</w:t>
      </w:r>
      <w:r w:rsidRPr="00FF7434">
        <w:rPr>
          <w:lang w:eastAsia="fr-FR" w:bidi="fr-FR"/>
        </w:rPr>
        <w:t>s</w:t>
      </w:r>
      <w:r w:rsidRPr="00FF7434">
        <w:rPr>
          <w:lang w:eastAsia="fr-FR" w:bidi="fr-FR"/>
        </w:rPr>
        <w:t>sibilité du lien social dans une société de plus en plus atomisée. Seulement, de Comte à Durkheim, on est co</w:t>
      </w:r>
      <w:r w:rsidRPr="00FF7434">
        <w:rPr>
          <w:lang w:eastAsia="fr-FR" w:bidi="fr-FR"/>
        </w:rPr>
        <w:t>n</w:t>
      </w:r>
      <w:r w:rsidRPr="00FF7434">
        <w:rPr>
          <w:lang w:eastAsia="fr-FR" w:bidi="fr-FR"/>
        </w:rPr>
        <w:t>vaincu du caractère illusoire de la médiation politique telle que conçue à travers l'idée de société civile et c'est pou</w:t>
      </w:r>
      <w:r>
        <w:rPr>
          <w:lang w:eastAsia="fr-FR" w:bidi="fr-FR"/>
        </w:rPr>
        <w:t>r</w:t>
      </w:r>
      <w:r w:rsidRPr="00FF7434">
        <w:rPr>
          <w:lang w:eastAsia="fr-FR" w:bidi="fr-FR"/>
        </w:rPr>
        <w:t>quoi on y substituera la pesanteur des lois de l'histoire et de la communauté.</w:t>
      </w:r>
    </w:p>
    <w:p w:rsidR="00D12F22" w:rsidRPr="00FF7434" w:rsidRDefault="00D12F22" w:rsidP="00D12F22">
      <w:pPr>
        <w:spacing w:before="120" w:after="120"/>
        <w:jc w:val="both"/>
        <w:rPr>
          <w:lang w:eastAsia="fr-FR" w:bidi="fr-FR"/>
        </w:rPr>
      </w:pPr>
    </w:p>
    <w:p w:rsidR="00D12F22" w:rsidRPr="00FF7434" w:rsidRDefault="00D12F22" w:rsidP="00D12F22">
      <w:pPr>
        <w:pStyle w:val="a"/>
      </w:pPr>
      <w:r>
        <w:rPr>
          <w:lang w:eastAsia="fr-FR" w:bidi="fr-FR"/>
        </w:rPr>
        <w:t>L'ARGUMENTATION</w:t>
      </w:r>
      <w:r>
        <w:rPr>
          <w:lang w:eastAsia="fr-FR" w:bidi="fr-FR"/>
        </w:rPr>
        <w:br/>
      </w:r>
      <w:r w:rsidRPr="00FF7434">
        <w:rPr>
          <w:lang w:eastAsia="fr-FR" w:bidi="fr-FR"/>
        </w:rPr>
        <w:t>DE LA TRADITION COMMUNAUTA</w:t>
      </w:r>
      <w:r w:rsidRPr="00FF7434">
        <w:rPr>
          <w:lang w:eastAsia="fr-FR" w:bidi="fr-FR"/>
        </w:rPr>
        <w:t>I</w:t>
      </w:r>
      <w:r w:rsidRPr="00FF7434">
        <w:rPr>
          <w:lang w:eastAsia="fr-FR" w:bidi="fr-FR"/>
        </w:rPr>
        <w:t>RE</w:t>
      </w:r>
    </w:p>
    <w:p w:rsidR="00D12F22" w:rsidRPr="00FF7434" w:rsidRDefault="00D12F22" w:rsidP="00D12F22">
      <w:pPr>
        <w:spacing w:before="120" w:after="120"/>
        <w:jc w:val="both"/>
        <w:rPr>
          <w:lang w:eastAsia="fr-FR" w:bidi="fr-FR"/>
        </w:rPr>
      </w:pPr>
    </w:p>
    <w:p w:rsidR="00D12F22" w:rsidRPr="00FF7434" w:rsidRDefault="00D12F22" w:rsidP="00D12F22">
      <w:pPr>
        <w:spacing w:before="120" w:after="120"/>
        <w:jc w:val="both"/>
      </w:pPr>
      <w:r w:rsidRPr="00FF7434">
        <w:rPr>
          <w:lang w:eastAsia="fr-FR" w:bidi="fr-FR"/>
        </w:rPr>
        <w:t>Les deux moments de la société civile que nous venons d’identifier sont des moments forts de la conception moderne du pol</w:t>
      </w:r>
      <w:r w:rsidRPr="00FF7434">
        <w:rPr>
          <w:lang w:eastAsia="fr-FR" w:bidi="fr-FR"/>
        </w:rPr>
        <w:t>i</w:t>
      </w:r>
      <w:r w:rsidRPr="00FF7434">
        <w:rPr>
          <w:lang w:eastAsia="fr-FR" w:bidi="fr-FR"/>
        </w:rPr>
        <w:t>tique. Nous les avons rappelés parce que nous croyons, avons-nous dit, qu'ils sont tous deux compris dans les tentatives récentes de r</w:t>
      </w:r>
      <w:r w:rsidRPr="00FF7434">
        <w:rPr>
          <w:lang w:eastAsia="fr-FR" w:bidi="fr-FR"/>
        </w:rPr>
        <w:t>e</w:t>
      </w:r>
      <w:r w:rsidRPr="00FF7434">
        <w:rPr>
          <w:lang w:eastAsia="fr-FR" w:bidi="fr-FR"/>
        </w:rPr>
        <w:t>conceptualiser la société civile.</w:t>
      </w:r>
    </w:p>
    <w:p w:rsidR="00D12F22" w:rsidRPr="00FF7434" w:rsidRDefault="00D12F22" w:rsidP="00D12F22">
      <w:pPr>
        <w:spacing w:before="120" w:after="120"/>
        <w:jc w:val="both"/>
      </w:pPr>
      <w:r w:rsidRPr="00FF7434">
        <w:rPr>
          <w:lang w:eastAsia="fr-FR" w:bidi="fr-FR"/>
        </w:rPr>
        <w:t>La référence actuelle au concept en effet recoupe, d’une part, un intérêt pour une conception volontariste du lien social. Elle participe à la réconciliation</w:t>
      </w:r>
      <w:r>
        <w:t xml:space="preserve"> </w:t>
      </w:r>
      <w:r w:rsidRPr="00FF7434">
        <w:t>[</w:t>
      </w:r>
      <w:r w:rsidRPr="00FF7434">
        <w:rPr>
          <w:lang w:eastAsia="fr-FR" w:bidi="fr-FR"/>
        </w:rPr>
        <w:t>114]</w:t>
      </w:r>
      <w:r>
        <w:rPr>
          <w:lang w:eastAsia="fr-FR" w:bidi="fr-FR"/>
        </w:rPr>
        <w:t xml:space="preserve"> </w:t>
      </w:r>
      <w:r w:rsidRPr="00FF7434">
        <w:rPr>
          <w:lang w:eastAsia="fr-FR" w:bidi="fr-FR"/>
        </w:rPr>
        <w:t>tardive d'une grande partie de l'intelligentsia de gauche occ</w:t>
      </w:r>
      <w:r w:rsidRPr="00FF7434">
        <w:rPr>
          <w:lang w:eastAsia="fr-FR" w:bidi="fr-FR"/>
        </w:rPr>
        <w:t>i</w:t>
      </w:r>
      <w:r w:rsidRPr="00FF7434">
        <w:rPr>
          <w:lang w:eastAsia="fr-FR" w:bidi="fr-FR"/>
        </w:rPr>
        <w:t>dentale avec les fondements modernes de la démocratie et du pol</w:t>
      </w:r>
      <w:r w:rsidRPr="00FF7434">
        <w:rPr>
          <w:lang w:eastAsia="fr-FR" w:bidi="fr-FR"/>
        </w:rPr>
        <w:t>i</w:t>
      </w:r>
      <w:r w:rsidRPr="00FF7434">
        <w:rPr>
          <w:lang w:eastAsia="fr-FR" w:bidi="fr-FR"/>
        </w:rPr>
        <w:t>tique.</w:t>
      </w:r>
    </w:p>
    <w:p w:rsidR="00D12F22" w:rsidRPr="00FF7434" w:rsidRDefault="00D12F22" w:rsidP="00D12F22">
      <w:pPr>
        <w:spacing w:before="120" w:after="120"/>
        <w:jc w:val="both"/>
      </w:pPr>
      <w:r w:rsidRPr="00FF7434">
        <w:rPr>
          <w:lang w:eastAsia="fr-FR" w:bidi="fr-FR"/>
        </w:rPr>
        <w:t>Jean Cohen (1989</w:t>
      </w:r>
      <w:r w:rsidRPr="00FF7434">
        <w:t> :</w:t>
      </w:r>
      <w:r w:rsidRPr="00FF7434">
        <w:rPr>
          <w:lang w:eastAsia="fr-FR" w:bidi="fr-FR"/>
        </w:rPr>
        <w:t xml:space="preserve">10), par exemple, inscrit le contour d'une </w:t>
      </w:r>
      <w:r w:rsidRPr="00FF7434">
        <w:t>"</w:t>
      </w:r>
      <w:r w:rsidRPr="006F5164">
        <w:rPr>
          <w:i/>
        </w:rPr>
        <w:t>pol</w:t>
      </w:r>
      <w:r w:rsidRPr="006F5164">
        <w:rPr>
          <w:i/>
        </w:rPr>
        <w:t>i</w:t>
      </w:r>
      <w:r w:rsidRPr="006F5164">
        <w:rPr>
          <w:i/>
        </w:rPr>
        <w:t>tics of self-limitating radicalism</w:t>
      </w:r>
      <w:r w:rsidRPr="00FF7434">
        <w:rPr>
          <w:lang w:eastAsia="fr-FR" w:bidi="fr-FR"/>
        </w:rPr>
        <w:t>" comme celui de l'élargi</w:t>
      </w:r>
      <w:r w:rsidRPr="00FF7434">
        <w:rPr>
          <w:lang w:eastAsia="fr-FR" w:bidi="fr-FR"/>
        </w:rPr>
        <w:t>s</w:t>
      </w:r>
      <w:r w:rsidRPr="00FF7434">
        <w:rPr>
          <w:lang w:eastAsia="fr-FR" w:bidi="fr-FR"/>
        </w:rPr>
        <w:t>sement de la société civile comprise à travers quatre moments</w:t>
      </w:r>
      <w:r w:rsidRPr="00FF7434">
        <w:t> :</w:t>
      </w:r>
      <w:r w:rsidRPr="00FF7434">
        <w:rPr>
          <w:lang w:eastAsia="fr-FR" w:bidi="fr-FR"/>
        </w:rPr>
        <w:t xml:space="preserve"> le dévelo</w:t>
      </w:r>
      <w:r w:rsidRPr="00FF7434">
        <w:rPr>
          <w:lang w:eastAsia="fr-FR" w:bidi="fr-FR"/>
        </w:rPr>
        <w:t>p</w:t>
      </w:r>
      <w:r w:rsidRPr="00FF7434">
        <w:rPr>
          <w:lang w:eastAsia="fr-FR" w:bidi="fr-FR"/>
        </w:rPr>
        <w:t xml:space="preserve">pement du </w:t>
      </w:r>
      <w:r w:rsidRPr="007C2C7C">
        <w:rPr>
          <w:b/>
          <w:bCs/>
          <w:szCs w:val="28"/>
        </w:rPr>
        <w:t>pluralisme,</w:t>
      </w:r>
      <w:r w:rsidRPr="00FF7434">
        <w:t xml:space="preserve"> </w:t>
      </w:r>
      <w:r w:rsidRPr="00FF7434">
        <w:rPr>
          <w:lang w:eastAsia="fr-FR" w:bidi="fr-FR"/>
        </w:rPr>
        <w:t xml:space="preserve">d'un espace public </w:t>
      </w:r>
      <w:r w:rsidRPr="007C2C7C">
        <w:rPr>
          <w:b/>
          <w:bCs/>
          <w:szCs w:val="28"/>
        </w:rPr>
        <w:t>communicationnel,</w:t>
      </w:r>
      <w:r w:rsidRPr="00FF7434">
        <w:t xml:space="preserve"> </w:t>
      </w:r>
      <w:r w:rsidRPr="00FF7434">
        <w:rPr>
          <w:lang w:eastAsia="fr-FR" w:bidi="fr-FR"/>
        </w:rPr>
        <w:t xml:space="preserve">d'une sphère liée à </w:t>
      </w:r>
      <w:r w:rsidRPr="007C2C7C">
        <w:rPr>
          <w:b/>
          <w:bCs/>
          <w:szCs w:val="28"/>
        </w:rPr>
        <w:t>l'autonomie individuelle</w:t>
      </w:r>
      <w:r w:rsidRPr="00FF7434">
        <w:t xml:space="preserve"> (</w:t>
      </w:r>
      <w:r w:rsidRPr="00FF7434">
        <w:rPr>
          <w:i/>
        </w:rPr>
        <w:t>privacy</w:t>
      </w:r>
      <w:r w:rsidRPr="00FF7434">
        <w:rPr>
          <w:lang w:eastAsia="fr-FR" w:bidi="fr-FR"/>
        </w:rPr>
        <w:t xml:space="preserve">), d'un </w:t>
      </w:r>
      <w:r w:rsidRPr="007C2C7C">
        <w:rPr>
          <w:b/>
          <w:bCs/>
          <w:szCs w:val="28"/>
        </w:rPr>
        <w:t>cadre juridique fo</w:t>
      </w:r>
      <w:r w:rsidRPr="007C2C7C">
        <w:rPr>
          <w:b/>
          <w:bCs/>
          <w:szCs w:val="28"/>
        </w:rPr>
        <w:t>r</w:t>
      </w:r>
      <w:r w:rsidRPr="007C2C7C">
        <w:rPr>
          <w:b/>
          <w:bCs/>
          <w:szCs w:val="28"/>
        </w:rPr>
        <w:t>mel</w:t>
      </w:r>
      <w:r w:rsidRPr="00FF7434">
        <w:t xml:space="preserve">. </w:t>
      </w:r>
      <w:r w:rsidRPr="00FF7434">
        <w:rPr>
          <w:lang w:eastAsia="fr-FR" w:bidi="fr-FR"/>
        </w:rPr>
        <w:t>Conséquemment, soulignera-t-elle, les deux e</w:t>
      </w:r>
      <w:r w:rsidRPr="00FF7434">
        <w:rPr>
          <w:lang w:eastAsia="fr-FR" w:bidi="fr-FR"/>
        </w:rPr>
        <w:t>n</w:t>
      </w:r>
      <w:r w:rsidRPr="00FF7434">
        <w:rPr>
          <w:lang w:eastAsia="fr-FR" w:bidi="fr-FR"/>
        </w:rPr>
        <w:t>sembles de droits fondamentaux nécessaires à l'existence d'une s</w:t>
      </w:r>
      <w:r w:rsidRPr="00FF7434">
        <w:rPr>
          <w:lang w:eastAsia="fr-FR" w:bidi="fr-FR"/>
        </w:rPr>
        <w:t>o</w:t>
      </w:r>
      <w:r w:rsidRPr="00FF7434">
        <w:rPr>
          <w:lang w:eastAsia="fr-FR" w:bidi="fr-FR"/>
        </w:rPr>
        <w:t>ciété civile pleinement d</w:t>
      </w:r>
      <w:r w:rsidRPr="00FF7434">
        <w:rPr>
          <w:lang w:eastAsia="fr-FR" w:bidi="fr-FR"/>
        </w:rPr>
        <w:t>é</w:t>
      </w:r>
      <w:r w:rsidRPr="00FF7434">
        <w:rPr>
          <w:lang w:eastAsia="fr-FR" w:bidi="fr-FR"/>
        </w:rPr>
        <w:t xml:space="preserve">veloppée sont ceux qui assurent l'intégrité de la personne </w:t>
      </w:r>
      <w:r w:rsidRPr="00FF7434">
        <w:t>(</w:t>
      </w:r>
      <w:r w:rsidRPr="00FF7434">
        <w:rPr>
          <w:i/>
        </w:rPr>
        <w:t>privacy</w:t>
      </w:r>
      <w:r w:rsidRPr="00FF7434">
        <w:t>)</w:t>
      </w:r>
      <w:r w:rsidRPr="00FF7434">
        <w:rPr>
          <w:lang w:eastAsia="fr-FR" w:bidi="fr-FR"/>
        </w:rPr>
        <w:t xml:space="preserve"> et ceux liés à une communication libre. On reconnaîtra ici les fond</w:t>
      </w:r>
      <w:r w:rsidRPr="00FF7434">
        <w:rPr>
          <w:lang w:eastAsia="fr-FR" w:bidi="fr-FR"/>
        </w:rPr>
        <w:t>e</w:t>
      </w:r>
      <w:r w:rsidRPr="00FF7434">
        <w:rPr>
          <w:lang w:eastAsia="fr-FR" w:bidi="fr-FR"/>
        </w:rPr>
        <w:t>ments d'une conception volontariste de la s</w:t>
      </w:r>
      <w:r w:rsidRPr="00FF7434">
        <w:rPr>
          <w:lang w:eastAsia="fr-FR" w:bidi="fr-FR"/>
        </w:rPr>
        <w:t>o</w:t>
      </w:r>
      <w:r w:rsidRPr="00FF7434">
        <w:rPr>
          <w:lang w:eastAsia="fr-FR" w:bidi="fr-FR"/>
        </w:rPr>
        <w:t>ciété civile (voir Cohen, 1982</w:t>
      </w:r>
      <w:r w:rsidRPr="00FF7434">
        <w:t> ;</w:t>
      </w:r>
      <w:r w:rsidRPr="00FF7434">
        <w:rPr>
          <w:lang w:eastAsia="fr-FR" w:bidi="fr-FR"/>
        </w:rPr>
        <w:t xml:space="preserve"> Cohen et Arato, 1986). Dans une d</w:t>
      </w:r>
      <w:r w:rsidRPr="00FF7434">
        <w:rPr>
          <w:lang w:eastAsia="fr-FR" w:bidi="fr-FR"/>
        </w:rPr>
        <w:t>é</w:t>
      </w:r>
      <w:r w:rsidRPr="00FF7434">
        <w:rPr>
          <w:lang w:eastAsia="fr-FR" w:bidi="fr-FR"/>
        </w:rPr>
        <w:t>marche similaire J. Kean (1988a</w:t>
      </w:r>
      <w:r w:rsidRPr="00FF7434">
        <w:t> :</w:t>
      </w:r>
      <w:r w:rsidRPr="00FF7434">
        <w:rPr>
          <w:lang w:eastAsia="fr-FR" w:bidi="fr-FR"/>
        </w:rPr>
        <w:t xml:space="preserve"> 22), dans </w:t>
      </w:r>
      <w:r w:rsidRPr="00FF7434">
        <w:rPr>
          <w:i/>
        </w:rPr>
        <w:t>Democracy and Civil Society</w:t>
      </w:r>
      <w:r w:rsidRPr="00FF7434">
        <w:t>,</w:t>
      </w:r>
      <w:r w:rsidRPr="00FF7434">
        <w:rPr>
          <w:lang w:eastAsia="fr-FR" w:bidi="fr-FR"/>
        </w:rPr>
        <w:t xml:space="preserve"> rappelle que si le d</w:t>
      </w:r>
      <w:r w:rsidRPr="00FF7434">
        <w:rPr>
          <w:lang w:eastAsia="fr-FR" w:bidi="fr-FR"/>
        </w:rPr>
        <w:t>é</w:t>
      </w:r>
      <w:r w:rsidRPr="00FF7434">
        <w:rPr>
          <w:lang w:eastAsia="fr-FR" w:bidi="fr-FR"/>
        </w:rPr>
        <w:t>veloppement d'une société civile "s</w:t>
      </w:r>
      <w:r w:rsidRPr="00FF7434">
        <w:rPr>
          <w:lang w:eastAsia="fr-FR" w:bidi="fr-FR"/>
        </w:rPr>
        <w:t>o</w:t>
      </w:r>
      <w:r w:rsidRPr="00FF7434">
        <w:rPr>
          <w:lang w:eastAsia="fr-FR" w:bidi="fr-FR"/>
        </w:rPr>
        <w:t>cialiste" implique l’idée de la multiplication des sphères d'activités (le pluralisme) hors-État, il s</w:t>
      </w:r>
      <w:r w:rsidRPr="00FF7434">
        <w:rPr>
          <w:lang w:eastAsia="fr-FR" w:bidi="fr-FR"/>
        </w:rPr>
        <w:t>i</w:t>
      </w:r>
      <w:r w:rsidRPr="00FF7434">
        <w:rPr>
          <w:lang w:eastAsia="fr-FR" w:bidi="fr-FR"/>
        </w:rPr>
        <w:t>gnifie aussi l'inscription d'une telle réalité sous l'égide d'une démocr</w:t>
      </w:r>
      <w:r w:rsidRPr="00FF7434">
        <w:rPr>
          <w:lang w:eastAsia="fr-FR" w:bidi="fr-FR"/>
        </w:rPr>
        <w:t>a</w:t>
      </w:r>
      <w:r w:rsidRPr="00FF7434">
        <w:rPr>
          <w:lang w:eastAsia="fr-FR" w:bidi="fr-FR"/>
        </w:rPr>
        <w:t>tie formelle, c'est-à- dire un État de droit et un espace public (commun</w:t>
      </w:r>
      <w:r w:rsidRPr="00FF7434">
        <w:rPr>
          <w:lang w:eastAsia="fr-FR" w:bidi="fr-FR"/>
        </w:rPr>
        <w:t>i</w:t>
      </w:r>
      <w:r w:rsidRPr="00FF7434">
        <w:rPr>
          <w:lang w:eastAsia="fr-FR" w:bidi="fr-FR"/>
        </w:rPr>
        <w:t>cationnel) fort.</w:t>
      </w:r>
    </w:p>
    <w:p w:rsidR="00D12F22" w:rsidRPr="00FF7434" w:rsidRDefault="00D12F22" w:rsidP="00D12F22">
      <w:pPr>
        <w:spacing w:before="120" w:after="120"/>
        <w:jc w:val="both"/>
      </w:pPr>
      <w:r w:rsidRPr="00FF7434">
        <w:rPr>
          <w:lang w:eastAsia="fr-FR" w:bidi="fr-FR"/>
        </w:rPr>
        <w:t>D'autre part, ces auteurs, par la référence au pluralisme de la soci</w:t>
      </w:r>
      <w:r w:rsidRPr="00FF7434">
        <w:rPr>
          <w:lang w:eastAsia="fr-FR" w:bidi="fr-FR"/>
        </w:rPr>
        <w:t>é</w:t>
      </w:r>
      <w:r w:rsidRPr="00FF7434">
        <w:rPr>
          <w:lang w:eastAsia="fr-FR" w:bidi="fr-FR"/>
        </w:rPr>
        <w:t>té civile, nous ramènent nécessairement à l’idée d'une myriade de contextes normatifs au fondement de l'organisation politique de la c</w:t>
      </w:r>
      <w:r w:rsidRPr="00FF7434">
        <w:rPr>
          <w:lang w:eastAsia="fr-FR" w:bidi="fr-FR"/>
        </w:rPr>
        <w:t>i</w:t>
      </w:r>
      <w:r w:rsidRPr="00FF7434">
        <w:rPr>
          <w:lang w:eastAsia="fr-FR" w:bidi="fr-FR"/>
        </w:rPr>
        <w:t>té. Car, qui dit pluralisme, comme le rappelle ailleurs J. Kean (1984</w:t>
      </w:r>
      <w:r w:rsidRPr="00FF7434">
        <w:t> :</w:t>
      </w:r>
      <w:r w:rsidRPr="00FF7434">
        <w:rPr>
          <w:lang w:eastAsia="fr-FR" w:bidi="fr-FR"/>
        </w:rPr>
        <w:t xml:space="preserve"> 112), parle d'actions orientées par des valeurs, par une rati</w:t>
      </w:r>
      <w:r w:rsidRPr="00FF7434">
        <w:rPr>
          <w:lang w:eastAsia="fr-FR" w:bidi="fr-FR"/>
        </w:rPr>
        <w:t>o</w:t>
      </w:r>
      <w:r w:rsidRPr="00FF7434">
        <w:rPr>
          <w:lang w:eastAsia="fr-FR" w:bidi="fr-FR"/>
        </w:rPr>
        <w:t>nalité substantive, qui à la différence de la rationalité formelle, fo</w:t>
      </w:r>
      <w:r w:rsidRPr="00FF7434">
        <w:rPr>
          <w:lang w:eastAsia="fr-FR" w:bidi="fr-FR"/>
        </w:rPr>
        <w:t>n</w:t>
      </w:r>
      <w:r w:rsidRPr="00FF7434">
        <w:rPr>
          <w:lang w:eastAsia="fr-FR" w:bidi="fr-FR"/>
        </w:rPr>
        <w:t>de des actions sur des valeurs irréconciliables. D'ailleurs, et c’est une préo</w:t>
      </w:r>
      <w:r w:rsidRPr="00FF7434">
        <w:rPr>
          <w:lang w:eastAsia="fr-FR" w:bidi="fr-FR"/>
        </w:rPr>
        <w:t>c</w:t>
      </w:r>
      <w:r w:rsidRPr="00FF7434">
        <w:rPr>
          <w:lang w:eastAsia="fr-FR" w:bidi="fr-FR"/>
        </w:rPr>
        <w:t>cupation que nous partageons, Kean, dans le même texte, cr</w:t>
      </w:r>
      <w:r w:rsidRPr="00FF7434">
        <w:rPr>
          <w:lang w:eastAsia="fr-FR" w:bidi="fr-FR"/>
        </w:rPr>
        <w:t>i</w:t>
      </w:r>
      <w:r w:rsidRPr="00FF7434">
        <w:rPr>
          <w:lang w:eastAsia="fr-FR" w:bidi="fr-FR"/>
        </w:rPr>
        <w:t>tique la conception habermassienne de l'espace public pour son abstractio</w:t>
      </w:r>
      <w:r w:rsidRPr="00FF7434">
        <w:rPr>
          <w:lang w:eastAsia="fr-FR" w:bidi="fr-FR"/>
        </w:rPr>
        <w:t>n</w:t>
      </w:r>
      <w:r w:rsidRPr="00FF7434">
        <w:rPr>
          <w:lang w:eastAsia="fr-FR" w:bidi="fr-FR"/>
        </w:rPr>
        <w:t>nisme qui l'empêche d'être sensible aux formes de rationalités prat</w:t>
      </w:r>
      <w:r w:rsidRPr="00FF7434">
        <w:rPr>
          <w:lang w:eastAsia="fr-FR" w:bidi="fr-FR"/>
        </w:rPr>
        <w:t>i</w:t>
      </w:r>
      <w:r w:rsidRPr="00FF7434">
        <w:rPr>
          <w:lang w:eastAsia="fr-FR" w:bidi="fr-FR"/>
        </w:rPr>
        <w:t>ques toujours pr</w:t>
      </w:r>
      <w:r w:rsidRPr="00FF7434">
        <w:rPr>
          <w:lang w:eastAsia="fr-FR" w:bidi="fr-FR"/>
        </w:rPr>
        <w:t>é</w:t>
      </w:r>
      <w:r w:rsidRPr="00FF7434">
        <w:rPr>
          <w:lang w:eastAsia="fr-FR" w:bidi="fr-FR"/>
        </w:rPr>
        <w:t>sentes dans nos sociétés. Une théorie socialiste de l'espace public, dit-il, "devra s'appuyer sur les stratégies thé</w:t>
      </w:r>
      <w:r w:rsidRPr="00FF7434">
        <w:rPr>
          <w:lang w:eastAsia="fr-FR" w:bidi="fr-FR"/>
        </w:rPr>
        <w:t>o</w:t>
      </w:r>
      <w:r w:rsidRPr="00FF7434">
        <w:rPr>
          <w:lang w:eastAsia="fr-FR" w:bidi="fr-FR"/>
        </w:rPr>
        <w:t>riques contenues dans les interrogations immanentes aux protestations, rési</w:t>
      </w:r>
      <w:r w:rsidRPr="00FF7434">
        <w:rPr>
          <w:lang w:eastAsia="fr-FR" w:bidi="fr-FR"/>
        </w:rPr>
        <w:t>s</w:t>
      </w:r>
      <w:r w:rsidRPr="00FF7434">
        <w:rPr>
          <w:lang w:eastAsia="fr-FR" w:bidi="fr-FR"/>
        </w:rPr>
        <w:t>tances et solidarités des traditions vivantes (...). Une telle théorie tro</w:t>
      </w:r>
      <w:r w:rsidRPr="00FF7434">
        <w:rPr>
          <w:lang w:eastAsia="fr-FR" w:bidi="fr-FR"/>
        </w:rPr>
        <w:t>u</w:t>
      </w:r>
      <w:r w:rsidRPr="00FF7434">
        <w:rPr>
          <w:lang w:eastAsia="fr-FR" w:bidi="fr-FR"/>
        </w:rPr>
        <w:t>vera plus facilement le nouveau monde à travers la cr</w:t>
      </w:r>
      <w:r w:rsidRPr="00FF7434">
        <w:rPr>
          <w:lang w:eastAsia="fr-FR" w:bidi="fr-FR"/>
        </w:rPr>
        <w:t>i</w:t>
      </w:r>
      <w:r w:rsidRPr="00FF7434">
        <w:rPr>
          <w:lang w:eastAsia="fr-FR" w:bidi="fr-FR"/>
        </w:rPr>
        <w:t>tique du vieux” (notre traduction, Kean, 1984</w:t>
      </w:r>
      <w:r w:rsidRPr="00FF7434">
        <w:t> :</w:t>
      </w:r>
      <w:r w:rsidRPr="00FF7434">
        <w:rPr>
          <w:lang w:eastAsia="fr-FR" w:bidi="fr-FR"/>
        </w:rPr>
        <w:t xml:space="preserve"> 112)</w:t>
      </w:r>
      <w:r>
        <w:rPr>
          <w:lang w:eastAsia="fr-FR" w:bidi="fr-FR"/>
        </w:rPr>
        <w:t> </w:t>
      </w:r>
      <w:r>
        <w:rPr>
          <w:rStyle w:val="Appelnotedebasdep"/>
          <w:lang w:eastAsia="fr-FR" w:bidi="fr-FR"/>
        </w:rPr>
        <w:footnoteReference w:id="7"/>
      </w:r>
      <w:r w:rsidRPr="007C2C7C">
        <w:rPr>
          <w:lang w:eastAsia="fr-FR" w:bidi="fr-FR"/>
        </w:rPr>
        <w:t>.</w:t>
      </w:r>
    </w:p>
    <w:p w:rsidR="00D12F22" w:rsidRPr="00FF7434" w:rsidRDefault="00D12F22" w:rsidP="00D12F22">
      <w:pPr>
        <w:spacing w:before="120" w:after="120"/>
        <w:jc w:val="both"/>
      </w:pPr>
      <w:r w:rsidRPr="00FF7434">
        <w:rPr>
          <w:lang w:eastAsia="fr-FR" w:bidi="fr-FR"/>
        </w:rPr>
        <w:t>Si l'analyse de Kean est juste, au moins deux leçons doivent être t</w:t>
      </w:r>
      <w:r w:rsidRPr="00FF7434">
        <w:rPr>
          <w:lang w:eastAsia="fr-FR" w:bidi="fr-FR"/>
        </w:rPr>
        <w:t>i</w:t>
      </w:r>
      <w:r w:rsidRPr="00FF7434">
        <w:rPr>
          <w:lang w:eastAsia="fr-FR" w:bidi="fr-FR"/>
        </w:rPr>
        <w:t>rées en ce qui regarde l'interrogation sur la société civile comme te</w:t>
      </w:r>
      <w:r w:rsidRPr="00FF7434">
        <w:rPr>
          <w:lang w:eastAsia="fr-FR" w:bidi="fr-FR"/>
        </w:rPr>
        <w:t>r</w:t>
      </w:r>
      <w:r w:rsidRPr="00FF7434">
        <w:rPr>
          <w:lang w:eastAsia="fr-FR" w:bidi="fr-FR"/>
        </w:rPr>
        <w:t>rain de prédilection de la démocratie. Premièrement, toute théorie de la démocratie doit accepter que des éléments de la société civile soient à jamais fondés sur les relations qui ne participent pas du p</w:t>
      </w:r>
      <w:r w:rsidRPr="00FF7434">
        <w:rPr>
          <w:lang w:eastAsia="fr-FR" w:bidi="fr-FR"/>
        </w:rPr>
        <w:t>a</w:t>
      </w:r>
      <w:r w:rsidRPr="00FF7434">
        <w:rPr>
          <w:lang w:eastAsia="fr-FR" w:bidi="fr-FR"/>
        </w:rPr>
        <w:t>radigme contractualiste. A. Gorz (1983</w:t>
      </w:r>
      <w:r w:rsidRPr="00FF7434">
        <w:t> :</w:t>
      </w:r>
      <w:r w:rsidRPr="00FF7434">
        <w:rPr>
          <w:lang w:eastAsia="fr-FR" w:bidi="fr-FR"/>
        </w:rPr>
        <w:t xml:space="preserve"> 132) me semble bien e</w:t>
      </w:r>
      <w:r w:rsidRPr="00FF7434">
        <w:rPr>
          <w:lang w:eastAsia="fr-FR" w:bidi="fr-FR"/>
        </w:rPr>
        <w:t>x</w:t>
      </w:r>
      <w:r w:rsidRPr="00FF7434">
        <w:rPr>
          <w:lang w:eastAsia="fr-FR" w:bidi="fr-FR"/>
        </w:rPr>
        <w:t>primer ce problème lorsqu'il dit</w:t>
      </w:r>
      <w:r w:rsidRPr="00FF7434">
        <w:t> :</w:t>
      </w:r>
      <w:r w:rsidRPr="00FF7434">
        <w:rPr>
          <w:lang w:eastAsia="fr-FR" w:bidi="fr-FR"/>
        </w:rPr>
        <w:t xml:space="preserve"> "Bref, l'existence sociale comporte inévitabl</w:t>
      </w:r>
      <w:r w:rsidRPr="00FF7434">
        <w:rPr>
          <w:lang w:eastAsia="fr-FR" w:bidi="fr-FR"/>
        </w:rPr>
        <w:t>e</w:t>
      </w:r>
      <w:r w:rsidRPr="00FF7434">
        <w:rPr>
          <w:lang w:eastAsia="fr-FR" w:bidi="fr-FR"/>
        </w:rPr>
        <w:t>ment une part d'aliénation parce que la société n'a pas été et ne peut être produite et reconnue par chacun comme l'œuvre qu'il a créée l</w:t>
      </w:r>
      <w:r w:rsidRPr="00FF7434">
        <w:rPr>
          <w:lang w:eastAsia="fr-FR" w:bidi="fr-FR"/>
        </w:rPr>
        <w:t>i</w:t>
      </w:r>
      <w:r w:rsidRPr="00FF7434">
        <w:rPr>
          <w:lang w:eastAsia="fr-FR" w:bidi="fr-FR"/>
        </w:rPr>
        <w:t>brement en coopération volontaire avec tous les autres". A</w:t>
      </w:r>
      <w:r w:rsidRPr="00FF7434">
        <w:rPr>
          <w:lang w:eastAsia="fr-FR" w:bidi="fr-FR"/>
        </w:rPr>
        <w:t>u</w:t>
      </w:r>
      <w:r w:rsidRPr="00FF7434">
        <w:rPr>
          <w:lang w:eastAsia="fr-FR" w:bidi="fr-FR"/>
        </w:rPr>
        <w:t>trement dit, l'idée</w:t>
      </w:r>
      <w:r>
        <w:rPr>
          <w:lang w:val="fr-FR" w:eastAsia="fr-FR" w:bidi="fr-FR"/>
        </w:rPr>
        <w:t xml:space="preserve"> </w:t>
      </w:r>
      <w:r w:rsidRPr="00FF7434">
        <w:t>[</w:t>
      </w:r>
      <w:r w:rsidRPr="00FF7434">
        <w:rPr>
          <w:lang w:eastAsia="fr-FR" w:bidi="fr-FR"/>
        </w:rPr>
        <w:t>115]</w:t>
      </w:r>
      <w:r>
        <w:rPr>
          <w:lang w:eastAsia="fr-FR" w:bidi="fr-FR"/>
        </w:rPr>
        <w:t xml:space="preserve"> </w:t>
      </w:r>
      <w:r w:rsidRPr="00FF7434">
        <w:rPr>
          <w:lang w:eastAsia="fr-FR" w:bidi="fr-FR"/>
        </w:rPr>
        <w:t>d'un lien social essentiellement volontaire (sur base contractuelle ou discursive, peu importe ici) est une négation trop r</w:t>
      </w:r>
      <w:r w:rsidRPr="00FF7434">
        <w:rPr>
          <w:lang w:eastAsia="fr-FR" w:bidi="fr-FR"/>
        </w:rPr>
        <w:t>a</w:t>
      </w:r>
      <w:r w:rsidRPr="00FF7434">
        <w:rPr>
          <w:lang w:eastAsia="fr-FR" w:bidi="fr-FR"/>
        </w:rPr>
        <w:t>dicale de la socialité pour ne pas être une utopie dangereuse. Soul</w:t>
      </w:r>
      <w:r w:rsidRPr="00FF7434">
        <w:rPr>
          <w:lang w:eastAsia="fr-FR" w:bidi="fr-FR"/>
        </w:rPr>
        <w:t>i</w:t>
      </w:r>
      <w:r w:rsidRPr="00FF7434">
        <w:rPr>
          <w:lang w:eastAsia="fr-FR" w:bidi="fr-FR"/>
        </w:rPr>
        <w:t>gnons-le, ce que Gorz appelle l'aliénation nécessaire à notre existence sociale, est bien la reconnaissance du caractère communautaire du v</w:t>
      </w:r>
      <w:r w:rsidRPr="00FF7434">
        <w:rPr>
          <w:lang w:eastAsia="fr-FR" w:bidi="fr-FR"/>
        </w:rPr>
        <w:t>i</w:t>
      </w:r>
      <w:r w:rsidRPr="00FF7434">
        <w:rPr>
          <w:lang w:eastAsia="fr-FR" w:bidi="fr-FR"/>
        </w:rPr>
        <w:t>vre e</w:t>
      </w:r>
      <w:r w:rsidRPr="00FF7434">
        <w:rPr>
          <w:lang w:eastAsia="fr-FR" w:bidi="fr-FR"/>
        </w:rPr>
        <w:t>n</w:t>
      </w:r>
      <w:r w:rsidRPr="00FF7434">
        <w:rPr>
          <w:lang w:eastAsia="fr-FR" w:bidi="fr-FR"/>
        </w:rPr>
        <w:t>semble.</w:t>
      </w:r>
    </w:p>
    <w:p w:rsidR="00D12F22" w:rsidRPr="00FF7434" w:rsidRDefault="00D12F22" w:rsidP="00D12F22">
      <w:pPr>
        <w:spacing w:before="120" w:after="120"/>
        <w:jc w:val="both"/>
      </w:pPr>
      <w:r w:rsidRPr="00FF7434">
        <w:rPr>
          <w:lang w:eastAsia="fr-FR" w:bidi="fr-FR"/>
        </w:rPr>
        <w:t>Deuxièmement, la réintroduction de la dimension communa</w:t>
      </w:r>
      <w:r w:rsidRPr="00FF7434">
        <w:rPr>
          <w:lang w:eastAsia="fr-FR" w:bidi="fr-FR"/>
        </w:rPr>
        <w:t>u</w:t>
      </w:r>
      <w:r w:rsidRPr="00FF7434">
        <w:rPr>
          <w:lang w:eastAsia="fr-FR" w:bidi="fr-FR"/>
        </w:rPr>
        <w:t>taire ramenée par Kean à travers la référence aux "protestations, r</w:t>
      </w:r>
      <w:r w:rsidRPr="00FF7434">
        <w:rPr>
          <w:lang w:eastAsia="fr-FR" w:bidi="fr-FR"/>
        </w:rPr>
        <w:t>é</w:t>
      </w:r>
      <w:r w:rsidRPr="00FF7434">
        <w:rPr>
          <w:lang w:eastAsia="fr-FR" w:bidi="fr-FR"/>
        </w:rPr>
        <w:t>sistances et solidarités des traditions vivantes" n'a pas comme unique fonction de nous rappeler la pesanteur du social. Elle vise aussi à affirmer que les questions d'ordre pratique ne pourront jamais être totalement fo</w:t>
      </w:r>
      <w:r w:rsidRPr="00FF7434">
        <w:rPr>
          <w:lang w:eastAsia="fr-FR" w:bidi="fr-FR"/>
        </w:rPr>
        <w:t>n</w:t>
      </w:r>
      <w:r w:rsidRPr="00FF7434">
        <w:rPr>
          <w:lang w:eastAsia="fr-FR" w:bidi="fr-FR"/>
        </w:rPr>
        <w:t>dées sur une vérité produite à travers "l'agir communicationnel". Les motivations des acteurs reposeront to</w:t>
      </w:r>
      <w:r w:rsidRPr="00FF7434">
        <w:rPr>
          <w:lang w:eastAsia="fr-FR" w:bidi="fr-FR"/>
        </w:rPr>
        <w:t>u</w:t>
      </w:r>
      <w:r w:rsidRPr="00FF7434">
        <w:rPr>
          <w:lang w:eastAsia="fr-FR" w:bidi="fr-FR"/>
        </w:rPr>
        <w:t>jours, en partie du moins, sur une hiérarchie de valeurs héritées de notre participation à différentes communautés histor</w:t>
      </w:r>
      <w:r w:rsidRPr="00FF7434">
        <w:rPr>
          <w:lang w:eastAsia="fr-FR" w:bidi="fr-FR"/>
        </w:rPr>
        <w:t>i</w:t>
      </w:r>
      <w:r w:rsidRPr="00FF7434">
        <w:rPr>
          <w:lang w:eastAsia="fr-FR" w:bidi="fr-FR"/>
        </w:rPr>
        <w:t>ques.</w:t>
      </w:r>
    </w:p>
    <w:p w:rsidR="00D12F22" w:rsidRPr="00FF7434" w:rsidRDefault="00D12F22" w:rsidP="00D12F22">
      <w:pPr>
        <w:spacing w:before="120" w:after="120"/>
        <w:jc w:val="both"/>
      </w:pPr>
      <w:r w:rsidRPr="00FF7434">
        <w:rPr>
          <w:lang w:eastAsia="fr-FR" w:bidi="fr-FR"/>
        </w:rPr>
        <w:t>Une telle conclusion est lourde de conséquences. Pour en préc</w:t>
      </w:r>
      <w:r w:rsidRPr="00FF7434">
        <w:rPr>
          <w:lang w:eastAsia="fr-FR" w:bidi="fr-FR"/>
        </w:rPr>
        <w:t>i</w:t>
      </w:r>
      <w:r w:rsidRPr="00FF7434">
        <w:rPr>
          <w:lang w:eastAsia="fr-FR" w:bidi="fr-FR"/>
        </w:rPr>
        <w:t xml:space="preserve">ser le sens, j'aimerais me référer à un récent article de J. Whitebook (1985) dans </w:t>
      </w:r>
      <w:r w:rsidRPr="006F5164">
        <w:rPr>
          <w:i/>
        </w:rPr>
        <w:t>Telos</w:t>
      </w:r>
      <w:r w:rsidRPr="00FF7434">
        <w:t>,</w:t>
      </w:r>
      <w:r w:rsidRPr="00FF7434">
        <w:rPr>
          <w:lang w:eastAsia="fr-FR" w:bidi="fr-FR"/>
        </w:rPr>
        <w:t xml:space="preserve"> s'intitulant </w:t>
      </w:r>
      <w:r w:rsidRPr="00FF7434">
        <w:rPr>
          <w:i/>
        </w:rPr>
        <w:t>The Politics of Redemption</w:t>
      </w:r>
      <w:r w:rsidRPr="00FF7434">
        <w:t>.</w:t>
      </w:r>
      <w:r w:rsidRPr="00FF7434">
        <w:rPr>
          <w:lang w:eastAsia="fr-FR" w:bidi="fr-FR"/>
        </w:rPr>
        <w:t xml:space="preserve"> Ce texte rappelle comment la pensée critique (principalement le marxisme o</w:t>
      </w:r>
      <w:r w:rsidRPr="00FF7434">
        <w:rPr>
          <w:lang w:eastAsia="fr-FR" w:bidi="fr-FR"/>
        </w:rPr>
        <w:t>c</w:t>
      </w:r>
      <w:r w:rsidRPr="00FF7434">
        <w:rPr>
          <w:lang w:eastAsia="fr-FR" w:bidi="fr-FR"/>
        </w:rPr>
        <w:t>cidental) s'est construite sur la condamnation radicale d'une m</w:t>
      </w:r>
      <w:r w:rsidRPr="00FF7434">
        <w:rPr>
          <w:lang w:eastAsia="fr-FR" w:bidi="fr-FR"/>
        </w:rPr>
        <w:t>o</w:t>
      </w:r>
      <w:r w:rsidRPr="00FF7434">
        <w:rPr>
          <w:lang w:eastAsia="fr-FR" w:bidi="fr-FR"/>
        </w:rPr>
        <w:t>dernité jugée complètement rationalisée ou instrument</w:t>
      </w:r>
      <w:r w:rsidRPr="00FF7434">
        <w:rPr>
          <w:lang w:eastAsia="fr-FR" w:bidi="fr-FR"/>
        </w:rPr>
        <w:t>a</w:t>
      </w:r>
      <w:r w:rsidRPr="00FF7434">
        <w:rPr>
          <w:lang w:eastAsia="fr-FR" w:bidi="fr-FR"/>
        </w:rPr>
        <w:t>lisée. C'est en faisant appel à une véritable politique de "rédem</w:t>
      </w:r>
      <w:r w:rsidRPr="00FF7434">
        <w:rPr>
          <w:lang w:eastAsia="fr-FR" w:bidi="fr-FR"/>
        </w:rPr>
        <w:t>p</w:t>
      </w:r>
      <w:r w:rsidRPr="00FF7434">
        <w:rPr>
          <w:lang w:eastAsia="fr-FR" w:bidi="fr-FR"/>
        </w:rPr>
        <w:t>tion", au nom des valeurs chassées par la modernité (les traditions vivantes pour e</w:t>
      </w:r>
      <w:r w:rsidRPr="00FF7434">
        <w:rPr>
          <w:lang w:eastAsia="fr-FR" w:bidi="fr-FR"/>
        </w:rPr>
        <w:t>m</w:t>
      </w:r>
      <w:r w:rsidRPr="00FF7434">
        <w:rPr>
          <w:lang w:eastAsia="fr-FR" w:bidi="fr-FR"/>
        </w:rPr>
        <w:t>ployer le mot de Kean), qu'on crut pouvoir, souligne-t-il, extirper le mal. Pour Whitebook des "figures rédemptives" persistent a</w:t>
      </w:r>
      <w:r w:rsidRPr="00FF7434">
        <w:rPr>
          <w:lang w:eastAsia="fr-FR" w:bidi="fr-FR"/>
        </w:rPr>
        <w:t>u</w:t>
      </w:r>
      <w:r w:rsidRPr="00FF7434">
        <w:rPr>
          <w:lang w:eastAsia="fr-FR" w:bidi="fr-FR"/>
        </w:rPr>
        <w:t>jourd'hui chez tous ceux qui refusent de soumettre les questions d'ordre pratique au trib</w:t>
      </w:r>
      <w:r w:rsidRPr="00FF7434">
        <w:rPr>
          <w:lang w:eastAsia="fr-FR" w:bidi="fr-FR"/>
        </w:rPr>
        <w:t>u</w:t>
      </w:r>
      <w:r w:rsidRPr="00FF7434">
        <w:rPr>
          <w:lang w:eastAsia="fr-FR" w:bidi="fr-FR"/>
        </w:rPr>
        <w:t>nal de la rationalité démocratique.</w:t>
      </w:r>
    </w:p>
    <w:p w:rsidR="00D12F22" w:rsidRDefault="00D12F22" w:rsidP="00D12F22">
      <w:pPr>
        <w:pStyle w:val="Grillecouleur-Accent1"/>
      </w:pPr>
    </w:p>
    <w:p w:rsidR="00D12F22" w:rsidRDefault="00D12F22" w:rsidP="00D12F22">
      <w:pPr>
        <w:pStyle w:val="Grillecouleur-Accent1"/>
      </w:pPr>
      <w:r>
        <w:t>"</w:t>
      </w:r>
      <w:r w:rsidRPr="00FF7434">
        <w:rPr>
          <w:lang w:eastAsia="fr-FR" w:bidi="fr-FR"/>
        </w:rPr>
        <w:t>With respect to practical philosophy, I believed the universal n</w:t>
      </w:r>
      <w:r w:rsidRPr="00FF7434">
        <w:rPr>
          <w:lang w:eastAsia="fr-FR" w:bidi="fr-FR"/>
        </w:rPr>
        <w:t>o</w:t>
      </w:r>
      <w:r w:rsidRPr="00FF7434">
        <w:rPr>
          <w:lang w:eastAsia="fr-FR" w:bidi="fr-FR"/>
        </w:rPr>
        <w:t>tions of humanity and personhood are the only tenable normative conceptions in a post-metaphysical world. The temptation to rehabil</w:t>
      </w:r>
      <w:r w:rsidRPr="00FF7434">
        <w:rPr>
          <w:lang w:eastAsia="fr-FR" w:bidi="fr-FR"/>
        </w:rPr>
        <w:t>i</w:t>
      </w:r>
      <w:r w:rsidRPr="00FF7434">
        <w:rPr>
          <w:lang w:eastAsia="fr-FR" w:bidi="fr-FR"/>
        </w:rPr>
        <w:t>tate a substantive doctrine of the good life is certainly understa</w:t>
      </w:r>
      <w:r w:rsidRPr="00FF7434">
        <w:rPr>
          <w:lang w:eastAsia="fr-FR" w:bidi="fr-FR"/>
        </w:rPr>
        <w:t>n</w:t>
      </w:r>
      <w:r w:rsidRPr="00FF7434">
        <w:rPr>
          <w:lang w:eastAsia="fr-FR" w:bidi="fr-FR"/>
        </w:rPr>
        <w:t>dable in a world which seems adrift because of a lack of compelling values. However as Heller has argued, ail such notions must ultimately have recourse to an hierarch</w:t>
      </w:r>
      <w:r w:rsidRPr="00FF7434">
        <w:rPr>
          <w:lang w:eastAsia="fr-FR" w:bidi="fr-FR"/>
        </w:rPr>
        <w:t>i</w:t>
      </w:r>
      <w:r w:rsidRPr="00FF7434">
        <w:rPr>
          <w:lang w:eastAsia="fr-FR" w:bidi="fr-FR"/>
        </w:rPr>
        <w:t>cal ontology and metaphysically ordained Sy</w:t>
      </w:r>
      <w:r w:rsidRPr="00FF7434">
        <w:rPr>
          <w:lang w:eastAsia="fr-FR" w:bidi="fr-FR"/>
        </w:rPr>
        <w:t>s</w:t>
      </w:r>
      <w:r w:rsidRPr="00FF7434">
        <w:rPr>
          <w:lang w:eastAsia="fr-FR" w:bidi="fr-FR"/>
        </w:rPr>
        <w:t>tem which are theoretically and pratically unacceptable</w:t>
      </w:r>
      <w:r w:rsidRPr="00FF7434">
        <w:t xml:space="preserve"> " (Wh</w:t>
      </w:r>
      <w:r w:rsidRPr="00FF7434">
        <w:t>i</w:t>
      </w:r>
      <w:r w:rsidRPr="00FF7434">
        <w:t>tebook 1985 :167).</w:t>
      </w:r>
    </w:p>
    <w:p w:rsidR="00D12F22" w:rsidRPr="00FF7434" w:rsidRDefault="00D12F22" w:rsidP="00D12F22">
      <w:pPr>
        <w:pStyle w:val="Grillecouleur-Accent1"/>
      </w:pPr>
    </w:p>
    <w:p w:rsidR="00D12F22" w:rsidRDefault="00D12F22" w:rsidP="00D12F22">
      <w:pPr>
        <w:spacing w:before="120" w:after="120"/>
        <w:jc w:val="both"/>
      </w:pPr>
      <w:r w:rsidRPr="00FF7434">
        <w:rPr>
          <w:lang w:eastAsia="fr-FR" w:bidi="fr-FR"/>
        </w:rPr>
        <w:t>Mais alors, comment envisager la prise en compte de la dime</w:t>
      </w:r>
      <w:r w:rsidRPr="00FF7434">
        <w:rPr>
          <w:lang w:eastAsia="fr-FR" w:bidi="fr-FR"/>
        </w:rPr>
        <w:t>n</w:t>
      </w:r>
      <w:r w:rsidRPr="00FF7434">
        <w:rPr>
          <w:lang w:eastAsia="fr-FR" w:bidi="fr-FR"/>
        </w:rPr>
        <w:t>sion substantive du vivre ensemble et de la hiérarchie des valeurs qu'elle présuppose (l'idée de la communauté), en même temps que celle de l'universalisme abstrait de toute pensée qui reconnaît le sujet indiv</w:t>
      </w:r>
      <w:r w:rsidRPr="00FF7434">
        <w:rPr>
          <w:lang w:eastAsia="fr-FR" w:bidi="fr-FR"/>
        </w:rPr>
        <w:t>i</w:t>
      </w:r>
      <w:r w:rsidRPr="00FF7434">
        <w:rPr>
          <w:lang w:eastAsia="fr-FR" w:bidi="fr-FR"/>
        </w:rPr>
        <w:t>duel au fondement social (l'idée de démocratie)</w:t>
      </w:r>
      <w:r w:rsidRPr="00FF7434">
        <w:t> ?</w:t>
      </w:r>
      <w:r w:rsidRPr="00FF7434">
        <w:rPr>
          <w:lang w:eastAsia="fr-FR" w:bidi="fr-FR"/>
        </w:rPr>
        <w:t xml:space="preserve"> Bref, comment i</w:t>
      </w:r>
      <w:r w:rsidRPr="00FF7434">
        <w:rPr>
          <w:lang w:eastAsia="fr-FR" w:bidi="fr-FR"/>
        </w:rPr>
        <w:t>n</w:t>
      </w:r>
      <w:r w:rsidRPr="00FF7434">
        <w:rPr>
          <w:lang w:eastAsia="fr-FR" w:bidi="fr-FR"/>
        </w:rPr>
        <w:t>troduire la communauté dans la démocratie sans qu'elle préside, co</w:t>
      </w:r>
      <w:r w:rsidRPr="00FF7434">
        <w:rPr>
          <w:lang w:eastAsia="fr-FR" w:bidi="fr-FR"/>
        </w:rPr>
        <w:t>m</w:t>
      </w:r>
      <w:r w:rsidRPr="00FF7434">
        <w:rPr>
          <w:lang w:eastAsia="fr-FR" w:bidi="fr-FR"/>
        </w:rPr>
        <w:t>me ce fut le cas au XIX</w:t>
      </w:r>
      <w:r w:rsidRPr="00FF7434">
        <w:rPr>
          <w:vertAlign w:val="superscript"/>
          <w:lang w:eastAsia="fr-FR" w:bidi="fr-FR"/>
        </w:rPr>
        <w:t>e</w:t>
      </w:r>
      <w:r w:rsidRPr="00FF7434">
        <w:rPr>
          <w:lang w:eastAsia="fr-FR" w:bidi="fr-FR"/>
        </w:rPr>
        <w:t xml:space="preserve"> siècle, au nom d'une politique comme "r</w:t>
      </w:r>
      <w:r w:rsidRPr="00FF7434">
        <w:rPr>
          <w:lang w:eastAsia="fr-FR" w:bidi="fr-FR"/>
        </w:rPr>
        <w:t>é</w:t>
      </w:r>
      <w:r w:rsidRPr="00FF7434">
        <w:rPr>
          <w:lang w:eastAsia="fr-FR" w:bidi="fr-FR"/>
        </w:rPr>
        <w:t>demption", à l’éclipse du politique comme questionn</w:t>
      </w:r>
      <w:r w:rsidRPr="00FF7434">
        <w:rPr>
          <w:lang w:eastAsia="fr-FR" w:bidi="fr-FR"/>
        </w:rPr>
        <w:t>e</w:t>
      </w:r>
      <w:r w:rsidRPr="00FF7434">
        <w:rPr>
          <w:lang w:eastAsia="fr-FR" w:bidi="fr-FR"/>
        </w:rPr>
        <w:t>ment éthique sur le vivre e</w:t>
      </w:r>
      <w:r w:rsidRPr="00FF7434">
        <w:rPr>
          <w:lang w:eastAsia="fr-FR" w:bidi="fr-FR"/>
        </w:rPr>
        <w:t>n</w:t>
      </w:r>
      <w:r w:rsidRPr="00FF7434">
        <w:rPr>
          <w:lang w:eastAsia="fr-FR" w:bidi="fr-FR"/>
        </w:rPr>
        <w:t>semble</w:t>
      </w:r>
      <w:r w:rsidRPr="00FF7434">
        <w:t> ?</w:t>
      </w:r>
    </w:p>
    <w:p w:rsidR="00D12F22" w:rsidRPr="00FF7434" w:rsidRDefault="00D12F22" w:rsidP="00D12F22">
      <w:pPr>
        <w:spacing w:before="120" w:after="120"/>
        <w:jc w:val="both"/>
      </w:pPr>
      <w:r w:rsidRPr="00FF7434">
        <w:t>[</w:t>
      </w:r>
      <w:r w:rsidRPr="00FF7434">
        <w:rPr>
          <w:lang w:eastAsia="fr-FR" w:bidi="fr-FR"/>
        </w:rPr>
        <w:t>116]</w:t>
      </w:r>
    </w:p>
    <w:p w:rsidR="00D12F22" w:rsidRPr="00FF7434" w:rsidRDefault="00D12F22" w:rsidP="00D12F22">
      <w:pPr>
        <w:spacing w:before="120" w:after="120"/>
        <w:jc w:val="both"/>
      </w:pPr>
      <w:r w:rsidRPr="00FF7434">
        <w:rPr>
          <w:lang w:eastAsia="fr-FR" w:bidi="fr-FR"/>
        </w:rPr>
        <w:t>Cette question on le sait est celle qui habite l'œuvre de Habe</w:t>
      </w:r>
      <w:r w:rsidRPr="00FF7434">
        <w:rPr>
          <w:lang w:eastAsia="fr-FR" w:bidi="fr-FR"/>
        </w:rPr>
        <w:t>r</w:t>
      </w:r>
      <w:r w:rsidRPr="00FF7434">
        <w:rPr>
          <w:lang w:eastAsia="fr-FR" w:bidi="fr-FR"/>
        </w:rPr>
        <w:t>mas. Celui-ci veut en effet réintroduire l'intersubjectivité à l'int</w:t>
      </w:r>
      <w:r w:rsidRPr="00FF7434">
        <w:rPr>
          <w:lang w:eastAsia="fr-FR" w:bidi="fr-FR"/>
        </w:rPr>
        <w:t>é</w:t>
      </w:r>
      <w:r w:rsidRPr="00FF7434">
        <w:rPr>
          <w:lang w:eastAsia="fr-FR" w:bidi="fr-FR"/>
        </w:rPr>
        <w:t>rieur d’une modernité où le monde vécu a été complètement colonisé par les m</w:t>
      </w:r>
      <w:r w:rsidRPr="00FF7434">
        <w:rPr>
          <w:lang w:eastAsia="fr-FR" w:bidi="fr-FR"/>
        </w:rPr>
        <w:t>é</w:t>
      </w:r>
      <w:r w:rsidRPr="00FF7434">
        <w:rPr>
          <w:lang w:eastAsia="fr-FR" w:bidi="fr-FR"/>
        </w:rPr>
        <w:t>diations de la rationalité instrumentale. Il refuse, comme ce fut le cas pour plusieurs tentatives au cours de ce siècle, de reconnaître "le tr</w:t>
      </w:r>
      <w:r w:rsidRPr="00FF7434">
        <w:rPr>
          <w:lang w:eastAsia="fr-FR" w:bidi="fr-FR"/>
        </w:rPr>
        <w:t>i</w:t>
      </w:r>
      <w:r w:rsidRPr="00FF7434">
        <w:rPr>
          <w:lang w:eastAsia="fr-FR" w:bidi="fr-FR"/>
        </w:rPr>
        <w:t>bunal de la tradition historique" (Ferry 1987</w:t>
      </w:r>
      <w:r w:rsidRPr="00FF7434">
        <w:t> :</w:t>
      </w:r>
      <w:r w:rsidRPr="00FF7434">
        <w:rPr>
          <w:lang w:eastAsia="fr-FR" w:bidi="fr-FR"/>
        </w:rPr>
        <w:t xml:space="preserve"> 127) comme le matériau pouvant servir à reconstruire cette intersu</w:t>
      </w:r>
      <w:r w:rsidRPr="00FF7434">
        <w:rPr>
          <w:lang w:eastAsia="fr-FR" w:bidi="fr-FR"/>
        </w:rPr>
        <w:t>b</w:t>
      </w:r>
      <w:r w:rsidRPr="00FF7434">
        <w:rPr>
          <w:lang w:eastAsia="fr-FR" w:bidi="fr-FR"/>
        </w:rPr>
        <w:t>jectivité brisée. C’est par une reformulation du projet démocratique moderne (du contractuali</w:t>
      </w:r>
      <w:r w:rsidRPr="00FF7434">
        <w:rPr>
          <w:lang w:eastAsia="fr-FR" w:bidi="fr-FR"/>
        </w:rPr>
        <w:t>s</w:t>
      </w:r>
      <w:r w:rsidRPr="00FF7434">
        <w:rPr>
          <w:lang w:eastAsia="fr-FR" w:bidi="fr-FR"/>
        </w:rPr>
        <w:t>me à la raison argumentative) qu'il vise à démontrer que "les que</w:t>
      </w:r>
      <w:r w:rsidRPr="00FF7434">
        <w:rPr>
          <w:lang w:eastAsia="fr-FR" w:bidi="fr-FR"/>
        </w:rPr>
        <w:t>s</w:t>
      </w:r>
      <w:r w:rsidRPr="00FF7434">
        <w:rPr>
          <w:lang w:eastAsia="fr-FR" w:bidi="fr-FR"/>
        </w:rPr>
        <w:t>tions d'ordre pratique sont susceptibles de vérité" (</w:t>
      </w:r>
      <w:r w:rsidRPr="00FF7434">
        <w:rPr>
          <w:i/>
          <w:lang w:eastAsia="fr-FR" w:bidi="fr-FR"/>
        </w:rPr>
        <w:t>ibid.</w:t>
      </w:r>
      <w:r w:rsidRPr="00FF7434">
        <w:rPr>
          <w:lang w:eastAsia="fr-FR" w:bidi="fr-FR"/>
        </w:rPr>
        <w:t>). Une telle approche concilie démocratie et comm</w:t>
      </w:r>
      <w:r w:rsidRPr="00FF7434">
        <w:rPr>
          <w:lang w:eastAsia="fr-FR" w:bidi="fr-FR"/>
        </w:rPr>
        <w:t>u</w:t>
      </w:r>
      <w:r w:rsidRPr="00FF7434">
        <w:rPr>
          <w:lang w:eastAsia="fr-FR" w:bidi="fr-FR"/>
        </w:rPr>
        <w:t>nauté en postulant que cette dernière peut devenir une réalité co</w:t>
      </w:r>
      <w:r w:rsidRPr="00FF7434">
        <w:rPr>
          <w:lang w:eastAsia="fr-FR" w:bidi="fr-FR"/>
        </w:rPr>
        <w:t>m</w:t>
      </w:r>
      <w:r w:rsidRPr="00FF7434">
        <w:rPr>
          <w:lang w:eastAsia="fr-FR" w:bidi="fr-FR"/>
        </w:rPr>
        <w:t>municationnelle fondée sur une rationalité dialogique. Ces prétentions d'ailleurs, on l'a souligné en réf</w:t>
      </w:r>
      <w:r w:rsidRPr="00FF7434">
        <w:rPr>
          <w:lang w:eastAsia="fr-FR" w:bidi="fr-FR"/>
        </w:rPr>
        <w:t>é</w:t>
      </w:r>
      <w:r w:rsidRPr="00FF7434">
        <w:rPr>
          <w:lang w:eastAsia="fr-FR" w:bidi="fr-FR"/>
        </w:rPr>
        <w:t>rence au travail de J. Kean, sont critiquées pour leur incapacité à tenir compte de la permanence des réalités substantives et pour leur formalisme, c'est-à-dire la volonté de faire reposer le monde vécu sur un fond</w:t>
      </w:r>
      <w:r w:rsidRPr="00FF7434">
        <w:rPr>
          <w:lang w:eastAsia="fr-FR" w:bidi="fr-FR"/>
        </w:rPr>
        <w:t>e</w:t>
      </w:r>
      <w:r w:rsidRPr="00FF7434">
        <w:rPr>
          <w:lang w:eastAsia="fr-FR" w:bidi="fr-FR"/>
        </w:rPr>
        <w:t>ment ultime, un principe de vérité, et de trouver ce fond</w:t>
      </w:r>
      <w:r w:rsidRPr="00FF7434">
        <w:rPr>
          <w:lang w:eastAsia="fr-FR" w:bidi="fr-FR"/>
        </w:rPr>
        <w:t>e</w:t>
      </w:r>
      <w:r w:rsidRPr="00FF7434">
        <w:rPr>
          <w:lang w:eastAsia="fr-FR" w:bidi="fr-FR"/>
        </w:rPr>
        <w:t>ment ultime dans la raison communicationnelle qui est Une.</w:t>
      </w:r>
    </w:p>
    <w:p w:rsidR="00D12F22" w:rsidRPr="00FF7434" w:rsidRDefault="00D12F22" w:rsidP="00D12F22">
      <w:pPr>
        <w:spacing w:before="120" w:after="120"/>
        <w:jc w:val="both"/>
      </w:pPr>
      <w:r w:rsidRPr="00FF7434">
        <w:rPr>
          <w:lang w:eastAsia="fr-FR" w:bidi="fr-FR"/>
        </w:rPr>
        <w:t xml:space="preserve">Dans les dernières pages de </w:t>
      </w:r>
      <w:r w:rsidRPr="00FF7434">
        <w:t>Théories de l'agir communicatio</w:t>
      </w:r>
      <w:r w:rsidRPr="00FF7434">
        <w:t>n</w:t>
      </w:r>
      <w:r w:rsidRPr="00FF7434">
        <w:t>nel,</w:t>
      </w:r>
      <w:r w:rsidRPr="00FF7434">
        <w:rPr>
          <w:lang w:eastAsia="fr-FR" w:bidi="fr-FR"/>
        </w:rPr>
        <w:t xml:space="preserve"> J. Habermas (1987b</w:t>
      </w:r>
      <w:r w:rsidRPr="00FF7434">
        <w:t> :</w:t>
      </w:r>
      <w:r w:rsidRPr="00FF7434">
        <w:rPr>
          <w:lang w:eastAsia="fr-FR" w:bidi="fr-FR"/>
        </w:rPr>
        <w:t xml:space="preserve"> T. 2) confirme la prétention de la théorie de l'agir communicationnel à viser une légitimation universelle au niveau du monde vécu tout en contestant qu’il se rend ainsi "coupable de pr</w:t>
      </w:r>
      <w:r w:rsidRPr="00FF7434">
        <w:rPr>
          <w:lang w:eastAsia="fr-FR" w:bidi="fr-FR"/>
        </w:rPr>
        <w:t>é</w:t>
      </w:r>
      <w:r w:rsidRPr="00FF7434">
        <w:rPr>
          <w:lang w:eastAsia="fr-FR" w:bidi="fr-FR"/>
        </w:rPr>
        <w:t>tention fondamentaliste" (p.440) "La théorie de l'agir communicatio</w:t>
      </w:r>
      <w:r w:rsidRPr="00FF7434">
        <w:rPr>
          <w:lang w:eastAsia="fr-FR" w:bidi="fr-FR"/>
        </w:rPr>
        <w:t>n</w:t>
      </w:r>
      <w:r w:rsidRPr="00FF7434">
        <w:rPr>
          <w:lang w:eastAsia="fr-FR" w:bidi="fr-FR"/>
        </w:rPr>
        <w:t>nel, dit-il, vise en effet ce moment d'inconditionné qui, avec les pr</w:t>
      </w:r>
      <w:r w:rsidRPr="00FF7434">
        <w:rPr>
          <w:lang w:eastAsia="fr-FR" w:bidi="fr-FR"/>
        </w:rPr>
        <w:t>é</w:t>
      </w:r>
      <w:r w:rsidRPr="00FF7434">
        <w:rPr>
          <w:lang w:eastAsia="fr-FR" w:bidi="fr-FR"/>
        </w:rPr>
        <w:t>tentions de validités critiquables, marque les cond</w:t>
      </w:r>
      <w:r w:rsidRPr="00FF7434">
        <w:rPr>
          <w:lang w:eastAsia="fr-FR" w:bidi="fr-FR"/>
        </w:rPr>
        <w:t>i</w:t>
      </w:r>
      <w:r w:rsidRPr="00FF7434">
        <w:rPr>
          <w:lang w:eastAsia="fr-FR" w:bidi="fr-FR"/>
        </w:rPr>
        <w:t>tions du processus de formation d’un consensus - car, en tant que prétentions, elles tran</w:t>
      </w:r>
      <w:r w:rsidRPr="00FF7434">
        <w:rPr>
          <w:lang w:eastAsia="fr-FR" w:bidi="fr-FR"/>
        </w:rPr>
        <w:t>s</w:t>
      </w:r>
      <w:r w:rsidRPr="00FF7434">
        <w:rPr>
          <w:lang w:eastAsia="fr-FR" w:bidi="fr-FR"/>
        </w:rPr>
        <w:t>cendent toutes les limitations spatiales et temporelles, toutes les lim</w:t>
      </w:r>
      <w:r w:rsidRPr="00FF7434">
        <w:rPr>
          <w:lang w:eastAsia="fr-FR" w:bidi="fr-FR"/>
        </w:rPr>
        <w:t>i</w:t>
      </w:r>
      <w:r w:rsidRPr="00FF7434">
        <w:rPr>
          <w:lang w:eastAsia="fr-FR" w:bidi="fr-FR"/>
        </w:rPr>
        <w:t>tes l</w:t>
      </w:r>
      <w:r w:rsidRPr="00FF7434">
        <w:rPr>
          <w:lang w:eastAsia="fr-FR" w:bidi="fr-FR"/>
        </w:rPr>
        <w:t>o</w:t>
      </w:r>
      <w:r w:rsidRPr="00FF7434">
        <w:rPr>
          <w:lang w:eastAsia="fr-FR" w:bidi="fr-FR"/>
        </w:rPr>
        <w:t>cales de tout contexte donné” (p. 439).</w:t>
      </w:r>
    </w:p>
    <w:p w:rsidR="00D12F22" w:rsidRPr="00FF7434" w:rsidRDefault="00D12F22" w:rsidP="00D12F22">
      <w:pPr>
        <w:spacing w:before="120" w:after="120"/>
        <w:jc w:val="both"/>
      </w:pPr>
      <w:r w:rsidRPr="00FF7434">
        <w:rPr>
          <w:lang w:eastAsia="fr-FR" w:bidi="fr-FR"/>
        </w:rPr>
        <w:t>Toutefois, dit-il deux "arguments de méthode" empêchent une telle théorie d'être fondamentaliste. Le premier est qu'en confo</w:t>
      </w:r>
      <w:r w:rsidRPr="00FF7434">
        <w:rPr>
          <w:lang w:eastAsia="fr-FR" w:bidi="fr-FR"/>
        </w:rPr>
        <w:t>r</w:t>
      </w:r>
      <w:r w:rsidRPr="00FF7434">
        <w:rPr>
          <w:lang w:eastAsia="fr-FR" w:bidi="fr-FR"/>
        </w:rPr>
        <w:t>mité avec l'obligation de complémentarité entre les thé</w:t>
      </w:r>
      <w:r w:rsidRPr="00FF7434">
        <w:rPr>
          <w:lang w:eastAsia="fr-FR" w:bidi="fr-FR"/>
        </w:rPr>
        <w:t>o</w:t>
      </w:r>
      <w:r w:rsidRPr="00FF7434">
        <w:rPr>
          <w:lang w:eastAsia="fr-FR" w:bidi="fr-FR"/>
        </w:rPr>
        <w:t>ries, la théorie de l'agir communicationnel doit vérifier ses prétentions universelles avec les connaissances produites par d'autres théories, en l'occu</w:t>
      </w:r>
      <w:r w:rsidRPr="00FF7434">
        <w:rPr>
          <w:lang w:eastAsia="fr-FR" w:bidi="fr-FR"/>
        </w:rPr>
        <w:t>r</w:t>
      </w:r>
      <w:r w:rsidRPr="00FF7434">
        <w:rPr>
          <w:lang w:eastAsia="fr-FR" w:bidi="fr-FR"/>
        </w:rPr>
        <w:t>rence ici les sciences sociales. Seulement s'il était possible d'éclai</w:t>
      </w:r>
      <w:r w:rsidRPr="00FF7434">
        <w:rPr>
          <w:lang w:eastAsia="fr-FR" w:bidi="fr-FR"/>
        </w:rPr>
        <w:t>r</w:t>
      </w:r>
      <w:r w:rsidRPr="00FF7434">
        <w:rPr>
          <w:lang w:eastAsia="fr-FR" w:bidi="fr-FR"/>
        </w:rPr>
        <w:t>cir, à la lumière de la théorie de l'agir commun</w:t>
      </w:r>
      <w:r w:rsidRPr="00FF7434">
        <w:rPr>
          <w:lang w:eastAsia="fr-FR" w:bidi="fr-FR"/>
        </w:rPr>
        <w:t>i</w:t>
      </w:r>
      <w:r w:rsidRPr="00FF7434">
        <w:rPr>
          <w:lang w:eastAsia="fr-FR" w:bidi="fr-FR"/>
        </w:rPr>
        <w:t>cationnel, toutes "les figures opaques de la pensée mythique, d'expliquer les expressions bizarres des cult</w:t>
      </w:r>
      <w:r w:rsidRPr="00FF7434">
        <w:rPr>
          <w:lang w:eastAsia="fr-FR" w:bidi="fr-FR"/>
        </w:rPr>
        <w:t>u</w:t>
      </w:r>
      <w:r w:rsidRPr="00FF7434">
        <w:rPr>
          <w:lang w:eastAsia="fr-FR" w:bidi="fr-FR"/>
        </w:rPr>
        <w:t>res étrangères" et ainsi de "prendre conscience de ce que nous avons désappris au cours de nos processus d'apprenti</w:t>
      </w:r>
      <w:r w:rsidRPr="00FF7434">
        <w:rPr>
          <w:lang w:eastAsia="fr-FR" w:bidi="fr-FR"/>
        </w:rPr>
        <w:t>s</w:t>
      </w:r>
      <w:r w:rsidRPr="00FF7434">
        <w:rPr>
          <w:lang w:eastAsia="fr-FR" w:bidi="fr-FR"/>
        </w:rPr>
        <w:t>sage" (Habermas, 1987b</w:t>
      </w:r>
      <w:r w:rsidRPr="00FF7434">
        <w:t> :</w:t>
      </w:r>
      <w:r w:rsidRPr="00FF7434">
        <w:rPr>
          <w:lang w:eastAsia="fr-FR" w:bidi="fr-FR"/>
        </w:rPr>
        <w:t xml:space="preserve"> 440, t.2), seulement alors la théorie de l'agir communicatio</w:t>
      </w:r>
      <w:r w:rsidRPr="00FF7434">
        <w:rPr>
          <w:lang w:eastAsia="fr-FR" w:bidi="fr-FR"/>
        </w:rPr>
        <w:t>n</w:t>
      </w:r>
      <w:r w:rsidRPr="00FF7434">
        <w:rPr>
          <w:lang w:eastAsia="fr-FR" w:bidi="fr-FR"/>
        </w:rPr>
        <w:t>nel pou</w:t>
      </w:r>
      <w:r w:rsidRPr="00FF7434">
        <w:rPr>
          <w:lang w:eastAsia="fr-FR" w:bidi="fr-FR"/>
        </w:rPr>
        <w:t>r</w:t>
      </w:r>
      <w:r w:rsidRPr="00FF7434">
        <w:rPr>
          <w:lang w:eastAsia="fr-FR" w:bidi="fr-FR"/>
        </w:rPr>
        <w:t>rait-elle définitivement être considérée vraie. Comme cette possibilité est et demeurera une hypothèse, la préte</w:t>
      </w:r>
      <w:r w:rsidRPr="00FF7434">
        <w:rPr>
          <w:lang w:eastAsia="fr-FR" w:bidi="fr-FR"/>
        </w:rPr>
        <w:t>n</w:t>
      </w:r>
      <w:r w:rsidRPr="00FF7434">
        <w:rPr>
          <w:lang w:eastAsia="fr-FR" w:bidi="fr-FR"/>
        </w:rPr>
        <w:t>tion universelle du consensus argumentatif "ne peut exclure a priori, dit-il, cette po</w:t>
      </w:r>
      <w:r>
        <w:rPr>
          <w:lang w:eastAsia="fr-FR" w:bidi="fr-FR"/>
        </w:rPr>
        <w:t>s</w:t>
      </w:r>
      <w:r w:rsidRPr="00FF7434">
        <w:rPr>
          <w:lang w:eastAsia="fr-FR" w:bidi="fr-FR"/>
        </w:rPr>
        <w:t>s</w:t>
      </w:r>
      <w:r w:rsidRPr="00FF7434">
        <w:rPr>
          <w:lang w:eastAsia="fr-FR" w:bidi="fr-FR"/>
        </w:rPr>
        <w:t>i</w:t>
      </w:r>
      <w:r w:rsidRPr="00FF7434">
        <w:rPr>
          <w:lang w:eastAsia="fr-FR" w:bidi="fr-FR"/>
        </w:rPr>
        <w:t>b</w:t>
      </w:r>
      <w:r>
        <w:rPr>
          <w:lang w:eastAsia="fr-FR" w:bidi="fr-FR"/>
        </w:rPr>
        <w:t>i</w:t>
      </w:r>
      <w:r w:rsidRPr="00FF7434">
        <w:rPr>
          <w:lang w:eastAsia="fr-FR" w:bidi="fr-FR"/>
        </w:rPr>
        <w:t>lité de l'oubli". Autrement dit, il est toujours po</w:t>
      </w:r>
      <w:r w:rsidRPr="00FF7434">
        <w:rPr>
          <w:lang w:eastAsia="fr-FR" w:bidi="fr-FR"/>
        </w:rPr>
        <w:t>s</w:t>
      </w:r>
      <w:r w:rsidRPr="00FF7434">
        <w:rPr>
          <w:lang w:eastAsia="fr-FR" w:bidi="fr-FR"/>
        </w:rPr>
        <w:t>sible, et la vérité argumentative doit en tenir compte, que les traditions historiques contie</w:t>
      </w:r>
      <w:r w:rsidRPr="00FF7434">
        <w:rPr>
          <w:lang w:eastAsia="fr-FR" w:bidi="fr-FR"/>
        </w:rPr>
        <w:t>n</w:t>
      </w:r>
      <w:r w:rsidRPr="00FF7434">
        <w:rPr>
          <w:lang w:eastAsia="fr-FR" w:bidi="fr-FR"/>
        </w:rPr>
        <w:t>nent des savoirs historiques qui ne nous sont pas accessibles par la ra</w:t>
      </w:r>
      <w:r w:rsidRPr="00FF7434">
        <w:rPr>
          <w:lang w:eastAsia="fr-FR" w:bidi="fr-FR"/>
        </w:rPr>
        <w:t>i</w:t>
      </w:r>
      <w:r w:rsidRPr="00FF7434">
        <w:rPr>
          <w:lang w:eastAsia="fr-FR" w:bidi="fr-FR"/>
        </w:rPr>
        <w:t>son discursive.</w:t>
      </w:r>
    </w:p>
    <w:p w:rsidR="00D12F22" w:rsidRPr="00FF7434" w:rsidRDefault="00D12F22" w:rsidP="00D12F22">
      <w:pPr>
        <w:spacing w:before="120" w:after="120"/>
        <w:jc w:val="both"/>
      </w:pPr>
      <w:r w:rsidRPr="00FF7434">
        <w:t>[</w:t>
      </w:r>
      <w:r w:rsidRPr="00FF7434">
        <w:rPr>
          <w:lang w:eastAsia="fr-FR" w:bidi="fr-FR"/>
        </w:rPr>
        <w:t>117]</w:t>
      </w:r>
    </w:p>
    <w:p w:rsidR="00D12F22" w:rsidRPr="00FF7434" w:rsidRDefault="00D12F22" w:rsidP="00D12F22">
      <w:pPr>
        <w:spacing w:before="120" w:after="120"/>
        <w:jc w:val="both"/>
      </w:pPr>
      <w:r w:rsidRPr="00FF7434">
        <w:rPr>
          <w:lang w:eastAsia="fr-FR" w:bidi="fr-FR"/>
        </w:rPr>
        <w:t>En plus de "l’oubli" Habermas avance aussi le savoir "de de</w:t>
      </w:r>
      <w:r w:rsidRPr="00FF7434">
        <w:rPr>
          <w:lang w:eastAsia="fr-FR" w:bidi="fr-FR"/>
        </w:rPr>
        <w:t>r</w:t>
      </w:r>
      <w:r w:rsidRPr="00FF7434">
        <w:rPr>
          <w:lang w:eastAsia="fr-FR" w:bidi="fr-FR"/>
        </w:rPr>
        <w:t>rière" comme argument méthodologique limitant les "errements fondame</w:t>
      </w:r>
      <w:r w:rsidRPr="00FF7434">
        <w:rPr>
          <w:lang w:eastAsia="fr-FR" w:bidi="fr-FR"/>
        </w:rPr>
        <w:t>n</w:t>
      </w:r>
      <w:r w:rsidRPr="00FF7434">
        <w:rPr>
          <w:lang w:eastAsia="fr-FR" w:bidi="fr-FR"/>
        </w:rPr>
        <w:t>talistes" de l'agir communicationnel. Le théoricien comme le profane, dit-il, est doté "d’une précompréhension et de connaissances intuit</w:t>
      </w:r>
      <w:r w:rsidRPr="00FF7434">
        <w:rPr>
          <w:lang w:eastAsia="fr-FR" w:bidi="fr-FR"/>
        </w:rPr>
        <w:t>i</w:t>
      </w:r>
      <w:r w:rsidRPr="00FF7434">
        <w:rPr>
          <w:lang w:eastAsia="fr-FR" w:bidi="fr-FR"/>
        </w:rPr>
        <w:t>ves" (la pratique courante) ..."savoir qui contraste or</w:t>
      </w:r>
      <w:r w:rsidRPr="00FF7434">
        <w:rPr>
          <w:lang w:eastAsia="fr-FR" w:bidi="fr-FR"/>
        </w:rPr>
        <w:t>i</w:t>
      </w:r>
      <w:r w:rsidRPr="00FF7434">
        <w:rPr>
          <w:lang w:eastAsia="fr-FR" w:bidi="fr-FR"/>
        </w:rPr>
        <w:t>ginellement avec le cas d'espèce constitué par le savoir explicite de quelque chose" (...). C'est seulement sous la pression, dans telle ou telle situation d'un pr</w:t>
      </w:r>
      <w:r w:rsidRPr="00FF7434">
        <w:rPr>
          <w:lang w:eastAsia="fr-FR" w:bidi="fr-FR"/>
        </w:rPr>
        <w:t>o</w:t>
      </w:r>
      <w:r w:rsidRPr="00FF7434">
        <w:rPr>
          <w:lang w:eastAsia="fr-FR" w:bidi="fr-FR"/>
        </w:rPr>
        <w:t>blème qui surgit pour nous que des éléments pertinents d'un tel s</w:t>
      </w:r>
      <w:r w:rsidRPr="00FF7434">
        <w:rPr>
          <w:lang w:eastAsia="fr-FR" w:bidi="fr-FR"/>
        </w:rPr>
        <w:t>a</w:t>
      </w:r>
      <w:r w:rsidRPr="00FF7434">
        <w:rPr>
          <w:lang w:eastAsia="fr-FR" w:bidi="fr-FR"/>
        </w:rPr>
        <w:t>voir de derrière sont arrachés à leur présence familière". Alors, ces él</w:t>
      </w:r>
      <w:r w:rsidRPr="00FF7434">
        <w:rPr>
          <w:lang w:eastAsia="fr-FR" w:bidi="fr-FR"/>
        </w:rPr>
        <w:t>é</w:t>
      </w:r>
      <w:r w:rsidRPr="00FF7434">
        <w:rPr>
          <w:lang w:eastAsia="fr-FR" w:bidi="fr-FR"/>
        </w:rPr>
        <w:t>ments se transforment, "parcelle par parcelle en possib</w:t>
      </w:r>
      <w:r w:rsidRPr="00FF7434">
        <w:rPr>
          <w:lang w:eastAsia="fr-FR" w:bidi="fr-FR"/>
        </w:rPr>
        <w:t>i</w:t>
      </w:r>
      <w:r w:rsidRPr="00FF7434">
        <w:rPr>
          <w:lang w:eastAsia="fr-FR" w:bidi="fr-FR"/>
        </w:rPr>
        <w:t>lité de savoir explicite". Ainsi aucune théorie ne peut jamais prétendre que le mo</w:t>
      </w:r>
      <w:r w:rsidRPr="00FF7434">
        <w:rPr>
          <w:lang w:eastAsia="fr-FR" w:bidi="fr-FR"/>
        </w:rPr>
        <w:t>n</w:t>
      </w:r>
      <w:r w:rsidRPr="00FF7434">
        <w:rPr>
          <w:lang w:eastAsia="fr-FR" w:bidi="fr-FR"/>
        </w:rPr>
        <w:t>de vécu lui soit complètement ouvert. Qui plus est, il n'est pas du d</w:t>
      </w:r>
      <w:r w:rsidRPr="00FF7434">
        <w:rPr>
          <w:lang w:eastAsia="fr-FR" w:bidi="fr-FR"/>
        </w:rPr>
        <w:t>o</w:t>
      </w:r>
      <w:r w:rsidRPr="00FF7434">
        <w:rPr>
          <w:lang w:eastAsia="fr-FR" w:bidi="fr-FR"/>
        </w:rPr>
        <w:t>maine du savoir explicite de connaître quelle parcelle du "savoir de derrière" est disponible à la vérité a</w:t>
      </w:r>
      <w:r w:rsidRPr="00FF7434">
        <w:rPr>
          <w:lang w:eastAsia="fr-FR" w:bidi="fr-FR"/>
        </w:rPr>
        <w:t>r</w:t>
      </w:r>
      <w:r w:rsidRPr="00FF7434">
        <w:rPr>
          <w:lang w:eastAsia="fr-FR" w:bidi="fr-FR"/>
        </w:rPr>
        <w:t>gumentative. Autrement dit, la théorie de l'agir communicationnel sera toujours limitée par l’inachèvement de l'ébranlement des év</w:t>
      </w:r>
      <w:r w:rsidRPr="00FF7434">
        <w:rPr>
          <w:lang w:eastAsia="fr-FR" w:bidi="fr-FR"/>
        </w:rPr>
        <w:t>i</w:t>
      </w:r>
      <w:r w:rsidRPr="00FF7434">
        <w:rPr>
          <w:lang w:eastAsia="fr-FR" w:bidi="fr-FR"/>
        </w:rPr>
        <w:t>dences.</w:t>
      </w:r>
    </w:p>
    <w:p w:rsidR="00D12F22" w:rsidRPr="00FF7434" w:rsidRDefault="00D12F22" w:rsidP="00D12F22">
      <w:pPr>
        <w:spacing w:before="120" w:after="120"/>
        <w:jc w:val="both"/>
      </w:pPr>
      <w:r w:rsidRPr="00FF7434">
        <w:rPr>
          <w:lang w:eastAsia="fr-FR" w:bidi="fr-FR"/>
        </w:rPr>
        <w:t>Sans avoir pour la tradition, selon l'expression de J.L. Ferry, un "intérêt antiquaire”, il me semble que Habermas reconnaît l'inscri</w:t>
      </w:r>
      <w:r w:rsidRPr="00FF7434">
        <w:rPr>
          <w:lang w:eastAsia="fr-FR" w:bidi="fr-FR"/>
        </w:rPr>
        <w:t>p</w:t>
      </w:r>
      <w:r w:rsidRPr="00FF7434">
        <w:rPr>
          <w:lang w:eastAsia="fr-FR" w:bidi="fr-FR"/>
        </w:rPr>
        <w:t>tion communautaire ainsi que sa pertinence et sa perm</w:t>
      </w:r>
      <w:r w:rsidRPr="00FF7434">
        <w:rPr>
          <w:lang w:eastAsia="fr-FR" w:bidi="fr-FR"/>
        </w:rPr>
        <w:t>a</w:t>
      </w:r>
      <w:r w:rsidRPr="00FF7434">
        <w:rPr>
          <w:lang w:eastAsia="fr-FR" w:bidi="fr-FR"/>
        </w:rPr>
        <w:t>nence. S’il le fait timidement et d'une façon encore insuffisante, il nous dirige to</w:t>
      </w:r>
      <w:r w:rsidRPr="00FF7434">
        <w:rPr>
          <w:lang w:eastAsia="fr-FR" w:bidi="fr-FR"/>
        </w:rPr>
        <w:t>u</w:t>
      </w:r>
      <w:r w:rsidRPr="00FF7434">
        <w:rPr>
          <w:lang w:eastAsia="fr-FR" w:bidi="fr-FR"/>
        </w:rPr>
        <w:t>tefois vers un questionnement riche sur le rapport entre démocratie et co</w:t>
      </w:r>
      <w:r w:rsidRPr="00FF7434">
        <w:rPr>
          <w:lang w:eastAsia="fr-FR" w:bidi="fr-FR"/>
        </w:rPr>
        <w:t>m</w:t>
      </w:r>
      <w:r w:rsidRPr="00FF7434">
        <w:rPr>
          <w:lang w:eastAsia="fr-FR" w:bidi="fr-FR"/>
        </w:rPr>
        <w:t>munauté. Il ne s'agit pas d'évacuer toute ''intersubjectivité communa</w:t>
      </w:r>
      <w:r w:rsidRPr="00FF7434">
        <w:rPr>
          <w:lang w:eastAsia="fr-FR" w:bidi="fr-FR"/>
        </w:rPr>
        <w:t>u</w:t>
      </w:r>
      <w:r w:rsidRPr="00FF7434">
        <w:rPr>
          <w:lang w:eastAsia="fr-FR" w:bidi="fr-FR"/>
        </w:rPr>
        <w:t>taire" au profit d’une "intersubjectivité communicatio</w:t>
      </w:r>
      <w:r w:rsidRPr="00FF7434">
        <w:rPr>
          <w:lang w:eastAsia="fr-FR" w:bidi="fr-FR"/>
        </w:rPr>
        <w:t>n</w:t>
      </w:r>
      <w:r w:rsidRPr="00FF7434">
        <w:rPr>
          <w:lang w:eastAsia="fr-FR" w:bidi="fr-FR"/>
        </w:rPr>
        <w:t>nelle", il ne s'agit pas de nier la communauté sociologique, au profit de la comm</w:t>
      </w:r>
      <w:r w:rsidRPr="00FF7434">
        <w:rPr>
          <w:lang w:eastAsia="fr-FR" w:bidi="fr-FR"/>
        </w:rPr>
        <w:t>u</w:t>
      </w:r>
      <w:r w:rsidRPr="00FF7434">
        <w:rPr>
          <w:lang w:eastAsia="fr-FR" w:bidi="fr-FR"/>
        </w:rPr>
        <w:t>nauté née de la libre discussion entre égaux. Il s'agit bien pl</w:t>
      </w:r>
      <w:r w:rsidRPr="00FF7434">
        <w:rPr>
          <w:lang w:eastAsia="fr-FR" w:bidi="fr-FR"/>
        </w:rPr>
        <w:t>u</w:t>
      </w:r>
      <w:r w:rsidRPr="00FF7434">
        <w:rPr>
          <w:lang w:eastAsia="fr-FR" w:bidi="fr-FR"/>
        </w:rPr>
        <w:t>tôt de soumettre à l'épreuve de la prétention universelle de la vérité arg</w:t>
      </w:r>
      <w:r w:rsidRPr="00FF7434">
        <w:rPr>
          <w:lang w:eastAsia="fr-FR" w:bidi="fr-FR"/>
        </w:rPr>
        <w:t>u</w:t>
      </w:r>
      <w:r w:rsidRPr="00FF7434">
        <w:rPr>
          <w:lang w:eastAsia="fr-FR" w:bidi="fr-FR"/>
        </w:rPr>
        <w:t>mentative nos réserves de traditions, tout en limitant cette même pr</w:t>
      </w:r>
      <w:r w:rsidRPr="00FF7434">
        <w:rPr>
          <w:lang w:eastAsia="fr-FR" w:bidi="fr-FR"/>
        </w:rPr>
        <w:t>é</w:t>
      </w:r>
      <w:r w:rsidRPr="00FF7434">
        <w:rPr>
          <w:lang w:eastAsia="fr-FR" w:bidi="fr-FR"/>
        </w:rPr>
        <w:t>tention par l'hypothèse de la possibilité de "l'oubli" et des "savoirs de derrière". La recherche d'une vérité intersubjective est donc à j</w:t>
      </w:r>
      <w:r w:rsidRPr="00FF7434">
        <w:rPr>
          <w:lang w:eastAsia="fr-FR" w:bidi="fr-FR"/>
        </w:rPr>
        <w:t>a</w:t>
      </w:r>
      <w:r w:rsidRPr="00FF7434">
        <w:rPr>
          <w:lang w:eastAsia="fr-FR" w:bidi="fr-FR"/>
        </w:rPr>
        <w:t>mais une tâche infinie où s'affrontent des modalités d'intégration sociale</w:t>
      </w:r>
      <w:r w:rsidRPr="00FF7434">
        <w:t> :</w:t>
      </w:r>
      <w:r w:rsidRPr="00FF7434">
        <w:rPr>
          <w:lang w:eastAsia="fr-FR" w:bidi="fr-FR"/>
        </w:rPr>
        <w:t xml:space="preserve"> dém</w:t>
      </w:r>
      <w:r w:rsidRPr="00FF7434">
        <w:rPr>
          <w:lang w:eastAsia="fr-FR" w:bidi="fr-FR"/>
        </w:rPr>
        <w:t>o</w:t>
      </w:r>
      <w:r w:rsidRPr="00FF7434">
        <w:rPr>
          <w:lang w:eastAsia="fr-FR" w:bidi="fr-FR"/>
        </w:rPr>
        <w:t>cratie et communauté.</w:t>
      </w:r>
    </w:p>
    <w:p w:rsidR="00D12F22" w:rsidRPr="00FF7434" w:rsidRDefault="00D12F22" w:rsidP="00D12F22">
      <w:pPr>
        <w:spacing w:before="120" w:after="120"/>
        <w:jc w:val="both"/>
      </w:pPr>
      <w:r w:rsidRPr="00FF7434">
        <w:rPr>
          <w:lang w:eastAsia="fr-FR" w:bidi="fr-FR"/>
        </w:rPr>
        <w:t>Pour construire un monde démocratique, nous n'aurions donc pas à faire, comme le prétendait Burke, "table rase du passé”. Mais, pour Habermas, il faut néanmoins que les traditions que nous co</w:t>
      </w:r>
      <w:r w:rsidRPr="00FF7434">
        <w:rPr>
          <w:lang w:eastAsia="fr-FR" w:bidi="fr-FR"/>
        </w:rPr>
        <w:t>n</w:t>
      </w:r>
      <w:r w:rsidRPr="00FF7434">
        <w:rPr>
          <w:lang w:eastAsia="fr-FR" w:bidi="fr-FR"/>
        </w:rPr>
        <w:t>servons soient soumises à l'argumentation critique. Et, dans une telle perspe</w:t>
      </w:r>
      <w:r w:rsidRPr="00FF7434">
        <w:rPr>
          <w:lang w:eastAsia="fr-FR" w:bidi="fr-FR"/>
        </w:rPr>
        <w:t>c</w:t>
      </w:r>
      <w:r w:rsidRPr="00FF7434">
        <w:rPr>
          <w:lang w:eastAsia="fr-FR" w:bidi="fr-FR"/>
        </w:rPr>
        <w:t>tive, malgré la reconnaissance d'une inte</w:t>
      </w:r>
      <w:r w:rsidRPr="00FF7434">
        <w:rPr>
          <w:lang w:eastAsia="fr-FR" w:bidi="fr-FR"/>
        </w:rPr>
        <w:t>r</w:t>
      </w:r>
      <w:r w:rsidRPr="00FF7434">
        <w:rPr>
          <w:lang w:eastAsia="fr-FR" w:bidi="fr-FR"/>
        </w:rPr>
        <w:t>subjectivité communautaire, les prétentions universelles de la vérité argument</w:t>
      </w:r>
      <w:r w:rsidRPr="00FF7434">
        <w:rPr>
          <w:lang w:eastAsia="fr-FR" w:bidi="fr-FR"/>
        </w:rPr>
        <w:t>a</w:t>
      </w:r>
      <w:r w:rsidRPr="00FF7434">
        <w:rPr>
          <w:lang w:eastAsia="fr-FR" w:bidi="fr-FR"/>
        </w:rPr>
        <w:t>tive demeureront l'ultime étalon de la théorie et de la pratique. "Le désenchantement du monde" comme conséquence possible de l'argumentation de la trad</w:t>
      </w:r>
      <w:r w:rsidRPr="00FF7434">
        <w:rPr>
          <w:lang w:eastAsia="fr-FR" w:bidi="fr-FR"/>
        </w:rPr>
        <w:t>i</w:t>
      </w:r>
      <w:r w:rsidRPr="00FF7434">
        <w:rPr>
          <w:lang w:eastAsia="fr-FR" w:bidi="fr-FR"/>
        </w:rPr>
        <w:t>tion reste à l'ordre du jour. Alors, si l'on a</w:t>
      </w:r>
      <w:r w:rsidRPr="00FF7434">
        <w:rPr>
          <w:lang w:eastAsia="fr-FR" w:bidi="fr-FR"/>
        </w:rPr>
        <w:t>c</w:t>
      </w:r>
      <w:r w:rsidRPr="00FF7434">
        <w:rPr>
          <w:lang w:eastAsia="fr-FR" w:bidi="fr-FR"/>
        </w:rPr>
        <w:t>cepte une telle analyse, il serait vrai,</w:t>
      </w:r>
      <w:r>
        <w:rPr>
          <w:lang w:eastAsia="fr-FR" w:bidi="fr-FR"/>
        </w:rPr>
        <w:t xml:space="preserve"> </w:t>
      </w:r>
      <w:r w:rsidRPr="00FF7434">
        <w:rPr>
          <w:lang w:eastAsia="fr-FR" w:bidi="fr-FR"/>
        </w:rPr>
        <w:t>"comme l'a affirmé Agnès He</w:t>
      </w:r>
      <w:r w:rsidRPr="00FF7434">
        <w:rPr>
          <w:lang w:eastAsia="fr-FR" w:bidi="fr-FR"/>
        </w:rPr>
        <w:t>l</w:t>
      </w:r>
      <w:r w:rsidRPr="00FF7434">
        <w:rPr>
          <w:lang w:eastAsia="fr-FR" w:bidi="fr-FR"/>
        </w:rPr>
        <w:t>ler, que la possibilité d'une certaine banalisation de la culture soit le risque à prendre pour la réal</w:t>
      </w:r>
      <w:r w:rsidRPr="00FF7434">
        <w:rPr>
          <w:lang w:eastAsia="fr-FR" w:bidi="fr-FR"/>
        </w:rPr>
        <w:t>i</w:t>
      </w:r>
      <w:r w:rsidRPr="00FF7434">
        <w:rPr>
          <w:lang w:eastAsia="fr-FR" w:bidi="fr-FR"/>
        </w:rPr>
        <w:t>sation d'une éthique supérieure, c'est-à-dire l'institutionnalisation de la liberté subjective que Hegel cons</w:t>
      </w:r>
      <w:r w:rsidRPr="00FF7434">
        <w:rPr>
          <w:lang w:eastAsia="fr-FR" w:bidi="fr-FR"/>
        </w:rPr>
        <w:t>i</w:t>
      </w:r>
      <w:r w:rsidRPr="00FF7434">
        <w:rPr>
          <w:lang w:eastAsia="fr-FR" w:bidi="fr-FR"/>
        </w:rPr>
        <w:t>dérait la réalisation majeure du monde moderne"(cité par Whitebook, trad., 1985</w:t>
      </w:r>
      <w:r w:rsidRPr="00FF7434">
        <w:t> :</w:t>
      </w:r>
      <w:r w:rsidRPr="00FF7434">
        <w:rPr>
          <w:lang w:eastAsia="fr-FR" w:bidi="fr-FR"/>
        </w:rPr>
        <w:t xml:space="preserve"> 159). La démocr</w:t>
      </w:r>
      <w:r w:rsidRPr="00FF7434">
        <w:rPr>
          <w:lang w:eastAsia="fr-FR" w:bidi="fr-FR"/>
        </w:rPr>
        <w:t>a</w:t>
      </w:r>
      <w:r w:rsidRPr="00FF7434">
        <w:rPr>
          <w:lang w:eastAsia="fr-FR" w:bidi="fr-FR"/>
        </w:rPr>
        <w:t>tie ne peut dialoguer d'égal à égal avec la communauté.</w:t>
      </w:r>
    </w:p>
    <w:p w:rsidR="00D12F22" w:rsidRPr="00FF7434" w:rsidRDefault="00D12F22" w:rsidP="00D12F22">
      <w:pPr>
        <w:spacing w:before="120" w:after="120"/>
        <w:ind w:firstLine="0"/>
        <w:jc w:val="both"/>
      </w:pPr>
      <w:r w:rsidRPr="00FF7434">
        <w:br w:type="page"/>
        <w:t>[</w:t>
      </w:r>
      <w:r w:rsidRPr="00FF7434">
        <w:rPr>
          <w:lang w:eastAsia="fr-FR" w:bidi="fr-FR"/>
        </w:rPr>
        <w:t>118]</w:t>
      </w:r>
    </w:p>
    <w:p w:rsidR="00D12F22" w:rsidRPr="00FF7434" w:rsidRDefault="00D12F22" w:rsidP="00D12F22">
      <w:pPr>
        <w:spacing w:before="120" w:after="120"/>
        <w:jc w:val="both"/>
        <w:rPr>
          <w:lang w:eastAsia="fr-FR" w:bidi="fr-FR"/>
        </w:rPr>
      </w:pPr>
    </w:p>
    <w:p w:rsidR="00D12F22" w:rsidRPr="00FF7434" w:rsidRDefault="00D12F22" w:rsidP="00D12F22">
      <w:pPr>
        <w:pStyle w:val="a"/>
      </w:pPr>
      <w:r w:rsidRPr="00FF7434">
        <w:rPr>
          <w:lang w:eastAsia="fr-FR" w:bidi="fr-FR"/>
        </w:rPr>
        <w:t>BIBLIOGRAPHIE</w:t>
      </w:r>
    </w:p>
    <w:p w:rsidR="00D12F22" w:rsidRPr="00FF7434" w:rsidRDefault="00D12F22" w:rsidP="00D12F22">
      <w:pPr>
        <w:spacing w:before="120" w:after="120"/>
        <w:jc w:val="both"/>
        <w:rPr>
          <w:lang w:eastAsia="fr-FR" w:bidi="fr-FR"/>
        </w:rPr>
      </w:pPr>
    </w:p>
    <w:p w:rsidR="00D12F22" w:rsidRPr="00FF7434" w:rsidRDefault="00D12F22" w:rsidP="00D12F22">
      <w:pPr>
        <w:spacing w:before="120" w:after="120"/>
        <w:jc w:val="both"/>
      </w:pPr>
      <w:r w:rsidRPr="00FF7434">
        <w:rPr>
          <w:lang w:eastAsia="fr-FR" w:bidi="fr-FR"/>
        </w:rPr>
        <w:t>BAUDRILLARD, J. (1983)</w:t>
      </w:r>
      <w:r w:rsidRPr="00FF7434">
        <w:t> :</w:t>
      </w:r>
      <w:r w:rsidRPr="00FF7434">
        <w:rPr>
          <w:lang w:eastAsia="fr-FR" w:bidi="fr-FR"/>
        </w:rPr>
        <w:t xml:space="preserve"> </w:t>
      </w:r>
      <w:r w:rsidRPr="00FF7434">
        <w:rPr>
          <w:i/>
        </w:rPr>
        <w:t>Les stratégies fatales</w:t>
      </w:r>
      <w:r w:rsidRPr="00FF7434">
        <w:t>,</w:t>
      </w:r>
      <w:r w:rsidRPr="00FF7434">
        <w:rPr>
          <w:lang w:eastAsia="fr-FR" w:bidi="fr-FR"/>
        </w:rPr>
        <w:t xml:space="preserve"> Paris, Gra</w:t>
      </w:r>
      <w:r w:rsidRPr="00FF7434">
        <w:rPr>
          <w:lang w:eastAsia="fr-FR" w:bidi="fr-FR"/>
        </w:rPr>
        <w:t>s</w:t>
      </w:r>
      <w:r w:rsidRPr="00FF7434">
        <w:rPr>
          <w:lang w:eastAsia="fr-FR" w:bidi="fr-FR"/>
        </w:rPr>
        <w:t>set.</w:t>
      </w:r>
    </w:p>
    <w:p w:rsidR="00D12F22" w:rsidRPr="00FF7434" w:rsidRDefault="00D12F22" w:rsidP="00D12F22">
      <w:pPr>
        <w:spacing w:before="120" w:after="120"/>
        <w:jc w:val="both"/>
      </w:pPr>
      <w:r w:rsidRPr="00FF7434">
        <w:rPr>
          <w:lang w:eastAsia="fr-FR" w:bidi="fr-FR"/>
        </w:rPr>
        <w:t>BERGOUNIAUX, A. et MANIN M. (1979)</w:t>
      </w:r>
      <w:r w:rsidRPr="00FF7434">
        <w:t> :</w:t>
      </w:r>
      <w:r w:rsidRPr="00FF7434">
        <w:rPr>
          <w:lang w:eastAsia="fr-FR" w:bidi="fr-FR"/>
        </w:rPr>
        <w:t xml:space="preserve"> "Socialisme et d</w:t>
      </w:r>
      <w:r w:rsidRPr="00FF7434">
        <w:rPr>
          <w:lang w:eastAsia="fr-FR" w:bidi="fr-FR"/>
        </w:rPr>
        <w:t>é</w:t>
      </w:r>
      <w:r w:rsidRPr="00FF7434">
        <w:rPr>
          <w:lang w:eastAsia="fr-FR" w:bidi="fr-FR"/>
        </w:rPr>
        <w:t>mocratie</w:t>
      </w:r>
      <w:r w:rsidRPr="00FF7434">
        <w:t> :</w:t>
      </w:r>
      <w:r w:rsidRPr="00FF7434">
        <w:rPr>
          <w:lang w:eastAsia="fr-FR" w:bidi="fr-FR"/>
        </w:rPr>
        <w:t xml:space="preserve"> une rencontre difficile", in </w:t>
      </w:r>
      <w:r w:rsidRPr="00FF7434">
        <w:rPr>
          <w:i/>
        </w:rPr>
        <w:t>La social-démocratie ou le co</w:t>
      </w:r>
      <w:r w:rsidRPr="00FF7434">
        <w:rPr>
          <w:i/>
        </w:rPr>
        <w:t>m</w:t>
      </w:r>
      <w:r w:rsidRPr="00FF7434">
        <w:rPr>
          <w:i/>
        </w:rPr>
        <w:t>promis</w:t>
      </w:r>
      <w:r w:rsidRPr="00FF7434">
        <w:t>,</w:t>
      </w:r>
      <w:r w:rsidRPr="00FF7434">
        <w:rPr>
          <w:lang w:eastAsia="fr-FR" w:bidi="fr-FR"/>
        </w:rPr>
        <w:t xml:space="preserve"> Paris, P.U.F</w:t>
      </w:r>
      <w:r w:rsidRPr="00FF7434">
        <w:t> :</w:t>
      </w:r>
      <w:r w:rsidRPr="00FF7434">
        <w:rPr>
          <w:lang w:eastAsia="fr-FR" w:bidi="fr-FR"/>
        </w:rPr>
        <w:t xml:space="preserve"> 19- 49.</w:t>
      </w:r>
    </w:p>
    <w:p w:rsidR="00D12F22" w:rsidRPr="00FF7434" w:rsidRDefault="00D12F22" w:rsidP="00D12F22">
      <w:pPr>
        <w:spacing w:before="120" w:after="120"/>
        <w:jc w:val="both"/>
      </w:pPr>
      <w:r w:rsidRPr="00FF7434">
        <w:rPr>
          <w:lang w:eastAsia="fr-FR" w:bidi="fr-FR"/>
        </w:rPr>
        <w:t>BOBBIO, N. (1979)</w:t>
      </w:r>
      <w:r w:rsidRPr="00FF7434">
        <w:t> :</w:t>
      </w:r>
      <w:r w:rsidRPr="00FF7434">
        <w:rPr>
          <w:lang w:eastAsia="fr-FR" w:bidi="fr-FR"/>
        </w:rPr>
        <w:t xml:space="preserve"> "Gramsci and The Conception of Civil S</w:t>
      </w:r>
      <w:r w:rsidRPr="00FF7434">
        <w:rPr>
          <w:lang w:eastAsia="fr-FR" w:bidi="fr-FR"/>
        </w:rPr>
        <w:t>o</w:t>
      </w:r>
      <w:r w:rsidRPr="00FF7434">
        <w:rPr>
          <w:lang w:eastAsia="fr-FR" w:bidi="fr-FR"/>
        </w:rPr>
        <w:t xml:space="preserve">ciety" in C. MOUFFE (ed.), </w:t>
      </w:r>
      <w:r w:rsidRPr="00FF7434">
        <w:rPr>
          <w:i/>
        </w:rPr>
        <w:t>Gramsci and Marxist Theory</w:t>
      </w:r>
      <w:r w:rsidRPr="00FF7434">
        <w:t>,</w:t>
      </w:r>
      <w:r w:rsidRPr="00FF7434">
        <w:rPr>
          <w:lang w:eastAsia="fr-FR" w:bidi="fr-FR"/>
        </w:rPr>
        <w:t xml:space="preserve"> Lo</w:t>
      </w:r>
      <w:r w:rsidRPr="00FF7434">
        <w:rPr>
          <w:lang w:eastAsia="fr-FR" w:bidi="fr-FR"/>
        </w:rPr>
        <w:t>n</w:t>
      </w:r>
      <w:r w:rsidRPr="00FF7434">
        <w:rPr>
          <w:lang w:eastAsia="fr-FR" w:bidi="fr-FR"/>
        </w:rPr>
        <w:t>don, N.L.B.</w:t>
      </w:r>
      <w:r w:rsidRPr="00FF7434">
        <w:t> :</w:t>
      </w:r>
      <w:r w:rsidRPr="00FF7434">
        <w:rPr>
          <w:lang w:eastAsia="fr-FR" w:bidi="fr-FR"/>
        </w:rPr>
        <w:t xml:space="preserve"> 21-47.</w:t>
      </w:r>
    </w:p>
    <w:p w:rsidR="00D12F22" w:rsidRPr="00FF7434" w:rsidRDefault="00D12F22" w:rsidP="00D12F22">
      <w:pPr>
        <w:spacing w:before="120" w:after="120"/>
        <w:jc w:val="both"/>
      </w:pPr>
      <w:r w:rsidRPr="00FF7434">
        <w:rPr>
          <w:lang w:eastAsia="fr-FR" w:bidi="fr-FR"/>
        </w:rPr>
        <w:t>BURKE, E. (1983)</w:t>
      </w:r>
      <w:r w:rsidRPr="00FF7434">
        <w:t> :</w:t>
      </w:r>
      <w:r w:rsidRPr="00FF7434">
        <w:rPr>
          <w:lang w:eastAsia="fr-FR" w:bidi="fr-FR"/>
        </w:rPr>
        <w:t xml:space="preserve"> </w:t>
      </w:r>
      <w:r w:rsidRPr="00FF7434">
        <w:rPr>
          <w:i/>
        </w:rPr>
        <w:t>Reflections on the Revolution</w:t>
      </w:r>
      <w:r w:rsidRPr="00FF7434">
        <w:t xml:space="preserve"> </w:t>
      </w:r>
      <w:r w:rsidRPr="00FF7434">
        <w:rPr>
          <w:i/>
        </w:rPr>
        <w:t>in France</w:t>
      </w:r>
      <w:r w:rsidRPr="00FF7434">
        <w:t>,</w:t>
      </w:r>
      <w:r w:rsidRPr="00FF7434">
        <w:rPr>
          <w:lang w:eastAsia="fr-FR" w:bidi="fr-FR"/>
        </w:rPr>
        <w:t xml:space="preserve"> (1790), London, Penguin Books.</w:t>
      </w:r>
    </w:p>
    <w:p w:rsidR="00D12F22" w:rsidRPr="00FF7434" w:rsidRDefault="00D12F22" w:rsidP="00D12F22">
      <w:pPr>
        <w:spacing w:before="120" w:after="120"/>
        <w:jc w:val="both"/>
      </w:pPr>
      <w:r w:rsidRPr="00FF7434">
        <w:rPr>
          <w:lang w:eastAsia="fr-FR" w:bidi="fr-FR"/>
        </w:rPr>
        <w:t>BUSINO, G. (1985)</w:t>
      </w:r>
      <w:r w:rsidRPr="00FF7434">
        <w:t> :</w:t>
      </w:r>
      <w:r w:rsidRPr="00FF7434">
        <w:rPr>
          <w:lang w:eastAsia="fr-FR" w:bidi="fr-FR"/>
        </w:rPr>
        <w:t xml:space="preserve"> "Critique du concept sociologique de co</w:t>
      </w:r>
      <w:r w:rsidRPr="00FF7434">
        <w:rPr>
          <w:lang w:eastAsia="fr-FR" w:bidi="fr-FR"/>
        </w:rPr>
        <w:t>m</w:t>
      </w:r>
      <w:r w:rsidRPr="00FF7434">
        <w:rPr>
          <w:lang w:eastAsia="fr-FR" w:bidi="fr-FR"/>
        </w:rPr>
        <w:t xml:space="preserve">munauté", </w:t>
      </w:r>
      <w:r w:rsidRPr="00FF7434">
        <w:rPr>
          <w:i/>
        </w:rPr>
        <w:t>Revue européenne des sciences sociales</w:t>
      </w:r>
      <w:r w:rsidRPr="00FF7434">
        <w:t>,</w:t>
      </w:r>
      <w:r w:rsidRPr="00FF7434">
        <w:rPr>
          <w:lang w:eastAsia="fr-FR" w:bidi="fr-FR"/>
        </w:rPr>
        <w:t xml:space="preserve"> Tome XXIII, 75</w:t>
      </w:r>
      <w:r w:rsidRPr="00FF7434">
        <w:t> :</w:t>
      </w:r>
      <w:r w:rsidRPr="00FF7434">
        <w:rPr>
          <w:lang w:eastAsia="fr-FR" w:bidi="fr-FR"/>
        </w:rPr>
        <w:t xml:space="preserve"> 239-255.</w:t>
      </w:r>
    </w:p>
    <w:p w:rsidR="00D12F22" w:rsidRPr="00FF7434" w:rsidRDefault="00D12F22" w:rsidP="00D12F22">
      <w:pPr>
        <w:spacing w:before="120" w:after="120"/>
        <w:jc w:val="both"/>
      </w:pPr>
      <w:r w:rsidRPr="00FF7434">
        <w:rPr>
          <w:lang w:eastAsia="fr-FR" w:bidi="fr-FR"/>
        </w:rPr>
        <w:t>COHEN, J. (1982a)</w:t>
      </w:r>
      <w:r w:rsidRPr="00FF7434">
        <w:t> :</w:t>
      </w:r>
      <w:r w:rsidRPr="00FF7434">
        <w:rPr>
          <w:lang w:eastAsia="fr-FR" w:bidi="fr-FR"/>
        </w:rPr>
        <w:t xml:space="preserve"> </w:t>
      </w:r>
      <w:r w:rsidRPr="00FF7434">
        <w:rPr>
          <w:i/>
        </w:rPr>
        <w:t>Class and Civil Society : The Limits of Ma</w:t>
      </w:r>
      <w:r w:rsidRPr="00FF7434">
        <w:rPr>
          <w:i/>
        </w:rPr>
        <w:t>r</w:t>
      </w:r>
      <w:r w:rsidRPr="00FF7434">
        <w:rPr>
          <w:i/>
        </w:rPr>
        <w:t>xian Critical Theory</w:t>
      </w:r>
      <w:r w:rsidRPr="00FF7434">
        <w:t>,</w:t>
      </w:r>
      <w:r w:rsidRPr="00FF7434">
        <w:rPr>
          <w:lang w:eastAsia="fr-FR" w:bidi="fr-FR"/>
        </w:rPr>
        <w:t xml:space="preserve"> Amherst, University of Massachu</w:t>
      </w:r>
      <w:r w:rsidRPr="00FF7434">
        <w:rPr>
          <w:lang w:eastAsia="fr-FR" w:bidi="fr-FR"/>
        </w:rPr>
        <w:t>s</w:t>
      </w:r>
      <w:r w:rsidRPr="00FF7434">
        <w:rPr>
          <w:lang w:eastAsia="fr-FR" w:bidi="fr-FR"/>
        </w:rPr>
        <w:t>setts Press.</w:t>
      </w:r>
    </w:p>
    <w:p w:rsidR="00D12F22" w:rsidRPr="00FF7434" w:rsidRDefault="00D12F22" w:rsidP="00D12F22">
      <w:pPr>
        <w:spacing w:before="120" w:after="120"/>
        <w:jc w:val="both"/>
      </w:pPr>
      <w:r w:rsidRPr="00FF7434">
        <w:rPr>
          <w:lang w:eastAsia="fr-FR" w:bidi="fr-FR"/>
        </w:rPr>
        <w:t>COHEN, J. et ARATO A. (1986)</w:t>
      </w:r>
      <w:r w:rsidRPr="00FF7434">
        <w:t> :</w:t>
      </w:r>
      <w:r w:rsidRPr="00FF7434">
        <w:rPr>
          <w:lang w:eastAsia="fr-FR" w:bidi="fr-FR"/>
        </w:rPr>
        <w:t xml:space="preserve"> "Civil Society and Social The</w:t>
      </w:r>
      <w:r w:rsidRPr="00FF7434">
        <w:rPr>
          <w:lang w:eastAsia="fr-FR" w:bidi="fr-FR"/>
        </w:rPr>
        <w:t>o</w:t>
      </w:r>
      <w:r w:rsidRPr="00FF7434">
        <w:rPr>
          <w:lang w:eastAsia="fr-FR" w:bidi="fr-FR"/>
        </w:rPr>
        <w:t xml:space="preserve">ry", </w:t>
      </w:r>
      <w:r w:rsidRPr="00FF7434">
        <w:rPr>
          <w:i/>
        </w:rPr>
        <w:t>Deuxième colloque international sur l'État</w:t>
      </w:r>
      <w:r w:rsidRPr="00FF7434">
        <w:t>,</w:t>
      </w:r>
      <w:r w:rsidRPr="00FF7434">
        <w:rPr>
          <w:lang w:eastAsia="fr-FR" w:bidi="fr-FR"/>
        </w:rPr>
        <w:t xml:space="preserve"> Manuscrit, Mo</w:t>
      </w:r>
      <w:r w:rsidRPr="00FF7434">
        <w:rPr>
          <w:lang w:eastAsia="fr-FR" w:bidi="fr-FR"/>
        </w:rPr>
        <w:t>n</w:t>
      </w:r>
      <w:r w:rsidRPr="00FF7434">
        <w:rPr>
          <w:lang w:eastAsia="fr-FR" w:bidi="fr-FR"/>
        </w:rPr>
        <w:t>tréal/Bishop, 44p.</w:t>
      </w:r>
    </w:p>
    <w:p w:rsidR="00D12F22" w:rsidRPr="00FF7434" w:rsidRDefault="00D12F22" w:rsidP="00D12F22">
      <w:pPr>
        <w:spacing w:before="120" w:after="120"/>
        <w:jc w:val="both"/>
      </w:pPr>
      <w:r w:rsidRPr="00FF7434">
        <w:rPr>
          <w:lang w:eastAsia="fr-FR" w:bidi="fr-FR"/>
        </w:rPr>
        <w:t>COHEN, J. (1989)</w:t>
      </w:r>
      <w:r w:rsidRPr="00FF7434">
        <w:t> :</w:t>
      </w:r>
      <w:r w:rsidRPr="00FF7434">
        <w:rPr>
          <w:lang w:eastAsia="fr-FR" w:bidi="fr-FR"/>
        </w:rPr>
        <w:t xml:space="preserve"> "Civil Society and The Problem of Sovereig</w:t>
      </w:r>
      <w:r w:rsidRPr="00FF7434">
        <w:rPr>
          <w:lang w:eastAsia="fr-FR" w:bidi="fr-FR"/>
        </w:rPr>
        <w:t>n</w:t>
      </w:r>
      <w:r w:rsidRPr="00FF7434">
        <w:rPr>
          <w:lang w:eastAsia="fr-FR" w:bidi="fr-FR"/>
        </w:rPr>
        <w:t>ty</w:t>
      </w:r>
      <w:r w:rsidRPr="00FF7434">
        <w:t> :</w:t>
      </w:r>
      <w:r w:rsidRPr="00FF7434">
        <w:rPr>
          <w:lang w:eastAsia="fr-FR" w:bidi="fr-FR"/>
        </w:rPr>
        <w:t xml:space="preserve"> The Politics of Self-Limitating Radicalism", Texte d'une comm</w:t>
      </w:r>
      <w:r w:rsidRPr="00FF7434">
        <w:rPr>
          <w:lang w:eastAsia="fr-FR" w:bidi="fr-FR"/>
        </w:rPr>
        <w:t>u</w:t>
      </w:r>
      <w:r w:rsidRPr="00FF7434">
        <w:rPr>
          <w:lang w:eastAsia="fr-FR" w:bidi="fr-FR"/>
        </w:rPr>
        <w:t>nication présentée au Colloque</w:t>
      </w:r>
      <w:r w:rsidRPr="00FF7434">
        <w:t> :</w:t>
      </w:r>
      <w:r w:rsidRPr="00FF7434">
        <w:rPr>
          <w:lang w:eastAsia="fr-FR" w:bidi="fr-FR"/>
        </w:rPr>
        <w:t xml:space="preserve"> </w:t>
      </w:r>
      <w:r w:rsidRPr="00FF7434">
        <w:rPr>
          <w:i/>
        </w:rPr>
        <w:t>État-Providence et société civile</w:t>
      </w:r>
      <w:r w:rsidRPr="00FF7434">
        <w:t>,</w:t>
      </w:r>
      <w:r w:rsidRPr="00FF7434">
        <w:rPr>
          <w:lang w:eastAsia="fr-FR" w:bidi="fr-FR"/>
        </w:rPr>
        <w:t xml:space="preserve"> O</w:t>
      </w:r>
      <w:r w:rsidRPr="00FF7434">
        <w:rPr>
          <w:lang w:eastAsia="fr-FR" w:bidi="fr-FR"/>
        </w:rPr>
        <w:t>t</w:t>
      </w:r>
      <w:r w:rsidRPr="00FF7434">
        <w:rPr>
          <w:lang w:eastAsia="fr-FR" w:bidi="fr-FR"/>
        </w:rPr>
        <w:t>tawa, Janvier 1989.</w:t>
      </w:r>
    </w:p>
    <w:p w:rsidR="00D12F22" w:rsidRPr="00FF7434" w:rsidRDefault="00D12F22" w:rsidP="00D12F22">
      <w:pPr>
        <w:spacing w:before="120" w:after="120"/>
        <w:jc w:val="both"/>
      </w:pPr>
      <w:r w:rsidRPr="00FF7434">
        <w:t xml:space="preserve">DONZELOT, J. (1984) : </w:t>
      </w:r>
      <w:r w:rsidRPr="00FF7434">
        <w:rPr>
          <w:i/>
          <w:lang w:eastAsia="fr-FR" w:bidi="fr-FR"/>
        </w:rPr>
        <w:t>L'invention du social. Essai sur le d</w:t>
      </w:r>
      <w:r w:rsidRPr="00FF7434">
        <w:rPr>
          <w:i/>
          <w:lang w:eastAsia="fr-FR" w:bidi="fr-FR"/>
        </w:rPr>
        <w:t>é</w:t>
      </w:r>
      <w:r w:rsidRPr="00FF7434">
        <w:rPr>
          <w:i/>
          <w:lang w:eastAsia="fr-FR" w:bidi="fr-FR"/>
        </w:rPr>
        <w:t>clin des passions politiques</w:t>
      </w:r>
      <w:r w:rsidRPr="00FF7434">
        <w:rPr>
          <w:lang w:eastAsia="fr-FR" w:bidi="fr-FR"/>
        </w:rPr>
        <w:t>,</w:t>
      </w:r>
      <w:r w:rsidRPr="00FF7434">
        <w:t xml:space="preserve"> Paris, Fayard.</w:t>
      </w:r>
    </w:p>
    <w:p w:rsidR="00D12F22" w:rsidRPr="00FF7434" w:rsidRDefault="00D12F22" w:rsidP="00D12F22">
      <w:pPr>
        <w:spacing w:before="120" w:after="120"/>
        <w:jc w:val="both"/>
      </w:pPr>
      <w:r w:rsidRPr="00FF7434">
        <w:rPr>
          <w:lang w:eastAsia="fr-FR" w:bidi="fr-FR"/>
        </w:rPr>
        <w:t>DUMONT, L. (1977)</w:t>
      </w:r>
      <w:r w:rsidRPr="00FF7434">
        <w:t> :</w:t>
      </w:r>
      <w:r w:rsidRPr="00FF7434">
        <w:rPr>
          <w:lang w:eastAsia="fr-FR" w:bidi="fr-FR"/>
        </w:rPr>
        <w:t xml:space="preserve"> </w:t>
      </w:r>
      <w:r w:rsidRPr="00FF7434">
        <w:rPr>
          <w:i/>
        </w:rPr>
        <w:t>Homo aequalis</w:t>
      </w:r>
      <w:r w:rsidRPr="00FF7434">
        <w:t>,</w:t>
      </w:r>
      <w:r w:rsidRPr="00FF7434">
        <w:rPr>
          <w:lang w:eastAsia="fr-FR" w:bidi="fr-FR"/>
        </w:rPr>
        <w:t xml:space="preserve"> Paris, Gallimard.</w:t>
      </w:r>
    </w:p>
    <w:p w:rsidR="00D12F22" w:rsidRPr="00FF7434" w:rsidRDefault="00D12F22" w:rsidP="00D12F22">
      <w:pPr>
        <w:spacing w:before="120" w:after="120"/>
        <w:jc w:val="both"/>
      </w:pPr>
      <w:r w:rsidRPr="00FF7434">
        <w:t xml:space="preserve">FERRY, J.M. (1987) : </w:t>
      </w:r>
      <w:r w:rsidRPr="00FF7434">
        <w:rPr>
          <w:i/>
          <w:lang w:eastAsia="fr-FR" w:bidi="fr-FR"/>
        </w:rPr>
        <w:t>Habermas, l'éthique de la communic</w:t>
      </w:r>
      <w:r w:rsidRPr="00FF7434">
        <w:rPr>
          <w:i/>
          <w:lang w:eastAsia="fr-FR" w:bidi="fr-FR"/>
        </w:rPr>
        <w:t>a</w:t>
      </w:r>
      <w:r w:rsidRPr="00FF7434">
        <w:rPr>
          <w:i/>
          <w:lang w:eastAsia="fr-FR" w:bidi="fr-FR"/>
        </w:rPr>
        <w:t>tion</w:t>
      </w:r>
      <w:r w:rsidRPr="00FF7434">
        <w:rPr>
          <w:lang w:eastAsia="fr-FR" w:bidi="fr-FR"/>
        </w:rPr>
        <w:t>,</w:t>
      </w:r>
      <w:r w:rsidRPr="00FF7434">
        <w:t xml:space="preserve"> Paris, P.U.F.</w:t>
      </w:r>
    </w:p>
    <w:p w:rsidR="00D12F22" w:rsidRPr="00FF7434" w:rsidRDefault="00D12F22" w:rsidP="00D12F22">
      <w:pPr>
        <w:spacing w:before="120" w:after="120"/>
        <w:jc w:val="both"/>
      </w:pPr>
      <w:r w:rsidRPr="00FF7434">
        <w:rPr>
          <w:lang w:eastAsia="fr-FR" w:bidi="fr-FR"/>
        </w:rPr>
        <w:t xml:space="preserve">FERRY, L. (1989). "La naissance de la société civile", Texte d'une communication présentée au Colloque </w:t>
      </w:r>
      <w:r w:rsidRPr="00FF7434">
        <w:t>État</w:t>
      </w:r>
      <w:r w:rsidRPr="00FF7434">
        <w:rPr>
          <w:i/>
        </w:rPr>
        <w:t>-Providence et société civ</w:t>
      </w:r>
      <w:r w:rsidRPr="00FF7434">
        <w:rPr>
          <w:i/>
        </w:rPr>
        <w:t>i</w:t>
      </w:r>
      <w:r w:rsidRPr="00FF7434">
        <w:rPr>
          <w:i/>
        </w:rPr>
        <w:t>le</w:t>
      </w:r>
      <w:r w:rsidRPr="00FF7434">
        <w:t xml:space="preserve">, </w:t>
      </w:r>
      <w:r w:rsidRPr="00FF7434">
        <w:rPr>
          <w:lang w:eastAsia="fr-FR" w:bidi="fr-FR"/>
        </w:rPr>
        <w:t>Ottawa, Janvier 1989.</w:t>
      </w:r>
    </w:p>
    <w:p w:rsidR="00D12F22" w:rsidRPr="00FF7434" w:rsidRDefault="00D12F22" w:rsidP="00D12F22">
      <w:pPr>
        <w:spacing w:before="120" w:after="120"/>
        <w:jc w:val="both"/>
      </w:pPr>
      <w:r w:rsidRPr="00FF7434">
        <w:rPr>
          <w:lang w:eastAsia="fr-FR" w:bidi="fr-FR"/>
        </w:rPr>
        <w:t>GAUCHET, M. (1980)</w:t>
      </w:r>
      <w:r w:rsidRPr="00FF7434">
        <w:t> :</w:t>
      </w:r>
      <w:r w:rsidRPr="00FF7434">
        <w:rPr>
          <w:lang w:eastAsia="fr-FR" w:bidi="fr-FR"/>
        </w:rPr>
        <w:t xml:space="preserve"> "Préface</w:t>
      </w:r>
      <w:r w:rsidRPr="00FF7434">
        <w:t> :</w:t>
      </w:r>
      <w:r w:rsidRPr="00FF7434">
        <w:rPr>
          <w:lang w:eastAsia="fr-FR" w:bidi="fr-FR"/>
        </w:rPr>
        <w:t xml:space="preserve"> Benjamin Constant</w:t>
      </w:r>
      <w:r w:rsidRPr="00FF7434">
        <w:t> :</w:t>
      </w:r>
      <w:r w:rsidRPr="00FF7434">
        <w:rPr>
          <w:lang w:eastAsia="fr-FR" w:bidi="fr-FR"/>
        </w:rPr>
        <w:t xml:space="preserve"> l'ill</w:t>
      </w:r>
      <w:r w:rsidRPr="00FF7434">
        <w:rPr>
          <w:lang w:eastAsia="fr-FR" w:bidi="fr-FR"/>
        </w:rPr>
        <w:t>u</w:t>
      </w:r>
      <w:r w:rsidRPr="00FF7434">
        <w:rPr>
          <w:lang w:eastAsia="fr-FR" w:bidi="fr-FR"/>
        </w:rPr>
        <w:t xml:space="preserve">sion lucide du libéralisme” in, B. CONSTANT, </w:t>
      </w:r>
      <w:r w:rsidRPr="00FF7434">
        <w:rPr>
          <w:i/>
        </w:rPr>
        <w:t>De la liberté chez les m</w:t>
      </w:r>
      <w:r w:rsidRPr="00FF7434">
        <w:rPr>
          <w:i/>
        </w:rPr>
        <w:t>o</w:t>
      </w:r>
      <w:r w:rsidRPr="00FF7434">
        <w:rPr>
          <w:i/>
        </w:rPr>
        <w:t>dernes (Ecrits politiques),</w:t>
      </w:r>
      <w:r w:rsidRPr="00FF7434">
        <w:rPr>
          <w:lang w:eastAsia="fr-FR" w:bidi="fr-FR"/>
        </w:rPr>
        <w:t xml:space="preserve"> Paris, Le livre de Poche, Collection Pl</w:t>
      </w:r>
      <w:r w:rsidRPr="00FF7434">
        <w:rPr>
          <w:lang w:eastAsia="fr-FR" w:bidi="fr-FR"/>
        </w:rPr>
        <w:t>u</w:t>
      </w:r>
      <w:r w:rsidRPr="00FF7434">
        <w:rPr>
          <w:lang w:eastAsia="fr-FR" w:bidi="fr-FR"/>
        </w:rPr>
        <w:t>riel</w:t>
      </w:r>
      <w:r w:rsidRPr="00FF7434">
        <w:t> :</w:t>
      </w:r>
      <w:r w:rsidRPr="00FF7434">
        <w:rPr>
          <w:lang w:eastAsia="fr-FR" w:bidi="fr-FR"/>
        </w:rPr>
        <w:t xml:space="preserve"> 11-91.</w:t>
      </w:r>
    </w:p>
    <w:p w:rsidR="00D12F22" w:rsidRPr="00FF7434" w:rsidRDefault="00D12F22" w:rsidP="00D12F22">
      <w:pPr>
        <w:spacing w:before="120" w:after="120"/>
        <w:jc w:val="both"/>
      </w:pPr>
      <w:r w:rsidRPr="00FF7434">
        <w:rPr>
          <w:lang w:eastAsia="fr-FR" w:bidi="fr-FR"/>
        </w:rPr>
        <w:t>GORZ, A. (1983)</w:t>
      </w:r>
      <w:r w:rsidRPr="00FF7434">
        <w:t> :</w:t>
      </w:r>
      <w:r w:rsidRPr="00FF7434">
        <w:rPr>
          <w:lang w:eastAsia="fr-FR" w:bidi="fr-FR"/>
        </w:rPr>
        <w:t xml:space="preserve"> </w:t>
      </w:r>
      <w:r w:rsidRPr="00FF7434">
        <w:rPr>
          <w:i/>
        </w:rPr>
        <w:t>Les chemins du paradis</w:t>
      </w:r>
      <w:r w:rsidRPr="00FF7434">
        <w:t>,</w:t>
      </w:r>
      <w:r w:rsidRPr="00FF7434">
        <w:rPr>
          <w:lang w:eastAsia="fr-FR" w:bidi="fr-FR"/>
        </w:rPr>
        <w:t xml:space="preserve"> Paris, Galilée.</w:t>
      </w:r>
    </w:p>
    <w:p w:rsidR="00D12F22" w:rsidRPr="00FF7434" w:rsidRDefault="00D12F22" w:rsidP="00D12F22">
      <w:pPr>
        <w:spacing w:before="120" w:after="120"/>
        <w:jc w:val="both"/>
      </w:pPr>
      <w:r w:rsidRPr="00FF7434">
        <w:t xml:space="preserve">GORZ, A. (1988) : </w:t>
      </w:r>
      <w:r w:rsidRPr="00FF7434">
        <w:rPr>
          <w:i/>
          <w:lang w:eastAsia="fr-FR" w:bidi="fr-FR"/>
        </w:rPr>
        <w:t>Métamorphoses du travail</w:t>
      </w:r>
      <w:r w:rsidRPr="00FF7434">
        <w:rPr>
          <w:lang w:eastAsia="fr-FR" w:bidi="fr-FR"/>
        </w:rPr>
        <w:t xml:space="preserve">, </w:t>
      </w:r>
      <w:r w:rsidRPr="00FF7434">
        <w:rPr>
          <w:i/>
          <w:lang w:eastAsia="fr-FR" w:bidi="fr-FR"/>
        </w:rPr>
        <w:t>Quête du sens</w:t>
      </w:r>
      <w:r w:rsidRPr="00FF7434">
        <w:rPr>
          <w:lang w:eastAsia="fr-FR" w:bidi="fr-FR"/>
        </w:rPr>
        <w:t>,</w:t>
      </w:r>
      <w:r w:rsidRPr="00FF7434">
        <w:t xml:space="preserve"> P</w:t>
      </w:r>
      <w:r w:rsidRPr="00FF7434">
        <w:t>a</w:t>
      </w:r>
      <w:r w:rsidRPr="00FF7434">
        <w:t>ris, Galilée.</w:t>
      </w:r>
    </w:p>
    <w:p w:rsidR="00D12F22" w:rsidRPr="00FF7434" w:rsidRDefault="00D12F22" w:rsidP="00D12F22">
      <w:pPr>
        <w:spacing w:before="120" w:after="120"/>
        <w:jc w:val="both"/>
      </w:pPr>
      <w:r w:rsidRPr="00FF7434">
        <w:t>[</w:t>
      </w:r>
      <w:r w:rsidRPr="00FF7434">
        <w:rPr>
          <w:lang w:eastAsia="fr-FR" w:bidi="fr-FR"/>
        </w:rPr>
        <w:t>119]</w:t>
      </w:r>
    </w:p>
    <w:p w:rsidR="00D12F22" w:rsidRPr="00FF7434" w:rsidRDefault="00D12F22" w:rsidP="00D12F22">
      <w:pPr>
        <w:spacing w:before="120" w:after="120"/>
        <w:jc w:val="both"/>
      </w:pPr>
      <w:r w:rsidRPr="00FF7434">
        <w:rPr>
          <w:lang w:eastAsia="fr-FR" w:bidi="fr-FR"/>
        </w:rPr>
        <w:t>GOULDNER, A.W. (1980)</w:t>
      </w:r>
      <w:r w:rsidRPr="00FF7434">
        <w:t> :</w:t>
      </w:r>
      <w:r w:rsidRPr="00FF7434">
        <w:rPr>
          <w:lang w:eastAsia="fr-FR" w:bidi="fr-FR"/>
        </w:rPr>
        <w:t xml:space="preserve"> </w:t>
      </w:r>
      <w:r w:rsidRPr="00FF7434">
        <w:rPr>
          <w:i/>
        </w:rPr>
        <w:t>The Two Marxism</w:t>
      </w:r>
      <w:r w:rsidRPr="00FF7434">
        <w:t>,</w:t>
      </w:r>
      <w:r w:rsidRPr="00FF7434">
        <w:rPr>
          <w:lang w:eastAsia="fr-FR" w:bidi="fr-FR"/>
        </w:rPr>
        <w:t xml:space="preserve"> MacMillan, Lo</w:t>
      </w:r>
      <w:r w:rsidRPr="00FF7434">
        <w:rPr>
          <w:lang w:eastAsia="fr-FR" w:bidi="fr-FR"/>
        </w:rPr>
        <w:t>n</w:t>
      </w:r>
      <w:r w:rsidRPr="00FF7434">
        <w:rPr>
          <w:lang w:eastAsia="fr-FR" w:bidi="fr-FR"/>
        </w:rPr>
        <w:t>don, chapitre 12, "Civil Society in Capitalism and Soci</w:t>
      </w:r>
      <w:r w:rsidRPr="00FF7434">
        <w:rPr>
          <w:lang w:eastAsia="fr-FR" w:bidi="fr-FR"/>
        </w:rPr>
        <w:t>a</w:t>
      </w:r>
      <w:r w:rsidRPr="00FF7434">
        <w:rPr>
          <w:lang w:eastAsia="fr-FR" w:bidi="fr-FR"/>
        </w:rPr>
        <w:t>lism"</w:t>
      </w:r>
      <w:r w:rsidRPr="00FF7434">
        <w:t> :</w:t>
      </w:r>
      <w:r w:rsidRPr="00FF7434">
        <w:rPr>
          <w:lang w:eastAsia="fr-FR" w:bidi="fr-FR"/>
        </w:rPr>
        <w:t xml:space="preserve"> 355-373.</w:t>
      </w:r>
    </w:p>
    <w:p w:rsidR="00D12F22" w:rsidRPr="00FF7434" w:rsidRDefault="00D12F22" w:rsidP="00D12F22">
      <w:pPr>
        <w:spacing w:before="120" w:after="120"/>
        <w:jc w:val="both"/>
      </w:pPr>
      <w:r w:rsidRPr="00FF7434">
        <w:rPr>
          <w:lang w:eastAsia="fr-FR" w:bidi="fr-FR"/>
        </w:rPr>
        <w:t>GUSFIELD, J.R. (1975)</w:t>
      </w:r>
      <w:r w:rsidRPr="00FF7434">
        <w:t> :</w:t>
      </w:r>
      <w:r w:rsidRPr="00FF7434">
        <w:rPr>
          <w:lang w:eastAsia="fr-FR" w:bidi="fr-FR"/>
        </w:rPr>
        <w:t xml:space="preserve"> </w:t>
      </w:r>
      <w:r w:rsidRPr="00FF7434">
        <w:rPr>
          <w:i/>
        </w:rPr>
        <w:t>Community. A Critical Response</w:t>
      </w:r>
      <w:r w:rsidRPr="00FF7434">
        <w:t>,</w:t>
      </w:r>
      <w:r w:rsidRPr="00FF7434">
        <w:rPr>
          <w:lang w:eastAsia="fr-FR" w:bidi="fr-FR"/>
        </w:rPr>
        <w:t xml:space="preserve"> O</w:t>
      </w:r>
      <w:r w:rsidRPr="00FF7434">
        <w:rPr>
          <w:lang w:eastAsia="fr-FR" w:bidi="fr-FR"/>
        </w:rPr>
        <w:t>x</w:t>
      </w:r>
      <w:r w:rsidRPr="00FF7434">
        <w:rPr>
          <w:lang w:eastAsia="fr-FR" w:bidi="fr-FR"/>
        </w:rPr>
        <w:t>ford, Blackwell.</w:t>
      </w:r>
    </w:p>
    <w:p w:rsidR="00D12F22" w:rsidRPr="00FF7434" w:rsidRDefault="00D12F22" w:rsidP="00D12F22">
      <w:pPr>
        <w:spacing w:before="120" w:after="120"/>
        <w:jc w:val="both"/>
      </w:pPr>
      <w:r w:rsidRPr="00FF7434">
        <w:rPr>
          <w:lang w:eastAsia="fr-FR" w:bidi="fr-FR"/>
        </w:rPr>
        <w:t>HABERMAS, J. (1987a)</w:t>
      </w:r>
      <w:r w:rsidRPr="00FF7434">
        <w:t> :</w:t>
      </w:r>
      <w:r w:rsidRPr="00FF7434">
        <w:rPr>
          <w:lang w:eastAsia="fr-FR" w:bidi="fr-FR"/>
        </w:rPr>
        <w:t xml:space="preserve"> </w:t>
      </w:r>
      <w:r w:rsidRPr="00FF7434">
        <w:rPr>
          <w:i/>
        </w:rPr>
        <w:t>Théorie de l'agir communicationnel</w:t>
      </w:r>
      <w:r w:rsidRPr="00FF7434">
        <w:t>,</w:t>
      </w:r>
      <w:r w:rsidRPr="00FF7434">
        <w:rPr>
          <w:lang w:eastAsia="fr-FR" w:bidi="fr-FR"/>
        </w:rPr>
        <w:t xml:space="preserve"> Tome I, </w:t>
      </w:r>
      <w:r w:rsidRPr="00FF7434">
        <w:rPr>
          <w:i/>
          <w:lang w:eastAsia="fr-FR" w:bidi="fr-FR"/>
        </w:rPr>
        <w:t>Rationalité de l'agir et rationalisation de la société</w:t>
      </w:r>
      <w:r w:rsidRPr="00FF7434">
        <w:rPr>
          <w:lang w:eastAsia="fr-FR" w:bidi="fr-FR"/>
        </w:rPr>
        <w:t>, Paris, Fayard.</w:t>
      </w:r>
    </w:p>
    <w:p w:rsidR="00D12F22" w:rsidRPr="00FF7434" w:rsidRDefault="00D12F22" w:rsidP="00D12F22">
      <w:pPr>
        <w:spacing w:before="120" w:after="120"/>
        <w:jc w:val="both"/>
      </w:pPr>
      <w:r w:rsidRPr="00FF7434">
        <w:rPr>
          <w:lang w:eastAsia="fr-FR" w:bidi="fr-FR"/>
        </w:rPr>
        <w:t>HABERMAS, J. (1987b)</w:t>
      </w:r>
      <w:r w:rsidRPr="00FF7434">
        <w:t> :</w:t>
      </w:r>
      <w:r w:rsidRPr="00FF7434">
        <w:rPr>
          <w:lang w:eastAsia="fr-FR" w:bidi="fr-FR"/>
        </w:rPr>
        <w:t xml:space="preserve"> </w:t>
      </w:r>
      <w:r w:rsidRPr="00FF7434">
        <w:rPr>
          <w:i/>
        </w:rPr>
        <w:t>Théorie de l'agir communicationnel</w:t>
      </w:r>
      <w:r w:rsidRPr="00FF7434">
        <w:t>,</w:t>
      </w:r>
      <w:r w:rsidRPr="00FF7434">
        <w:rPr>
          <w:lang w:eastAsia="fr-FR" w:bidi="fr-FR"/>
        </w:rPr>
        <w:t xml:space="preserve"> Tome 2. </w:t>
      </w:r>
      <w:r w:rsidRPr="00FF7434">
        <w:rPr>
          <w:i/>
          <w:lang w:eastAsia="fr-FR" w:bidi="fr-FR"/>
        </w:rPr>
        <w:t>Pour une critique de la raison fonctionnaliste</w:t>
      </w:r>
      <w:r w:rsidRPr="00FF7434">
        <w:rPr>
          <w:lang w:eastAsia="fr-FR" w:bidi="fr-FR"/>
        </w:rPr>
        <w:t>, Paris, Fayard.</w:t>
      </w:r>
    </w:p>
    <w:p w:rsidR="00D12F22" w:rsidRPr="00FF7434" w:rsidRDefault="00D12F22" w:rsidP="00D12F22">
      <w:pPr>
        <w:spacing w:before="120" w:after="120"/>
        <w:jc w:val="both"/>
      </w:pPr>
      <w:r w:rsidRPr="00FF7434">
        <w:rPr>
          <w:lang w:eastAsia="fr-FR" w:bidi="fr-FR"/>
        </w:rPr>
        <w:t>HEGEL, G.W.F. (1975)</w:t>
      </w:r>
      <w:r w:rsidRPr="00FF7434">
        <w:t> :</w:t>
      </w:r>
      <w:r w:rsidRPr="00FF7434">
        <w:rPr>
          <w:lang w:eastAsia="fr-FR" w:bidi="fr-FR"/>
        </w:rPr>
        <w:t xml:space="preserve"> </w:t>
      </w:r>
      <w:r w:rsidRPr="00FF7434">
        <w:rPr>
          <w:i/>
        </w:rPr>
        <w:t>La société civile bourgeoise</w:t>
      </w:r>
      <w:r w:rsidRPr="00FF7434">
        <w:t>,</w:t>
      </w:r>
      <w:r w:rsidRPr="00FF7434">
        <w:rPr>
          <w:lang w:eastAsia="fr-FR" w:bidi="fr-FR"/>
        </w:rPr>
        <w:t xml:space="preserve"> (1821), P</w:t>
      </w:r>
      <w:r w:rsidRPr="00FF7434">
        <w:rPr>
          <w:lang w:eastAsia="fr-FR" w:bidi="fr-FR"/>
        </w:rPr>
        <w:t>a</w:t>
      </w:r>
      <w:r w:rsidRPr="00FF7434">
        <w:rPr>
          <w:lang w:eastAsia="fr-FR" w:bidi="fr-FR"/>
        </w:rPr>
        <w:t>ris, Maspero.</w:t>
      </w:r>
    </w:p>
    <w:p w:rsidR="00D12F22" w:rsidRPr="00FF7434" w:rsidRDefault="00D12F22" w:rsidP="00D12F22">
      <w:pPr>
        <w:spacing w:before="120" w:after="120"/>
        <w:jc w:val="both"/>
      </w:pPr>
      <w:r w:rsidRPr="00FF7434">
        <w:rPr>
          <w:lang w:eastAsia="fr-FR" w:bidi="fr-FR"/>
        </w:rPr>
        <w:t>ILLICH, I. (1973)</w:t>
      </w:r>
      <w:r w:rsidRPr="00FF7434">
        <w:t> :</w:t>
      </w:r>
      <w:r w:rsidRPr="00FF7434">
        <w:rPr>
          <w:lang w:eastAsia="fr-FR" w:bidi="fr-FR"/>
        </w:rPr>
        <w:t xml:space="preserve"> </w:t>
      </w:r>
      <w:r w:rsidRPr="00FF7434">
        <w:rPr>
          <w:i/>
        </w:rPr>
        <w:t>La convivialité</w:t>
      </w:r>
      <w:r w:rsidRPr="00FF7434">
        <w:t>,</w:t>
      </w:r>
      <w:r w:rsidRPr="00FF7434">
        <w:rPr>
          <w:lang w:eastAsia="fr-FR" w:bidi="fr-FR"/>
        </w:rPr>
        <w:t xml:space="preserve"> Paris, Seuil, 1973.</w:t>
      </w:r>
    </w:p>
    <w:p w:rsidR="00D12F22" w:rsidRPr="00FF7434" w:rsidRDefault="00D12F22" w:rsidP="00D12F22">
      <w:pPr>
        <w:spacing w:before="120" w:after="120"/>
        <w:jc w:val="both"/>
      </w:pPr>
      <w:r w:rsidRPr="00FF7434">
        <w:rPr>
          <w:lang w:eastAsia="fr-FR" w:bidi="fr-FR"/>
        </w:rPr>
        <w:t>KANT, E. (1965)</w:t>
      </w:r>
      <w:r w:rsidRPr="00FF7434">
        <w:t> :</w:t>
      </w:r>
      <w:r w:rsidRPr="00FF7434">
        <w:rPr>
          <w:lang w:eastAsia="fr-FR" w:bidi="fr-FR"/>
        </w:rPr>
        <w:t xml:space="preserve"> </w:t>
      </w:r>
      <w:r w:rsidRPr="00FF7434">
        <w:rPr>
          <w:i/>
        </w:rPr>
        <w:t>Critique de la faculté de juger</w:t>
      </w:r>
      <w:r w:rsidRPr="00FF7434">
        <w:rPr>
          <w:lang w:eastAsia="fr-FR" w:bidi="fr-FR"/>
        </w:rPr>
        <w:t xml:space="preserve"> (1790), tradu</w:t>
      </w:r>
      <w:r w:rsidRPr="00FF7434">
        <w:rPr>
          <w:lang w:eastAsia="fr-FR" w:bidi="fr-FR"/>
        </w:rPr>
        <w:t>c</w:t>
      </w:r>
      <w:r w:rsidRPr="00FF7434">
        <w:rPr>
          <w:lang w:eastAsia="fr-FR" w:bidi="fr-FR"/>
        </w:rPr>
        <w:t>tion par A. Philonenko, Paris, J. Urin.</w:t>
      </w:r>
    </w:p>
    <w:p w:rsidR="00D12F22" w:rsidRPr="00FF7434" w:rsidRDefault="00D12F22" w:rsidP="00D12F22">
      <w:pPr>
        <w:spacing w:before="120" w:after="120"/>
        <w:jc w:val="both"/>
      </w:pPr>
      <w:r w:rsidRPr="00FF7434">
        <w:rPr>
          <w:lang w:eastAsia="fr-FR" w:bidi="fr-FR"/>
        </w:rPr>
        <w:t>KEAN, J. (1988a)</w:t>
      </w:r>
      <w:r w:rsidRPr="00FF7434">
        <w:t> :</w:t>
      </w:r>
      <w:r w:rsidRPr="00FF7434">
        <w:rPr>
          <w:lang w:eastAsia="fr-FR" w:bidi="fr-FR"/>
        </w:rPr>
        <w:t xml:space="preserve"> </w:t>
      </w:r>
      <w:r w:rsidRPr="00FF7434">
        <w:rPr>
          <w:i/>
        </w:rPr>
        <w:t>Democracy and Civil Society</w:t>
      </w:r>
      <w:r w:rsidRPr="00FF7434">
        <w:t>,</w:t>
      </w:r>
      <w:r w:rsidRPr="00FF7434">
        <w:rPr>
          <w:lang w:eastAsia="fr-FR" w:bidi="fr-FR"/>
        </w:rPr>
        <w:t xml:space="preserve"> London, Ve</w:t>
      </w:r>
      <w:r w:rsidRPr="00FF7434">
        <w:rPr>
          <w:lang w:eastAsia="fr-FR" w:bidi="fr-FR"/>
        </w:rPr>
        <w:t>r</w:t>
      </w:r>
      <w:r w:rsidRPr="00FF7434">
        <w:rPr>
          <w:lang w:eastAsia="fr-FR" w:bidi="fr-FR"/>
        </w:rPr>
        <w:t>so.</w:t>
      </w:r>
    </w:p>
    <w:p w:rsidR="00D12F22" w:rsidRPr="00FF7434" w:rsidRDefault="00D12F22" w:rsidP="00D12F22">
      <w:pPr>
        <w:spacing w:before="120" w:after="120"/>
        <w:jc w:val="both"/>
      </w:pPr>
      <w:r w:rsidRPr="00FF7434">
        <w:rPr>
          <w:lang w:eastAsia="fr-FR" w:bidi="fr-FR"/>
        </w:rPr>
        <w:t>KEAN, J.(1988b)</w:t>
      </w:r>
      <w:r w:rsidRPr="00FF7434">
        <w:t> :</w:t>
      </w:r>
      <w:r w:rsidRPr="00FF7434">
        <w:rPr>
          <w:lang w:eastAsia="fr-FR" w:bidi="fr-FR"/>
        </w:rPr>
        <w:t xml:space="preserve"> </w:t>
      </w:r>
      <w:r w:rsidRPr="00FF7434">
        <w:rPr>
          <w:i/>
        </w:rPr>
        <w:t>Civil Society and The State</w:t>
      </w:r>
      <w:r w:rsidRPr="00FF7434">
        <w:t>,</w:t>
      </w:r>
      <w:r w:rsidRPr="00FF7434">
        <w:rPr>
          <w:lang w:eastAsia="fr-FR" w:bidi="fr-FR"/>
        </w:rPr>
        <w:t xml:space="preserve"> London, Verso.</w:t>
      </w:r>
    </w:p>
    <w:p w:rsidR="00D12F22" w:rsidRPr="00FF7434" w:rsidRDefault="00D12F22" w:rsidP="00D12F22">
      <w:pPr>
        <w:spacing w:before="120" w:after="120"/>
        <w:jc w:val="both"/>
      </w:pPr>
      <w:r w:rsidRPr="00FF7434">
        <w:rPr>
          <w:lang w:eastAsia="fr-FR" w:bidi="fr-FR"/>
        </w:rPr>
        <w:t>KEAN, J. (1984)</w:t>
      </w:r>
      <w:r w:rsidRPr="00FF7434">
        <w:t> :</w:t>
      </w:r>
      <w:r w:rsidRPr="00FF7434">
        <w:rPr>
          <w:lang w:eastAsia="fr-FR" w:bidi="fr-FR"/>
        </w:rPr>
        <w:t xml:space="preserve"> </w:t>
      </w:r>
      <w:r w:rsidRPr="00FF7434">
        <w:rPr>
          <w:i/>
        </w:rPr>
        <w:t>Public Life and Late Capitalism</w:t>
      </w:r>
      <w:r w:rsidRPr="00FF7434">
        <w:t>,</w:t>
      </w:r>
      <w:r w:rsidRPr="00FF7434">
        <w:rPr>
          <w:lang w:eastAsia="fr-FR" w:bidi="fr-FR"/>
        </w:rPr>
        <w:t xml:space="preserve"> Cambridge, Cambridge University Press.</w:t>
      </w:r>
    </w:p>
    <w:p w:rsidR="00D12F22" w:rsidRPr="00FF7434" w:rsidRDefault="00D12F22" w:rsidP="00D12F22">
      <w:pPr>
        <w:spacing w:before="120" w:after="120"/>
        <w:jc w:val="both"/>
      </w:pPr>
      <w:r w:rsidRPr="00FF7434">
        <w:rPr>
          <w:lang w:eastAsia="fr-FR" w:bidi="fr-FR"/>
        </w:rPr>
        <w:t>LEFEBVRE, J.P. (1975)</w:t>
      </w:r>
      <w:r w:rsidRPr="00FF7434">
        <w:t> :</w:t>
      </w:r>
      <w:r w:rsidRPr="00FF7434">
        <w:rPr>
          <w:lang w:eastAsia="fr-FR" w:bidi="fr-FR"/>
        </w:rPr>
        <w:t xml:space="preserve"> "Présentation", in, G.W.F. Hegel, </w:t>
      </w:r>
      <w:r w:rsidRPr="00FF7434">
        <w:rPr>
          <w:i/>
        </w:rPr>
        <w:t>La s</w:t>
      </w:r>
      <w:r w:rsidRPr="00FF7434">
        <w:rPr>
          <w:i/>
        </w:rPr>
        <w:t>o</w:t>
      </w:r>
      <w:r w:rsidRPr="00FF7434">
        <w:rPr>
          <w:i/>
        </w:rPr>
        <w:t>ciété civile bourgeoise</w:t>
      </w:r>
      <w:r w:rsidRPr="00FF7434">
        <w:t>,</w:t>
      </w:r>
      <w:r w:rsidRPr="00FF7434">
        <w:rPr>
          <w:lang w:eastAsia="fr-FR" w:bidi="fr-FR"/>
        </w:rPr>
        <w:t xml:space="preserve"> Paris, Maspero</w:t>
      </w:r>
      <w:r w:rsidRPr="00FF7434">
        <w:t> :</w:t>
      </w:r>
      <w:r w:rsidRPr="00FF7434">
        <w:rPr>
          <w:lang w:eastAsia="fr-FR" w:bidi="fr-FR"/>
        </w:rPr>
        <w:t xml:space="preserve"> 8-29.</w:t>
      </w:r>
    </w:p>
    <w:p w:rsidR="00D12F22" w:rsidRPr="00FF7434" w:rsidRDefault="00D12F22" w:rsidP="00D12F22">
      <w:pPr>
        <w:spacing w:before="120" w:after="120"/>
        <w:jc w:val="both"/>
        <w:rPr>
          <w:lang w:eastAsia="fr-FR" w:bidi="fr-FR"/>
        </w:rPr>
      </w:pPr>
      <w:r w:rsidRPr="00FF7434">
        <w:rPr>
          <w:lang w:eastAsia="fr-FR" w:bidi="fr-FR"/>
        </w:rPr>
        <w:t>LOCKE, J. (1977)</w:t>
      </w:r>
      <w:r w:rsidRPr="00FF7434">
        <w:t> :</w:t>
      </w:r>
      <w:r w:rsidRPr="00FF7434">
        <w:rPr>
          <w:lang w:eastAsia="fr-FR" w:bidi="fr-FR"/>
        </w:rPr>
        <w:t xml:space="preserve"> </w:t>
      </w:r>
      <w:r w:rsidRPr="00FF7434">
        <w:rPr>
          <w:i/>
        </w:rPr>
        <w:t>Deuxième traité du gouvernement civil</w:t>
      </w:r>
      <w:r w:rsidRPr="00FF7434">
        <w:rPr>
          <w:lang w:eastAsia="fr-FR" w:bidi="fr-FR"/>
        </w:rPr>
        <w:t xml:space="preserve"> (1689), présentation de B. Gilson, Paris, J. Vrin.</w:t>
      </w:r>
    </w:p>
    <w:p w:rsidR="00D12F22" w:rsidRPr="00FF7434" w:rsidRDefault="00D12F22" w:rsidP="00D12F22">
      <w:pPr>
        <w:spacing w:before="120" w:after="120"/>
        <w:jc w:val="both"/>
      </w:pPr>
      <w:r w:rsidRPr="00FF7434">
        <w:t xml:space="preserve">MAFFESOLI, M. (1988) : </w:t>
      </w:r>
      <w:r w:rsidRPr="00FF7434">
        <w:rPr>
          <w:i/>
          <w:lang w:eastAsia="fr-FR" w:bidi="fr-FR"/>
        </w:rPr>
        <w:t>Le temps des tribus, le déclin de l'ind</w:t>
      </w:r>
      <w:r w:rsidRPr="00FF7434">
        <w:rPr>
          <w:i/>
          <w:lang w:eastAsia="fr-FR" w:bidi="fr-FR"/>
        </w:rPr>
        <w:t>i</w:t>
      </w:r>
      <w:r w:rsidRPr="00FF7434">
        <w:rPr>
          <w:i/>
          <w:lang w:eastAsia="fr-FR" w:bidi="fr-FR"/>
        </w:rPr>
        <w:t>vidualisme dans les sociétés de masse</w:t>
      </w:r>
      <w:r w:rsidRPr="00FF7434">
        <w:rPr>
          <w:lang w:eastAsia="fr-FR" w:bidi="fr-FR"/>
        </w:rPr>
        <w:t>,</w:t>
      </w:r>
      <w:r w:rsidRPr="00FF7434">
        <w:t xml:space="preserve"> Paris, Méridiens, Klincksieck.</w:t>
      </w:r>
    </w:p>
    <w:p w:rsidR="00D12F22" w:rsidRPr="00FF7434" w:rsidRDefault="00D12F22" w:rsidP="00D12F22">
      <w:pPr>
        <w:spacing w:before="120" w:after="120"/>
        <w:jc w:val="both"/>
      </w:pPr>
      <w:r w:rsidRPr="00FF7434">
        <w:rPr>
          <w:lang w:eastAsia="fr-FR" w:bidi="fr-FR"/>
        </w:rPr>
        <w:t>MANNHEIM, K. (1971)</w:t>
      </w:r>
      <w:r w:rsidRPr="00FF7434">
        <w:t> :</w:t>
      </w:r>
      <w:r w:rsidRPr="00FF7434">
        <w:rPr>
          <w:lang w:eastAsia="fr-FR" w:bidi="fr-FR"/>
        </w:rPr>
        <w:t xml:space="preserve"> "Conservative Thought", </w:t>
      </w:r>
      <w:r w:rsidRPr="00FF7434">
        <w:rPr>
          <w:i/>
        </w:rPr>
        <w:t>From Karl Mannheim</w:t>
      </w:r>
      <w:r w:rsidRPr="00FF7434">
        <w:t>,</w:t>
      </w:r>
      <w:r w:rsidRPr="00FF7434">
        <w:rPr>
          <w:lang w:eastAsia="fr-FR" w:bidi="fr-FR"/>
        </w:rPr>
        <w:t xml:space="preserve"> ed. K.H. Wolff, New York, Oxford University Press</w:t>
      </w:r>
      <w:r w:rsidRPr="00FF7434">
        <w:t> :</w:t>
      </w:r>
      <w:r w:rsidRPr="00FF7434">
        <w:rPr>
          <w:lang w:eastAsia="fr-FR" w:bidi="fr-FR"/>
        </w:rPr>
        <w:t xml:space="preserve"> 132-222.</w:t>
      </w:r>
    </w:p>
    <w:p w:rsidR="00D12F22" w:rsidRPr="00FF7434" w:rsidRDefault="00D12F22" w:rsidP="00D12F22">
      <w:pPr>
        <w:spacing w:before="120" w:after="120"/>
        <w:jc w:val="both"/>
      </w:pPr>
      <w:r w:rsidRPr="00FF7434">
        <w:t xml:space="preserve">MARX, K. (1977) : </w:t>
      </w:r>
      <w:r w:rsidRPr="00FF7434">
        <w:rPr>
          <w:i/>
          <w:lang w:eastAsia="fr-FR" w:bidi="fr-FR"/>
        </w:rPr>
        <w:t>Contribution à la critique de l'économie pol</w:t>
      </w:r>
      <w:r w:rsidRPr="00FF7434">
        <w:rPr>
          <w:i/>
          <w:lang w:eastAsia="fr-FR" w:bidi="fr-FR"/>
        </w:rPr>
        <w:t>i</w:t>
      </w:r>
      <w:r w:rsidRPr="00FF7434">
        <w:rPr>
          <w:i/>
          <w:lang w:eastAsia="fr-FR" w:bidi="fr-FR"/>
        </w:rPr>
        <w:t>tique</w:t>
      </w:r>
      <w:r w:rsidRPr="00FF7434">
        <w:rPr>
          <w:lang w:eastAsia="fr-FR" w:bidi="fr-FR"/>
        </w:rPr>
        <w:t xml:space="preserve"> (1857), </w:t>
      </w:r>
      <w:r w:rsidRPr="00FF7434">
        <w:t>Paris, Editions Sociales.</w:t>
      </w:r>
    </w:p>
    <w:p w:rsidR="00D12F22" w:rsidRPr="00FF7434" w:rsidRDefault="00D12F22" w:rsidP="00D12F22">
      <w:pPr>
        <w:spacing w:before="120" w:after="120"/>
        <w:jc w:val="both"/>
        <w:rPr>
          <w:lang w:eastAsia="fr-FR" w:bidi="fr-FR"/>
        </w:rPr>
      </w:pPr>
      <w:r w:rsidRPr="00FF7434">
        <w:rPr>
          <w:lang w:eastAsia="fr-FR" w:bidi="fr-FR"/>
        </w:rPr>
        <w:t>MARX, K. (1982)</w:t>
      </w:r>
      <w:r w:rsidRPr="00FF7434">
        <w:t> :</w:t>
      </w:r>
      <w:r w:rsidRPr="00FF7434">
        <w:rPr>
          <w:lang w:eastAsia="fr-FR" w:bidi="fr-FR"/>
        </w:rPr>
        <w:t xml:space="preserve"> </w:t>
      </w:r>
      <w:r w:rsidRPr="00FF7434">
        <w:rPr>
          <w:i/>
        </w:rPr>
        <w:t>Oeuvres</w:t>
      </w:r>
      <w:r w:rsidRPr="00FF7434">
        <w:t xml:space="preserve">, III, </w:t>
      </w:r>
      <w:r w:rsidRPr="00FF7434">
        <w:rPr>
          <w:i/>
        </w:rPr>
        <w:t>Philosophie</w:t>
      </w:r>
      <w:r w:rsidRPr="00FF7434">
        <w:t>,</w:t>
      </w:r>
      <w:r w:rsidRPr="00FF7434">
        <w:rPr>
          <w:lang w:eastAsia="fr-FR" w:bidi="fr-FR"/>
        </w:rPr>
        <w:t xml:space="preserve"> Paris, Bibli</w:t>
      </w:r>
      <w:r w:rsidRPr="00FF7434">
        <w:rPr>
          <w:lang w:eastAsia="fr-FR" w:bidi="fr-FR"/>
        </w:rPr>
        <w:t>o</w:t>
      </w:r>
      <w:r w:rsidRPr="00FF7434">
        <w:rPr>
          <w:lang w:eastAsia="fr-FR" w:bidi="fr-FR"/>
        </w:rPr>
        <w:t>thèque La Pléiade.</w:t>
      </w:r>
    </w:p>
    <w:p w:rsidR="00D12F22" w:rsidRPr="00FF7434" w:rsidRDefault="00D12F22" w:rsidP="00D12F22">
      <w:pPr>
        <w:spacing w:before="120" w:after="120"/>
        <w:jc w:val="both"/>
      </w:pPr>
      <w:r w:rsidRPr="00FF7434">
        <w:rPr>
          <w:lang w:eastAsia="fr-FR" w:bidi="fr-FR"/>
        </w:rPr>
        <w:t>NISBET, R. (1962)</w:t>
      </w:r>
      <w:r w:rsidRPr="00FF7434">
        <w:t> :</w:t>
      </w:r>
      <w:r w:rsidRPr="00FF7434">
        <w:rPr>
          <w:lang w:eastAsia="fr-FR" w:bidi="fr-FR"/>
        </w:rPr>
        <w:t xml:space="preserve"> </w:t>
      </w:r>
      <w:r w:rsidRPr="00FF7434">
        <w:rPr>
          <w:i/>
        </w:rPr>
        <w:t>Community and Power</w:t>
      </w:r>
      <w:r w:rsidRPr="00FF7434">
        <w:t>.</w:t>
      </w:r>
    </w:p>
    <w:p w:rsidR="00D12F22" w:rsidRPr="00FF7434" w:rsidRDefault="00D12F22" w:rsidP="00D12F22">
      <w:pPr>
        <w:spacing w:before="120" w:after="120"/>
        <w:jc w:val="both"/>
      </w:pPr>
      <w:r w:rsidRPr="00FF7434">
        <w:rPr>
          <w:lang w:eastAsia="fr-FR" w:bidi="fr-FR"/>
        </w:rPr>
        <w:t>NISBET, R. (1984)</w:t>
      </w:r>
      <w:r w:rsidRPr="00FF7434">
        <w:t> :</w:t>
      </w:r>
      <w:r w:rsidRPr="00FF7434">
        <w:rPr>
          <w:lang w:eastAsia="fr-FR" w:bidi="fr-FR"/>
        </w:rPr>
        <w:t xml:space="preserve"> </w:t>
      </w:r>
      <w:r w:rsidRPr="00FF7434">
        <w:rPr>
          <w:i/>
        </w:rPr>
        <w:t>La tradition sociologique</w:t>
      </w:r>
      <w:r w:rsidRPr="00FF7434">
        <w:t>,</w:t>
      </w:r>
      <w:r w:rsidRPr="00FF7434">
        <w:rPr>
          <w:lang w:eastAsia="fr-FR" w:bidi="fr-FR"/>
        </w:rPr>
        <w:t xml:space="preserve"> Paris, P.U.F.</w:t>
      </w:r>
    </w:p>
    <w:p w:rsidR="00D12F22" w:rsidRPr="00FF7434" w:rsidRDefault="00D12F22" w:rsidP="00D12F22">
      <w:pPr>
        <w:spacing w:before="120" w:after="120"/>
        <w:jc w:val="both"/>
      </w:pPr>
      <w:r w:rsidRPr="00FF7434">
        <w:t>[</w:t>
      </w:r>
      <w:r w:rsidRPr="00FF7434">
        <w:rPr>
          <w:lang w:eastAsia="fr-FR" w:bidi="fr-FR"/>
        </w:rPr>
        <w:t>120]</w:t>
      </w:r>
    </w:p>
    <w:p w:rsidR="00D12F22" w:rsidRPr="00FF7434" w:rsidRDefault="00D12F22" w:rsidP="00D12F22">
      <w:pPr>
        <w:spacing w:before="120" w:after="120"/>
        <w:jc w:val="both"/>
      </w:pPr>
      <w:r w:rsidRPr="00FF7434">
        <w:rPr>
          <w:lang w:eastAsia="fr-FR" w:bidi="fr-FR"/>
        </w:rPr>
        <w:t>ROSANVALLON, P. (1988)</w:t>
      </w:r>
      <w:r w:rsidRPr="00FF7434">
        <w:t> :</w:t>
      </w:r>
      <w:r w:rsidRPr="00FF7434">
        <w:rPr>
          <w:lang w:eastAsia="fr-FR" w:bidi="fr-FR"/>
        </w:rPr>
        <w:t xml:space="preserve"> </w:t>
      </w:r>
      <w:r w:rsidRPr="00FF7434">
        <w:rPr>
          <w:i/>
        </w:rPr>
        <w:t>La question syndicale</w:t>
      </w:r>
      <w:r w:rsidRPr="00FF7434">
        <w:t>,</w:t>
      </w:r>
      <w:r w:rsidRPr="00FF7434">
        <w:rPr>
          <w:lang w:eastAsia="fr-FR" w:bidi="fr-FR"/>
        </w:rPr>
        <w:t xml:space="preserve"> Paris, Ca</w:t>
      </w:r>
      <w:r w:rsidRPr="00FF7434">
        <w:rPr>
          <w:lang w:eastAsia="fr-FR" w:bidi="fr-FR"/>
        </w:rPr>
        <w:t>l</w:t>
      </w:r>
      <w:r w:rsidRPr="00FF7434">
        <w:rPr>
          <w:lang w:eastAsia="fr-FR" w:bidi="fr-FR"/>
        </w:rPr>
        <w:t>man-Levy.</w:t>
      </w:r>
    </w:p>
    <w:p w:rsidR="00D12F22" w:rsidRPr="00FF7434" w:rsidRDefault="00D12F22" w:rsidP="00D12F22">
      <w:pPr>
        <w:spacing w:before="120" w:after="120"/>
        <w:jc w:val="both"/>
      </w:pPr>
      <w:r w:rsidRPr="00FF7434">
        <w:t xml:space="preserve">ROSANVALLON, P. (1979) : </w:t>
      </w:r>
      <w:r w:rsidRPr="00FF7434">
        <w:rPr>
          <w:i/>
          <w:lang w:eastAsia="fr-FR" w:bidi="fr-FR"/>
        </w:rPr>
        <w:t>Le capitalisme utopique</w:t>
      </w:r>
      <w:r w:rsidRPr="00FF7434">
        <w:rPr>
          <w:i/>
        </w:rPr>
        <w:t> :</w:t>
      </w:r>
      <w:r w:rsidRPr="00FF7434">
        <w:rPr>
          <w:i/>
          <w:lang w:eastAsia="fr-FR" w:bidi="fr-FR"/>
        </w:rPr>
        <w:t xml:space="preserve"> critique de l'idéologie économique</w:t>
      </w:r>
      <w:r w:rsidRPr="00FF7434">
        <w:rPr>
          <w:lang w:eastAsia="fr-FR" w:bidi="fr-FR"/>
        </w:rPr>
        <w:t>,</w:t>
      </w:r>
      <w:r w:rsidRPr="00FF7434">
        <w:t xml:space="preserve"> Paris, Seuil.</w:t>
      </w:r>
    </w:p>
    <w:p w:rsidR="00D12F22" w:rsidRPr="00FF7434" w:rsidRDefault="00D12F22" w:rsidP="00D12F22">
      <w:pPr>
        <w:spacing w:before="120" w:after="120"/>
        <w:jc w:val="both"/>
      </w:pPr>
      <w:r w:rsidRPr="00FF7434">
        <w:rPr>
          <w:lang w:eastAsia="fr-FR" w:bidi="fr-FR"/>
        </w:rPr>
        <w:t>STAMA, F. (1984)</w:t>
      </w:r>
      <w:r w:rsidRPr="00FF7434">
        <w:t> :</w:t>
      </w:r>
      <w:r w:rsidRPr="00FF7434">
        <w:rPr>
          <w:lang w:eastAsia="fr-FR" w:bidi="fr-FR"/>
        </w:rPr>
        <w:t xml:space="preserve"> "The Crisis of the Left and the New Social Identities", </w:t>
      </w:r>
      <w:r w:rsidRPr="00FF7434">
        <w:rPr>
          <w:i/>
        </w:rPr>
        <w:t>Telos</w:t>
      </w:r>
      <w:r w:rsidRPr="00FF7434">
        <w:t xml:space="preserve">, </w:t>
      </w:r>
      <w:r w:rsidRPr="00FF7434">
        <w:rPr>
          <w:lang w:eastAsia="fr-FR" w:bidi="fr-FR"/>
        </w:rPr>
        <w:t>60</w:t>
      </w:r>
      <w:r w:rsidRPr="00FF7434">
        <w:t> :</w:t>
      </w:r>
      <w:r w:rsidRPr="00FF7434">
        <w:rPr>
          <w:lang w:eastAsia="fr-FR" w:bidi="fr-FR"/>
        </w:rPr>
        <w:t xml:space="preserve"> 3-14.</w:t>
      </w:r>
    </w:p>
    <w:p w:rsidR="00D12F22" w:rsidRPr="00FF7434" w:rsidRDefault="00D12F22" w:rsidP="00D12F22">
      <w:pPr>
        <w:spacing w:before="120" w:after="120"/>
        <w:jc w:val="both"/>
      </w:pPr>
      <w:r w:rsidRPr="00FF7434">
        <w:rPr>
          <w:lang w:eastAsia="fr-FR" w:bidi="fr-FR"/>
        </w:rPr>
        <w:t>T</w:t>
      </w:r>
      <w:r>
        <w:rPr>
          <w:lang w:eastAsia="fr-FR" w:bidi="fr-FR"/>
        </w:rPr>
        <w:t>HÉ</w:t>
      </w:r>
      <w:r w:rsidRPr="00FF7434">
        <w:rPr>
          <w:lang w:eastAsia="fr-FR" w:bidi="fr-FR"/>
        </w:rPr>
        <w:t>RIAULT, J.Y. (1985)</w:t>
      </w:r>
      <w:r w:rsidRPr="00FF7434">
        <w:t> :</w:t>
      </w:r>
      <w:r w:rsidRPr="00FF7434">
        <w:rPr>
          <w:lang w:eastAsia="fr-FR" w:bidi="fr-FR"/>
        </w:rPr>
        <w:t xml:space="preserve"> </w:t>
      </w:r>
      <w:hyperlink r:id="rId22" w:history="1">
        <w:r w:rsidRPr="00F43080">
          <w:rPr>
            <w:rStyle w:val="Lienhypertexte"/>
            <w:i/>
          </w:rPr>
          <w:t>La société civile, ou la chimère insa</w:t>
        </w:r>
        <w:r w:rsidRPr="00F43080">
          <w:rPr>
            <w:rStyle w:val="Lienhypertexte"/>
            <w:i/>
          </w:rPr>
          <w:t>i</w:t>
        </w:r>
        <w:r w:rsidRPr="00F43080">
          <w:rPr>
            <w:rStyle w:val="Lienhypertexte"/>
            <w:i/>
          </w:rPr>
          <w:t>sissable</w:t>
        </w:r>
      </w:hyperlink>
      <w:r w:rsidRPr="00FF7434">
        <w:t>,</w:t>
      </w:r>
      <w:r w:rsidRPr="00FF7434">
        <w:rPr>
          <w:lang w:eastAsia="fr-FR" w:bidi="fr-FR"/>
        </w:rPr>
        <w:t xml:space="preserve"> Montréal, Québec-Amérique.</w:t>
      </w:r>
    </w:p>
    <w:p w:rsidR="00D12F22" w:rsidRPr="00FF7434" w:rsidRDefault="00D12F22" w:rsidP="00D12F22">
      <w:pPr>
        <w:spacing w:before="120" w:after="120"/>
        <w:jc w:val="both"/>
      </w:pPr>
      <w:r>
        <w:rPr>
          <w:lang w:eastAsia="fr-FR" w:bidi="fr-FR"/>
        </w:rPr>
        <w:t>THÉ</w:t>
      </w:r>
      <w:r w:rsidRPr="00FF7434">
        <w:rPr>
          <w:lang w:eastAsia="fr-FR" w:bidi="fr-FR"/>
        </w:rPr>
        <w:t>RIAULT, J.Y. (1988)</w:t>
      </w:r>
      <w:r w:rsidRPr="00FF7434">
        <w:t> :</w:t>
      </w:r>
      <w:r w:rsidRPr="00FF7434">
        <w:rPr>
          <w:lang w:eastAsia="fr-FR" w:bidi="fr-FR"/>
        </w:rPr>
        <w:t xml:space="preserve"> "La première crise de la raison", in, </w:t>
      </w:r>
      <w:r w:rsidRPr="00FF7434">
        <w:rPr>
          <w:i/>
        </w:rPr>
        <w:t>Politique et Raison, Figures de la modernité</w:t>
      </w:r>
      <w:r w:rsidRPr="00FF7434">
        <w:t>,</w:t>
      </w:r>
      <w:r w:rsidRPr="00FF7434">
        <w:rPr>
          <w:lang w:eastAsia="fr-FR" w:bidi="fr-FR"/>
        </w:rPr>
        <w:t xml:space="preserve"> Ottawa, P.U.O</w:t>
      </w:r>
      <w:r w:rsidRPr="00FF7434">
        <w:t> :</w:t>
      </w:r>
      <w:r w:rsidRPr="00FF7434">
        <w:rPr>
          <w:lang w:eastAsia="fr-FR" w:bidi="fr-FR"/>
        </w:rPr>
        <w:t xml:space="preserve"> 49-64.</w:t>
      </w:r>
    </w:p>
    <w:p w:rsidR="00D12F22" w:rsidRDefault="00D12F22" w:rsidP="00D12F22">
      <w:pPr>
        <w:spacing w:before="120" w:after="120"/>
        <w:jc w:val="both"/>
        <w:rPr>
          <w:lang w:eastAsia="fr-FR" w:bidi="fr-FR"/>
        </w:rPr>
      </w:pPr>
      <w:r w:rsidRPr="00FF7434">
        <w:rPr>
          <w:lang w:eastAsia="fr-FR" w:bidi="fr-FR"/>
        </w:rPr>
        <w:t>WHITEBOOK, J. (1985)</w:t>
      </w:r>
      <w:r w:rsidRPr="00FF7434">
        <w:t> :</w:t>
      </w:r>
      <w:r>
        <w:rPr>
          <w:lang w:eastAsia="fr-FR" w:bidi="fr-FR"/>
        </w:rPr>
        <w:t xml:space="preserve"> "The Politics of Re</w:t>
      </w:r>
      <w:r w:rsidRPr="00FF7434">
        <w:rPr>
          <w:lang w:eastAsia="fr-FR" w:bidi="fr-FR"/>
        </w:rPr>
        <w:t xml:space="preserve">demption", </w:t>
      </w:r>
      <w:r w:rsidRPr="00FF7434">
        <w:rPr>
          <w:i/>
        </w:rPr>
        <w:t>Telos</w:t>
      </w:r>
      <w:r w:rsidRPr="00FF7434">
        <w:t>,</w:t>
      </w:r>
      <w:r w:rsidRPr="00FF7434">
        <w:rPr>
          <w:lang w:eastAsia="fr-FR" w:bidi="fr-FR"/>
        </w:rPr>
        <w:t xml:space="preserve"> 63</w:t>
      </w:r>
      <w:r w:rsidRPr="00FF7434">
        <w:t> :</w:t>
      </w:r>
      <w:r w:rsidRPr="00FF7434">
        <w:rPr>
          <w:lang w:eastAsia="fr-FR" w:bidi="fr-FR"/>
        </w:rPr>
        <w:t>156-167.</w:t>
      </w:r>
    </w:p>
    <w:p w:rsidR="00D12F22" w:rsidRPr="00FF7434" w:rsidRDefault="00D12F22" w:rsidP="00D12F22">
      <w:pPr>
        <w:spacing w:before="120" w:after="120"/>
        <w:jc w:val="both"/>
      </w:pPr>
    </w:p>
    <w:sectPr w:rsidR="00D12F22" w:rsidRPr="00FF7434" w:rsidSect="00D12F22">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5DC" w:rsidRDefault="00D665DC">
      <w:r>
        <w:separator/>
      </w:r>
    </w:p>
  </w:endnote>
  <w:endnote w:type="continuationSeparator" w:id="0">
    <w:p w:rsidR="00D665DC" w:rsidRDefault="00D6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5DC" w:rsidRDefault="00D665DC">
      <w:pPr>
        <w:ind w:firstLine="0"/>
      </w:pPr>
      <w:r>
        <w:separator/>
      </w:r>
    </w:p>
  </w:footnote>
  <w:footnote w:type="continuationSeparator" w:id="0">
    <w:p w:rsidR="00D665DC" w:rsidRDefault="00D665DC">
      <w:pPr>
        <w:ind w:firstLine="0"/>
      </w:pPr>
      <w:r>
        <w:separator/>
      </w:r>
    </w:p>
  </w:footnote>
  <w:footnote w:id="1">
    <w:p w:rsidR="00D12F22" w:rsidRDefault="00D12F22" w:rsidP="00D12F22">
      <w:pPr>
        <w:pStyle w:val="Notedebasdepage"/>
      </w:pPr>
      <w:r>
        <w:rPr>
          <w:rStyle w:val="Appelnotedebasdep"/>
        </w:rPr>
        <w:footnoteRef/>
      </w:r>
      <w:r>
        <w:t xml:space="preserve"> </w:t>
      </w:r>
      <w:r>
        <w:tab/>
      </w:r>
      <w:r w:rsidRPr="00FF7434">
        <w:t>Le grand théoricien de l'appel communautaire demeure Ivan I</w:t>
      </w:r>
      <w:r w:rsidRPr="00FF7434">
        <w:t>L</w:t>
      </w:r>
      <w:r w:rsidRPr="00FF7434">
        <w:t xml:space="preserve">LICH, voir en particulier </w:t>
      </w:r>
      <w:r w:rsidRPr="00FF7434">
        <w:rPr>
          <w:i/>
        </w:rPr>
        <w:t>La convivialité</w:t>
      </w:r>
      <w:r w:rsidRPr="00FF7434">
        <w:t xml:space="preserve"> (1973). Comme celle de l'époque, son œuvre est marquée par une valorisation e</w:t>
      </w:r>
      <w:r w:rsidRPr="00FF7434">
        <w:t>x</w:t>
      </w:r>
      <w:r w:rsidRPr="00FF7434">
        <w:t>cessive des formes organiq</w:t>
      </w:r>
      <w:r>
        <w:t>ues de la communauté et une fai</w:t>
      </w:r>
      <w:r w:rsidRPr="00FF7434">
        <w:t>ble théorisation de la dimension démocratique.</w:t>
      </w:r>
    </w:p>
  </w:footnote>
  <w:footnote w:id="2">
    <w:p w:rsidR="00D12F22" w:rsidRDefault="00D12F22" w:rsidP="00D12F22">
      <w:pPr>
        <w:pStyle w:val="Notedebasdepage"/>
      </w:pPr>
      <w:r>
        <w:rPr>
          <w:rStyle w:val="Appelnotedebasdep"/>
        </w:rPr>
        <w:footnoteRef/>
      </w:r>
      <w:r>
        <w:t xml:space="preserve"> </w:t>
      </w:r>
      <w:r>
        <w:tab/>
      </w:r>
      <w:r w:rsidRPr="00FF7434">
        <w:t xml:space="preserve">Le récent ouvrage de A. GORZ (1988), </w:t>
      </w:r>
      <w:r w:rsidRPr="00FF7434">
        <w:rPr>
          <w:i/>
        </w:rPr>
        <w:t>Métamorphose du tr</w:t>
      </w:r>
      <w:r w:rsidRPr="00FF7434">
        <w:rPr>
          <w:i/>
        </w:rPr>
        <w:t>a</w:t>
      </w:r>
      <w:r w:rsidRPr="00FF7434">
        <w:rPr>
          <w:i/>
        </w:rPr>
        <w:t>vail</w:t>
      </w:r>
      <w:r w:rsidRPr="00FF7434">
        <w:t xml:space="preserve"> et celui de M. MAFFESOLI (1988), </w:t>
      </w:r>
      <w:r w:rsidRPr="00FF7434">
        <w:rPr>
          <w:i/>
        </w:rPr>
        <w:t>Le temps des tribus</w:t>
      </w:r>
      <w:r w:rsidRPr="00FF7434">
        <w:t xml:space="preserve"> s</w:t>
      </w:r>
      <w:r>
        <w:t>ont des exceptions qui mai</w:t>
      </w:r>
      <w:r>
        <w:t>n</w:t>
      </w:r>
      <w:r>
        <w:t>tien</w:t>
      </w:r>
      <w:r w:rsidRPr="00FF7434">
        <w:t>nent, dans le champ socio-politique d'expre</w:t>
      </w:r>
      <w:r w:rsidRPr="00FF7434">
        <w:t>s</w:t>
      </w:r>
      <w:r w:rsidRPr="00FF7434">
        <w:t>sion française, un intérêt pour la dimension communa</w:t>
      </w:r>
      <w:r w:rsidRPr="00FF7434">
        <w:t>u</w:t>
      </w:r>
      <w:r w:rsidRPr="00FF7434">
        <w:t>taire.</w:t>
      </w:r>
    </w:p>
  </w:footnote>
  <w:footnote w:id="3">
    <w:p w:rsidR="00D12F22" w:rsidRDefault="00D12F22" w:rsidP="00D12F22">
      <w:pPr>
        <w:pStyle w:val="Notedebasdepage"/>
      </w:pPr>
      <w:r>
        <w:rPr>
          <w:rStyle w:val="Appelnotedebasdep"/>
        </w:rPr>
        <w:footnoteRef/>
      </w:r>
      <w:r>
        <w:t xml:space="preserve"> </w:t>
      </w:r>
      <w:r>
        <w:tab/>
      </w:r>
      <w:r w:rsidRPr="00FF7434">
        <w:t>Les expressions "invention du social" et "fin du social" sont re</w:t>
      </w:r>
      <w:r w:rsidRPr="00FF7434">
        <w:t>s</w:t>
      </w:r>
      <w:r>
        <w:t>pectivement em</w:t>
      </w:r>
      <w:r w:rsidRPr="00FF7434">
        <w:t>pruntées à J. DONZELOT (1984) et J. BAUDRI</w:t>
      </w:r>
      <w:r w:rsidRPr="00FF7434">
        <w:t>L</w:t>
      </w:r>
      <w:r w:rsidRPr="00FF7434">
        <w:t>LARD (1983).</w:t>
      </w:r>
    </w:p>
  </w:footnote>
  <w:footnote w:id="4">
    <w:p w:rsidR="00D12F22" w:rsidRDefault="00D12F22" w:rsidP="00D12F22">
      <w:pPr>
        <w:pStyle w:val="Notedebasdepage"/>
      </w:pPr>
      <w:r>
        <w:rPr>
          <w:rStyle w:val="Appelnotedebasdep"/>
        </w:rPr>
        <w:footnoteRef/>
      </w:r>
      <w:r>
        <w:t xml:space="preserve"> </w:t>
      </w:r>
      <w:r>
        <w:tab/>
      </w:r>
      <w:r w:rsidRPr="00FF7434">
        <w:t>Cette reconstruction de la place du concept de société civile dans la tradition de la philosophie po</w:t>
      </w:r>
      <w:r>
        <w:t>litique est développée plus long</w:t>
      </w:r>
      <w:r w:rsidRPr="00FF7434">
        <w:t>uement dans J.Y. TH</w:t>
      </w:r>
      <w:r>
        <w:t>É</w:t>
      </w:r>
      <w:r w:rsidRPr="00FF7434">
        <w:t xml:space="preserve">RIAULT (1985), </w:t>
      </w:r>
      <w:hyperlink r:id="rId1" w:history="1">
        <w:r w:rsidRPr="006F5164">
          <w:rPr>
            <w:rStyle w:val="Lienhypertexte"/>
            <w:i/>
          </w:rPr>
          <w:t>La société civile</w:t>
        </w:r>
      </w:hyperlink>
      <w:r w:rsidRPr="00FF7434">
        <w:t>.</w:t>
      </w:r>
    </w:p>
  </w:footnote>
  <w:footnote w:id="5">
    <w:p w:rsidR="00D12F22" w:rsidRDefault="00D12F22" w:rsidP="00D12F22">
      <w:pPr>
        <w:pStyle w:val="Notedebasdepage"/>
      </w:pPr>
      <w:r>
        <w:rPr>
          <w:rStyle w:val="Appelnotedebasdep"/>
        </w:rPr>
        <w:footnoteRef/>
      </w:r>
      <w:r>
        <w:t xml:space="preserve"> </w:t>
      </w:r>
      <w:r>
        <w:tab/>
      </w:r>
      <w:r w:rsidRPr="006F5164">
        <w:rPr>
          <w:lang w:val="fr-FR" w:eastAsia="fr-FR" w:bidi="fr-FR"/>
        </w:rPr>
        <w:t>La Préface de Marcel GAUCHET (1980), au livre de B. CON</w:t>
      </w:r>
      <w:r w:rsidRPr="006F5164">
        <w:rPr>
          <w:lang w:val="fr-FR" w:eastAsia="fr-FR" w:bidi="fr-FR"/>
        </w:rPr>
        <w:t>S</w:t>
      </w:r>
      <w:r w:rsidRPr="006F5164">
        <w:rPr>
          <w:lang w:val="fr-FR" w:eastAsia="fr-FR" w:bidi="fr-FR"/>
        </w:rPr>
        <w:t xml:space="preserve">TANT, </w:t>
      </w:r>
      <w:r w:rsidRPr="006F5164">
        <w:rPr>
          <w:i/>
          <w:iCs/>
          <w:color w:val="auto"/>
        </w:rPr>
        <w:t>De la liberté chez les Modernes,</w:t>
      </w:r>
      <w:r w:rsidRPr="006F5164">
        <w:rPr>
          <w:lang w:val="fr-FR" w:eastAsia="fr-FR" w:bidi="fr-FR"/>
        </w:rPr>
        <w:t xml:space="preserve"> "Benjamin Constant: l'illusion lucide du libér</w:t>
      </w:r>
      <w:r w:rsidRPr="006F5164">
        <w:rPr>
          <w:lang w:val="fr-FR" w:eastAsia="fr-FR" w:bidi="fr-FR"/>
        </w:rPr>
        <w:t>a</w:t>
      </w:r>
      <w:r w:rsidRPr="006F5164">
        <w:rPr>
          <w:lang w:val="fr-FR" w:eastAsia="fr-FR" w:bidi="fr-FR"/>
        </w:rPr>
        <w:t>lisme" est une fine analyse, pour le libéralisme, du renvers</w:t>
      </w:r>
      <w:r w:rsidRPr="006F5164">
        <w:rPr>
          <w:lang w:val="fr-FR" w:eastAsia="fr-FR" w:bidi="fr-FR"/>
        </w:rPr>
        <w:t>e</w:t>
      </w:r>
      <w:r w:rsidRPr="006F5164">
        <w:rPr>
          <w:lang w:val="fr-FR" w:eastAsia="fr-FR" w:bidi="fr-FR"/>
        </w:rPr>
        <w:t>ment que nous étudions ici.</w:t>
      </w:r>
    </w:p>
  </w:footnote>
  <w:footnote w:id="6">
    <w:p w:rsidR="00D12F22" w:rsidRDefault="00D12F22" w:rsidP="00D12F22">
      <w:pPr>
        <w:pStyle w:val="Notedebasdepage"/>
      </w:pPr>
      <w:r>
        <w:rPr>
          <w:rStyle w:val="Appelnotedebasdep"/>
        </w:rPr>
        <w:footnoteRef/>
      </w:r>
      <w:r>
        <w:t xml:space="preserve"> </w:t>
      </w:r>
      <w:r>
        <w:tab/>
      </w:r>
      <w:r w:rsidRPr="00FF7434">
        <w:rPr>
          <w:lang w:val="fr-FR" w:eastAsia="fr-FR" w:bidi="fr-FR"/>
        </w:rPr>
        <w:t>On retrouvera chez BERGOUNIAUX et MANIN (1979: 19 et ss.) la prése</w:t>
      </w:r>
      <w:r w:rsidRPr="00FF7434">
        <w:rPr>
          <w:lang w:val="fr-FR" w:eastAsia="fr-FR" w:bidi="fr-FR"/>
        </w:rPr>
        <w:t>n</w:t>
      </w:r>
      <w:r w:rsidRPr="00FF7434">
        <w:rPr>
          <w:lang w:val="fr-FR" w:eastAsia="fr-FR" w:bidi="fr-FR"/>
        </w:rPr>
        <w:t>tation des conceptions du socialisme du XVIII</w:t>
      </w:r>
      <w:r w:rsidRPr="00FF7434">
        <w:rPr>
          <w:vertAlign w:val="superscript"/>
          <w:lang w:val="fr-FR" w:eastAsia="fr-FR" w:bidi="fr-FR"/>
        </w:rPr>
        <w:t>e</w:t>
      </w:r>
      <w:r w:rsidRPr="00FF7434">
        <w:rPr>
          <w:lang w:val="fr-FR" w:eastAsia="fr-FR" w:bidi="fr-FR"/>
        </w:rPr>
        <w:t xml:space="preserve"> siècle face à la démocratie.</w:t>
      </w:r>
    </w:p>
  </w:footnote>
  <w:footnote w:id="7">
    <w:p w:rsidR="00D12F22" w:rsidRDefault="00D12F22" w:rsidP="00D12F22">
      <w:pPr>
        <w:pStyle w:val="Notedebasdepage"/>
      </w:pPr>
      <w:r>
        <w:rPr>
          <w:rStyle w:val="Appelnotedebasdep"/>
        </w:rPr>
        <w:footnoteRef/>
      </w:r>
      <w:r>
        <w:t xml:space="preserve"> </w:t>
      </w:r>
      <w:r>
        <w:tab/>
      </w:r>
      <w:r w:rsidRPr="006F5164">
        <w:rPr>
          <w:lang w:val="fr-FR" w:eastAsia="fr-FR" w:bidi="fr-FR"/>
        </w:rPr>
        <w:t xml:space="preserve">John KEAN (1989b) a aussi édité </w:t>
      </w:r>
      <w:r w:rsidRPr="006F5164">
        <w:rPr>
          <w:i/>
          <w:iCs/>
          <w:color w:val="auto"/>
        </w:rPr>
        <w:t>Civil Society and the State,</w:t>
      </w:r>
      <w:r w:rsidRPr="006F5164">
        <w:rPr>
          <w:lang w:val="fr-FR" w:eastAsia="fr-FR" w:bidi="fr-FR"/>
        </w:rPr>
        <w:t xml:space="preserve"> r</w:t>
      </w:r>
      <w:r w:rsidRPr="006F5164">
        <w:rPr>
          <w:lang w:val="fr-FR" w:eastAsia="fr-FR" w:bidi="fr-FR"/>
        </w:rPr>
        <w:t>e</w:t>
      </w:r>
      <w:r w:rsidRPr="006F5164">
        <w:rPr>
          <w:lang w:val="fr-FR" w:eastAsia="fr-FR" w:bidi="fr-FR"/>
        </w:rPr>
        <w:t>cueil qui regroupe plusieurs textes sur le concept de société civ</w:t>
      </w:r>
      <w:r w:rsidRPr="006F5164">
        <w:rPr>
          <w:lang w:val="fr-FR" w:eastAsia="fr-FR" w:bidi="fr-FR"/>
        </w:rPr>
        <w:t>i</w:t>
      </w:r>
      <w:r w:rsidRPr="006F5164">
        <w:rPr>
          <w:lang w:val="fr-FR" w:eastAsia="fr-FR" w:bidi="fr-FR"/>
        </w:rPr>
        <w: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F22" w:rsidRDefault="00D12F22" w:rsidP="00D12F2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12782F">
      <w:rPr>
        <w:rFonts w:ascii="Times New Roman" w:hAnsi="Times New Roman"/>
      </w:rPr>
      <w:t>“Démocratie et communauté : la double origine de la société civile”</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665D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23</w:t>
    </w:r>
    <w:r>
      <w:rPr>
        <w:rStyle w:val="Numrodepage"/>
        <w:rFonts w:ascii="Times New Roman" w:hAnsi="Times New Roman"/>
      </w:rPr>
      <w:fldChar w:fldCharType="end"/>
    </w:r>
  </w:p>
  <w:p w:rsidR="00D12F22" w:rsidRDefault="00D12F2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E0F"/>
    <w:multiLevelType w:val="multilevel"/>
    <w:tmpl w:val="4DB0E62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0"/>
  </w:num>
  <w:num w:numId="4">
    <w:abstractNumId w:val="3"/>
  </w:num>
  <w:num w:numId="5">
    <w:abstractNumId w:val="8"/>
  </w:num>
  <w:num w:numId="6">
    <w:abstractNumId w:val="14"/>
  </w:num>
  <w:num w:numId="7">
    <w:abstractNumId w:val="19"/>
  </w:num>
  <w:num w:numId="8">
    <w:abstractNumId w:val="18"/>
  </w:num>
  <w:num w:numId="9">
    <w:abstractNumId w:val="0"/>
  </w:num>
  <w:num w:numId="10">
    <w:abstractNumId w:val="1"/>
  </w:num>
  <w:num w:numId="11">
    <w:abstractNumId w:val="17"/>
  </w:num>
  <w:num w:numId="12">
    <w:abstractNumId w:val="21"/>
  </w:num>
  <w:num w:numId="13">
    <w:abstractNumId w:val="16"/>
  </w:num>
  <w:num w:numId="14">
    <w:abstractNumId w:val="6"/>
  </w:num>
  <w:num w:numId="15">
    <w:abstractNumId w:val="4"/>
  </w:num>
  <w:num w:numId="16">
    <w:abstractNumId w:val="12"/>
  </w:num>
  <w:num w:numId="17">
    <w:abstractNumId w:val="15"/>
  </w:num>
  <w:num w:numId="18">
    <w:abstractNumId w:val="5"/>
  </w:num>
  <w:num w:numId="19">
    <w:abstractNumId w:val="2"/>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B74F0F"/>
    <w:rsid w:val="00D12F22"/>
    <w:rsid w:val="00D665D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8D53749-5488-0C48-AE11-4D11F046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73530"/>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marguerite.souliere@uOttawa.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heriault.joseph_yvon@uqam.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http://dx.doi.org/doi:10.1522/cla.thj.s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thj.s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6983</Words>
  <Characters>39247</Characters>
  <Application>Microsoft Office Word</Application>
  <DocSecurity>0</DocSecurity>
  <Lines>957</Lines>
  <Paragraphs>182</Paragraphs>
  <ScaleCrop>false</ScaleCrop>
  <HeadingPairs>
    <vt:vector size="2" baseType="variant">
      <vt:variant>
        <vt:lpstr>Title</vt:lpstr>
      </vt:variant>
      <vt:variant>
        <vt:i4>1</vt:i4>
      </vt:variant>
    </vt:vector>
  </HeadingPairs>
  <TitlesOfParts>
    <vt:vector size="1" baseType="lpstr">
      <vt:lpstr>“Démocratie et communauté : la double origine de la société civile”</vt:lpstr>
    </vt:vector>
  </TitlesOfParts>
  <Manager>Réjeanne Toussaint, bénévole, 2021</Manager>
  <Company>Les Classiques des sciences sociales</Company>
  <LinksUpToDate>false</LinksUpToDate>
  <CharactersWithSpaces>46048</CharactersWithSpaces>
  <SharedDoc>false</SharedDoc>
  <HyperlinkBase/>
  <HLinks>
    <vt:vector size="108" baseType="variant">
      <vt:variant>
        <vt:i4>6226029</vt:i4>
      </vt:variant>
      <vt:variant>
        <vt:i4>27</vt:i4>
      </vt:variant>
      <vt:variant>
        <vt:i4>0</vt:i4>
      </vt:variant>
      <vt:variant>
        <vt:i4>5</vt:i4>
      </vt:variant>
      <vt:variant>
        <vt:lpwstr>http://dx.doi.org/doi:10.1522/cla.thj.soc</vt:lpwstr>
      </vt:variant>
      <vt:variant>
        <vt:lpwstr/>
      </vt:variant>
      <vt:variant>
        <vt:i4>4259931</vt:i4>
      </vt:variant>
      <vt:variant>
        <vt:i4>24</vt:i4>
      </vt:variant>
      <vt:variant>
        <vt:i4>0</vt:i4>
      </vt:variant>
      <vt:variant>
        <vt:i4>5</vt:i4>
      </vt:variant>
      <vt:variant>
        <vt:lpwstr>mailto:marguerite.souliere@uOttawa.ca</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7209016</vt:i4>
      </vt:variant>
      <vt:variant>
        <vt:i4>18</vt:i4>
      </vt:variant>
      <vt:variant>
        <vt:i4>0</vt:i4>
      </vt:variant>
      <vt:variant>
        <vt:i4>5</vt:i4>
      </vt:variant>
      <vt:variant>
        <vt:lpwstr>mailto:theriault.joseph_yvon@uqam.ca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6226029</vt:i4>
      </vt:variant>
      <vt:variant>
        <vt:i4>0</vt:i4>
      </vt:variant>
      <vt:variant>
        <vt:i4>0</vt:i4>
      </vt:variant>
      <vt:variant>
        <vt:i4>5</vt:i4>
      </vt:variant>
      <vt:variant>
        <vt:lpwstr>http://dx.doi.org/doi:10.1522/cla.thj.soc</vt:lpwstr>
      </vt:variant>
      <vt:variant>
        <vt:lpwstr/>
      </vt:variant>
      <vt:variant>
        <vt:i4>2228293</vt:i4>
      </vt:variant>
      <vt:variant>
        <vt:i4>2390</vt:i4>
      </vt:variant>
      <vt:variant>
        <vt:i4>1025</vt:i4>
      </vt:variant>
      <vt:variant>
        <vt:i4>1</vt:i4>
      </vt:variant>
      <vt:variant>
        <vt:lpwstr>css_logo_gris</vt:lpwstr>
      </vt:variant>
      <vt:variant>
        <vt:lpwstr/>
      </vt:variant>
      <vt:variant>
        <vt:i4>5111880</vt:i4>
      </vt:variant>
      <vt:variant>
        <vt:i4>2679</vt:i4>
      </vt:variant>
      <vt:variant>
        <vt:i4>1026</vt:i4>
      </vt:variant>
      <vt:variant>
        <vt:i4>1</vt:i4>
      </vt:variant>
      <vt:variant>
        <vt:lpwstr>UQAC_logo_2018</vt:lpwstr>
      </vt:variant>
      <vt:variant>
        <vt:lpwstr/>
      </vt:variant>
      <vt:variant>
        <vt:i4>4194334</vt:i4>
      </vt:variant>
      <vt:variant>
        <vt:i4>5242</vt:i4>
      </vt:variant>
      <vt:variant>
        <vt:i4>1027</vt:i4>
      </vt:variant>
      <vt:variant>
        <vt:i4>1</vt:i4>
      </vt:variant>
      <vt:variant>
        <vt:lpwstr>Boite_aux_lettres_clair</vt:lpwstr>
      </vt:variant>
      <vt:variant>
        <vt:lpwstr/>
      </vt:variant>
      <vt:variant>
        <vt:i4>1703963</vt:i4>
      </vt:variant>
      <vt:variant>
        <vt:i4>5924</vt:i4>
      </vt:variant>
      <vt:variant>
        <vt:i4>1028</vt:i4>
      </vt:variant>
      <vt:variant>
        <vt:i4>1</vt:i4>
      </vt:variant>
      <vt:variant>
        <vt:lpwstr>fait_sur_mac</vt:lpwstr>
      </vt:variant>
      <vt:variant>
        <vt:lpwstr/>
      </vt:variant>
      <vt:variant>
        <vt:i4>4784169</vt:i4>
      </vt:variant>
      <vt:variant>
        <vt:i4>6084</vt:i4>
      </vt:variant>
      <vt:variant>
        <vt:i4>1029</vt:i4>
      </vt:variant>
      <vt:variant>
        <vt:i4>1</vt:i4>
      </vt:variant>
      <vt:variant>
        <vt:lpwstr>Droits_liberte_democratie_L50_low</vt:lpwstr>
      </vt:variant>
      <vt:variant>
        <vt:lpwstr/>
      </vt:variant>
      <vt:variant>
        <vt:i4>3670050</vt:i4>
      </vt:variant>
      <vt:variant>
        <vt:i4>6315</vt:i4>
      </vt:variant>
      <vt:variant>
        <vt:i4>1030</vt:i4>
      </vt:variant>
      <vt:variant>
        <vt:i4>1</vt:i4>
      </vt:variant>
      <vt:variant>
        <vt:lpwstr>ACSALF_logo_2018</vt:lpwstr>
      </vt:variant>
      <vt:variant>
        <vt:lpwstr/>
      </vt:variant>
      <vt:variant>
        <vt:i4>4194334</vt:i4>
      </vt:variant>
      <vt:variant>
        <vt:i4>6504</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“Démocratie et communauté : la double origine de la société civile”</dc:title>
  <dc:subject>Actes du colloque de l'ACSALF 1989.</dc:subject>
  <dc:creator>par Joseph Yvon Thériault, sociologue, 1991.</dc:creator>
  <cp:keywords>classiques.sc.soc@gmail.com</cp:keywords>
  <dc:description>http://classiques.uqac.ca/</dc:description>
  <cp:lastModifiedBy>Microsoft Office User</cp:lastModifiedBy>
  <cp:revision>2</cp:revision>
  <cp:lastPrinted>2001-08-26T19:33:00Z</cp:lastPrinted>
  <dcterms:created xsi:type="dcterms:W3CDTF">2021-01-16T15:06:00Z</dcterms:created>
  <dcterms:modified xsi:type="dcterms:W3CDTF">2021-01-16T15:06:00Z</dcterms:modified>
  <cp:category>jean-marie tremblay, sociologue, fondateur, 1993.</cp:category>
</cp:coreProperties>
</file>